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3A826">
      <w:pPr>
        <w:jc w:val="center"/>
        <w:rPr>
          <w:b/>
          <w:bCs/>
          <w:sz w:val="44"/>
          <w:szCs w:val="44"/>
        </w:rPr>
      </w:pPr>
      <w:r>
        <w:rPr>
          <w:rFonts w:hint="eastAsia" w:ascii="宋体-方正超大字符集" w:hAnsi="宋体-方正超大字符集" w:eastAsia="宋体-方正超大字符集" w:cs="宋体-方正超大字符集"/>
          <w:b/>
          <w:bCs/>
          <w:sz w:val="36"/>
          <w:szCs w:val="36"/>
          <w:lang w:val="en-US" w:eastAsia="zh-CN"/>
        </w:rPr>
        <w:t xml:space="preserve">   中共涞水县委县直机关工作委员会</w:t>
      </w:r>
      <w:r>
        <w:rPr>
          <w:rFonts w:ascii="宋体-方正超大字符集" w:hAnsi="宋体-方正超大字符集" w:eastAsia="宋体-方正超大字符集" w:cs="宋体-方正超大字符集"/>
          <w:b/>
          <w:bCs/>
          <w:sz w:val="36"/>
          <w:szCs w:val="36"/>
        </w:rPr>
        <w:t>202</w:t>
      </w:r>
      <w:r>
        <w:rPr>
          <w:rFonts w:hint="eastAsia" w:ascii="宋体-方正超大字符集" w:hAnsi="宋体-方正超大字符集" w:eastAsia="宋体-方正超大字符集" w:cs="宋体-方正超大字符集"/>
          <w:b/>
          <w:bCs/>
          <w:sz w:val="36"/>
          <w:szCs w:val="36"/>
          <w:lang w:val="en-US" w:eastAsia="zh-CN"/>
        </w:rPr>
        <w:t>4</w:t>
      </w:r>
      <w:r>
        <w:rPr>
          <w:rFonts w:hint="eastAsia" w:ascii="宋体-方正超大字符集" w:hAnsi="宋体-方正超大字符集" w:eastAsia="宋体-方正超大字符集" w:cs="宋体-方正超大字符集"/>
          <w:b/>
          <w:bCs/>
          <w:sz w:val="36"/>
          <w:szCs w:val="36"/>
        </w:rPr>
        <w:t>年部门预算信息公开目录</w:t>
      </w:r>
    </w:p>
    <w:p w14:paraId="0A042A84">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年部门预算公开表</w:t>
      </w:r>
    </w:p>
    <w:p w14:paraId="358F1726">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r>
        <w:rPr>
          <w:rFonts w:hint="eastAsia" w:ascii="仿宋_GB2312" w:hAnsi="仿宋_GB2312" w:eastAsia="仿宋_GB2312" w:cs="仿宋_GB2312"/>
          <w:sz w:val="30"/>
          <w:szCs w:val="30"/>
          <w:lang w:val="en-US" w:eastAsia="zh-CN"/>
        </w:rPr>
        <w:t>.................................................................1</w:t>
      </w:r>
      <w:r>
        <w:tab/>
      </w:r>
    </w:p>
    <w:p w14:paraId="6ED6646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r>
        <w:rPr>
          <w:rFonts w:hint="eastAsia" w:ascii="仿宋_GB2312" w:hAnsi="仿宋_GB2312" w:eastAsia="仿宋_GB2312" w:cs="仿宋_GB2312"/>
          <w:sz w:val="30"/>
          <w:szCs w:val="30"/>
          <w:lang w:val="en-US" w:eastAsia="zh-CN"/>
        </w:rPr>
        <w:t>.................................................................3</w:t>
      </w:r>
    </w:p>
    <w:p w14:paraId="3813D63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r>
        <w:rPr>
          <w:rFonts w:hint="eastAsia" w:ascii="仿宋_GB2312" w:hAnsi="仿宋_GB2312" w:eastAsia="仿宋_GB2312" w:cs="仿宋_GB2312"/>
          <w:sz w:val="30"/>
          <w:szCs w:val="30"/>
          <w:lang w:val="en-US" w:eastAsia="zh-CN"/>
        </w:rPr>
        <w:t>.................................................................4</w:t>
      </w:r>
    </w:p>
    <w:p w14:paraId="7A9FB519">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r>
        <w:rPr>
          <w:rFonts w:hint="eastAsia" w:ascii="仿宋_GB2312" w:hAnsi="仿宋_GB2312" w:eastAsia="仿宋_GB2312" w:cs="仿宋_GB2312"/>
          <w:sz w:val="30"/>
          <w:szCs w:val="30"/>
          <w:lang w:val="en-US" w:eastAsia="zh-CN"/>
        </w:rPr>
        <w:t>.........................................................5</w:t>
      </w:r>
    </w:p>
    <w:p w14:paraId="22E5804E">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r>
        <w:rPr>
          <w:rFonts w:hint="eastAsia" w:ascii="仿宋_GB2312" w:hAnsi="仿宋_GB2312" w:eastAsia="仿宋_GB2312" w:cs="仿宋_GB2312"/>
          <w:sz w:val="30"/>
          <w:szCs w:val="30"/>
          <w:lang w:val="en-US" w:eastAsia="zh-CN"/>
        </w:rPr>
        <w:t>...............................................7</w:t>
      </w:r>
    </w:p>
    <w:p w14:paraId="5A65387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r>
        <w:rPr>
          <w:rFonts w:hint="eastAsia" w:ascii="仿宋_GB2312" w:hAnsi="仿宋_GB2312" w:eastAsia="仿宋_GB2312" w:cs="仿宋_GB2312"/>
          <w:sz w:val="30"/>
          <w:szCs w:val="30"/>
          <w:lang w:val="en-US" w:eastAsia="zh-CN"/>
        </w:rPr>
        <w:t>...........................................8</w:t>
      </w:r>
    </w:p>
    <w:p w14:paraId="6A72668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r>
        <w:rPr>
          <w:rFonts w:hint="eastAsia" w:ascii="仿宋_GB2312" w:hAnsi="仿宋_GB2312" w:eastAsia="仿宋_GB2312" w:cs="仿宋_GB2312"/>
          <w:sz w:val="30"/>
          <w:szCs w:val="30"/>
          <w:lang w:val="en-US" w:eastAsia="zh-CN"/>
        </w:rPr>
        <w:t>.............................................9</w:t>
      </w:r>
    </w:p>
    <w:p w14:paraId="0E128CF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r>
        <w:rPr>
          <w:rFonts w:hint="eastAsia" w:ascii="仿宋_GB2312" w:hAnsi="仿宋_GB2312" w:eastAsia="仿宋_GB2312" w:cs="仿宋_GB2312"/>
          <w:sz w:val="30"/>
          <w:szCs w:val="30"/>
          <w:lang w:val="en-US" w:eastAsia="zh-CN"/>
        </w:rPr>
        <w:t>..........................................10</w:t>
      </w:r>
    </w:p>
    <w:p w14:paraId="601A3BD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r>
        <w:rPr>
          <w:rFonts w:hint="eastAsia" w:ascii="仿宋_GB2312" w:hAnsi="仿宋_GB2312" w:eastAsia="仿宋_GB2312" w:cs="仿宋_GB2312"/>
          <w:sz w:val="30"/>
          <w:szCs w:val="30"/>
          <w:lang w:val="en-US" w:eastAsia="zh-CN"/>
        </w:rPr>
        <w:t>..............................................11</w:t>
      </w:r>
    </w:p>
    <w:p w14:paraId="6EACAA9A">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年预算说明</w:t>
      </w:r>
    </w:p>
    <w:p w14:paraId="16159F06">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r>
        <w:rPr>
          <w:rFonts w:hint="eastAsia" w:ascii="仿宋_GB2312" w:hAnsi="仿宋_GB2312" w:eastAsia="仿宋_GB2312" w:cs="仿宋_GB2312"/>
          <w:sz w:val="30"/>
          <w:szCs w:val="30"/>
          <w:lang w:val="en-US" w:eastAsia="zh-CN"/>
        </w:rPr>
        <w:t>..........................................................12</w:t>
      </w:r>
    </w:p>
    <w:p w14:paraId="09D47F24">
      <w:pPr>
        <w:ind w:firstLine="64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r>
        <w:rPr>
          <w:rFonts w:hint="eastAsia" w:ascii="仿宋_GB2312" w:hAnsi="仿宋_GB2312" w:eastAsia="仿宋_GB2312" w:cs="仿宋_GB2312"/>
          <w:sz w:val="30"/>
          <w:szCs w:val="30"/>
          <w:lang w:val="en-US" w:eastAsia="zh-CN"/>
        </w:rPr>
        <w:t>..........................................................14</w:t>
      </w:r>
    </w:p>
    <w:p w14:paraId="70C0E076">
      <w:pPr>
        <w:ind w:firstLine="600" w:firstLineChars="20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r>
        <w:rPr>
          <w:rFonts w:hint="eastAsia" w:ascii="仿宋_GB2312" w:hAnsi="仿宋_GB2312" w:eastAsia="仿宋_GB2312" w:cs="仿宋_GB2312"/>
          <w:sz w:val="30"/>
          <w:szCs w:val="30"/>
          <w:lang w:val="en-US" w:eastAsia="zh-CN"/>
        </w:rPr>
        <w:t>............................................................16</w:t>
      </w:r>
    </w:p>
    <w:p w14:paraId="7DAB368B">
      <w:pPr>
        <w:autoSpaceDE w:val="0"/>
        <w:autoSpaceDN w:val="0"/>
        <w:adjustRightInd w:val="0"/>
        <w:ind w:firstLine="600" w:firstLineChars="200"/>
        <w:jc w:val="left"/>
        <w:rPr>
          <w:rFonts w:ascii="仿宋_GB2312" w:hAnsi="仿宋_GB2312" w:eastAsia="仿宋_GB2312" w:cs="仿宋_GB2312"/>
          <w:sz w:val="30"/>
          <w:szCs w:val="30"/>
        </w:rPr>
        <w:sectPr>
          <w:pgSz w:w="16839" w:h="11907" w:orient="landscape"/>
          <w:pgMar w:top="1304" w:right="1984" w:bottom="1304" w:left="1134" w:header="851" w:footer="992" w:gutter="0"/>
          <w:cols w:space="425" w:num="1"/>
          <w:docGrid w:type="lines" w:linePitch="312" w:charSpace="0"/>
        </w:sectPr>
      </w:pPr>
    </w:p>
    <w:p w14:paraId="7737AB83">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w:t>
      </w:r>
      <w:r>
        <w:rPr>
          <w:rFonts w:hint="eastAsia" w:ascii="仿宋_GB2312" w:hAnsi="仿宋_GB2312" w:eastAsia="仿宋_GB2312" w:cs="仿宋_GB2312"/>
          <w:sz w:val="30"/>
          <w:szCs w:val="30"/>
          <w:lang w:eastAsia="zh-CN"/>
        </w:rPr>
        <w:t>变化情况</w:t>
      </w:r>
      <w:r>
        <w:rPr>
          <w:rFonts w:hint="eastAsia" w:ascii="仿宋_GB2312" w:hAnsi="仿宋_GB2312" w:eastAsia="仿宋_GB2312" w:cs="仿宋_GB2312"/>
          <w:sz w:val="30"/>
          <w:szCs w:val="30"/>
          <w:lang w:val="en-US" w:eastAsia="zh-CN"/>
        </w:rPr>
        <w:t>.....................................16</w:t>
      </w:r>
    </w:p>
    <w:p w14:paraId="0B0EB7CA">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、绩效预算信息情况</w:t>
      </w:r>
      <w:r>
        <w:rPr>
          <w:rFonts w:hint="eastAsia" w:ascii="仿宋_GB2312" w:hAnsi="仿宋_GB2312" w:eastAsia="仿宋_GB2312" w:cs="仿宋_GB2312"/>
          <w:sz w:val="30"/>
          <w:szCs w:val="30"/>
          <w:lang w:val="en-US" w:eastAsia="zh-CN"/>
        </w:rPr>
        <w:t>...............................................................17</w:t>
      </w:r>
    </w:p>
    <w:p w14:paraId="46B15FEE">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r>
        <w:rPr>
          <w:rFonts w:hint="eastAsia" w:ascii="仿宋_GB2312" w:hAnsi="仿宋_GB2312" w:eastAsia="仿宋_GB2312" w:cs="仿宋_GB2312"/>
          <w:sz w:val="30"/>
          <w:szCs w:val="30"/>
          <w:lang w:val="en-US" w:eastAsia="zh-CN"/>
        </w:rPr>
        <w:t>...............................................................20</w:t>
      </w:r>
    </w:p>
    <w:p w14:paraId="6AF1D432">
      <w:pPr>
        <w:autoSpaceDE w:val="0"/>
        <w:autoSpaceDN w:val="0"/>
        <w:adjustRightInd w:val="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 xml:space="preserve">    7</w:t>
      </w:r>
      <w:r>
        <w:rPr>
          <w:rFonts w:hint="eastAsia" w:ascii="仿宋_GB2312" w:hAnsi="仿宋_GB2312" w:eastAsia="仿宋_GB2312" w:cs="仿宋_GB2312"/>
          <w:sz w:val="30"/>
          <w:szCs w:val="30"/>
        </w:rPr>
        <w:t>、国有资产信息情况</w:t>
      </w:r>
      <w:r>
        <w:rPr>
          <w:rFonts w:hint="eastAsia" w:ascii="仿宋_GB2312" w:hAnsi="仿宋_GB2312" w:eastAsia="仿宋_GB2312" w:cs="仿宋_GB2312"/>
          <w:sz w:val="30"/>
          <w:szCs w:val="30"/>
          <w:lang w:val="en-US" w:eastAsia="zh-CN"/>
        </w:rPr>
        <w:t>...............................................................21</w:t>
      </w:r>
    </w:p>
    <w:p w14:paraId="7D2B483A">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r>
        <w:rPr>
          <w:rFonts w:hint="eastAsia" w:ascii="仿宋_GB2312" w:hAnsi="仿宋_GB2312" w:eastAsia="仿宋_GB2312" w:cs="仿宋_GB2312"/>
          <w:sz w:val="30"/>
          <w:szCs w:val="30"/>
          <w:lang w:val="en-US" w:eastAsia="zh-CN"/>
        </w:rPr>
        <w:t>.......................................................................21</w:t>
      </w:r>
    </w:p>
    <w:p w14:paraId="420F01C8">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、其他需要说明的事项</w:t>
      </w:r>
      <w:r>
        <w:rPr>
          <w:rFonts w:hint="eastAsia" w:ascii="仿宋_GB2312" w:hAnsi="仿宋_GB2312" w:eastAsia="仿宋_GB2312" w:cs="仿宋_GB2312"/>
          <w:sz w:val="30"/>
          <w:szCs w:val="30"/>
          <w:lang w:val="en-US" w:eastAsia="zh-CN"/>
        </w:rPr>
        <w:t>.............................................................22</w:t>
      </w:r>
    </w:p>
    <w:p w14:paraId="6FDA92E7">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pPr>
    </w:p>
    <w:p w14:paraId="2D167728">
      <w:pPr>
        <w:keepNext w:val="0"/>
        <w:keepLines w:val="0"/>
        <w:widowControl/>
        <w:suppressLineNumbers w:val="0"/>
        <w:jc w:val="center"/>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5"/>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669"/>
        <w:gridCol w:w="4429"/>
        <w:gridCol w:w="982"/>
        <w:gridCol w:w="3346"/>
        <w:gridCol w:w="3543"/>
      </w:tblGrid>
      <w:tr w14:paraId="08EC9F74">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EE97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部门预算收支总表</w:t>
            </w:r>
          </w:p>
        </w:tc>
      </w:tr>
      <w:tr w14:paraId="55F538A9">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D9F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360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CAE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7B49D0B">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F2B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9C9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68C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0698D3EB">
        <w:tblPrEx>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03636">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DFF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26F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486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9AE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38B371E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77F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EF1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E24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FF1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219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0B2DAF7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F74F5A">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246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CF2ED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2F1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3084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57.44</w:t>
            </w:r>
          </w:p>
        </w:tc>
      </w:tr>
      <w:tr w14:paraId="4CA4304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141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E58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6024C">
            <w:pPr>
              <w:jc w:val="right"/>
              <w:rPr>
                <w:rFonts w:hint="default" w:ascii="Calibri" w:hAnsi="Calibri" w:eastAsia="宋体" w:cs="Calibri"/>
                <w:i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23A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BD89DB">
            <w:pPr>
              <w:jc w:val="right"/>
              <w:rPr>
                <w:rFonts w:hint="default" w:ascii="Calibri" w:hAnsi="Calibri" w:eastAsia="宋体" w:cs="Calibri"/>
                <w:i w:val="0"/>
                <w:color w:val="000000"/>
                <w:sz w:val="22"/>
                <w:szCs w:val="22"/>
                <w:u w:val="none"/>
              </w:rPr>
            </w:pPr>
          </w:p>
        </w:tc>
      </w:tr>
      <w:tr w14:paraId="66D2733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A25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DC749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F7F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674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2E9D9">
            <w:pPr>
              <w:jc w:val="right"/>
              <w:rPr>
                <w:rFonts w:hint="default" w:ascii="Calibri" w:hAnsi="Calibri" w:eastAsia="宋体" w:cs="Calibri"/>
                <w:i w:val="0"/>
                <w:color w:val="000000"/>
                <w:sz w:val="22"/>
                <w:szCs w:val="22"/>
                <w:u w:val="none"/>
              </w:rPr>
            </w:pPr>
          </w:p>
        </w:tc>
      </w:tr>
      <w:tr w14:paraId="44B9615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2D7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4A3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F35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746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BD141">
            <w:pPr>
              <w:jc w:val="right"/>
              <w:rPr>
                <w:rFonts w:hint="default" w:ascii="Calibri" w:hAnsi="Calibri" w:eastAsia="宋体" w:cs="Calibri"/>
                <w:i w:val="0"/>
                <w:color w:val="000000"/>
                <w:sz w:val="22"/>
                <w:szCs w:val="22"/>
                <w:u w:val="none"/>
              </w:rPr>
            </w:pPr>
          </w:p>
        </w:tc>
      </w:tr>
      <w:tr w14:paraId="42C9848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FD65F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91E8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1B2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A4FB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0500C3">
            <w:pPr>
              <w:jc w:val="right"/>
              <w:rPr>
                <w:rFonts w:hint="default" w:ascii="Calibri" w:hAnsi="Calibri" w:eastAsia="宋体" w:cs="Calibri"/>
                <w:i w:val="0"/>
                <w:color w:val="000000"/>
                <w:sz w:val="22"/>
                <w:szCs w:val="22"/>
                <w:u w:val="none"/>
              </w:rPr>
            </w:pPr>
          </w:p>
        </w:tc>
      </w:tr>
      <w:tr w14:paraId="2A87F40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7EB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43B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55D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FE7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AB83E">
            <w:pPr>
              <w:jc w:val="right"/>
              <w:rPr>
                <w:rFonts w:hint="default" w:ascii="Calibri" w:hAnsi="Calibri" w:eastAsia="宋体" w:cs="Calibri"/>
                <w:i w:val="0"/>
                <w:color w:val="000000"/>
                <w:sz w:val="22"/>
                <w:szCs w:val="22"/>
                <w:u w:val="none"/>
              </w:rPr>
            </w:pPr>
          </w:p>
        </w:tc>
      </w:tr>
      <w:tr w14:paraId="45A8C2F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0D5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C9BC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D53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F948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DBEF3">
            <w:pPr>
              <w:jc w:val="right"/>
              <w:rPr>
                <w:rFonts w:hint="default" w:ascii="Calibri" w:hAnsi="Calibri" w:eastAsia="宋体" w:cs="Calibri"/>
                <w:i w:val="0"/>
                <w:color w:val="000000"/>
                <w:sz w:val="22"/>
                <w:szCs w:val="22"/>
                <w:u w:val="none"/>
              </w:rPr>
            </w:pPr>
          </w:p>
        </w:tc>
      </w:tr>
      <w:tr w14:paraId="0D5BD03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8D9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FA1D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F7A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D1A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E1A0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r>
      <w:tr w14:paraId="18DB4F8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19A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6EF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48E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5DAF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7BA06">
            <w:pPr>
              <w:jc w:val="right"/>
              <w:rPr>
                <w:rFonts w:hint="default" w:ascii="Calibri" w:hAnsi="Calibri" w:eastAsia="宋体" w:cs="Calibri"/>
                <w:i w:val="0"/>
                <w:color w:val="000000"/>
                <w:sz w:val="22"/>
                <w:szCs w:val="22"/>
                <w:u w:val="none"/>
              </w:rPr>
            </w:pPr>
          </w:p>
        </w:tc>
      </w:tr>
      <w:tr w14:paraId="333463F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0375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1F6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B6E2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1FE7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8FF7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r>
      <w:tr w14:paraId="50CACFB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30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763C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374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458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A36EB">
            <w:pPr>
              <w:jc w:val="right"/>
              <w:rPr>
                <w:rFonts w:hint="default" w:ascii="Calibri" w:hAnsi="Calibri" w:eastAsia="宋体" w:cs="Calibri"/>
                <w:i w:val="0"/>
                <w:color w:val="000000"/>
                <w:sz w:val="22"/>
                <w:szCs w:val="22"/>
                <w:u w:val="none"/>
              </w:rPr>
            </w:pPr>
          </w:p>
        </w:tc>
      </w:tr>
      <w:tr w14:paraId="2CCBAADF">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3480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4474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DA4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858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4D852">
            <w:pPr>
              <w:jc w:val="right"/>
              <w:rPr>
                <w:rFonts w:hint="default" w:ascii="Calibri" w:hAnsi="Calibri" w:eastAsia="宋体" w:cs="Calibri"/>
                <w:i w:val="0"/>
                <w:color w:val="000000"/>
                <w:sz w:val="22"/>
                <w:szCs w:val="22"/>
                <w:u w:val="none"/>
              </w:rPr>
            </w:pPr>
          </w:p>
        </w:tc>
      </w:tr>
      <w:tr w14:paraId="677E0D1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51CA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A0ED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124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F9B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A1D6A">
            <w:pPr>
              <w:jc w:val="right"/>
              <w:rPr>
                <w:rFonts w:hint="default" w:ascii="Calibri" w:hAnsi="Calibri" w:eastAsia="宋体" w:cs="Calibri"/>
                <w:i w:val="0"/>
                <w:color w:val="000000"/>
                <w:sz w:val="22"/>
                <w:szCs w:val="22"/>
                <w:u w:val="none"/>
              </w:rPr>
            </w:pPr>
          </w:p>
        </w:tc>
      </w:tr>
      <w:tr w14:paraId="36A26F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E7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CE98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3CB2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2E9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B282D">
            <w:pPr>
              <w:jc w:val="right"/>
              <w:rPr>
                <w:rFonts w:hint="default" w:ascii="Calibri" w:hAnsi="Calibri" w:eastAsia="宋体" w:cs="Calibri"/>
                <w:i w:val="0"/>
                <w:color w:val="000000"/>
                <w:sz w:val="22"/>
                <w:szCs w:val="22"/>
                <w:u w:val="none"/>
              </w:rPr>
            </w:pPr>
          </w:p>
        </w:tc>
      </w:tr>
      <w:tr w14:paraId="2264AE3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D27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457A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6E6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030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C57B3">
            <w:pPr>
              <w:jc w:val="right"/>
              <w:rPr>
                <w:rFonts w:hint="default" w:ascii="Calibri" w:hAnsi="Calibri" w:eastAsia="宋体" w:cs="Calibri"/>
                <w:i w:val="0"/>
                <w:color w:val="000000"/>
                <w:sz w:val="22"/>
                <w:szCs w:val="22"/>
                <w:u w:val="none"/>
              </w:rPr>
            </w:pPr>
          </w:p>
        </w:tc>
      </w:tr>
      <w:tr w14:paraId="3CB399B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02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798A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FFD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337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B0684">
            <w:pPr>
              <w:jc w:val="right"/>
              <w:rPr>
                <w:rFonts w:hint="default" w:ascii="Calibri" w:hAnsi="Calibri" w:eastAsia="宋体" w:cs="Calibri"/>
                <w:i w:val="0"/>
                <w:color w:val="000000"/>
                <w:sz w:val="22"/>
                <w:szCs w:val="22"/>
                <w:u w:val="none"/>
              </w:rPr>
            </w:pPr>
          </w:p>
        </w:tc>
      </w:tr>
      <w:tr w14:paraId="1071434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280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61D4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168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77F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14838">
            <w:pPr>
              <w:jc w:val="right"/>
              <w:rPr>
                <w:rFonts w:hint="default" w:ascii="Calibri" w:hAnsi="Calibri" w:eastAsia="宋体" w:cs="Calibri"/>
                <w:i w:val="0"/>
                <w:color w:val="000000"/>
                <w:sz w:val="22"/>
                <w:szCs w:val="22"/>
                <w:u w:val="none"/>
              </w:rPr>
            </w:pPr>
          </w:p>
        </w:tc>
      </w:tr>
      <w:tr w14:paraId="6521579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797C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D426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CF1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29E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FFECD8">
            <w:pPr>
              <w:jc w:val="right"/>
              <w:rPr>
                <w:rFonts w:hint="default" w:ascii="Calibri" w:hAnsi="Calibri" w:eastAsia="宋体" w:cs="Calibri"/>
                <w:i w:val="0"/>
                <w:color w:val="000000"/>
                <w:sz w:val="22"/>
                <w:szCs w:val="22"/>
                <w:u w:val="none"/>
              </w:rPr>
            </w:pPr>
          </w:p>
        </w:tc>
      </w:tr>
      <w:tr w14:paraId="565756B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543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E0CB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774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144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300CF">
            <w:pPr>
              <w:jc w:val="right"/>
              <w:rPr>
                <w:rFonts w:hint="default" w:ascii="Calibri" w:hAnsi="Calibri" w:eastAsia="宋体" w:cs="Calibri"/>
                <w:i w:val="0"/>
                <w:color w:val="000000"/>
                <w:sz w:val="22"/>
                <w:szCs w:val="22"/>
                <w:u w:val="none"/>
              </w:rPr>
            </w:pPr>
          </w:p>
        </w:tc>
      </w:tr>
      <w:tr w14:paraId="0B291D3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05A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9C05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C99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3D76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7B3A3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4.11</w:t>
            </w:r>
          </w:p>
        </w:tc>
      </w:tr>
      <w:tr w14:paraId="011FF54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1B4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CD0FF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C92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887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EA354">
            <w:pPr>
              <w:jc w:val="right"/>
              <w:rPr>
                <w:rFonts w:hint="default" w:ascii="Calibri" w:hAnsi="Calibri" w:eastAsia="宋体" w:cs="Calibri"/>
                <w:i w:val="0"/>
                <w:color w:val="000000"/>
                <w:sz w:val="22"/>
                <w:szCs w:val="22"/>
                <w:u w:val="none"/>
              </w:rPr>
            </w:pPr>
          </w:p>
        </w:tc>
      </w:tr>
      <w:tr w14:paraId="2A7C8D0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671F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AED8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7F0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9FE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7828F">
            <w:pPr>
              <w:jc w:val="right"/>
              <w:rPr>
                <w:rFonts w:hint="default" w:ascii="Calibri" w:hAnsi="Calibri" w:eastAsia="宋体" w:cs="Calibri"/>
                <w:i w:val="0"/>
                <w:color w:val="000000"/>
                <w:sz w:val="22"/>
                <w:szCs w:val="22"/>
                <w:u w:val="none"/>
              </w:rPr>
            </w:pPr>
          </w:p>
        </w:tc>
      </w:tr>
      <w:tr w14:paraId="31A9E80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CDDA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D768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870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F5A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33731">
            <w:pPr>
              <w:jc w:val="right"/>
              <w:rPr>
                <w:rFonts w:hint="default" w:ascii="Calibri" w:hAnsi="Calibri" w:eastAsia="宋体" w:cs="Calibri"/>
                <w:i w:val="0"/>
                <w:color w:val="000000"/>
                <w:sz w:val="22"/>
                <w:szCs w:val="22"/>
                <w:u w:val="none"/>
              </w:rPr>
            </w:pPr>
          </w:p>
        </w:tc>
      </w:tr>
      <w:tr w14:paraId="0F9D23D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7D2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F02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0BBD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A4D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6955C7">
            <w:pPr>
              <w:jc w:val="right"/>
              <w:rPr>
                <w:rFonts w:hint="default" w:ascii="Calibri" w:hAnsi="Calibri" w:eastAsia="宋体" w:cs="Calibri"/>
                <w:i w:val="0"/>
                <w:color w:val="000000"/>
                <w:sz w:val="22"/>
                <w:szCs w:val="22"/>
                <w:u w:val="none"/>
              </w:rPr>
            </w:pPr>
          </w:p>
        </w:tc>
      </w:tr>
      <w:tr w14:paraId="30A63DA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86F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ABF0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D1E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8A1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CD83F">
            <w:pPr>
              <w:jc w:val="right"/>
              <w:rPr>
                <w:rFonts w:hint="default" w:ascii="Calibri" w:hAnsi="Calibri" w:eastAsia="宋体" w:cs="Calibri"/>
                <w:i w:val="0"/>
                <w:color w:val="000000"/>
                <w:sz w:val="22"/>
                <w:szCs w:val="22"/>
                <w:u w:val="none"/>
              </w:rPr>
            </w:pPr>
          </w:p>
        </w:tc>
      </w:tr>
      <w:tr w14:paraId="5FC1383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BD3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CA4B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7B3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8089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8A0F5">
            <w:pPr>
              <w:jc w:val="right"/>
              <w:rPr>
                <w:rFonts w:hint="default" w:ascii="Calibri" w:hAnsi="Calibri" w:eastAsia="宋体" w:cs="Calibri"/>
                <w:i w:val="0"/>
                <w:color w:val="000000"/>
                <w:sz w:val="22"/>
                <w:szCs w:val="22"/>
                <w:u w:val="none"/>
              </w:rPr>
            </w:pPr>
          </w:p>
        </w:tc>
      </w:tr>
      <w:tr w14:paraId="1F36E74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62A5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5519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C74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9A5D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BC054">
            <w:pPr>
              <w:jc w:val="right"/>
              <w:rPr>
                <w:rFonts w:hint="default" w:ascii="Calibri" w:hAnsi="Calibri" w:eastAsia="宋体" w:cs="Calibri"/>
                <w:i w:val="0"/>
                <w:color w:val="000000"/>
                <w:sz w:val="22"/>
                <w:szCs w:val="22"/>
                <w:u w:val="none"/>
              </w:rPr>
            </w:pPr>
          </w:p>
        </w:tc>
      </w:tr>
      <w:tr w14:paraId="404993E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211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A726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2B9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8B0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4E017">
            <w:pPr>
              <w:jc w:val="right"/>
              <w:rPr>
                <w:rFonts w:hint="default" w:ascii="Calibri" w:hAnsi="Calibri" w:eastAsia="宋体" w:cs="Calibri"/>
                <w:i w:val="0"/>
                <w:color w:val="000000"/>
                <w:sz w:val="22"/>
                <w:szCs w:val="22"/>
                <w:u w:val="none"/>
              </w:rPr>
            </w:pPr>
          </w:p>
        </w:tc>
      </w:tr>
      <w:tr w14:paraId="354DB8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61A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EA5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8FBB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BFB0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519F5">
            <w:pPr>
              <w:jc w:val="right"/>
              <w:rPr>
                <w:rFonts w:hint="default" w:ascii="Calibri" w:hAnsi="Calibri" w:eastAsia="宋体" w:cs="Calibri"/>
                <w:i w:val="0"/>
                <w:color w:val="000000"/>
                <w:sz w:val="22"/>
                <w:szCs w:val="22"/>
                <w:u w:val="none"/>
              </w:rPr>
            </w:pPr>
          </w:p>
        </w:tc>
      </w:tr>
      <w:tr w14:paraId="3DCF252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CAE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6A93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B3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62C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39E75">
            <w:pPr>
              <w:jc w:val="right"/>
              <w:rPr>
                <w:rFonts w:hint="default" w:ascii="Calibri" w:hAnsi="Calibri" w:eastAsia="宋体" w:cs="Calibri"/>
                <w:i w:val="0"/>
                <w:color w:val="000000"/>
                <w:sz w:val="22"/>
                <w:szCs w:val="22"/>
                <w:u w:val="none"/>
              </w:rPr>
            </w:pPr>
          </w:p>
        </w:tc>
      </w:tr>
      <w:tr w14:paraId="516555F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8FF8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1343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62032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D81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3AA1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r>
      <w:tr w14:paraId="6E5939E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23A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3C0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BF6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3E7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8225F">
            <w:pPr>
              <w:jc w:val="right"/>
              <w:rPr>
                <w:rFonts w:hint="default" w:ascii="Calibri" w:hAnsi="Calibri" w:eastAsia="宋体" w:cs="Calibri"/>
                <w:i w:val="0"/>
                <w:color w:val="000000"/>
                <w:sz w:val="22"/>
                <w:szCs w:val="22"/>
                <w:u w:val="none"/>
              </w:rPr>
            </w:pPr>
          </w:p>
        </w:tc>
      </w:tr>
      <w:tr w14:paraId="60FC408F">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6EA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FEF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50E7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D4A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B09C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r>
    </w:tbl>
    <w:p w14:paraId="196AE931">
      <w:pPr>
        <w:tabs>
          <w:tab w:val="left" w:pos="1061"/>
        </w:tabs>
        <w:bidi w:val="0"/>
        <w:jc w:val="left"/>
        <w:rPr>
          <w:lang w:val="en-US" w:eastAsia="zh-CN"/>
        </w:rPr>
      </w:pPr>
    </w:p>
    <w:p w14:paraId="7407D025">
      <w:pPr>
        <w:bidi w:val="0"/>
        <w:rPr>
          <w:rFonts w:ascii="Calibri" w:hAnsi="Calibri" w:eastAsia="宋体" w:cs="Times New Roman"/>
          <w:kern w:val="2"/>
          <w:sz w:val="21"/>
          <w:szCs w:val="24"/>
          <w:lang w:val="en-US" w:eastAsia="zh-CN" w:bidi="ar-SA"/>
        </w:rPr>
      </w:pPr>
    </w:p>
    <w:p w14:paraId="7D1EFBEE">
      <w:pPr>
        <w:bidi w:val="0"/>
        <w:rPr>
          <w:lang w:val="en-US" w:eastAsia="zh-CN"/>
        </w:rPr>
      </w:pPr>
    </w:p>
    <w:p w14:paraId="1BA85DCE">
      <w:pPr>
        <w:bidi w:val="0"/>
        <w:rPr>
          <w:lang w:val="en-US" w:eastAsia="zh-CN"/>
        </w:rPr>
      </w:pPr>
    </w:p>
    <w:p w14:paraId="501E33E1">
      <w:pPr>
        <w:bidi w:val="0"/>
        <w:rPr>
          <w:lang w:val="en-US" w:eastAsia="zh-CN"/>
        </w:rPr>
      </w:pPr>
    </w:p>
    <w:p w14:paraId="77882C63">
      <w:pPr>
        <w:bidi w:val="0"/>
        <w:rPr>
          <w:lang w:val="en-US" w:eastAsia="zh-CN"/>
        </w:rPr>
      </w:pPr>
    </w:p>
    <w:p w14:paraId="6D41666B">
      <w:pPr>
        <w:bidi w:val="0"/>
        <w:rPr>
          <w:lang w:val="en-US" w:eastAsia="zh-CN"/>
        </w:rPr>
      </w:pPr>
    </w:p>
    <w:p w14:paraId="6E1EA1FF">
      <w:pPr>
        <w:bidi w:val="0"/>
        <w:rPr>
          <w:lang w:val="en-US" w:eastAsia="zh-CN"/>
        </w:rPr>
      </w:pPr>
    </w:p>
    <w:p w14:paraId="6C823CAF">
      <w:pPr>
        <w:bidi w:val="0"/>
        <w:rPr>
          <w:lang w:val="en-US" w:eastAsia="zh-CN"/>
        </w:rPr>
      </w:pPr>
    </w:p>
    <w:p w14:paraId="5E1ECDAE">
      <w:pPr>
        <w:bidi w:val="0"/>
        <w:rPr>
          <w:lang w:val="en-US" w:eastAsia="zh-CN"/>
        </w:rPr>
      </w:pPr>
    </w:p>
    <w:p w14:paraId="42539865">
      <w:pPr>
        <w:bidi w:val="0"/>
        <w:rPr>
          <w:lang w:val="en-US" w:eastAsia="zh-CN"/>
        </w:rPr>
      </w:pPr>
    </w:p>
    <w:p w14:paraId="4C07D8A9">
      <w:pPr>
        <w:bidi w:val="0"/>
        <w:rPr>
          <w:lang w:val="en-US" w:eastAsia="zh-CN"/>
        </w:rPr>
      </w:pPr>
    </w:p>
    <w:p w14:paraId="40913F3C">
      <w:pPr>
        <w:bidi w:val="0"/>
        <w:rPr>
          <w:lang w:val="en-US" w:eastAsia="zh-CN"/>
        </w:rPr>
      </w:pPr>
    </w:p>
    <w:p w14:paraId="3E476E7B">
      <w:pPr>
        <w:bidi w:val="0"/>
        <w:rPr>
          <w:lang w:val="en-US" w:eastAsia="zh-CN"/>
        </w:rPr>
      </w:pPr>
    </w:p>
    <w:p w14:paraId="7EFD575B">
      <w:pPr>
        <w:bidi w:val="0"/>
        <w:rPr>
          <w:lang w:val="en-US" w:eastAsia="zh-CN"/>
        </w:rPr>
      </w:pPr>
    </w:p>
    <w:p w14:paraId="5A435899">
      <w:pPr>
        <w:bidi w:val="0"/>
        <w:rPr>
          <w:lang w:val="en-US" w:eastAsia="zh-CN"/>
        </w:rPr>
      </w:pPr>
    </w:p>
    <w:p w14:paraId="7CB4C07B">
      <w:pPr>
        <w:tabs>
          <w:tab w:val="left" w:pos="1451"/>
        </w:tabs>
        <w:bidi w:val="0"/>
        <w:jc w:val="left"/>
        <w:rPr>
          <w:rFonts w:hint="eastAsia"/>
          <w:lang w:val="en-US" w:eastAsia="zh-CN"/>
        </w:rPr>
      </w:pPr>
    </w:p>
    <w:p w14:paraId="31BCF393">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281" w:tblpY="-154"/>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35DAC12C">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63AE7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部门预算收入总表</w:t>
            </w:r>
          </w:p>
        </w:tc>
      </w:tr>
      <w:tr w14:paraId="01F88457">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0AC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E7E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5AA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4F51F71">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E60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BD6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91F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102"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ED5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09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7A057451">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FDC81">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A9F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334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A49CD">
            <w:pPr>
              <w:jc w:val="center"/>
              <w:rPr>
                <w:rFonts w:hint="eastAsia" w:ascii="宋体" w:hAnsi="宋体" w:eastAsia="宋体" w:cs="宋体"/>
                <w:i w:val="0"/>
                <w:color w:val="000000"/>
                <w:sz w:val="22"/>
                <w:szCs w:val="22"/>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DC3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FBB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8AB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FC6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25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395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1E7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88C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6C5D2">
            <w:pPr>
              <w:jc w:val="center"/>
              <w:rPr>
                <w:rFonts w:hint="eastAsia" w:ascii="宋体" w:hAnsi="宋体" w:eastAsia="宋体" w:cs="宋体"/>
                <w:i w:val="0"/>
                <w:color w:val="000000"/>
                <w:sz w:val="22"/>
                <w:szCs w:val="22"/>
                <w:u w:val="none"/>
              </w:rPr>
            </w:pPr>
          </w:p>
        </w:tc>
      </w:tr>
      <w:tr w14:paraId="3E78A2B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D0E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FC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FAF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200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036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66A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9C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2D6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F62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C2A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BF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974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A1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714079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4CA96">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450B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09E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356CB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71.02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5DA9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885F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C4B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90B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C0E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1C8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8714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F2B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A10C8">
            <w:pPr>
              <w:jc w:val="right"/>
              <w:rPr>
                <w:rFonts w:hint="default" w:ascii="Calibri" w:hAnsi="Calibri" w:eastAsia="宋体" w:cs="Calibri"/>
                <w:i w:val="0"/>
                <w:color w:val="000000"/>
                <w:sz w:val="22"/>
                <w:szCs w:val="22"/>
                <w:u w:val="none"/>
              </w:rPr>
            </w:pPr>
          </w:p>
        </w:tc>
      </w:tr>
      <w:tr w14:paraId="0F7C4EC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131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7BB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813D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82BAD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7E21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B2F2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900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019E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5BB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310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F5A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619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76704A">
            <w:pPr>
              <w:jc w:val="right"/>
              <w:rPr>
                <w:rFonts w:hint="default" w:ascii="Calibri" w:hAnsi="Calibri" w:eastAsia="宋体" w:cs="Calibri"/>
                <w:i w:val="0"/>
                <w:color w:val="000000"/>
                <w:sz w:val="22"/>
                <w:szCs w:val="22"/>
                <w:u w:val="none"/>
              </w:rPr>
            </w:pPr>
          </w:p>
        </w:tc>
      </w:tr>
      <w:tr w14:paraId="502A07F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447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335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4C0C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7A8F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E3F2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A916F">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CD7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441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1E3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F6F7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961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E76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C80A9">
            <w:pPr>
              <w:jc w:val="right"/>
              <w:rPr>
                <w:rFonts w:hint="default" w:ascii="Calibri" w:hAnsi="Calibri" w:eastAsia="宋体" w:cs="Calibri"/>
                <w:i w:val="0"/>
                <w:color w:val="000000"/>
                <w:sz w:val="22"/>
                <w:szCs w:val="22"/>
                <w:u w:val="none"/>
              </w:rPr>
            </w:pPr>
          </w:p>
        </w:tc>
      </w:tr>
      <w:tr w14:paraId="5477B9E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048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620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B0C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B88C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53.44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FA98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53.44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C37DA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53.44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244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D04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396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DF5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2BB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ED7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9B0E2">
            <w:pPr>
              <w:jc w:val="right"/>
              <w:rPr>
                <w:rFonts w:hint="default" w:ascii="Calibri" w:hAnsi="Calibri" w:eastAsia="宋体" w:cs="Calibri"/>
                <w:i w:val="0"/>
                <w:color w:val="000000"/>
                <w:sz w:val="22"/>
                <w:szCs w:val="22"/>
                <w:u w:val="none"/>
              </w:rPr>
            </w:pPr>
          </w:p>
        </w:tc>
      </w:tr>
      <w:tr w14:paraId="64195E9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9CFB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0E4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BC2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36A0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1784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464D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BBB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6433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CF25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EAA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0D3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282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A2389">
            <w:pPr>
              <w:jc w:val="right"/>
              <w:rPr>
                <w:rFonts w:hint="default" w:ascii="Calibri" w:hAnsi="Calibri" w:eastAsia="宋体" w:cs="Calibri"/>
                <w:i w:val="0"/>
                <w:color w:val="000000"/>
                <w:sz w:val="22"/>
                <w:szCs w:val="22"/>
                <w:u w:val="none"/>
              </w:rPr>
            </w:pPr>
          </w:p>
        </w:tc>
      </w:tr>
      <w:tr w14:paraId="44B8211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DB0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338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E62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FAD5F">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A6CD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264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A5E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8B7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D76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DFC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079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4D2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8035F">
            <w:pPr>
              <w:jc w:val="right"/>
              <w:rPr>
                <w:rFonts w:hint="default" w:ascii="Calibri" w:hAnsi="Calibri" w:eastAsia="宋体" w:cs="Calibri"/>
                <w:i w:val="0"/>
                <w:color w:val="000000"/>
                <w:sz w:val="22"/>
                <w:szCs w:val="22"/>
                <w:u w:val="none"/>
              </w:rPr>
            </w:pPr>
          </w:p>
        </w:tc>
      </w:tr>
      <w:tr w14:paraId="71572F5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5865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601A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02C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6457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6ABE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393B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9E4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2CB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612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C32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149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CD2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25167">
            <w:pPr>
              <w:jc w:val="right"/>
              <w:rPr>
                <w:rFonts w:hint="default" w:ascii="Calibri" w:hAnsi="Calibri" w:eastAsia="宋体" w:cs="Calibri"/>
                <w:i w:val="0"/>
                <w:color w:val="000000"/>
                <w:sz w:val="22"/>
                <w:szCs w:val="22"/>
                <w:u w:val="none"/>
              </w:rPr>
            </w:pPr>
          </w:p>
        </w:tc>
      </w:tr>
      <w:tr w14:paraId="6C9AE03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E91C0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0A4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7CD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432E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7E24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4883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2B8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CEE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32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64C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6319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956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CD562">
            <w:pPr>
              <w:jc w:val="right"/>
              <w:rPr>
                <w:rFonts w:hint="default" w:ascii="Calibri" w:hAnsi="Calibri" w:eastAsia="宋体" w:cs="Calibri"/>
                <w:i w:val="0"/>
                <w:color w:val="000000"/>
                <w:sz w:val="22"/>
                <w:szCs w:val="22"/>
                <w:u w:val="none"/>
              </w:rPr>
            </w:pPr>
          </w:p>
        </w:tc>
      </w:tr>
      <w:tr w14:paraId="3F2954A1">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7B7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A84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5F9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3FC5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1DA7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6B74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256D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5C1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71B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F4D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D6B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B09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BB9D3">
            <w:pPr>
              <w:jc w:val="right"/>
              <w:rPr>
                <w:rFonts w:hint="default" w:ascii="Calibri" w:hAnsi="Calibri" w:eastAsia="宋体" w:cs="Calibri"/>
                <w:i w:val="0"/>
                <w:color w:val="000000"/>
                <w:sz w:val="22"/>
                <w:szCs w:val="22"/>
                <w:u w:val="none"/>
              </w:rPr>
            </w:pPr>
          </w:p>
        </w:tc>
      </w:tr>
      <w:tr w14:paraId="4D6AEF1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8EC7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186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C69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482A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10D16">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52A2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1FE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54AC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62D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3FD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91F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F07A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2D5FB1">
            <w:pPr>
              <w:jc w:val="right"/>
              <w:rPr>
                <w:rFonts w:hint="default" w:ascii="Calibri" w:hAnsi="Calibri" w:eastAsia="宋体" w:cs="Calibri"/>
                <w:i w:val="0"/>
                <w:color w:val="000000"/>
                <w:sz w:val="22"/>
                <w:szCs w:val="22"/>
                <w:u w:val="none"/>
              </w:rPr>
            </w:pPr>
          </w:p>
        </w:tc>
      </w:tr>
      <w:tr w14:paraId="0FE033B8">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0901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E60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1FA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DCE61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4A43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B37F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E052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83B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190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7B6E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3D82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DD7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F5608">
            <w:pPr>
              <w:jc w:val="right"/>
              <w:rPr>
                <w:rFonts w:hint="default" w:ascii="Calibri" w:hAnsi="Calibri" w:eastAsia="宋体" w:cs="Calibri"/>
                <w:i w:val="0"/>
                <w:color w:val="000000"/>
                <w:sz w:val="22"/>
                <w:szCs w:val="22"/>
                <w:u w:val="none"/>
              </w:rPr>
            </w:pPr>
          </w:p>
        </w:tc>
      </w:tr>
      <w:tr w14:paraId="57AB794A">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DDD79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4F830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A4EF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9E2B8">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77E49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47E2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BD9A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ED8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9D7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B65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0F7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825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A82C9">
            <w:pPr>
              <w:jc w:val="right"/>
              <w:rPr>
                <w:rFonts w:hint="default" w:ascii="Calibri" w:hAnsi="Calibri" w:eastAsia="宋体" w:cs="Calibri"/>
                <w:i w:val="0"/>
                <w:color w:val="000000"/>
                <w:sz w:val="22"/>
                <w:szCs w:val="22"/>
                <w:u w:val="none"/>
              </w:rPr>
            </w:pPr>
          </w:p>
        </w:tc>
      </w:tr>
      <w:tr w14:paraId="198969AD">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22331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C85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AFE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2C58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8A69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235C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1963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5BF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E66E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FDE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446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253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E7354">
            <w:pPr>
              <w:jc w:val="right"/>
              <w:rPr>
                <w:rFonts w:hint="default" w:ascii="Calibri" w:hAnsi="Calibri" w:eastAsia="宋体" w:cs="Calibri"/>
                <w:i w:val="0"/>
                <w:color w:val="000000"/>
                <w:sz w:val="22"/>
                <w:szCs w:val="22"/>
                <w:u w:val="none"/>
              </w:rPr>
            </w:pPr>
          </w:p>
        </w:tc>
      </w:tr>
      <w:tr w14:paraId="4A0361F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0037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108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FE9A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5D6E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CD2A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8E4B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3F1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2E9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720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489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025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B03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BF6FC">
            <w:pPr>
              <w:jc w:val="right"/>
              <w:rPr>
                <w:rFonts w:hint="default" w:ascii="Calibri" w:hAnsi="Calibri" w:eastAsia="宋体" w:cs="Calibri"/>
                <w:i w:val="0"/>
                <w:color w:val="000000"/>
                <w:sz w:val="22"/>
                <w:szCs w:val="22"/>
                <w:u w:val="none"/>
              </w:rPr>
            </w:pPr>
          </w:p>
        </w:tc>
      </w:tr>
      <w:tr w14:paraId="5A307D2F">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ABF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D3B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58C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5480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C184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F23A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E88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E0A3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32D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0C04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588B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F5A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366A4">
            <w:pPr>
              <w:jc w:val="right"/>
              <w:rPr>
                <w:rFonts w:hint="default" w:ascii="Calibri" w:hAnsi="Calibri" w:eastAsia="宋体" w:cs="Calibri"/>
                <w:i w:val="0"/>
                <w:color w:val="000000"/>
                <w:sz w:val="22"/>
                <w:szCs w:val="22"/>
                <w:u w:val="none"/>
              </w:rPr>
            </w:pPr>
          </w:p>
        </w:tc>
      </w:tr>
    </w:tbl>
    <w:p w14:paraId="1D416F4E">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896" w:tblpY="-412"/>
        <w:tblOverlap w:val="never"/>
        <w:tblW w:w="15375" w:type="dxa"/>
        <w:tblInd w:w="0" w:type="dxa"/>
        <w:shd w:val="clear" w:color="auto" w:fill="auto"/>
        <w:tblLayout w:type="fixed"/>
        <w:tblCellMar>
          <w:top w:w="0" w:type="dxa"/>
          <w:left w:w="0" w:type="dxa"/>
          <w:bottom w:w="0" w:type="dxa"/>
          <w:right w:w="0" w:type="dxa"/>
        </w:tblCellMar>
      </w:tblPr>
      <w:tblGrid>
        <w:gridCol w:w="490"/>
        <w:gridCol w:w="949"/>
        <w:gridCol w:w="3702"/>
        <w:gridCol w:w="2127"/>
        <w:gridCol w:w="1580"/>
        <w:gridCol w:w="1328"/>
        <w:gridCol w:w="1466"/>
        <w:gridCol w:w="1637"/>
        <w:gridCol w:w="2096"/>
      </w:tblGrid>
      <w:tr w14:paraId="3A465D8E">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BADB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部门预算支出总表</w:t>
            </w:r>
          </w:p>
        </w:tc>
      </w:tr>
      <w:tr w14:paraId="269816E1">
        <w:tblPrEx>
          <w:tblCellMar>
            <w:top w:w="0" w:type="dxa"/>
            <w:left w:w="0" w:type="dxa"/>
            <w:bottom w:w="0" w:type="dxa"/>
            <w:right w:w="0" w:type="dxa"/>
          </w:tblCellMar>
        </w:tblPrEx>
        <w:trPr>
          <w:trHeight w:val="300" w:hRule="atLeast"/>
        </w:trPr>
        <w:tc>
          <w:tcPr>
            <w:tcW w:w="11642"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DF3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CD1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2024</w:t>
            </w: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14F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8700A71">
        <w:tblPrEx>
          <w:tblCellMar>
            <w:top w:w="0" w:type="dxa"/>
            <w:left w:w="0" w:type="dxa"/>
            <w:bottom w:w="0" w:type="dxa"/>
            <w:right w:w="0" w:type="dxa"/>
          </w:tblCellMar>
        </w:tblPrEx>
        <w:trPr>
          <w:trHeight w:val="300" w:hRule="atLeast"/>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DFE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65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FC2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21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03D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A76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2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277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676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200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15C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3D32FB8D">
        <w:tblPrEx>
          <w:tblCellMar>
            <w:top w:w="0" w:type="dxa"/>
            <w:left w:w="0" w:type="dxa"/>
            <w:bottom w:w="0" w:type="dxa"/>
            <w:right w:w="0" w:type="dxa"/>
          </w:tblCellMar>
        </w:tblPrEx>
        <w:trPr>
          <w:trHeight w:val="300" w:hRule="atLeast"/>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2924A">
            <w:pPr>
              <w:jc w:val="center"/>
              <w:rPr>
                <w:rFonts w:hint="eastAsia" w:ascii="宋体" w:hAnsi="宋体" w:eastAsia="宋体" w:cs="宋体"/>
                <w:i w:val="0"/>
                <w:color w:val="000000"/>
                <w:sz w:val="22"/>
                <w:szCs w:val="22"/>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96C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C69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E83F6">
            <w:pPr>
              <w:jc w:val="center"/>
              <w:rPr>
                <w:rFonts w:hint="eastAsia" w:ascii="宋体" w:hAnsi="宋体" w:eastAsia="宋体" w:cs="宋体"/>
                <w:i w:val="0"/>
                <w:color w:val="000000"/>
                <w:sz w:val="22"/>
                <w:szCs w:val="22"/>
                <w:u w:val="none"/>
              </w:rPr>
            </w:pP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8B9F">
            <w:pPr>
              <w:jc w:val="center"/>
              <w:rPr>
                <w:rFonts w:hint="eastAsia" w:ascii="宋体" w:hAnsi="宋体" w:eastAsia="宋体" w:cs="宋体"/>
                <w:i w:val="0"/>
                <w:color w:val="000000"/>
                <w:sz w:val="22"/>
                <w:szCs w:val="22"/>
                <w:u w:val="none"/>
              </w:rPr>
            </w:pPr>
          </w:p>
        </w:tc>
        <w:tc>
          <w:tcPr>
            <w:tcW w:w="132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C0EE1">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CA004">
            <w:pPr>
              <w:jc w:val="center"/>
              <w:rPr>
                <w:rFonts w:hint="eastAsia" w:ascii="宋体" w:hAnsi="宋体" w:eastAsia="宋体" w:cs="宋体"/>
                <w:i w:val="0"/>
                <w:color w:val="000000"/>
                <w:sz w:val="22"/>
                <w:szCs w:val="22"/>
                <w:u w:val="none"/>
              </w:rPr>
            </w:pP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F33A1">
            <w:pPr>
              <w:jc w:val="center"/>
              <w:rPr>
                <w:rFonts w:hint="eastAsia" w:ascii="宋体" w:hAnsi="宋体" w:eastAsia="宋体" w:cs="宋体"/>
                <w:i w:val="0"/>
                <w:color w:val="000000"/>
                <w:sz w:val="22"/>
                <w:szCs w:val="22"/>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CF979">
            <w:pPr>
              <w:jc w:val="center"/>
              <w:rPr>
                <w:rFonts w:hint="eastAsia" w:ascii="宋体" w:hAnsi="宋体" w:eastAsia="宋体" w:cs="宋体"/>
                <w:i w:val="0"/>
                <w:color w:val="000000"/>
                <w:sz w:val="22"/>
                <w:szCs w:val="22"/>
                <w:u w:val="none"/>
              </w:rPr>
            </w:pPr>
          </w:p>
        </w:tc>
      </w:tr>
      <w:tr w14:paraId="2FEDB4A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CCD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DCE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546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62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FC0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ED4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F20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91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CB1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497357BF">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A18D8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59CE9">
            <w:pPr>
              <w:jc w:val="left"/>
              <w:rPr>
                <w:rFonts w:hint="default" w:ascii="Calibri" w:hAnsi="Calibri" w:eastAsia="宋体" w:cs="Calibri"/>
                <w:i w:val="0"/>
                <w:color w:val="000000"/>
                <w:sz w:val="22"/>
                <w:szCs w:val="22"/>
                <w:u w:val="none"/>
              </w:rPr>
            </w:pP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484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AFD0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71.02</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1FE0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67.02</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97BE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6732A">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F1C6B">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9E4A53">
            <w:pPr>
              <w:jc w:val="right"/>
              <w:rPr>
                <w:rFonts w:hint="default" w:ascii="Calibri" w:hAnsi="Calibri" w:eastAsia="宋体" w:cs="Calibri"/>
                <w:i w:val="0"/>
                <w:color w:val="000000"/>
                <w:sz w:val="22"/>
                <w:szCs w:val="22"/>
                <w:u w:val="none"/>
              </w:rPr>
            </w:pPr>
          </w:p>
        </w:tc>
      </w:tr>
      <w:tr w14:paraId="23B2B203">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96D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7E1F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9D8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9DA5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57.44</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09AE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53.44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8A390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DCAF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08E94">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B297A">
            <w:pPr>
              <w:jc w:val="right"/>
              <w:rPr>
                <w:rFonts w:hint="default" w:ascii="Calibri" w:hAnsi="Calibri" w:eastAsia="宋体" w:cs="Calibri"/>
                <w:i w:val="0"/>
                <w:color w:val="000000"/>
                <w:sz w:val="22"/>
                <w:szCs w:val="22"/>
                <w:u w:val="none"/>
              </w:rPr>
            </w:pPr>
          </w:p>
        </w:tc>
      </w:tr>
      <w:tr w14:paraId="0432A6F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808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2FB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C01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5EFF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3AC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53.44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1AD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28DCE">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F95E9">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F7736A">
            <w:pPr>
              <w:jc w:val="right"/>
              <w:rPr>
                <w:rFonts w:hint="default" w:ascii="Calibri" w:hAnsi="Calibri" w:eastAsia="宋体" w:cs="Calibri"/>
                <w:i w:val="0"/>
                <w:color w:val="000000"/>
                <w:sz w:val="22"/>
                <w:szCs w:val="22"/>
                <w:u w:val="none"/>
              </w:rPr>
            </w:pPr>
          </w:p>
        </w:tc>
      </w:tr>
      <w:tr w14:paraId="1CE5758A">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D9F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A12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C931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D019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53.44</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2243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53.44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8D286">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545A1">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A866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549E8">
            <w:pPr>
              <w:jc w:val="right"/>
              <w:rPr>
                <w:rFonts w:hint="default" w:ascii="Calibri" w:hAnsi="Calibri" w:eastAsia="宋体" w:cs="Calibri"/>
                <w:i w:val="0"/>
                <w:color w:val="000000"/>
                <w:sz w:val="22"/>
                <w:szCs w:val="22"/>
                <w:u w:val="none"/>
              </w:rPr>
            </w:pPr>
          </w:p>
        </w:tc>
      </w:tr>
      <w:tr w14:paraId="0424BC0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BC0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B8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97C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62B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342B65">
            <w:pPr>
              <w:jc w:val="right"/>
              <w:rPr>
                <w:rFonts w:hint="default" w:ascii="Calibri" w:hAnsi="Calibri" w:eastAsia="宋体" w:cs="Calibri"/>
                <w:i w:val="0"/>
                <w:color w:val="000000"/>
                <w:sz w:val="22"/>
                <w:szCs w:val="22"/>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5FD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700E3">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BF267">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AF423">
            <w:pPr>
              <w:jc w:val="right"/>
              <w:rPr>
                <w:rFonts w:hint="default" w:ascii="Calibri" w:hAnsi="Calibri" w:eastAsia="宋体" w:cs="Calibri"/>
                <w:i w:val="0"/>
                <w:color w:val="000000"/>
                <w:sz w:val="22"/>
                <w:szCs w:val="22"/>
                <w:u w:val="none"/>
              </w:rPr>
            </w:pPr>
          </w:p>
        </w:tc>
      </w:tr>
      <w:tr w14:paraId="4F95CE6C">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A49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966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9B5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D380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4940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067B0">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128D4">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8998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C6E88E">
            <w:pPr>
              <w:jc w:val="right"/>
              <w:rPr>
                <w:rFonts w:hint="default" w:ascii="Calibri" w:hAnsi="Calibri" w:eastAsia="宋体" w:cs="Calibri"/>
                <w:i w:val="0"/>
                <w:color w:val="000000"/>
                <w:sz w:val="22"/>
                <w:szCs w:val="22"/>
                <w:u w:val="none"/>
              </w:rPr>
            </w:pPr>
          </w:p>
        </w:tc>
      </w:tr>
      <w:tr w14:paraId="24BD4552">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1DD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0FE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FB0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39822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D568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559346">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0698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B60C6">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1B091">
            <w:pPr>
              <w:jc w:val="right"/>
              <w:rPr>
                <w:rFonts w:hint="default" w:ascii="Calibri" w:hAnsi="Calibri" w:eastAsia="宋体" w:cs="Calibri"/>
                <w:i w:val="0"/>
                <w:color w:val="000000"/>
                <w:sz w:val="22"/>
                <w:szCs w:val="22"/>
                <w:u w:val="none"/>
              </w:rPr>
            </w:pPr>
          </w:p>
        </w:tc>
      </w:tr>
      <w:tr w14:paraId="3FF785DA">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B51F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73B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0D6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C388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A454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E5D4E">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F3B31">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E8C4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ED009">
            <w:pPr>
              <w:jc w:val="right"/>
              <w:rPr>
                <w:rFonts w:hint="default" w:ascii="Calibri" w:hAnsi="Calibri" w:eastAsia="宋体" w:cs="Calibri"/>
                <w:i w:val="0"/>
                <w:color w:val="000000"/>
                <w:sz w:val="22"/>
                <w:szCs w:val="22"/>
                <w:u w:val="none"/>
              </w:rPr>
            </w:pPr>
          </w:p>
        </w:tc>
      </w:tr>
      <w:tr w14:paraId="6117078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701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20D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931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B633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9B83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CA17C">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D0666">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502A0">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55EE6">
            <w:pPr>
              <w:jc w:val="right"/>
              <w:rPr>
                <w:rFonts w:hint="default" w:ascii="Calibri" w:hAnsi="Calibri" w:eastAsia="宋体" w:cs="Calibri"/>
                <w:i w:val="0"/>
                <w:color w:val="000000"/>
                <w:sz w:val="22"/>
                <w:szCs w:val="22"/>
                <w:u w:val="none"/>
              </w:rPr>
            </w:pPr>
          </w:p>
        </w:tc>
      </w:tr>
      <w:tr w14:paraId="045209BB">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96B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DA8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A08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ED60D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FC920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FC6F9">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C9509">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F63F2">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90AF13">
            <w:pPr>
              <w:jc w:val="right"/>
              <w:rPr>
                <w:rFonts w:hint="default" w:ascii="Calibri" w:hAnsi="Calibri" w:eastAsia="宋体" w:cs="Calibri"/>
                <w:i w:val="0"/>
                <w:color w:val="000000"/>
                <w:sz w:val="22"/>
                <w:szCs w:val="22"/>
                <w:u w:val="none"/>
              </w:rPr>
            </w:pPr>
          </w:p>
        </w:tc>
      </w:tr>
      <w:tr w14:paraId="4319A0E2">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7F0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425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9881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E85F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D6EA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CE5B1">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C7480">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97806">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F0979">
            <w:pPr>
              <w:jc w:val="right"/>
              <w:rPr>
                <w:rFonts w:hint="default" w:ascii="Calibri" w:hAnsi="Calibri" w:eastAsia="宋体" w:cs="Calibri"/>
                <w:i w:val="0"/>
                <w:color w:val="000000"/>
                <w:sz w:val="22"/>
                <w:szCs w:val="22"/>
                <w:u w:val="none"/>
              </w:rPr>
            </w:pPr>
          </w:p>
        </w:tc>
      </w:tr>
      <w:tr w14:paraId="797084CD">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CCE9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80A3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5425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100BD">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DB3973">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346BB">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3F076">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3C21D">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F55A4">
            <w:pPr>
              <w:jc w:val="right"/>
              <w:rPr>
                <w:rFonts w:hint="default" w:ascii="Calibri" w:hAnsi="Calibri" w:eastAsia="宋体" w:cs="Calibri"/>
                <w:i w:val="0"/>
                <w:color w:val="000000"/>
                <w:sz w:val="22"/>
                <w:szCs w:val="22"/>
                <w:u w:val="none"/>
              </w:rPr>
            </w:pPr>
          </w:p>
        </w:tc>
      </w:tr>
      <w:tr w14:paraId="2628C441">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7F6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045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FD5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4FBA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DB35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C37E7">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BFC2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20A00">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7619E">
            <w:pPr>
              <w:jc w:val="right"/>
              <w:rPr>
                <w:rFonts w:hint="default" w:ascii="Calibri" w:hAnsi="Calibri" w:eastAsia="宋体" w:cs="Calibri"/>
                <w:i w:val="0"/>
                <w:color w:val="000000"/>
                <w:sz w:val="22"/>
                <w:szCs w:val="22"/>
                <w:u w:val="none"/>
              </w:rPr>
            </w:pPr>
          </w:p>
        </w:tc>
      </w:tr>
      <w:tr w14:paraId="68AEA836">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84DA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011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DEF3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CE7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D2B1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FB7A4">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1547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4C312">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83909">
            <w:pPr>
              <w:jc w:val="right"/>
              <w:rPr>
                <w:rFonts w:hint="default" w:ascii="Calibri" w:hAnsi="Calibri" w:eastAsia="宋体" w:cs="Calibri"/>
                <w:i w:val="0"/>
                <w:color w:val="000000"/>
                <w:sz w:val="22"/>
                <w:szCs w:val="22"/>
                <w:u w:val="none"/>
              </w:rPr>
            </w:pPr>
          </w:p>
        </w:tc>
      </w:tr>
      <w:tr w14:paraId="2002C547">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049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988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EA1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9CFD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B748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ED24B">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7B582">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745D5">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0027F">
            <w:pPr>
              <w:jc w:val="right"/>
              <w:rPr>
                <w:rFonts w:hint="default" w:ascii="Calibri" w:hAnsi="Calibri" w:eastAsia="宋体" w:cs="Calibri"/>
                <w:i w:val="0"/>
                <w:color w:val="000000"/>
                <w:sz w:val="22"/>
                <w:szCs w:val="22"/>
                <w:u w:val="none"/>
              </w:rPr>
            </w:pPr>
          </w:p>
        </w:tc>
      </w:tr>
    </w:tbl>
    <w:p w14:paraId="7B9DC3B5">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10BD8DCB">
        <w:tblPrEx>
          <w:shd w:val="clear" w:color="auto" w:fill="auto"/>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57248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部门预算财政拨款收支总表</w:t>
            </w:r>
          </w:p>
        </w:tc>
      </w:tr>
      <w:tr w14:paraId="6B48CC9E">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94B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F00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0D4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4422E12">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FA4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07C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E44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7D9EA4A3">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A8DC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BD6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D4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20F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D50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776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39C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762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4DBCF5B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B0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0CF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C7C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9A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46B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CDB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BF7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EE4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159766B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04D9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DB83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BC5B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55C1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A721B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2916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7C2E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A2F4">
            <w:pPr>
              <w:jc w:val="right"/>
              <w:rPr>
                <w:rFonts w:hint="default" w:ascii="Calibri" w:hAnsi="Calibri" w:eastAsia="宋体" w:cs="Calibri"/>
                <w:i w:val="0"/>
                <w:color w:val="000000"/>
                <w:sz w:val="22"/>
                <w:szCs w:val="22"/>
                <w:u w:val="none"/>
              </w:rPr>
            </w:pPr>
          </w:p>
        </w:tc>
      </w:tr>
      <w:tr w14:paraId="48006F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D1F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CD5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1A7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113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C9D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0C2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C5A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0BAD6">
            <w:pPr>
              <w:jc w:val="right"/>
              <w:rPr>
                <w:rFonts w:hint="default" w:ascii="Calibri" w:hAnsi="Calibri" w:eastAsia="宋体" w:cs="Calibri"/>
                <w:i w:val="0"/>
                <w:color w:val="000000"/>
                <w:sz w:val="22"/>
                <w:szCs w:val="22"/>
                <w:u w:val="none"/>
              </w:rPr>
            </w:pPr>
          </w:p>
        </w:tc>
      </w:tr>
      <w:tr w14:paraId="73E2712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20B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550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4CE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6242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D400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19A9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C3B2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6D18F">
            <w:pPr>
              <w:jc w:val="right"/>
              <w:rPr>
                <w:rFonts w:hint="default" w:ascii="Calibri" w:hAnsi="Calibri" w:eastAsia="宋体" w:cs="Calibri"/>
                <w:i w:val="0"/>
                <w:color w:val="000000"/>
                <w:sz w:val="22"/>
                <w:szCs w:val="22"/>
                <w:u w:val="none"/>
              </w:rPr>
            </w:pPr>
          </w:p>
        </w:tc>
      </w:tr>
      <w:tr w14:paraId="16A7390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0DB1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8C3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F1B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326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3C4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034A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2EF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12CC6">
            <w:pPr>
              <w:jc w:val="right"/>
              <w:rPr>
                <w:rFonts w:hint="default" w:ascii="Calibri" w:hAnsi="Calibri" w:eastAsia="宋体" w:cs="Calibri"/>
                <w:i w:val="0"/>
                <w:color w:val="000000"/>
                <w:sz w:val="22"/>
                <w:szCs w:val="22"/>
                <w:u w:val="none"/>
              </w:rPr>
            </w:pPr>
          </w:p>
        </w:tc>
      </w:tr>
      <w:tr w14:paraId="1D45060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DCC6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1BA5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9B8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3F6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EB51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6C6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8E6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F363A">
            <w:pPr>
              <w:jc w:val="right"/>
              <w:rPr>
                <w:rFonts w:hint="default" w:ascii="Calibri" w:hAnsi="Calibri" w:eastAsia="宋体" w:cs="Calibri"/>
                <w:i w:val="0"/>
                <w:color w:val="000000"/>
                <w:sz w:val="22"/>
                <w:szCs w:val="22"/>
                <w:u w:val="none"/>
              </w:rPr>
            </w:pPr>
          </w:p>
        </w:tc>
      </w:tr>
      <w:tr w14:paraId="3D69152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DB43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62E8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C8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01F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2C5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F5E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F3B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ECFA3">
            <w:pPr>
              <w:jc w:val="right"/>
              <w:rPr>
                <w:rFonts w:hint="default" w:ascii="Calibri" w:hAnsi="Calibri" w:eastAsia="宋体" w:cs="Calibri"/>
                <w:i w:val="0"/>
                <w:color w:val="000000"/>
                <w:sz w:val="22"/>
                <w:szCs w:val="22"/>
                <w:u w:val="none"/>
              </w:rPr>
            </w:pPr>
          </w:p>
        </w:tc>
      </w:tr>
      <w:tr w14:paraId="07F022E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918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A362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986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DD8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3D6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7F0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BD3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05AED">
            <w:pPr>
              <w:jc w:val="right"/>
              <w:rPr>
                <w:rFonts w:hint="default" w:ascii="Calibri" w:hAnsi="Calibri" w:eastAsia="宋体" w:cs="Calibri"/>
                <w:i w:val="0"/>
                <w:color w:val="000000"/>
                <w:sz w:val="22"/>
                <w:szCs w:val="22"/>
                <w:u w:val="none"/>
              </w:rPr>
            </w:pPr>
          </w:p>
        </w:tc>
      </w:tr>
      <w:tr w14:paraId="596CDE6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4EAB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23C3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89F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82B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70F8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58999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E6B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47C04">
            <w:pPr>
              <w:jc w:val="right"/>
              <w:rPr>
                <w:rFonts w:hint="default" w:ascii="Calibri" w:hAnsi="Calibri" w:eastAsia="宋体" w:cs="Calibri"/>
                <w:i w:val="0"/>
                <w:color w:val="000000"/>
                <w:sz w:val="22"/>
                <w:szCs w:val="22"/>
                <w:u w:val="none"/>
              </w:rPr>
            </w:pPr>
          </w:p>
        </w:tc>
      </w:tr>
      <w:tr w14:paraId="44D244A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4CB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6D0C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2E2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0B3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302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A78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871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0687A">
            <w:pPr>
              <w:jc w:val="right"/>
              <w:rPr>
                <w:rFonts w:hint="default" w:ascii="Calibri" w:hAnsi="Calibri" w:eastAsia="宋体" w:cs="Calibri"/>
                <w:i w:val="0"/>
                <w:color w:val="000000"/>
                <w:sz w:val="22"/>
                <w:szCs w:val="22"/>
                <w:u w:val="none"/>
              </w:rPr>
            </w:pPr>
          </w:p>
        </w:tc>
      </w:tr>
      <w:tr w14:paraId="0B50F8A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BECE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0CFD8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333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F2E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83B9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0423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E25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46A50">
            <w:pPr>
              <w:jc w:val="right"/>
              <w:rPr>
                <w:rFonts w:hint="default" w:ascii="Calibri" w:hAnsi="Calibri" w:eastAsia="宋体" w:cs="Calibri"/>
                <w:i w:val="0"/>
                <w:color w:val="000000"/>
                <w:sz w:val="22"/>
                <w:szCs w:val="22"/>
                <w:u w:val="none"/>
              </w:rPr>
            </w:pPr>
          </w:p>
        </w:tc>
      </w:tr>
      <w:tr w14:paraId="1FFAF72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E5B8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3C6C8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B99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993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0B7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A17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2C9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1C847">
            <w:pPr>
              <w:jc w:val="right"/>
              <w:rPr>
                <w:rFonts w:hint="default" w:ascii="Calibri" w:hAnsi="Calibri" w:eastAsia="宋体" w:cs="Calibri"/>
                <w:i w:val="0"/>
                <w:color w:val="000000"/>
                <w:sz w:val="22"/>
                <w:szCs w:val="22"/>
                <w:u w:val="none"/>
              </w:rPr>
            </w:pPr>
          </w:p>
        </w:tc>
      </w:tr>
      <w:tr w14:paraId="46A1652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E6BF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32A15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D56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D7A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223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738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67B8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000C8">
            <w:pPr>
              <w:jc w:val="right"/>
              <w:rPr>
                <w:rFonts w:hint="default" w:ascii="Calibri" w:hAnsi="Calibri" w:eastAsia="宋体" w:cs="Calibri"/>
                <w:i w:val="0"/>
                <w:color w:val="000000"/>
                <w:sz w:val="22"/>
                <w:szCs w:val="22"/>
                <w:u w:val="none"/>
              </w:rPr>
            </w:pPr>
          </w:p>
        </w:tc>
      </w:tr>
      <w:tr w14:paraId="046DA9F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5190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8000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D68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CCC5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BF1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E9A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CA3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ABC6B">
            <w:pPr>
              <w:jc w:val="right"/>
              <w:rPr>
                <w:rFonts w:hint="default" w:ascii="Calibri" w:hAnsi="Calibri" w:eastAsia="宋体" w:cs="Calibri"/>
                <w:i w:val="0"/>
                <w:color w:val="000000"/>
                <w:sz w:val="22"/>
                <w:szCs w:val="22"/>
                <w:u w:val="none"/>
              </w:rPr>
            </w:pPr>
          </w:p>
        </w:tc>
      </w:tr>
      <w:tr w14:paraId="2B28121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3624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C5A3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ACC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B8F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D7E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909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DFC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A9E6C">
            <w:pPr>
              <w:jc w:val="right"/>
              <w:rPr>
                <w:rFonts w:hint="default" w:ascii="Calibri" w:hAnsi="Calibri" w:eastAsia="宋体" w:cs="Calibri"/>
                <w:i w:val="0"/>
                <w:color w:val="000000"/>
                <w:sz w:val="22"/>
                <w:szCs w:val="22"/>
                <w:u w:val="none"/>
              </w:rPr>
            </w:pPr>
          </w:p>
        </w:tc>
      </w:tr>
      <w:tr w14:paraId="4BC4A18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CDD4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E265E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0D7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EE9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FA6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DF4F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8C3B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1EDEA">
            <w:pPr>
              <w:jc w:val="right"/>
              <w:rPr>
                <w:rFonts w:hint="default" w:ascii="Calibri" w:hAnsi="Calibri" w:eastAsia="宋体" w:cs="Calibri"/>
                <w:i w:val="0"/>
                <w:color w:val="000000"/>
                <w:sz w:val="22"/>
                <w:szCs w:val="22"/>
                <w:u w:val="none"/>
              </w:rPr>
            </w:pPr>
          </w:p>
        </w:tc>
      </w:tr>
      <w:tr w14:paraId="67ECBCD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DB7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856D8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CE5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BAA0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B22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D81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36D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CF3EF">
            <w:pPr>
              <w:jc w:val="right"/>
              <w:rPr>
                <w:rFonts w:hint="default" w:ascii="Calibri" w:hAnsi="Calibri" w:eastAsia="宋体" w:cs="Calibri"/>
                <w:i w:val="0"/>
                <w:color w:val="000000"/>
                <w:sz w:val="22"/>
                <w:szCs w:val="22"/>
                <w:u w:val="none"/>
              </w:rPr>
            </w:pPr>
          </w:p>
        </w:tc>
      </w:tr>
      <w:tr w14:paraId="5746A85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F60E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CC9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01A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455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C1D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AB9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66F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F965E">
            <w:pPr>
              <w:jc w:val="right"/>
              <w:rPr>
                <w:rFonts w:hint="default" w:ascii="Calibri" w:hAnsi="Calibri" w:eastAsia="宋体" w:cs="Calibri"/>
                <w:i w:val="0"/>
                <w:color w:val="000000"/>
                <w:sz w:val="22"/>
                <w:szCs w:val="22"/>
                <w:u w:val="none"/>
              </w:rPr>
            </w:pPr>
          </w:p>
        </w:tc>
      </w:tr>
      <w:tr w14:paraId="191D6F2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8224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6E07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E22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AC3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574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023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CC0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B8CD1">
            <w:pPr>
              <w:jc w:val="right"/>
              <w:rPr>
                <w:rFonts w:hint="default" w:ascii="Calibri" w:hAnsi="Calibri" w:eastAsia="宋体" w:cs="Calibri"/>
                <w:i w:val="0"/>
                <w:color w:val="000000"/>
                <w:sz w:val="22"/>
                <w:szCs w:val="22"/>
                <w:u w:val="none"/>
              </w:rPr>
            </w:pPr>
          </w:p>
        </w:tc>
      </w:tr>
      <w:tr w14:paraId="6FB84B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E886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C210E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3DC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B29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6E6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9EE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EF96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7DAE1">
            <w:pPr>
              <w:jc w:val="right"/>
              <w:rPr>
                <w:rFonts w:hint="default" w:ascii="Calibri" w:hAnsi="Calibri" w:eastAsia="宋体" w:cs="Calibri"/>
                <w:i w:val="0"/>
                <w:color w:val="000000"/>
                <w:sz w:val="22"/>
                <w:szCs w:val="22"/>
                <w:u w:val="none"/>
              </w:rPr>
            </w:pPr>
          </w:p>
        </w:tc>
      </w:tr>
      <w:tr w14:paraId="4EB24FE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258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A846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05F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B1B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ED4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09EB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469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B916F">
            <w:pPr>
              <w:jc w:val="right"/>
              <w:rPr>
                <w:rFonts w:hint="default" w:ascii="Calibri" w:hAnsi="Calibri" w:eastAsia="宋体" w:cs="Calibri"/>
                <w:i w:val="0"/>
                <w:color w:val="000000"/>
                <w:sz w:val="22"/>
                <w:szCs w:val="22"/>
                <w:u w:val="none"/>
              </w:rPr>
            </w:pPr>
          </w:p>
        </w:tc>
      </w:tr>
      <w:tr w14:paraId="057BD09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CCC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A2EF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104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7DF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4BDA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0FC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1FB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4285DB">
            <w:pPr>
              <w:jc w:val="right"/>
              <w:rPr>
                <w:rFonts w:hint="default" w:ascii="Calibri" w:hAnsi="Calibri" w:eastAsia="宋体" w:cs="Calibri"/>
                <w:i w:val="0"/>
                <w:color w:val="000000"/>
                <w:sz w:val="22"/>
                <w:szCs w:val="22"/>
                <w:u w:val="none"/>
              </w:rPr>
            </w:pPr>
          </w:p>
        </w:tc>
      </w:tr>
      <w:tr w14:paraId="1C04E9A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346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4573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D6D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3A3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58C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E32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A7A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5ABF7">
            <w:pPr>
              <w:jc w:val="right"/>
              <w:rPr>
                <w:rFonts w:hint="default" w:ascii="Calibri" w:hAnsi="Calibri" w:eastAsia="宋体" w:cs="Calibri"/>
                <w:i w:val="0"/>
                <w:color w:val="000000"/>
                <w:sz w:val="22"/>
                <w:szCs w:val="22"/>
                <w:u w:val="none"/>
              </w:rPr>
            </w:pPr>
          </w:p>
        </w:tc>
      </w:tr>
      <w:tr w14:paraId="46D35E9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136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E076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31F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1CE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014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2D90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0C6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71C49">
            <w:pPr>
              <w:jc w:val="right"/>
              <w:rPr>
                <w:rFonts w:hint="default" w:ascii="Calibri" w:hAnsi="Calibri" w:eastAsia="宋体" w:cs="Calibri"/>
                <w:i w:val="0"/>
                <w:color w:val="000000"/>
                <w:sz w:val="22"/>
                <w:szCs w:val="22"/>
                <w:u w:val="none"/>
              </w:rPr>
            </w:pPr>
          </w:p>
        </w:tc>
      </w:tr>
      <w:tr w14:paraId="538D71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4DC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4539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B26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CC22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809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D3A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C28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210F9">
            <w:pPr>
              <w:jc w:val="right"/>
              <w:rPr>
                <w:rFonts w:hint="default" w:ascii="Calibri" w:hAnsi="Calibri" w:eastAsia="宋体" w:cs="Calibri"/>
                <w:i w:val="0"/>
                <w:color w:val="000000"/>
                <w:sz w:val="22"/>
                <w:szCs w:val="22"/>
                <w:u w:val="none"/>
              </w:rPr>
            </w:pPr>
          </w:p>
        </w:tc>
      </w:tr>
      <w:tr w14:paraId="1E501AD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DBC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449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E78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289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791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115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77E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E70832">
            <w:pPr>
              <w:jc w:val="right"/>
              <w:rPr>
                <w:rFonts w:hint="default" w:ascii="Calibri" w:hAnsi="Calibri" w:eastAsia="宋体" w:cs="Calibri"/>
                <w:i w:val="0"/>
                <w:color w:val="000000"/>
                <w:sz w:val="22"/>
                <w:szCs w:val="22"/>
                <w:u w:val="none"/>
              </w:rPr>
            </w:pPr>
          </w:p>
        </w:tc>
      </w:tr>
      <w:tr w14:paraId="622E9C4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DFEE5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C1615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D16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0FF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4C3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3A6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279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092142">
            <w:pPr>
              <w:jc w:val="right"/>
              <w:rPr>
                <w:rFonts w:hint="default" w:ascii="Calibri" w:hAnsi="Calibri" w:eastAsia="宋体" w:cs="Calibri"/>
                <w:i w:val="0"/>
                <w:color w:val="000000"/>
                <w:sz w:val="22"/>
                <w:szCs w:val="22"/>
                <w:u w:val="none"/>
              </w:rPr>
            </w:pPr>
          </w:p>
        </w:tc>
      </w:tr>
      <w:tr w14:paraId="6B0605E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90E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153B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DE14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A38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9FEA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9C2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F62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B4FB26">
            <w:pPr>
              <w:jc w:val="right"/>
              <w:rPr>
                <w:rFonts w:hint="default" w:ascii="Calibri" w:hAnsi="Calibri" w:eastAsia="宋体" w:cs="Calibri"/>
                <w:i w:val="0"/>
                <w:color w:val="000000"/>
                <w:sz w:val="22"/>
                <w:szCs w:val="22"/>
                <w:u w:val="none"/>
              </w:rPr>
            </w:pPr>
          </w:p>
        </w:tc>
      </w:tr>
      <w:tr w14:paraId="0E928E2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1B8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CC9F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70B5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93E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510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648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345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E48F4">
            <w:pPr>
              <w:jc w:val="right"/>
              <w:rPr>
                <w:rFonts w:hint="default" w:ascii="Calibri" w:hAnsi="Calibri" w:eastAsia="宋体" w:cs="Calibri"/>
                <w:i w:val="0"/>
                <w:color w:val="000000"/>
                <w:sz w:val="22"/>
                <w:szCs w:val="22"/>
                <w:u w:val="none"/>
              </w:rPr>
            </w:pPr>
          </w:p>
        </w:tc>
      </w:tr>
      <w:tr w14:paraId="78316FF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A373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D628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47D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360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F5A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53D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28B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8B613">
            <w:pPr>
              <w:jc w:val="right"/>
              <w:rPr>
                <w:rFonts w:hint="default" w:ascii="Calibri" w:hAnsi="Calibri" w:eastAsia="宋体" w:cs="Calibri"/>
                <w:i w:val="0"/>
                <w:color w:val="000000"/>
                <w:sz w:val="22"/>
                <w:szCs w:val="22"/>
                <w:u w:val="none"/>
              </w:rPr>
            </w:pPr>
          </w:p>
        </w:tc>
      </w:tr>
      <w:tr w14:paraId="1BCA161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B6C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602C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169F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FF4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250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033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FD0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FF0B2">
            <w:pPr>
              <w:jc w:val="right"/>
              <w:rPr>
                <w:rFonts w:hint="default" w:ascii="Calibri" w:hAnsi="Calibri" w:eastAsia="宋体" w:cs="Calibri"/>
                <w:i w:val="0"/>
                <w:color w:val="000000"/>
                <w:sz w:val="22"/>
                <w:szCs w:val="22"/>
                <w:u w:val="none"/>
              </w:rPr>
            </w:pPr>
          </w:p>
        </w:tc>
      </w:tr>
      <w:tr w14:paraId="1726C16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BC4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B4E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AD142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1A92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FA9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5287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95A1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275B2">
            <w:pPr>
              <w:jc w:val="right"/>
              <w:rPr>
                <w:rFonts w:hint="default" w:ascii="Calibri" w:hAnsi="Calibri" w:eastAsia="宋体" w:cs="Calibri"/>
                <w:i w:val="0"/>
                <w:color w:val="000000"/>
                <w:sz w:val="22"/>
                <w:szCs w:val="22"/>
                <w:u w:val="none"/>
              </w:rPr>
            </w:pPr>
          </w:p>
        </w:tc>
      </w:tr>
      <w:tr w14:paraId="2007AB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3AAF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90D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F279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11F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C84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30E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9E8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738CF">
            <w:pPr>
              <w:jc w:val="right"/>
              <w:rPr>
                <w:rFonts w:hint="default" w:ascii="Calibri" w:hAnsi="Calibri" w:eastAsia="宋体" w:cs="Calibri"/>
                <w:i w:val="0"/>
                <w:color w:val="000000"/>
                <w:sz w:val="22"/>
                <w:szCs w:val="22"/>
                <w:u w:val="none"/>
              </w:rPr>
            </w:pPr>
          </w:p>
        </w:tc>
      </w:tr>
      <w:tr w14:paraId="421E1CD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107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8DD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23C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20F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BE4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05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5E9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1877A">
            <w:pPr>
              <w:jc w:val="right"/>
              <w:rPr>
                <w:rFonts w:hint="default" w:ascii="Calibri" w:hAnsi="Calibri" w:eastAsia="宋体" w:cs="Calibri"/>
                <w:i w:val="0"/>
                <w:color w:val="000000"/>
                <w:sz w:val="22"/>
                <w:szCs w:val="22"/>
                <w:u w:val="none"/>
              </w:rPr>
            </w:pPr>
          </w:p>
        </w:tc>
      </w:tr>
      <w:tr w14:paraId="352224F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D849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C41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C97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483B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7B1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5E7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4B8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1D8BF">
            <w:pPr>
              <w:jc w:val="right"/>
              <w:rPr>
                <w:rFonts w:hint="default" w:ascii="Calibri" w:hAnsi="Calibri" w:eastAsia="宋体" w:cs="Calibri"/>
                <w:i w:val="0"/>
                <w:color w:val="000000"/>
                <w:sz w:val="22"/>
                <w:szCs w:val="22"/>
                <w:u w:val="none"/>
              </w:rPr>
            </w:pPr>
          </w:p>
        </w:tc>
      </w:tr>
      <w:tr w14:paraId="1A0DB56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36FA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041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935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6E7AB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1C9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74B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4FD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AE50A">
            <w:pPr>
              <w:jc w:val="right"/>
              <w:rPr>
                <w:rFonts w:hint="default" w:ascii="Calibri" w:hAnsi="Calibri" w:eastAsia="宋体" w:cs="Calibri"/>
                <w:i w:val="0"/>
                <w:color w:val="000000"/>
                <w:sz w:val="22"/>
                <w:szCs w:val="22"/>
                <w:u w:val="none"/>
              </w:rPr>
            </w:pPr>
          </w:p>
        </w:tc>
      </w:tr>
      <w:tr w14:paraId="10D845F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4234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61E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1DD8B">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5D19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56E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8947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1A7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ADE8C">
            <w:pPr>
              <w:jc w:val="right"/>
              <w:rPr>
                <w:rFonts w:hint="default" w:ascii="Calibri" w:hAnsi="Calibri" w:eastAsia="宋体" w:cs="Calibri"/>
                <w:i w:val="0"/>
                <w:color w:val="000000"/>
                <w:sz w:val="22"/>
                <w:szCs w:val="22"/>
                <w:u w:val="none"/>
              </w:rPr>
            </w:pPr>
          </w:p>
        </w:tc>
      </w:tr>
    </w:tbl>
    <w:p w14:paraId="6B20E9B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993" w:type="dxa"/>
        <w:tblInd w:w="0" w:type="dxa"/>
        <w:shd w:val="clear" w:color="auto" w:fill="auto"/>
        <w:tblLayout w:type="fixed"/>
        <w:tblCellMar>
          <w:top w:w="0" w:type="dxa"/>
          <w:left w:w="0" w:type="dxa"/>
          <w:bottom w:w="0" w:type="dxa"/>
          <w:right w:w="0" w:type="dxa"/>
        </w:tblCellMar>
      </w:tblPr>
      <w:tblGrid>
        <w:gridCol w:w="488"/>
        <w:gridCol w:w="946"/>
        <w:gridCol w:w="5059"/>
        <w:gridCol w:w="817"/>
        <w:gridCol w:w="883"/>
        <w:gridCol w:w="1750"/>
        <w:gridCol w:w="2717"/>
        <w:gridCol w:w="2333"/>
      </w:tblGrid>
      <w:tr w14:paraId="2842A70A">
        <w:tblPrEx>
          <w:shd w:val="clear" w:color="auto" w:fill="auto"/>
          <w:tblCellMar>
            <w:top w:w="0" w:type="dxa"/>
            <w:left w:w="0" w:type="dxa"/>
            <w:bottom w:w="0" w:type="dxa"/>
            <w:right w:w="0" w:type="dxa"/>
          </w:tblCellMar>
        </w:tblPrEx>
        <w:trPr>
          <w:trHeight w:val="750" w:hRule="atLeast"/>
        </w:trPr>
        <w:tc>
          <w:tcPr>
            <w:tcW w:w="14993"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1FCEC3">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部门预算一般公共预算财政拨款支出表</w:t>
            </w:r>
          </w:p>
        </w:tc>
      </w:tr>
      <w:tr w14:paraId="3ECC6ACD">
        <w:tblPrEx>
          <w:tblCellMar>
            <w:top w:w="0" w:type="dxa"/>
            <w:left w:w="0" w:type="dxa"/>
            <w:bottom w:w="0" w:type="dxa"/>
            <w:right w:w="0" w:type="dxa"/>
          </w:tblCellMar>
        </w:tblPrEx>
        <w:trPr>
          <w:trHeight w:val="600" w:hRule="atLeast"/>
        </w:trPr>
        <w:tc>
          <w:tcPr>
            <w:tcW w:w="994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112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FC3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2024</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FE0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2B13FC4">
        <w:tblPrEx>
          <w:tblCellMar>
            <w:top w:w="0" w:type="dxa"/>
            <w:left w:w="0" w:type="dxa"/>
            <w:bottom w:w="0" w:type="dxa"/>
            <w:right w:w="0" w:type="dxa"/>
          </w:tblCellMar>
        </w:tblPrEx>
        <w:trPr>
          <w:trHeight w:val="30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BAF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0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2BD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940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53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822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2D3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57D3E640">
        <w:tblPrEx>
          <w:tblCellMar>
            <w:top w:w="0" w:type="dxa"/>
            <w:left w:w="0" w:type="dxa"/>
            <w:bottom w:w="0" w:type="dxa"/>
            <w:right w:w="0" w:type="dxa"/>
          </w:tblCellMar>
        </w:tblPrEx>
        <w:trPr>
          <w:trHeight w:val="30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CC864">
            <w:pPr>
              <w:jc w:val="cente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01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DE7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D9CD0">
            <w:pPr>
              <w:jc w:val="center"/>
              <w:rPr>
                <w:rFonts w:hint="eastAsia" w:ascii="宋体" w:hAnsi="宋体" w:eastAsia="宋体" w:cs="宋体"/>
                <w:i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5D0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477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68E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1DA91">
            <w:pPr>
              <w:jc w:val="center"/>
              <w:rPr>
                <w:rFonts w:hint="eastAsia" w:ascii="宋体" w:hAnsi="宋体" w:eastAsia="宋体" w:cs="宋体"/>
                <w:i w:val="0"/>
                <w:color w:val="000000"/>
                <w:sz w:val="22"/>
                <w:szCs w:val="22"/>
                <w:u w:val="none"/>
              </w:rPr>
            </w:pPr>
          </w:p>
        </w:tc>
      </w:tr>
      <w:tr w14:paraId="21A9F21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2DB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125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C29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0E8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29D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602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2DD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87C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8C3904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007E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663BE">
            <w:pPr>
              <w:jc w:val="left"/>
              <w:rPr>
                <w:rFonts w:hint="default" w:ascii="Calibri" w:hAnsi="Calibri" w:eastAsia="宋体" w:cs="Calibri"/>
                <w:i w:val="0"/>
                <w:color w:val="000000"/>
                <w:sz w:val="22"/>
                <w:szCs w:val="22"/>
                <w:u w:val="none"/>
              </w:rPr>
            </w:pP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E3D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655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574F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67.02</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3D5C7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60.10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B6C4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EF0D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01CD8EE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A34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7D8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3CB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2CA0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0B82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1E7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B2F5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43D3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381BDD11">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105F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5B1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96D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9D62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38A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CA7B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ECDE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6.92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AC38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30653D77">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39C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B4F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32C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F84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862A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A07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2FBF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6.92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C7201">
            <w:pPr>
              <w:jc w:val="right"/>
              <w:rPr>
                <w:rFonts w:hint="default" w:ascii="Calibri" w:hAnsi="Calibri" w:eastAsia="宋体" w:cs="Calibri"/>
                <w:i w:val="0"/>
                <w:color w:val="000000"/>
                <w:sz w:val="22"/>
                <w:szCs w:val="22"/>
                <w:u w:val="none"/>
              </w:rPr>
            </w:pPr>
          </w:p>
        </w:tc>
      </w:tr>
      <w:tr w14:paraId="50CD8834">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5D3A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FFE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B9B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D6A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4550B">
            <w:pPr>
              <w:jc w:val="right"/>
              <w:rPr>
                <w:rFonts w:hint="eastAsia" w:ascii="Calibri" w:hAnsi="Calibri" w:eastAsia="宋体" w:cs="Calibri"/>
                <w:i w:val="0"/>
                <w:color w:val="000000"/>
                <w:sz w:val="22"/>
                <w:szCs w:val="22"/>
                <w:u w:val="none"/>
                <w:lang w:val="en-US" w:eastAsia="zh-CN"/>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F56E9">
            <w:pPr>
              <w:jc w:val="right"/>
              <w:rPr>
                <w:rFonts w:hint="eastAsia" w:ascii="Calibri" w:hAnsi="Calibri" w:eastAsia="宋体" w:cs="Calibri"/>
                <w:i w:val="0"/>
                <w:color w:val="000000"/>
                <w:sz w:val="22"/>
                <w:szCs w:val="22"/>
                <w:u w:val="none"/>
                <w:lang w:val="en-US" w:eastAsia="zh-CN"/>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F468B">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D135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2472A5A9">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735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762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3B6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F46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45A1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F6B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649D5">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6EFEF">
            <w:pPr>
              <w:jc w:val="right"/>
              <w:rPr>
                <w:rFonts w:hint="default" w:ascii="Calibri" w:hAnsi="Calibri" w:eastAsia="宋体" w:cs="Calibri"/>
                <w:i w:val="0"/>
                <w:color w:val="000000"/>
                <w:sz w:val="22"/>
                <w:szCs w:val="22"/>
                <w:u w:val="none"/>
              </w:rPr>
            </w:pPr>
          </w:p>
        </w:tc>
      </w:tr>
      <w:tr w14:paraId="7566304C">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33B7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B53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357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F249C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093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4A0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338DE">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8CAD3">
            <w:pPr>
              <w:jc w:val="right"/>
              <w:rPr>
                <w:rFonts w:hint="default" w:ascii="Calibri" w:hAnsi="Calibri" w:eastAsia="宋体" w:cs="Calibri"/>
                <w:i w:val="0"/>
                <w:color w:val="000000"/>
                <w:sz w:val="22"/>
                <w:szCs w:val="22"/>
                <w:u w:val="none"/>
              </w:rPr>
            </w:pPr>
          </w:p>
        </w:tc>
      </w:tr>
      <w:tr w14:paraId="58D94137">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F98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E715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950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E3C49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91B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126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47DDD">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0B7D6">
            <w:pPr>
              <w:jc w:val="right"/>
              <w:rPr>
                <w:rFonts w:hint="default" w:ascii="Calibri" w:hAnsi="Calibri" w:eastAsia="宋体" w:cs="Calibri"/>
                <w:i w:val="0"/>
                <w:color w:val="000000"/>
                <w:sz w:val="22"/>
                <w:szCs w:val="22"/>
                <w:u w:val="none"/>
              </w:rPr>
            </w:pPr>
          </w:p>
        </w:tc>
      </w:tr>
      <w:tr w14:paraId="0DF9EDED">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ECC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BDB3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350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F964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121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DE8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BE84F">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B8EBC">
            <w:pPr>
              <w:jc w:val="right"/>
              <w:rPr>
                <w:rFonts w:hint="default" w:ascii="Calibri" w:hAnsi="Calibri" w:eastAsia="宋体" w:cs="Calibri"/>
                <w:i w:val="0"/>
                <w:color w:val="000000"/>
                <w:sz w:val="22"/>
                <w:szCs w:val="22"/>
                <w:u w:val="none"/>
              </w:rPr>
            </w:pPr>
          </w:p>
        </w:tc>
      </w:tr>
      <w:tr w14:paraId="0DD47F6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CE6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125E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C95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4B00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BD2F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BF8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07B18">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19364">
            <w:pPr>
              <w:jc w:val="right"/>
              <w:rPr>
                <w:rFonts w:hint="default" w:ascii="Calibri" w:hAnsi="Calibri" w:eastAsia="宋体" w:cs="Calibri"/>
                <w:i w:val="0"/>
                <w:color w:val="000000"/>
                <w:sz w:val="22"/>
                <w:szCs w:val="22"/>
                <w:u w:val="none"/>
              </w:rPr>
            </w:pPr>
          </w:p>
        </w:tc>
      </w:tr>
      <w:tr w14:paraId="72FC132B">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30B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598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340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A85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C5C1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562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51960">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EFEE3">
            <w:pPr>
              <w:jc w:val="right"/>
              <w:rPr>
                <w:rFonts w:hint="default" w:ascii="Calibri" w:hAnsi="Calibri" w:eastAsia="宋体" w:cs="Calibri"/>
                <w:i w:val="0"/>
                <w:color w:val="000000"/>
                <w:sz w:val="22"/>
                <w:szCs w:val="22"/>
                <w:u w:val="none"/>
              </w:rPr>
            </w:pPr>
          </w:p>
        </w:tc>
      </w:tr>
      <w:tr w14:paraId="17CB8DFD">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4151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799E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E632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1FBF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920A93">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CFEB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65E54">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E3C57">
            <w:pPr>
              <w:jc w:val="right"/>
              <w:rPr>
                <w:rFonts w:hint="default" w:ascii="Calibri" w:hAnsi="Calibri" w:eastAsia="宋体" w:cs="Calibri"/>
                <w:i w:val="0"/>
                <w:color w:val="000000"/>
                <w:sz w:val="22"/>
                <w:szCs w:val="22"/>
                <w:u w:val="none"/>
              </w:rPr>
            </w:pPr>
          </w:p>
        </w:tc>
      </w:tr>
      <w:tr w14:paraId="0C066C56">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B971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68E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AA6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7DB5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99F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BEED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70DED">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F4531">
            <w:pPr>
              <w:jc w:val="right"/>
              <w:rPr>
                <w:rFonts w:hint="default" w:ascii="Calibri" w:hAnsi="Calibri" w:eastAsia="宋体" w:cs="Calibri"/>
                <w:i w:val="0"/>
                <w:color w:val="000000"/>
                <w:sz w:val="22"/>
                <w:szCs w:val="22"/>
                <w:u w:val="none"/>
              </w:rPr>
            </w:pPr>
          </w:p>
        </w:tc>
      </w:tr>
      <w:tr w14:paraId="26686564">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C5C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863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879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E22B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08D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CDA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8B41C">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A9595">
            <w:pPr>
              <w:jc w:val="right"/>
              <w:rPr>
                <w:rFonts w:hint="default" w:ascii="Calibri" w:hAnsi="Calibri" w:eastAsia="宋体" w:cs="Calibri"/>
                <w:i w:val="0"/>
                <w:color w:val="000000"/>
                <w:sz w:val="22"/>
                <w:szCs w:val="22"/>
                <w:u w:val="none"/>
              </w:rPr>
            </w:pPr>
          </w:p>
        </w:tc>
      </w:tr>
      <w:tr w14:paraId="4AAAC65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BAD1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3A0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7E8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F7D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DE6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A7E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46B19">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B5C9E">
            <w:pPr>
              <w:jc w:val="right"/>
              <w:rPr>
                <w:rFonts w:hint="default" w:ascii="Calibri" w:hAnsi="Calibri" w:eastAsia="宋体" w:cs="Calibri"/>
                <w:i w:val="0"/>
                <w:color w:val="000000"/>
                <w:sz w:val="22"/>
                <w:szCs w:val="22"/>
                <w:u w:val="none"/>
              </w:rPr>
            </w:pPr>
          </w:p>
        </w:tc>
      </w:tr>
    </w:tbl>
    <w:p w14:paraId="74AC6E2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00" w:type="dxa"/>
        <w:tblInd w:w="0" w:type="dxa"/>
        <w:shd w:val="clear" w:color="auto" w:fill="auto"/>
        <w:tblLayout w:type="autofit"/>
        <w:tblCellMar>
          <w:top w:w="0" w:type="dxa"/>
          <w:left w:w="0" w:type="dxa"/>
          <w:bottom w:w="0" w:type="dxa"/>
          <w:right w:w="0" w:type="dxa"/>
        </w:tblCellMar>
      </w:tblPr>
      <w:tblGrid>
        <w:gridCol w:w="650"/>
        <w:gridCol w:w="1260"/>
        <w:gridCol w:w="4304"/>
        <w:gridCol w:w="1379"/>
        <w:gridCol w:w="3854"/>
        <w:gridCol w:w="3853"/>
      </w:tblGrid>
      <w:tr w14:paraId="6A8AF447">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E8CF7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部门预算一般公共预算财政拨款基本支出表</w:t>
            </w:r>
          </w:p>
        </w:tc>
      </w:tr>
      <w:tr w14:paraId="03C62F62">
        <w:tblPrEx>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BB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635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376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B1CBAE1">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EE1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52C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BDE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1080662">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7ADEB">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1D9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F3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187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B2E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8E5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706EDA2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44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36C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3D2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B7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5CF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7B0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25757BA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DB6E4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8D57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039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B90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67.02</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C60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F856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8.53</w:t>
            </w:r>
          </w:p>
        </w:tc>
      </w:tr>
      <w:tr w14:paraId="0797FB4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E5B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6D62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E082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2A53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57.19</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C68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22287">
            <w:pPr>
              <w:jc w:val="right"/>
              <w:rPr>
                <w:rFonts w:hint="default" w:ascii="Calibri" w:hAnsi="Calibri" w:eastAsia="宋体" w:cs="Calibri"/>
                <w:i w:val="0"/>
                <w:color w:val="000000"/>
                <w:sz w:val="22"/>
                <w:szCs w:val="22"/>
                <w:u w:val="none"/>
              </w:rPr>
            </w:pPr>
          </w:p>
        </w:tc>
      </w:tr>
      <w:tr w14:paraId="77E875F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4E9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E48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E8D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C54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23.92</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408E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8133A">
            <w:pPr>
              <w:jc w:val="right"/>
              <w:rPr>
                <w:rFonts w:hint="default" w:ascii="Calibri" w:hAnsi="Calibri" w:eastAsia="宋体" w:cs="Calibri"/>
                <w:i w:val="0"/>
                <w:color w:val="000000"/>
                <w:sz w:val="22"/>
                <w:szCs w:val="22"/>
                <w:u w:val="none"/>
              </w:rPr>
            </w:pPr>
          </w:p>
        </w:tc>
      </w:tr>
      <w:tr w14:paraId="03C0BCD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7CF0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6B6F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DFD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72A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12.29</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B4E8B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9D6590">
            <w:pPr>
              <w:jc w:val="right"/>
              <w:rPr>
                <w:rFonts w:hint="default" w:ascii="Calibri" w:hAnsi="Calibri" w:eastAsia="宋体" w:cs="Calibri"/>
                <w:i w:val="0"/>
                <w:color w:val="000000"/>
                <w:sz w:val="22"/>
                <w:szCs w:val="22"/>
                <w:u w:val="none"/>
              </w:rPr>
            </w:pPr>
          </w:p>
        </w:tc>
      </w:tr>
      <w:tr w14:paraId="3B43053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669C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42F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4B6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E6C9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7.20</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0FFF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363EB">
            <w:pPr>
              <w:jc w:val="right"/>
              <w:rPr>
                <w:rFonts w:hint="default" w:ascii="Calibri" w:hAnsi="Calibri" w:eastAsia="宋体" w:cs="Calibri"/>
                <w:i w:val="0"/>
                <w:color w:val="000000"/>
                <w:sz w:val="22"/>
                <w:szCs w:val="22"/>
                <w:u w:val="none"/>
              </w:rPr>
            </w:pPr>
          </w:p>
        </w:tc>
      </w:tr>
      <w:tr w14:paraId="2B8CE71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B0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C7B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DBC87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0679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8B7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80BD9">
            <w:pPr>
              <w:jc w:val="right"/>
              <w:rPr>
                <w:rFonts w:hint="default" w:ascii="Calibri" w:hAnsi="Calibri" w:eastAsia="宋体" w:cs="Calibri"/>
                <w:i w:val="0"/>
                <w:color w:val="000000"/>
                <w:sz w:val="22"/>
                <w:szCs w:val="22"/>
                <w:u w:val="none"/>
              </w:rPr>
            </w:pPr>
          </w:p>
        </w:tc>
      </w:tr>
      <w:tr w14:paraId="7266E3C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B58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C78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53D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8A08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0140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E5F01">
            <w:pPr>
              <w:jc w:val="right"/>
              <w:rPr>
                <w:rFonts w:hint="default" w:ascii="Calibri" w:hAnsi="Calibri" w:eastAsia="宋体" w:cs="Calibri"/>
                <w:i w:val="0"/>
                <w:color w:val="000000"/>
                <w:sz w:val="22"/>
                <w:szCs w:val="22"/>
                <w:u w:val="none"/>
              </w:rPr>
            </w:pPr>
          </w:p>
        </w:tc>
      </w:tr>
      <w:tr w14:paraId="6E35ACB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A39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D19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4C6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649C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5EA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56066">
            <w:pPr>
              <w:jc w:val="right"/>
              <w:rPr>
                <w:rFonts w:hint="default" w:ascii="Calibri" w:hAnsi="Calibri" w:eastAsia="宋体" w:cs="Calibri"/>
                <w:i w:val="0"/>
                <w:color w:val="000000"/>
                <w:sz w:val="22"/>
                <w:szCs w:val="22"/>
                <w:u w:val="none"/>
              </w:rPr>
            </w:pPr>
          </w:p>
        </w:tc>
      </w:tr>
      <w:tr w14:paraId="39933DC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E965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42D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CF69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467B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576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064EC">
            <w:pPr>
              <w:jc w:val="right"/>
              <w:rPr>
                <w:rFonts w:hint="default" w:ascii="Calibri" w:hAnsi="Calibri" w:eastAsia="宋体" w:cs="Calibri"/>
                <w:i w:val="0"/>
                <w:color w:val="000000"/>
                <w:sz w:val="22"/>
                <w:szCs w:val="22"/>
                <w:u w:val="none"/>
              </w:rPr>
            </w:pPr>
          </w:p>
        </w:tc>
      </w:tr>
      <w:tr w14:paraId="508526B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FD8B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CE0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47A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87B7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1FFAE">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29F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6.92</w:t>
            </w:r>
          </w:p>
        </w:tc>
      </w:tr>
      <w:tr w14:paraId="2840667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A4D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ED9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F66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F69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DE100">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E21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1.10</w:t>
            </w:r>
          </w:p>
        </w:tc>
      </w:tr>
      <w:tr w14:paraId="3EF3FC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A77B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BA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EE8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B643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246A9">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7505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0.36</w:t>
            </w:r>
          </w:p>
        </w:tc>
      </w:tr>
      <w:tr w14:paraId="64C232F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90C3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BD2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BE6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8979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59167">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556F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0.50</w:t>
            </w:r>
          </w:p>
        </w:tc>
      </w:tr>
      <w:tr w14:paraId="150E38B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4DC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9FD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AB0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3128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C3CBE">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33E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0.46</w:t>
            </w:r>
          </w:p>
        </w:tc>
      </w:tr>
      <w:tr w14:paraId="3BEE9A8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DE0B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749A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169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79F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EDDDF">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BEDC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r>
      <w:tr w14:paraId="6E3B039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83B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2C8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849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792A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9F831">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E156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r>
      <w:tr w14:paraId="435A570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53CB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FB2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D30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9CA8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51BFF">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1EB8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r>
      <w:tr w14:paraId="498ED15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2BB0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5DF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58D5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7EFC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1490F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0468A">
            <w:pPr>
              <w:jc w:val="right"/>
              <w:rPr>
                <w:rFonts w:hint="default" w:ascii="Calibri" w:hAnsi="Calibri" w:eastAsia="宋体" w:cs="Calibri"/>
                <w:i w:val="0"/>
                <w:color w:val="000000"/>
                <w:sz w:val="22"/>
                <w:szCs w:val="22"/>
                <w:u w:val="none"/>
              </w:rPr>
            </w:pPr>
          </w:p>
        </w:tc>
      </w:tr>
      <w:tr w14:paraId="74E2658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B7FD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88F5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84A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BEBD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5E5F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0301F">
            <w:pPr>
              <w:jc w:val="right"/>
              <w:rPr>
                <w:rFonts w:hint="default" w:ascii="Calibri" w:hAnsi="Calibri" w:eastAsia="宋体" w:cs="Calibri"/>
                <w:i w:val="0"/>
                <w:color w:val="000000"/>
                <w:sz w:val="22"/>
                <w:szCs w:val="22"/>
                <w:u w:val="none"/>
              </w:rPr>
            </w:pPr>
          </w:p>
        </w:tc>
      </w:tr>
    </w:tbl>
    <w:p w14:paraId="384B5EBC">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13F3DA34">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08B41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部门预算政府基金预算财政拨款支出表</w:t>
            </w:r>
          </w:p>
        </w:tc>
      </w:tr>
      <w:tr w14:paraId="399EF01F">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BA27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76B14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54D32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E9975F3">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2E0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24E9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87A7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26D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2492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43407E4C">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B26167">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1387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3A36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F49833">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9275A7">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875A4">
            <w:pPr>
              <w:jc w:val="center"/>
              <w:rPr>
                <w:rFonts w:hint="eastAsia" w:ascii="宋体" w:hAnsi="宋体" w:eastAsia="宋体" w:cs="宋体"/>
                <w:i w:val="0"/>
                <w:color w:val="000000"/>
                <w:sz w:val="18"/>
                <w:szCs w:val="18"/>
                <w:u w:val="none"/>
              </w:rPr>
            </w:pPr>
          </w:p>
        </w:tc>
      </w:tr>
      <w:tr w14:paraId="6C23FF67">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3256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7917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EFC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47C6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F60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9220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35A5E69">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2C1DA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BB0A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0272E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38181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2996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C8A656">
            <w:pPr>
              <w:rPr>
                <w:rFonts w:hint="eastAsia" w:ascii="宋体" w:hAnsi="宋体" w:eastAsia="宋体" w:cs="宋体"/>
                <w:i w:val="0"/>
                <w:color w:val="000000"/>
                <w:sz w:val="18"/>
                <w:szCs w:val="18"/>
                <w:u w:val="none"/>
              </w:rPr>
            </w:pPr>
          </w:p>
        </w:tc>
      </w:tr>
      <w:tr w14:paraId="3513B40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CF5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92B2C">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49A0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A2DD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76A6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A0770">
            <w:pPr>
              <w:jc w:val="right"/>
              <w:rPr>
                <w:rFonts w:hint="eastAsia" w:ascii="宋体" w:hAnsi="宋体" w:eastAsia="宋体" w:cs="宋体"/>
                <w:i w:val="0"/>
                <w:color w:val="000000"/>
                <w:sz w:val="18"/>
                <w:szCs w:val="18"/>
                <w:u w:val="none"/>
              </w:rPr>
            </w:pPr>
          </w:p>
        </w:tc>
      </w:tr>
      <w:tr w14:paraId="79FB3B4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67A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90D5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9EC1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8B2B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6D94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D56E0">
            <w:pPr>
              <w:jc w:val="right"/>
              <w:rPr>
                <w:rFonts w:hint="eastAsia" w:ascii="宋体" w:hAnsi="宋体" w:eastAsia="宋体" w:cs="宋体"/>
                <w:i w:val="0"/>
                <w:color w:val="000000"/>
                <w:sz w:val="18"/>
                <w:szCs w:val="18"/>
                <w:u w:val="none"/>
              </w:rPr>
            </w:pPr>
          </w:p>
        </w:tc>
      </w:tr>
      <w:tr w14:paraId="5ABDF56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BCA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40E9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3DDD6B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44A9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0261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78E60">
            <w:pPr>
              <w:jc w:val="right"/>
              <w:rPr>
                <w:rFonts w:hint="eastAsia" w:ascii="宋体" w:hAnsi="宋体" w:eastAsia="宋体" w:cs="宋体"/>
                <w:i w:val="0"/>
                <w:color w:val="000000"/>
                <w:sz w:val="18"/>
                <w:szCs w:val="18"/>
                <w:u w:val="none"/>
              </w:rPr>
            </w:pPr>
          </w:p>
        </w:tc>
      </w:tr>
      <w:tr w14:paraId="6CD94E9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340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71417">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9343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F6D43">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37712">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D4F77">
            <w:pPr>
              <w:jc w:val="right"/>
              <w:rPr>
                <w:rFonts w:hint="eastAsia" w:ascii="宋体" w:hAnsi="宋体" w:eastAsia="宋体" w:cs="宋体"/>
                <w:i w:val="0"/>
                <w:color w:val="000000"/>
                <w:sz w:val="18"/>
                <w:szCs w:val="18"/>
                <w:u w:val="none"/>
              </w:rPr>
            </w:pPr>
          </w:p>
        </w:tc>
      </w:tr>
      <w:tr w14:paraId="4946CD0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F71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1674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5E911">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C5BC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633F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E093B">
            <w:pPr>
              <w:jc w:val="right"/>
              <w:rPr>
                <w:rFonts w:hint="eastAsia" w:ascii="宋体" w:hAnsi="宋体" w:eastAsia="宋体" w:cs="宋体"/>
                <w:i w:val="0"/>
                <w:color w:val="000000"/>
                <w:sz w:val="18"/>
                <w:szCs w:val="18"/>
                <w:u w:val="none"/>
              </w:rPr>
            </w:pPr>
          </w:p>
        </w:tc>
      </w:tr>
      <w:tr w14:paraId="4FFBFB8E">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31C22398">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AB100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27BCBB3">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9973774">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6E87FD1">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E445E6B">
            <w:pPr>
              <w:jc w:val="right"/>
              <w:rPr>
                <w:rFonts w:hint="eastAsia" w:ascii="宋体" w:hAnsi="宋体" w:eastAsia="宋体" w:cs="宋体"/>
                <w:i w:val="0"/>
                <w:color w:val="000000"/>
                <w:sz w:val="18"/>
                <w:szCs w:val="18"/>
                <w:u w:val="none"/>
              </w:rPr>
            </w:pPr>
          </w:p>
        </w:tc>
      </w:tr>
    </w:tbl>
    <w:p w14:paraId="05CC1528">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1036356E">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BF884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部门预算国有资本经营预算财政拨款支出表</w:t>
            </w:r>
          </w:p>
        </w:tc>
      </w:tr>
      <w:tr w14:paraId="6352DBE9">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FF944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4330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E227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5846A82">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94F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60CB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2CA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720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27D3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05A02971">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9F4C4">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73E6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29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DDB736">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60312">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AF548A">
            <w:pPr>
              <w:jc w:val="center"/>
              <w:rPr>
                <w:rFonts w:hint="eastAsia" w:ascii="宋体" w:hAnsi="宋体" w:eastAsia="宋体" w:cs="宋体"/>
                <w:i w:val="0"/>
                <w:color w:val="000000"/>
                <w:sz w:val="18"/>
                <w:szCs w:val="18"/>
                <w:u w:val="none"/>
              </w:rPr>
            </w:pPr>
          </w:p>
        </w:tc>
      </w:tr>
      <w:tr w14:paraId="4CD5E576">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C720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F997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F2B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0AB0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AD2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4ED0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8E94D18">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1DB20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D5557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E0C74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BF7800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0D4CE7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00FF56">
            <w:pPr>
              <w:rPr>
                <w:rFonts w:hint="eastAsia" w:ascii="宋体" w:hAnsi="宋体" w:eastAsia="宋体" w:cs="宋体"/>
                <w:i w:val="0"/>
                <w:color w:val="000000"/>
                <w:sz w:val="18"/>
                <w:szCs w:val="18"/>
                <w:u w:val="none"/>
              </w:rPr>
            </w:pPr>
          </w:p>
        </w:tc>
      </w:tr>
      <w:tr w14:paraId="400AAC20">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0D331">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D0E2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D9EE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77D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95E8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E863E">
            <w:pPr>
              <w:rPr>
                <w:rFonts w:hint="eastAsia" w:ascii="宋体" w:hAnsi="宋体" w:eastAsia="宋体" w:cs="宋体"/>
                <w:i w:val="0"/>
                <w:color w:val="000000"/>
                <w:sz w:val="18"/>
                <w:szCs w:val="18"/>
                <w:u w:val="none"/>
              </w:rPr>
            </w:pPr>
          </w:p>
        </w:tc>
      </w:tr>
      <w:tr w14:paraId="23EA699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6262F">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3455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171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1624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AF0B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F272D">
            <w:pPr>
              <w:rPr>
                <w:rFonts w:hint="eastAsia" w:ascii="宋体" w:hAnsi="宋体" w:eastAsia="宋体" w:cs="宋体"/>
                <w:i w:val="0"/>
                <w:color w:val="000000"/>
                <w:sz w:val="18"/>
                <w:szCs w:val="18"/>
                <w:u w:val="none"/>
              </w:rPr>
            </w:pPr>
          </w:p>
        </w:tc>
      </w:tr>
      <w:tr w14:paraId="4C3F3E7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F225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3CDC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DE199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BB14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1628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DDC9B">
            <w:pPr>
              <w:rPr>
                <w:rFonts w:hint="eastAsia" w:ascii="宋体" w:hAnsi="宋体" w:eastAsia="宋体" w:cs="宋体"/>
                <w:i w:val="0"/>
                <w:color w:val="000000"/>
                <w:sz w:val="18"/>
                <w:szCs w:val="18"/>
                <w:u w:val="none"/>
              </w:rPr>
            </w:pPr>
          </w:p>
        </w:tc>
      </w:tr>
      <w:tr w14:paraId="424A581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FFCC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83FA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0C29F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F8C9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FAA1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8E574">
            <w:pPr>
              <w:rPr>
                <w:rFonts w:hint="eastAsia" w:ascii="宋体" w:hAnsi="宋体" w:eastAsia="宋体" w:cs="宋体"/>
                <w:i w:val="0"/>
                <w:color w:val="000000"/>
                <w:sz w:val="18"/>
                <w:szCs w:val="18"/>
                <w:u w:val="none"/>
              </w:rPr>
            </w:pPr>
          </w:p>
        </w:tc>
      </w:tr>
      <w:tr w14:paraId="3B0D1A08">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65015">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2DBD1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DB25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79E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EEAF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DC4F80">
            <w:pPr>
              <w:rPr>
                <w:rFonts w:hint="eastAsia" w:ascii="宋体" w:hAnsi="宋体" w:eastAsia="宋体" w:cs="宋体"/>
                <w:i w:val="0"/>
                <w:color w:val="000000"/>
                <w:sz w:val="18"/>
                <w:szCs w:val="18"/>
                <w:u w:val="none"/>
              </w:rPr>
            </w:pPr>
          </w:p>
        </w:tc>
      </w:tr>
      <w:tr w14:paraId="0FC6C18E">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DF0D5">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037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AFB7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258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53F3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18222">
            <w:pPr>
              <w:rPr>
                <w:rFonts w:hint="eastAsia" w:ascii="宋体" w:hAnsi="宋体" w:eastAsia="宋体" w:cs="宋体"/>
                <w:i w:val="0"/>
                <w:color w:val="000000"/>
                <w:sz w:val="18"/>
                <w:szCs w:val="18"/>
                <w:u w:val="none"/>
              </w:rPr>
            </w:pPr>
          </w:p>
        </w:tc>
      </w:tr>
      <w:tr w14:paraId="15786038">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1791EF79">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4587450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702E94AF">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EE422E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EAEA8A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4CDE01AA">
            <w:pPr>
              <w:rPr>
                <w:rFonts w:hint="eastAsia" w:ascii="宋体" w:hAnsi="宋体" w:eastAsia="宋体" w:cs="宋体"/>
                <w:i w:val="0"/>
                <w:color w:val="000000"/>
                <w:sz w:val="18"/>
                <w:szCs w:val="18"/>
                <w:u w:val="none"/>
              </w:rPr>
            </w:pPr>
          </w:p>
        </w:tc>
      </w:tr>
    </w:tbl>
    <w:p w14:paraId="2399FAD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3DE964E6">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DA512D">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部门预算财政拨款“三公”经费支出表</w:t>
            </w:r>
          </w:p>
        </w:tc>
      </w:tr>
      <w:tr w14:paraId="28CA4863">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5158F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1252E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B661E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9322D48">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1C74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59A0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F1F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2558CEE9">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3AA095">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1B32A">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BECF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355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34A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4481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1FB8F2AA">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10A72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BAD1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9F7B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FA7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609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B980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88EABE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9F019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27985B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B678D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A167C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1DA09C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5F62E4">
            <w:pPr>
              <w:rPr>
                <w:rFonts w:hint="eastAsia" w:ascii="宋体" w:hAnsi="宋体" w:eastAsia="宋体" w:cs="宋体"/>
                <w:i w:val="0"/>
                <w:color w:val="000000"/>
                <w:sz w:val="18"/>
                <w:szCs w:val="18"/>
                <w:u w:val="none"/>
              </w:rPr>
            </w:pPr>
          </w:p>
        </w:tc>
      </w:tr>
      <w:tr w14:paraId="73229ED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1973E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E0B286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3724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61B525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7F6511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AF1EE3">
            <w:pPr>
              <w:rPr>
                <w:rFonts w:hint="eastAsia" w:ascii="宋体" w:hAnsi="宋体" w:eastAsia="宋体" w:cs="宋体"/>
                <w:i w:val="0"/>
                <w:color w:val="000000"/>
                <w:sz w:val="18"/>
                <w:szCs w:val="18"/>
                <w:u w:val="none"/>
              </w:rPr>
            </w:pPr>
          </w:p>
        </w:tc>
      </w:tr>
      <w:tr w14:paraId="2BB4D23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4F66D9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6CD9B1D">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0A3FD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373B91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7C5CD8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182B51">
            <w:pPr>
              <w:rPr>
                <w:rFonts w:hint="eastAsia" w:ascii="宋体" w:hAnsi="宋体" w:eastAsia="宋体" w:cs="宋体"/>
                <w:i w:val="0"/>
                <w:color w:val="000000"/>
                <w:sz w:val="18"/>
                <w:szCs w:val="18"/>
                <w:u w:val="none"/>
              </w:rPr>
            </w:pPr>
          </w:p>
        </w:tc>
      </w:tr>
      <w:tr w14:paraId="2D87DBA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5015E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8C7BC8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BB049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AC953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2B98B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507AA2">
            <w:pPr>
              <w:rPr>
                <w:rFonts w:hint="eastAsia" w:ascii="宋体" w:hAnsi="宋体" w:eastAsia="宋体" w:cs="宋体"/>
                <w:i w:val="0"/>
                <w:color w:val="000000"/>
                <w:sz w:val="18"/>
                <w:szCs w:val="18"/>
                <w:u w:val="none"/>
              </w:rPr>
            </w:pPr>
          </w:p>
        </w:tc>
      </w:tr>
      <w:tr w14:paraId="752BE5C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4970C5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8DCA981">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EE58C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24EE6A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A3DDB7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CEFAEB">
            <w:pPr>
              <w:rPr>
                <w:rFonts w:hint="eastAsia" w:ascii="宋体" w:hAnsi="宋体" w:eastAsia="宋体" w:cs="宋体"/>
                <w:i w:val="0"/>
                <w:color w:val="000000"/>
                <w:sz w:val="18"/>
                <w:szCs w:val="18"/>
                <w:u w:val="none"/>
              </w:rPr>
            </w:pPr>
          </w:p>
        </w:tc>
      </w:tr>
      <w:tr w14:paraId="2835BAF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5CCC0E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605DE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A656E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75636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925947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3D160F">
            <w:pPr>
              <w:rPr>
                <w:rFonts w:hint="eastAsia" w:ascii="宋体" w:hAnsi="宋体" w:eastAsia="宋体" w:cs="宋体"/>
                <w:i w:val="0"/>
                <w:color w:val="000000"/>
                <w:sz w:val="18"/>
                <w:szCs w:val="18"/>
                <w:u w:val="none"/>
              </w:rPr>
            </w:pPr>
          </w:p>
        </w:tc>
      </w:tr>
      <w:tr w14:paraId="0780F40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312BA4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7D60F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2690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82386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43BFA2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7216B6A">
            <w:pPr>
              <w:rPr>
                <w:rFonts w:hint="eastAsia" w:ascii="宋体" w:hAnsi="宋体" w:eastAsia="宋体" w:cs="宋体"/>
                <w:i w:val="0"/>
                <w:color w:val="000000"/>
                <w:sz w:val="18"/>
                <w:szCs w:val="18"/>
                <w:u w:val="none"/>
              </w:rPr>
            </w:pPr>
          </w:p>
        </w:tc>
      </w:tr>
      <w:tr w14:paraId="57D9354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04C5B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2C2724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C552C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6D179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14C92A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A48C51">
            <w:pPr>
              <w:rPr>
                <w:rFonts w:hint="eastAsia" w:ascii="宋体" w:hAnsi="宋体" w:eastAsia="宋体" w:cs="宋体"/>
                <w:i w:val="0"/>
                <w:color w:val="000000"/>
                <w:sz w:val="18"/>
                <w:szCs w:val="18"/>
                <w:u w:val="none"/>
              </w:rPr>
            </w:pPr>
          </w:p>
        </w:tc>
      </w:tr>
      <w:tr w14:paraId="6C9CD11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7967AF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2FE153">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3B633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4BA9E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00AA39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9080710">
            <w:pPr>
              <w:rPr>
                <w:rFonts w:hint="eastAsia" w:ascii="宋体" w:hAnsi="宋体" w:eastAsia="宋体" w:cs="宋体"/>
                <w:i w:val="0"/>
                <w:color w:val="000000"/>
                <w:sz w:val="18"/>
                <w:szCs w:val="18"/>
                <w:u w:val="none"/>
              </w:rPr>
            </w:pPr>
          </w:p>
        </w:tc>
      </w:tr>
      <w:tr w14:paraId="3F66DBBC">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19005895">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38A4F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3F02B5C5">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3719250">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D7FB1DA">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67108BD">
            <w:pPr>
              <w:jc w:val="right"/>
              <w:rPr>
                <w:rFonts w:hint="eastAsia" w:ascii="宋体" w:hAnsi="宋体" w:eastAsia="宋体" w:cs="宋体"/>
                <w:i w:val="0"/>
                <w:color w:val="000000"/>
                <w:sz w:val="18"/>
                <w:szCs w:val="18"/>
                <w:u w:val="none"/>
              </w:rPr>
            </w:pPr>
          </w:p>
        </w:tc>
      </w:tr>
    </w:tbl>
    <w:p w14:paraId="7FC5E41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36E2F20A">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104C43D3">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7BE40752">
      <w:pPr>
        <w:widowControl/>
        <w:spacing w:line="560" w:lineRule="exact"/>
        <w:rPr>
          <w:rFonts w:ascii="仿宋" w:hAnsi="仿宋" w:eastAsia="仿宋" w:cs="仿宋"/>
          <w:kern w:val="0"/>
          <w:sz w:val="32"/>
          <w:szCs w:val="32"/>
        </w:rPr>
      </w:pPr>
    </w:p>
    <w:p w14:paraId="592BB229">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70C4A6EE">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号，根据《中共保定市委办公厅保定</w:t>
      </w:r>
      <w:r>
        <w:rPr>
          <w:rFonts w:hint="eastAsia" w:ascii="仿宋_GB2312" w:hAnsi="仿宋" w:eastAsia="仿宋_GB2312" w:cs="仿宋"/>
          <w:kern w:val="0"/>
          <w:sz w:val="32"/>
          <w:szCs w:val="32"/>
          <w:lang w:eastAsia="zh-CN"/>
        </w:rPr>
        <w:t>市</w:t>
      </w:r>
      <w:bookmarkStart w:id="1" w:name="_GoBack"/>
      <w:bookmarkEnd w:id="1"/>
      <w:r>
        <w:rPr>
          <w:rFonts w:hint="eastAsia" w:ascii="仿宋_GB2312" w:hAnsi="仿宋" w:eastAsia="仿宋_GB2312" w:cs="仿宋"/>
          <w:kern w:val="0"/>
          <w:sz w:val="32"/>
          <w:szCs w:val="32"/>
        </w:rPr>
        <w:t>人民政府办公厅印发〈涞水县机构改革方案〉的通知》（保办字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6A404E3F">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41D63EE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62FAF59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532DAA1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、配合县委有关部门抓好县直机关各部门领导班子思想政治建设，参与对党员领导干部民主生活会和县直各部门</w:t>
      </w:r>
      <w:r>
        <w:rPr>
          <w:rFonts w:hint="eastAsia" w:ascii="仿宋_GB2312" w:hAnsi="宋体" w:eastAsia="仿宋_GB2312" w:cs="宋体"/>
          <w:color w:val="333333"/>
          <w:kern w:val="0"/>
          <w:sz w:val="32"/>
          <w:szCs w:val="32"/>
          <w:lang w:eastAsia="zh-CN"/>
        </w:rPr>
        <w:t>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D6D8524">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、督促指导县直机关各部门机关党组织按期换届，审批关于召开党员大会或党员代表大会的请示，审批县直机关各部门党组织的组成及书记、副书记的任免。</w:t>
      </w:r>
    </w:p>
    <w:p w14:paraId="675A8D49">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1C53A2F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3B7D87A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5EA18FFA">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、协同有关部门指导、规划、协调、监督县直机关干部教育培训工作，组织实施有关干部教育培训重点任务。</w:t>
      </w:r>
    </w:p>
    <w:p w14:paraId="2613427D">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5756A1CF">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0319324F">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146A10CD">
      <w:pPr>
        <w:widowControl/>
        <w:spacing w:line="560" w:lineRule="exact"/>
        <w:ind w:firstLine="645"/>
        <w:rPr>
          <w:rFonts w:ascii="仿宋_GB2312" w:hAnsi="仿宋" w:eastAsia="仿宋_GB2312" w:cs="仿宋"/>
          <w:kern w:val="0"/>
          <w:sz w:val="32"/>
          <w:szCs w:val="32"/>
        </w:rPr>
      </w:pPr>
    </w:p>
    <w:tbl>
      <w:tblPr>
        <w:tblStyle w:val="5"/>
        <w:tblW w:w="13360" w:type="dxa"/>
        <w:tblInd w:w="93" w:type="dxa"/>
        <w:tblLayout w:type="fixed"/>
        <w:tblCellMar>
          <w:top w:w="0" w:type="dxa"/>
          <w:left w:w="108" w:type="dxa"/>
          <w:bottom w:w="0" w:type="dxa"/>
          <w:right w:w="108" w:type="dxa"/>
        </w:tblCellMar>
      </w:tblPr>
      <w:tblGrid>
        <w:gridCol w:w="1501"/>
        <w:gridCol w:w="3225"/>
        <w:gridCol w:w="2947"/>
        <w:gridCol w:w="2641"/>
        <w:gridCol w:w="3046"/>
      </w:tblGrid>
      <w:tr w14:paraId="7E2C0152">
        <w:tblPrEx>
          <w:tblCellMar>
            <w:top w:w="0" w:type="dxa"/>
            <w:left w:w="108" w:type="dxa"/>
            <w:bottom w:w="0" w:type="dxa"/>
            <w:right w:w="108" w:type="dxa"/>
          </w:tblCellMar>
        </w:tblPrEx>
        <w:trPr>
          <w:trHeight w:val="787" w:hRule="atLeast"/>
        </w:trPr>
        <w:tc>
          <w:tcPr>
            <w:tcW w:w="13360" w:type="dxa"/>
            <w:gridSpan w:val="5"/>
            <w:tcBorders>
              <w:top w:val="nil"/>
              <w:left w:val="nil"/>
              <w:bottom w:val="single" w:color="auto" w:sz="4" w:space="0"/>
              <w:right w:val="nil"/>
            </w:tcBorders>
            <w:vAlign w:val="center"/>
          </w:tcPr>
          <w:p w14:paraId="36BED4B1">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4D4398ED">
        <w:tblPrEx>
          <w:tblCellMar>
            <w:top w:w="0" w:type="dxa"/>
            <w:left w:w="108" w:type="dxa"/>
            <w:bottom w:w="0" w:type="dxa"/>
            <w:right w:w="108" w:type="dxa"/>
          </w:tblCellMar>
        </w:tblPrEx>
        <w:trPr>
          <w:trHeight w:val="709" w:hRule="atLeast"/>
        </w:trPr>
        <w:tc>
          <w:tcPr>
            <w:tcW w:w="1501" w:type="dxa"/>
            <w:vMerge w:val="restart"/>
            <w:tcBorders>
              <w:top w:val="nil"/>
              <w:left w:val="single" w:color="auto" w:sz="4" w:space="0"/>
              <w:bottom w:val="single" w:color="000000" w:sz="4" w:space="0"/>
              <w:right w:val="single" w:color="auto" w:sz="4" w:space="0"/>
            </w:tcBorders>
            <w:vAlign w:val="center"/>
          </w:tcPr>
          <w:p w14:paraId="6D967AC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225" w:type="dxa"/>
            <w:vMerge w:val="restart"/>
            <w:tcBorders>
              <w:top w:val="nil"/>
              <w:left w:val="single" w:color="auto" w:sz="4" w:space="0"/>
              <w:bottom w:val="single" w:color="000000" w:sz="4" w:space="0"/>
              <w:right w:val="single" w:color="auto" w:sz="4" w:space="0"/>
            </w:tcBorders>
            <w:vAlign w:val="center"/>
          </w:tcPr>
          <w:p w14:paraId="4A3CEC9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947" w:type="dxa"/>
            <w:vMerge w:val="restart"/>
            <w:tcBorders>
              <w:top w:val="nil"/>
              <w:left w:val="single" w:color="auto" w:sz="4" w:space="0"/>
              <w:bottom w:val="single" w:color="000000" w:sz="4" w:space="0"/>
              <w:right w:val="single" w:color="auto" w:sz="4" w:space="0"/>
            </w:tcBorders>
            <w:vAlign w:val="center"/>
          </w:tcPr>
          <w:p w14:paraId="30B5D9A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641" w:type="dxa"/>
            <w:vMerge w:val="restart"/>
            <w:tcBorders>
              <w:top w:val="nil"/>
              <w:left w:val="single" w:color="auto" w:sz="4" w:space="0"/>
              <w:bottom w:val="single" w:color="000000" w:sz="4" w:space="0"/>
              <w:right w:val="single" w:color="auto" w:sz="4" w:space="0"/>
            </w:tcBorders>
            <w:vAlign w:val="center"/>
          </w:tcPr>
          <w:p w14:paraId="6EFDC77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3046" w:type="dxa"/>
            <w:vMerge w:val="restart"/>
            <w:tcBorders>
              <w:top w:val="nil"/>
              <w:left w:val="single" w:color="auto" w:sz="4" w:space="0"/>
              <w:bottom w:val="single" w:color="000000" w:sz="4" w:space="0"/>
              <w:right w:val="single" w:color="auto" w:sz="4" w:space="0"/>
            </w:tcBorders>
            <w:vAlign w:val="center"/>
          </w:tcPr>
          <w:p w14:paraId="0F6E869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0D686805">
        <w:tblPrEx>
          <w:tblCellMar>
            <w:top w:w="0" w:type="dxa"/>
            <w:left w:w="108" w:type="dxa"/>
            <w:bottom w:w="0" w:type="dxa"/>
            <w:right w:w="108" w:type="dxa"/>
          </w:tblCellMar>
        </w:tblPrEx>
        <w:trPr>
          <w:trHeight w:val="313" w:hRule="atLeast"/>
        </w:trPr>
        <w:tc>
          <w:tcPr>
            <w:tcW w:w="1501" w:type="dxa"/>
            <w:vMerge w:val="continue"/>
            <w:tcBorders>
              <w:top w:val="nil"/>
              <w:left w:val="single" w:color="auto" w:sz="4" w:space="0"/>
              <w:bottom w:val="single" w:color="000000" w:sz="4" w:space="0"/>
              <w:right w:val="single" w:color="auto" w:sz="4" w:space="0"/>
            </w:tcBorders>
            <w:vAlign w:val="center"/>
          </w:tcPr>
          <w:p w14:paraId="74BA5FDA">
            <w:pPr>
              <w:widowControl/>
              <w:jc w:val="left"/>
              <w:rPr>
                <w:rFonts w:ascii="仿宋_GB2312" w:hAnsi="宋体" w:eastAsia="仿宋_GB2312" w:cs="宋体"/>
                <w:color w:val="000000"/>
                <w:kern w:val="0"/>
                <w:sz w:val="24"/>
              </w:rPr>
            </w:pPr>
          </w:p>
        </w:tc>
        <w:tc>
          <w:tcPr>
            <w:tcW w:w="3225" w:type="dxa"/>
            <w:vMerge w:val="continue"/>
            <w:tcBorders>
              <w:top w:val="nil"/>
              <w:left w:val="single" w:color="auto" w:sz="4" w:space="0"/>
              <w:bottom w:val="single" w:color="000000" w:sz="4" w:space="0"/>
              <w:right w:val="single" w:color="auto" w:sz="4" w:space="0"/>
            </w:tcBorders>
            <w:vAlign w:val="center"/>
          </w:tcPr>
          <w:p w14:paraId="44BF67E9">
            <w:pPr>
              <w:widowControl/>
              <w:jc w:val="left"/>
              <w:rPr>
                <w:rFonts w:ascii="仿宋_GB2312" w:hAnsi="宋体" w:eastAsia="仿宋_GB2312" w:cs="宋体"/>
                <w:color w:val="000000"/>
                <w:kern w:val="0"/>
                <w:sz w:val="24"/>
              </w:rPr>
            </w:pPr>
          </w:p>
        </w:tc>
        <w:tc>
          <w:tcPr>
            <w:tcW w:w="2947" w:type="dxa"/>
            <w:vMerge w:val="continue"/>
            <w:tcBorders>
              <w:top w:val="nil"/>
              <w:left w:val="single" w:color="auto" w:sz="4" w:space="0"/>
              <w:bottom w:val="single" w:color="000000" w:sz="4" w:space="0"/>
              <w:right w:val="single" w:color="auto" w:sz="4" w:space="0"/>
            </w:tcBorders>
            <w:vAlign w:val="center"/>
          </w:tcPr>
          <w:p w14:paraId="24B22130">
            <w:pPr>
              <w:widowControl/>
              <w:jc w:val="left"/>
              <w:rPr>
                <w:rFonts w:ascii="仿宋_GB2312" w:hAnsi="宋体" w:eastAsia="仿宋_GB2312" w:cs="宋体"/>
                <w:color w:val="000000"/>
                <w:kern w:val="0"/>
                <w:sz w:val="24"/>
              </w:rPr>
            </w:pPr>
          </w:p>
        </w:tc>
        <w:tc>
          <w:tcPr>
            <w:tcW w:w="2641" w:type="dxa"/>
            <w:vMerge w:val="continue"/>
            <w:tcBorders>
              <w:top w:val="nil"/>
              <w:left w:val="single" w:color="auto" w:sz="4" w:space="0"/>
              <w:bottom w:val="single" w:color="000000" w:sz="4" w:space="0"/>
              <w:right w:val="single" w:color="auto" w:sz="4" w:space="0"/>
            </w:tcBorders>
            <w:vAlign w:val="center"/>
          </w:tcPr>
          <w:p w14:paraId="613F2019">
            <w:pPr>
              <w:widowControl/>
              <w:jc w:val="left"/>
              <w:rPr>
                <w:rFonts w:ascii="仿宋_GB2312" w:hAnsi="宋体" w:eastAsia="仿宋_GB2312" w:cs="宋体"/>
                <w:color w:val="000000"/>
                <w:kern w:val="0"/>
                <w:sz w:val="24"/>
              </w:rPr>
            </w:pPr>
          </w:p>
        </w:tc>
        <w:tc>
          <w:tcPr>
            <w:tcW w:w="3046" w:type="dxa"/>
            <w:vMerge w:val="continue"/>
            <w:tcBorders>
              <w:top w:val="nil"/>
              <w:left w:val="single" w:color="auto" w:sz="4" w:space="0"/>
              <w:bottom w:val="single" w:color="000000" w:sz="4" w:space="0"/>
              <w:right w:val="single" w:color="auto" w:sz="4" w:space="0"/>
            </w:tcBorders>
            <w:vAlign w:val="center"/>
          </w:tcPr>
          <w:p w14:paraId="7E9FDA5F">
            <w:pPr>
              <w:widowControl/>
              <w:jc w:val="left"/>
              <w:rPr>
                <w:rFonts w:ascii="仿宋_GB2312" w:hAnsi="宋体" w:eastAsia="仿宋_GB2312" w:cs="宋体"/>
                <w:color w:val="000000"/>
                <w:kern w:val="0"/>
                <w:sz w:val="24"/>
              </w:rPr>
            </w:pPr>
          </w:p>
        </w:tc>
      </w:tr>
      <w:tr w14:paraId="463715D5">
        <w:tblPrEx>
          <w:tblCellMar>
            <w:top w:w="0" w:type="dxa"/>
            <w:left w:w="108" w:type="dxa"/>
            <w:bottom w:w="0" w:type="dxa"/>
            <w:right w:w="108" w:type="dxa"/>
          </w:tblCellMar>
        </w:tblPrEx>
        <w:trPr>
          <w:trHeight w:val="719" w:hRule="atLeast"/>
        </w:trPr>
        <w:tc>
          <w:tcPr>
            <w:tcW w:w="1501" w:type="dxa"/>
            <w:tcBorders>
              <w:top w:val="nil"/>
              <w:left w:val="single" w:color="auto" w:sz="4" w:space="0"/>
              <w:bottom w:val="single" w:color="auto" w:sz="4" w:space="0"/>
              <w:right w:val="single" w:color="auto" w:sz="4" w:space="0"/>
            </w:tcBorders>
            <w:vAlign w:val="center"/>
          </w:tcPr>
          <w:p w14:paraId="1F66DD91">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225" w:type="dxa"/>
            <w:tcBorders>
              <w:top w:val="nil"/>
              <w:left w:val="nil"/>
              <w:bottom w:val="single" w:color="auto" w:sz="4" w:space="0"/>
              <w:right w:val="single" w:color="auto" w:sz="4" w:space="0"/>
            </w:tcBorders>
            <w:vAlign w:val="center"/>
          </w:tcPr>
          <w:p w14:paraId="143D472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947" w:type="dxa"/>
            <w:tcBorders>
              <w:top w:val="nil"/>
              <w:left w:val="nil"/>
              <w:bottom w:val="single" w:color="auto" w:sz="4" w:space="0"/>
              <w:right w:val="single" w:color="auto" w:sz="4" w:space="0"/>
            </w:tcBorders>
            <w:vAlign w:val="center"/>
          </w:tcPr>
          <w:p w14:paraId="22C4BB5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641" w:type="dxa"/>
            <w:tcBorders>
              <w:top w:val="nil"/>
              <w:left w:val="nil"/>
              <w:bottom w:val="single" w:color="auto" w:sz="4" w:space="0"/>
              <w:right w:val="single" w:color="auto" w:sz="4" w:space="0"/>
            </w:tcBorders>
            <w:vAlign w:val="center"/>
          </w:tcPr>
          <w:p w14:paraId="12F41A3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3046" w:type="dxa"/>
            <w:tcBorders>
              <w:top w:val="nil"/>
              <w:left w:val="nil"/>
              <w:bottom w:val="single" w:color="auto" w:sz="4" w:space="0"/>
              <w:right w:val="single" w:color="auto" w:sz="4" w:space="0"/>
            </w:tcBorders>
            <w:vAlign w:val="center"/>
          </w:tcPr>
          <w:p w14:paraId="3B89867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24D80EDA">
      <w:pPr>
        <w:widowControl/>
        <w:spacing w:line="560" w:lineRule="exact"/>
        <w:ind w:firstLine="645"/>
        <w:rPr>
          <w:rFonts w:ascii="仿宋_GB2312" w:hAnsi="仿宋" w:eastAsia="仿宋_GB2312" w:cs="仿宋"/>
          <w:kern w:val="0"/>
          <w:sz w:val="32"/>
          <w:szCs w:val="32"/>
        </w:rPr>
      </w:pPr>
    </w:p>
    <w:p w14:paraId="422F8C07">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7FCA3877">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71.02</w:t>
      </w:r>
      <w:r>
        <w:rPr>
          <w:rFonts w:hint="eastAsia" w:ascii="仿宋_GB2312" w:hAnsi="宋体" w:eastAsia="仿宋_GB2312"/>
          <w:sz w:val="32"/>
          <w:szCs w:val="32"/>
        </w:rPr>
        <w:t>万元，部门预算支出</w:t>
      </w:r>
      <w:r>
        <w:rPr>
          <w:rFonts w:hint="eastAsia" w:ascii="仿宋_GB2312" w:hAnsi="宋体" w:eastAsia="仿宋_GB2312"/>
          <w:sz w:val="32"/>
          <w:szCs w:val="32"/>
          <w:lang w:val="en-US" w:eastAsia="zh-CN"/>
        </w:rPr>
        <w:t>71.02</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67.02</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4EB5D19A">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hint="eastAsia" w:ascii="楷体_GB2312" w:hAnsi="宋体" w:eastAsia="楷体_GB2312"/>
          <w:b/>
          <w:sz w:val="32"/>
          <w:szCs w:val="32"/>
          <w:lang w:val="en-US" w:eastAsia="zh-CN"/>
        </w:rPr>
        <w:t>67.02</w:t>
      </w:r>
      <w:r>
        <w:rPr>
          <w:rFonts w:hint="eastAsia" w:ascii="楷体_GB2312" w:hAnsi="宋体" w:eastAsia="楷体_GB2312"/>
          <w:b/>
          <w:sz w:val="32"/>
          <w:szCs w:val="32"/>
        </w:rPr>
        <w:t>万元。</w:t>
      </w:r>
    </w:p>
    <w:p w14:paraId="0736A749">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60.10</w:t>
      </w:r>
      <w:r>
        <w:rPr>
          <w:rFonts w:hint="eastAsia" w:ascii="仿宋_GB2312" w:hAnsi="宋体" w:eastAsia="仿宋_GB2312"/>
          <w:b/>
          <w:sz w:val="32"/>
          <w:szCs w:val="32"/>
        </w:rPr>
        <w:t>万元。</w:t>
      </w:r>
    </w:p>
    <w:p w14:paraId="6CDA1687">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57.19</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23.92</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12.29</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7.20</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6.11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2.56</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20</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4.11</w:t>
      </w:r>
      <w:r>
        <w:rPr>
          <w:rFonts w:hint="eastAsia" w:ascii="仿宋_GB2312" w:hAnsi="宋体" w:eastAsia="仿宋_GB2312"/>
          <w:sz w:val="32"/>
          <w:szCs w:val="32"/>
        </w:rPr>
        <w:t>万元。</w:t>
      </w:r>
    </w:p>
    <w:p w14:paraId="71E15C92">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6.92</w:t>
      </w:r>
      <w:r>
        <w:rPr>
          <w:rFonts w:hint="eastAsia" w:ascii="仿宋_GB2312" w:hAnsi="宋体" w:eastAsia="仿宋_GB2312"/>
          <w:b/>
          <w:sz w:val="32"/>
          <w:szCs w:val="32"/>
        </w:rPr>
        <w:t>万元。</w:t>
      </w:r>
    </w:p>
    <w:p w14:paraId="506B09BC">
      <w:pPr>
        <w:tabs>
          <w:tab w:val="left" w:pos="6645"/>
        </w:tabs>
        <w:ind w:firstLine="636" w:firstLineChars="199"/>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5.48</w:t>
      </w:r>
      <w:r>
        <w:rPr>
          <w:rFonts w:hint="eastAsia" w:ascii="仿宋_GB2312" w:hAnsi="宋体" w:eastAsia="仿宋_GB2312"/>
          <w:color w:val="000000" w:themeColor="text1"/>
          <w:sz w:val="32"/>
          <w:szCs w:val="32"/>
          <w14:textFill>
            <w14:solidFill>
              <w14:schemeClr w14:val="tx1"/>
            </w14:solidFill>
          </w14:textFill>
        </w:rPr>
        <w:t>万元。其中部门办公费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3</w:t>
      </w:r>
      <w:r>
        <w:rPr>
          <w:rFonts w:ascii="仿宋_GB2312" w:hAnsi="Times New Roman" w:eastAsia="仿宋_GB2312"/>
          <w:color w:val="000000" w:themeColor="text1"/>
          <w:sz w:val="32"/>
          <w:szCs w:val="32"/>
          <w14:textFill>
            <w14:solidFill>
              <w14:schemeClr w14:val="tx1"/>
            </w14:solidFill>
          </w14:textFill>
        </w:rPr>
        <w:t>.</w:t>
      </w:r>
      <w:r>
        <w:rPr>
          <w:rFonts w:hint="eastAsia" w:ascii="仿宋_GB2312" w:hAnsi="Times New Roman" w:eastAsia="仿宋_GB2312"/>
          <w:color w:val="000000" w:themeColor="text1"/>
          <w:sz w:val="32"/>
          <w:szCs w:val="32"/>
          <w:lang w:val="en-US" w:eastAsia="zh-CN"/>
          <w14:textFill>
            <w14:solidFill>
              <w14:schemeClr w14:val="tx1"/>
            </w14:solidFill>
          </w14:textFill>
        </w:rPr>
        <w:t>36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6BCE2218">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75CDF993">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635776B7">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7B3F21E1">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7AD04F88">
      <w:pPr>
        <w:widowControl/>
        <w:spacing w:line="560" w:lineRule="exact"/>
        <w:ind w:firstLine="640"/>
        <w:rPr>
          <w:rFonts w:ascii="仿宋_GB2312" w:eastAsia="仿宋_GB2312"/>
          <w:color w:val="000000" w:themeColor="text1"/>
          <w:sz w:val="30"/>
          <w:szCs w:val="30"/>
          <w14:textFill>
            <w14:solidFill>
              <w14:schemeClr w14:val="tx1"/>
            </w14:solidFill>
          </w14:textFill>
        </w:rPr>
      </w:pPr>
      <w:r>
        <w:rPr>
          <w:rFonts w:hint="eastAsia" w:ascii="仿宋_GB2312" w:hAnsi="宋体" w:eastAsia="仿宋_GB2312"/>
          <w:color w:val="000000" w:themeColor="text1"/>
          <w:sz w:val="30"/>
          <w:szCs w:val="30"/>
          <w14:textFill>
            <w14:solidFill>
              <w14:schemeClr w14:val="tx1"/>
            </w14:solidFill>
          </w14:textFill>
        </w:rPr>
        <w:t>本年度预算收支安排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71.02</w:t>
      </w:r>
      <w:r>
        <w:rPr>
          <w:rFonts w:hint="eastAsia" w:ascii="仿宋_GB2312" w:hAnsi="宋体" w:eastAsia="仿宋_GB2312"/>
          <w:color w:val="000000" w:themeColor="text1"/>
          <w:sz w:val="30"/>
          <w:szCs w:val="30"/>
          <w14:textFill>
            <w14:solidFill>
              <w14:schemeClr w14:val="tx1"/>
            </w14:solidFill>
          </w14:textFill>
        </w:rPr>
        <w:t>万元，</w:t>
      </w:r>
      <w:r>
        <w:rPr>
          <w:rFonts w:ascii="仿宋_GB2312" w:hAnsi="宋体" w:eastAsia="仿宋_GB2312"/>
          <w:color w:val="000000" w:themeColor="text1"/>
          <w:sz w:val="30"/>
          <w:szCs w:val="30"/>
          <w14:textFill>
            <w14:solidFill>
              <w14:schemeClr w14:val="tx1"/>
            </w14:solidFill>
          </w14:textFill>
        </w:rPr>
        <w:t>20</w:t>
      </w:r>
      <w:r>
        <w:rPr>
          <w:rFonts w:hint="eastAsia" w:ascii="仿宋_GB2312" w:hAnsi="宋体" w:eastAsia="仿宋_GB2312"/>
          <w:color w:val="000000" w:themeColor="text1"/>
          <w:sz w:val="30"/>
          <w:szCs w:val="30"/>
          <w:lang w:val="en-US" w:eastAsia="zh-CN"/>
          <w14:textFill>
            <w14:solidFill>
              <w14:schemeClr w14:val="tx1"/>
            </w14:solidFill>
          </w14:textFill>
        </w:rPr>
        <w:t>23</w:t>
      </w:r>
      <w:r>
        <w:rPr>
          <w:rFonts w:hint="eastAsia" w:ascii="仿宋_GB2312" w:hAnsi="宋体" w:eastAsia="仿宋_GB2312"/>
          <w:color w:val="000000" w:themeColor="text1"/>
          <w:sz w:val="30"/>
          <w:szCs w:val="30"/>
          <w14:textFill>
            <w14:solidFill>
              <w14:schemeClr w14:val="tx1"/>
            </w14:solidFill>
          </w14:textFill>
        </w:rPr>
        <w:t>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81.45</w:t>
      </w:r>
      <w:r>
        <w:rPr>
          <w:rFonts w:hint="eastAsia" w:ascii="仿宋_GB2312" w:hAnsi="宋体" w:eastAsia="仿宋_GB2312"/>
          <w:color w:val="000000" w:themeColor="text1"/>
          <w:sz w:val="30"/>
          <w:szCs w:val="30"/>
          <w14:textFill>
            <w14:solidFill>
              <w14:schemeClr w14:val="tx1"/>
            </w14:solidFill>
          </w14:textFill>
        </w:rPr>
        <w:t>万元，较上年</w:t>
      </w:r>
      <w:r>
        <w:rPr>
          <w:rFonts w:hint="eastAsia" w:ascii="仿宋_GB2312" w:hAnsi="宋体" w:eastAsia="仿宋_GB2312"/>
          <w:color w:val="000000" w:themeColor="text1"/>
          <w:sz w:val="30"/>
          <w:szCs w:val="30"/>
          <w:lang w:val="en-US" w:eastAsia="zh-CN"/>
          <w14:textFill>
            <w14:solidFill>
              <w14:schemeClr w14:val="tx1"/>
            </w14:solidFill>
          </w14:textFill>
        </w:rPr>
        <w:t>减少10.43</w:t>
      </w:r>
      <w:r>
        <w:rPr>
          <w:rFonts w:hint="eastAsia" w:ascii="仿宋_GB2312" w:hAnsi="宋体" w:eastAsia="仿宋_GB2312"/>
          <w:color w:val="000000" w:themeColor="text1"/>
          <w:sz w:val="30"/>
          <w:szCs w:val="30"/>
          <w14:textFill>
            <w14:solidFill>
              <w14:schemeClr w14:val="tx1"/>
            </w14:solidFill>
          </w14:textFill>
        </w:rPr>
        <w:t>万元。其中：基本支出</w:t>
      </w:r>
      <w:r>
        <w:rPr>
          <w:rFonts w:hint="eastAsia" w:ascii="仿宋_GB2312" w:hAnsi="宋体" w:eastAsia="仿宋_GB2312"/>
          <w:color w:val="000000" w:themeColor="text1"/>
          <w:sz w:val="30"/>
          <w:szCs w:val="30"/>
          <w:lang w:val="en-US" w:eastAsia="zh-CN"/>
          <w14:textFill>
            <w14:solidFill>
              <w14:schemeClr w14:val="tx1"/>
            </w14:solidFill>
          </w14:textFill>
        </w:rPr>
        <w:t>减少10.43</w:t>
      </w:r>
      <w:r>
        <w:rPr>
          <w:rFonts w:hint="eastAsia" w:ascii="仿宋_GB2312" w:hAnsi="宋体" w:eastAsia="仿宋_GB2312"/>
          <w:color w:val="000000" w:themeColor="text1"/>
          <w:sz w:val="30"/>
          <w:szCs w:val="30"/>
          <w14:textFill>
            <w14:solidFill>
              <w14:schemeClr w14:val="tx1"/>
            </w14:solidFill>
          </w14:textFill>
        </w:rPr>
        <w:t>万元，主要</w:t>
      </w:r>
      <w:r>
        <w:rPr>
          <w:rFonts w:hint="eastAsia" w:ascii="仿宋_GB2312" w:hAnsi="宋体" w:eastAsia="仿宋_GB2312"/>
          <w:color w:val="000000" w:themeColor="text1"/>
          <w:sz w:val="30"/>
          <w:szCs w:val="30"/>
          <w:lang w:val="en-US" w:eastAsia="zh-CN"/>
          <w14:textFill>
            <w14:solidFill>
              <w14:schemeClr w14:val="tx1"/>
            </w14:solidFill>
          </w14:textFill>
        </w:rPr>
        <w:t>减少</w:t>
      </w:r>
      <w:r>
        <w:rPr>
          <w:rFonts w:hint="eastAsia" w:ascii="仿宋_GB2312" w:hAnsi="宋体" w:eastAsia="仿宋_GB2312"/>
          <w:color w:val="000000" w:themeColor="text1"/>
          <w:sz w:val="30"/>
          <w:szCs w:val="30"/>
          <w14:textFill>
            <w14:solidFill>
              <w14:schemeClr w14:val="tx1"/>
            </w14:solidFill>
          </w14:textFill>
        </w:rPr>
        <w:t>人员经费，因为</w:t>
      </w:r>
      <w:r>
        <w:rPr>
          <w:rFonts w:hint="eastAsia" w:ascii="仿宋_GB2312" w:hAnsi="宋体" w:eastAsia="仿宋_GB2312"/>
          <w:color w:val="000000" w:themeColor="text1"/>
          <w:sz w:val="30"/>
          <w:szCs w:val="30"/>
          <w:lang w:val="en-US" w:eastAsia="zh-CN"/>
          <w14:textFill>
            <w14:solidFill>
              <w14:schemeClr w14:val="tx1"/>
            </w14:solidFill>
          </w14:textFill>
        </w:rPr>
        <w:t>人员调出</w:t>
      </w:r>
      <w:r>
        <w:rPr>
          <w:rFonts w:hint="eastAsia" w:ascii="仿宋_GB2312" w:hAnsi="宋体" w:eastAsia="仿宋_GB2312"/>
          <w:color w:val="000000" w:themeColor="text1"/>
          <w:sz w:val="30"/>
          <w:szCs w:val="30"/>
          <w14:textFill>
            <w14:solidFill>
              <w14:schemeClr w14:val="tx1"/>
            </w14:solidFill>
          </w14:textFill>
        </w:rPr>
        <w:t>；项目支出</w:t>
      </w:r>
      <w:r>
        <w:rPr>
          <w:rFonts w:hint="eastAsia" w:ascii="仿宋_GB2312" w:hAnsi="宋体" w:eastAsia="仿宋_GB2312"/>
          <w:color w:val="000000" w:themeColor="text1"/>
          <w:sz w:val="30"/>
          <w:szCs w:val="30"/>
          <w:lang w:val="en-US" w:eastAsia="zh-CN"/>
          <w14:textFill>
            <w14:solidFill>
              <w14:schemeClr w14:val="tx1"/>
            </w14:solidFill>
          </w14:textFill>
        </w:rPr>
        <w:t>无增减变化</w:t>
      </w:r>
      <w:r>
        <w:rPr>
          <w:rFonts w:hint="eastAsia" w:ascii="仿宋_GB2312" w:eastAsia="仿宋_GB2312"/>
          <w:color w:val="000000" w:themeColor="text1"/>
          <w:sz w:val="30"/>
          <w:szCs w:val="30"/>
          <w14:textFill>
            <w14:solidFill>
              <w14:schemeClr w14:val="tx1"/>
            </w14:solidFill>
          </w14:textFill>
        </w:rPr>
        <w:t>。</w:t>
      </w:r>
    </w:p>
    <w:p w14:paraId="1CBF5170">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39D0DA59">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6.92</w:t>
      </w:r>
      <w:r>
        <w:rPr>
          <w:rFonts w:hint="eastAsia" w:ascii="仿宋_GB2312" w:hAnsi="宋体" w:eastAsia="仿宋_GB2312"/>
          <w:sz w:val="32"/>
          <w:szCs w:val="32"/>
        </w:rPr>
        <w:t>万元。</w:t>
      </w:r>
    </w:p>
    <w:p w14:paraId="07F4CA7A">
      <w:pPr>
        <w:tabs>
          <w:tab w:val="left" w:pos="6645"/>
        </w:tabs>
        <w:ind w:firstLine="636" w:firstLineChars="199"/>
        <w:rPr>
          <w:rFonts w:ascii="仿宋_GB2312" w:hAnsi="宋体" w:eastAsia="仿宋_GB2312"/>
          <w:color w:val="FF0000"/>
          <w:sz w:val="32"/>
          <w:szCs w:val="32"/>
        </w:rPr>
      </w:pPr>
      <w:r>
        <w:rPr>
          <w:rFonts w:ascii="仿宋_GB2312" w:hAnsi="宋体" w:eastAsia="仿宋_GB2312"/>
          <w:sz w:val="32"/>
          <w:szCs w:val="32"/>
        </w:rPr>
        <w:t xml:space="preserve">1. </w:t>
      </w: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5.48</w:t>
      </w:r>
      <w:r>
        <w:rPr>
          <w:rFonts w:hint="eastAsia" w:ascii="仿宋_GB2312" w:hAnsi="宋体" w:eastAsia="仿宋_GB2312"/>
          <w:color w:val="000000" w:themeColor="text1"/>
          <w:sz w:val="32"/>
          <w:szCs w:val="32"/>
          <w14:textFill>
            <w14:solidFill>
              <w14:schemeClr w14:val="tx1"/>
            </w14:solidFill>
          </w14:textFill>
        </w:rPr>
        <w:t>万元。其中部门办公费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3</w:t>
      </w:r>
      <w:r>
        <w:rPr>
          <w:rFonts w:ascii="仿宋_GB2312" w:hAnsi="Times New Roman" w:eastAsia="仿宋_GB2312"/>
          <w:color w:val="000000" w:themeColor="text1"/>
          <w:sz w:val="32"/>
          <w:szCs w:val="32"/>
          <w14:textFill>
            <w14:solidFill>
              <w14:schemeClr w14:val="tx1"/>
            </w14:solidFill>
          </w14:textFill>
        </w:rPr>
        <w:t>.</w:t>
      </w:r>
      <w:r>
        <w:rPr>
          <w:rFonts w:hint="eastAsia" w:ascii="仿宋_GB2312" w:hAnsi="Times New Roman" w:eastAsia="仿宋_GB2312"/>
          <w:color w:val="000000" w:themeColor="text1"/>
          <w:sz w:val="32"/>
          <w:szCs w:val="32"/>
          <w:lang w:val="en-US" w:eastAsia="zh-CN"/>
          <w14:textFill>
            <w14:solidFill>
              <w14:schemeClr w14:val="tx1"/>
            </w14:solidFill>
          </w14:textFill>
        </w:rPr>
        <w:t>36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0ECF2CAC">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7D83ED27">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412D2A68">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年县直工委按照上级文件精神要求，厉行勤俭节约，压缩开支的原则，“三公”经费没有计划安排。</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5"/>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690FE799">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59DA5868">
            <w:pPr>
              <w:rPr>
                <w:rFonts w:ascii="宋体" w:hAnsi="宋体" w:eastAsia="宋体" w:cs="宋体"/>
              </w:rPr>
            </w:pPr>
          </w:p>
        </w:tc>
        <w:tc>
          <w:tcPr>
            <w:tcW w:w="2362" w:type="dxa"/>
            <w:tcBorders>
              <w:top w:val="nil"/>
              <w:left w:val="nil"/>
              <w:bottom w:val="nil"/>
              <w:right w:val="nil"/>
            </w:tcBorders>
            <w:vAlign w:val="center"/>
          </w:tcPr>
          <w:p w14:paraId="465A44D4">
            <w:pPr>
              <w:rPr>
                <w:rFonts w:ascii="宋体" w:hAnsi="宋体" w:eastAsia="宋体" w:cs="宋体"/>
              </w:rPr>
            </w:pPr>
          </w:p>
        </w:tc>
        <w:tc>
          <w:tcPr>
            <w:tcW w:w="2362" w:type="dxa"/>
            <w:tcBorders>
              <w:top w:val="nil"/>
              <w:left w:val="nil"/>
              <w:bottom w:val="nil"/>
              <w:right w:val="nil"/>
            </w:tcBorders>
            <w:vAlign w:val="center"/>
          </w:tcPr>
          <w:p w14:paraId="5C461BD9">
            <w:pPr>
              <w:rPr>
                <w:rFonts w:ascii="宋体" w:hAnsi="宋体" w:eastAsia="宋体" w:cs="宋体"/>
              </w:rPr>
            </w:pPr>
          </w:p>
        </w:tc>
        <w:tc>
          <w:tcPr>
            <w:tcW w:w="1618" w:type="dxa"/>
            <w:tcBorders>
              <w:top w:val="nil"/>
              <w:left w:val="nil"/>
              <w:bottom w:val="nil"/>
              <w:right w:val="nil"/>
            </w:tcBorders>
            <w:vAlign w:val="center"/>
          </w:tcPr>
          <w:p w14:paraId="1F843BBC">
            <w:pPr>
              <w:rPr>
                <w:rFonts w:ascii="宋体" w:hAnsi="宋体" w:eastAsia="宋体" w:cs="宋体"/>
              </w:rPr>
            </w:pPr>
          </w:p>
        </w:tc>
        <w:tc>
          <w:tcPr>
            <w:tcW w:w="4277" w:type="dxa"/>
            <w:tcBorders>
              <w:top w:val="nil"/>
              <w:left w:val="nil"/>
              <w:bottom w:val="nil"/>
              <w:right w:val="nil"/>
            </w:tcBorders>
            <w:vAlign w:val="center"/>
          </w:tcPr>
          <w:p w14:paraId="1EF39BAC">
            <w:pPr>
              <w:jc w:val="right"/>
              <w:rPr>
                <w:rFonts w:ascii="宋体" w:hAnsi="宋体" w:eastAsia="宋体" w:cs="宋体"/>
              </w:rPr>
            </w:pPr>
            <w:r>
              <w:rPr>
                <w:rFonts w:hint="eastAsia" w:ascii="宋体" w:hAnsi="宋体"/>
              </w:rPr>
              <w:t>单位：万元</w:t>
            </w:r>
          </w:p>
        </w:tc>
      </w:tr>
      <w:tr w14:paraId="24BC4C1C">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1DB841FD">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3927E99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4C65E93D">
            <w:pPr>
              <w:jc w:val="center"/>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3150BD12">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2DA572F9">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3D26834">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3DDB69F9">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73E04CC2">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CE62279">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08156479">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2B4855C0">
            <w:pPr>
              <w:rPr>
                <w:rFonts w:ascii="仿宋_GB2312" w:hAnsi="宋体" w:eastAsia="仿宋_GB2312" w:cs="宋体"/>
              </w:rPr>
            </w:pPr>
          </w:p>
        </w:tc>
      </w:tr>
      <w:tr w14:paraId="25F308DB">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4693F38D">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0309B35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87573C2">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B690C56">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20D6D88A">
            <w:pPr>
              <w:rPr>
                <w:rFonts w:ascii="仿宋_GB2312" w:hAnsi="宋体" w:eastAsia="仿宋_GB2312" w:cs="宋体"/>
                <w:lang w:eastAsia="zh-CN"/>
              </w:rPr>
            </w:pPr>
          </w:p>
        </w:tc>
      </w:tr>
      <w:tr w14:paraId="47D51CC8">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35110E71">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2FF7ECB0">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2CEBDC2A">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2D91F0A5">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0252875B">
            <w:pPr>
              <w:rPr>
                <w:rFonts w:ascii="仿宋_GB2312" w:hAnsi="宋体" w:eastAsia="仿宋_GB2312" w:cs="宋体"/>
              </w:rPr>
            </w:pPr>
          </w:p>
        </w:tc>
      </w:tr>
      <w:tr w14:paraId="2DBB4974">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0D295464">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6EFDA935">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7DBFE94">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37248D04">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2501474D">
            <w:pPr>
              <w:rPr>
                <w:rFonts w:ascii="仿宋_GB2312" w:hAnsi="宋体" w:eastAsia="仿宋_GB2312" w:cs="宋体"/>
                <w:lang w:eastAsia="zh-CN"/>
              </w:rPr>
            </w:pPr>
          </w:p>
        </w:tc>
      </w:tr>
      <w:tr w14:paraId="6C8371F4">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1980A8CD">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6FF3BA9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39303F2B">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144BDF47">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43AA2F6A">
            <w:pPr>
              <w:rPr>
                <w:rFonts w:ascii="仿宋_GB2312" w:hAnsi="宋体" w:eastAsia="仿宋_GB2312" w:cs="宋体"/>
              </w:rPr>
            </w:pPr>
          </w:p>
        </w:tc>
      </w:tr>
    </w:tbl>
    <w:p w14:paraId="19B760AB">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47F92DE4">
      <w:pPr>
        <w:ind w:firstLine="480" w:firstLineChars="150"/>
        <w:rPr>
          <w:rFonts w:hint="eastAsia" w:ascii="仿宋_GB2312" w:eastAsia="仿宋_GB2312"/>
          <w:sz w:val="32"/>
          <w:szCs w:val="32"/>
          <w:lang w:eastAsia="zh-CN"/>
        </w:rPr>
      </w:pPr>
    </w:p>
    <w:p w14:paraId="29C79B43">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359D25B2">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rPr>
        <w:t>部门整体绩效目标</w:t>
      </w:r>
    </w:p>
    <w:p w14:paraId="6481A579">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49BB532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5766D73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178B96C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39F0567D">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080A968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53C1784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3093399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288C0B8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2BEE9F7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784C9E5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4B63F413">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11DAC937">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08E3788B">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548BC7BC">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79BAC4B0">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04D0BFF7">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3E1D1224">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5"/>
        <w:tblW w:w="104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5"/>
        <w:gridCol w:w="1255"/>
        <w:gridCol w:w="1413"/>
        <w:gridCol w:w="1756"/>
        <w:gridCol w:w="1443"/>
        <w:gridCol w:w="1414"/>
        <w:gridCol w:w="1883"/>
      </w:tblGrid>
      <w:tr w14:paraId="7FCCD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536" w:type="dxa"/>
            <w:gridSpan w:val="6"/>
            <w:tcBorders>
              <w:top w:val="single" w:color="FFFFFF" w:sz="6" w:space="0"/>
              <w:left w:val="single" w:color="FFFFFF" w:sz="6" w:space="0"/>
              <w:right w:val="single" w:color="FFFFFF" w:sz="6" w:space="0"/>
            </w:tcBorders>
            <w:shd w:val="clear" w:color="auto" w:fill="auto"/>
            <w:noWrap w:val="0"/>
            <w:vAlign w:val="center"/>
          </w:tcPr>
          <w:p w14:paraId="5F45902A">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1883" w:type="dxa"/>
            <w:tcBorders>
              <w:top w:val="single" w:color="FFFFFF" w:sz="6" w:space="0"/>
              <w:left w:val="single" w:color="FFFFFF" w:sz="6" w:space="0"/>
              <w:right w:val="single" w:color="FFFFFF" w:sz="6" w:space="0"/>
            </w:tcBorders>
            <w:shd w:val="clear" w:color="auto" w:fill="auto"/>
            <w:noWrap w:val="0"/>
            <w:vAlign w:val="center"/>
          </w:tcPr>
          <w:p w14:paraId="5A167666">
            <w:pPr>
              <w:spacing w:line="300" w:lineRule="exact"/>
              <w:jc w:val="right"/>
              <w:rPr>
                <w:rFonts w:ascii="方正书宋_GBK" w:eastAsia="方正书宋_GBK"/>
              </w:rPr>
            </w:pPr>
            <w:r>
              <w:rPr>
                <w:rFonts w:hint="eastAsia" w:ascii="方正书宋_GBK" w:eastAsia="方正书宋_GBK"/>
              </w:rPr>
              <w:t>单位：万元</w:t>
            </w:r>
          </w:p>
        </w:tc>
      </w:tr>
      <w:tr w14:paraId="5C54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shd w:val="clear" w:color="auto" w:fill="auto"/>
            <w:noWrap w:val="0"/>
            <w:vAlign w:val="center"/>
          </w:tcPr>
          <w:p w14:paraId="6CC87C52">
            <w:pPr>
              <w:spacing w:line="300" w:lineRule="exact"/>
              <w:jc w:val="center"/>
              <w:rPr>
                <w:rFonts w:ascii="方正书宋_GBK" w:eastAsia="方正书宋_GBK"/>
                <w:b/>
              </w:rPr>
            </w:pPr>
            <w:r>
              <w:rPr>
                <w:rFonts w:hint="eastAsia" w:ascii="方正书宋_GBK" w:eastAsia="方正书宋_GBK"/>
                <w:b/>
              </w:rPr>
              <w:t>项目编码</w:t>
            </w:r>
          </w:p>
        </w:tc>
        <w:tc>
          <w:tcPr>
            <w:tcW w:w="2668" w:type="dxa"/>
            <w:gridSpan w:val="2"/>
            <w:shd w:val="clear" w:color="auto" w:fill="auto"/>
            <w:noWrap w:val="0"/>
            <w:vAlign w:val="center"/>
          </w:tcPr>
          <w:p w14:paraId="27DF9670">
            <w:pPr>
              <w:spacing w:line="300" w:lineRule="exact"/>
              <w:jc w:val="left"/>
              <w:rPr>
                <w:rFonts w:ascii="方正书宋_GBK" w:eastAsia="方正书宋_GBK"/>
              </w:rPr>
            </w:pPr>
            <w:r>
              <w:t>13062323P00794810002F</w:t>
            </w:r>
          </w:p>
        </w:tc>
        <w:tc>
          <w:tcPr>
            <w:tcW w:w="1756" w:type="dxa"/>
            <w:shd w:val="clear" w:color="auto" w:fill="auto"/>
            <w:noWrap w:val="0"/>
            <w:vAlign w:val="center"/>
          </w:tcPr>
          <w:p w14:paraId="17F4A29F">
            <w:pPr>
              <w:spacing w:line="300" w:lineRule="exact"/>
              <w:jc w:val="center"/>
              <w:rPr>
                <w:rFonts w:ascii="方正书宋_GBK" w:eastAsia="方正书宋_GBK"/>
                <w:b/>
              </w:rPr>
            </w:pPr>
            <w:r>
              <w:rPr>
                <w:rFonts w:hint="eastAsia" w:ascii="方正书宋_GBK" w:eastAsia="方正书宋_GBK"/>
                <w:b/>
              </w:rPr>
              <w:t>项目名称</w:t>
            </w:r>
          </w:p>
        </w:tc>
        <w:tc>
          <w:tcPr>
            <w:tcW w:w="4740" w:type="dxa"/>
            <w:gridSpan w:val="3"/>
            <w:shd w:val="clear" w:color="auto" w:fill="auto"/>
            <w:noWrap w:val="0"/>
            <w:vAlign w:val="center"/>
          </w:tcPr>
          <w:p w14:paraId="6368A5F0">
            <w:pPr>
              <w:spacing w:line="300" w:lineRule="exact"/>
              <w:jc w:val="left"/>
              <w:rPr>
                <w:rFonts w:ascii="方正书宋_GBK" w:eastAsia="方正书宋_GBK"/>
              </w:rPr>
            </w:pPr>
            <w:r>
              <w:rPr>
                <w:rFonts w:hint="eastAsia" w:ascii="方正书宋_GBK" w:eastAsia="方正书宋_GBK"/>
              </w:rPr>
              <w:t>党建工作经费</w:t>
            </w:r>
          </w:p>
        </w:tc>
      </w:tr>
      <w:tr w14:paraId="65F7A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558D4ABF">
            <w:pPr>
              <w:spacing w:line="300" w:lineRule="exact"/>
              <w:jc w:val="center"/>
              <w:rPr>
                <w:rFonts w:ascii="方正书宋_GBK" w:eastAsia="方正书宋_GBK"/>
                <w:b/>
              </w:rPr>
            </w:pPr>
            <w:r>
              <w:rPr>
                <w:rFonts w:hint="eastAsia" w:ascii="方正书宋_GBK" w:eastAsia="方正书宋_GBK"/>
                <w:b/>
              </w:rPr>
              <w:t>预算规模及资金用途</w:t>
            </w:r>
          </w:p>
        </w:tc>
        <w:tc>
          <w:tcPr>
            <w:tcW w:w="1255" w:type="dxa"/>
            <w:shd w:val="clear" w:color="auto" w:fill="auto"/>
            <w:noWrap w:val="0"/>
            <w:vAlign w:val="center"/>
          </w:tcPr>
          <w:p w14:paraId="52E18F31">
            <w:pPr>
              <w:spacing w:line="300" w:lineRule="exact"/>
              <w:jc w:val="center"/>
              <w:rPr>
                <w:rFonts w:ascii="方正书宋_GBK" w:eastAsia="方正书宋_GBK"/>
                <w:b/>
              </w:rPr>
            </w:pPr>
            <w:r>
              <w:rPr>
                <w:rFonts w:hint="eastAsia" w:ascii="方正书宋_GBK" w:eastAsia="方正书宋_GBK"/>
                <w:b/>
              </w:rPr>
              <w:t>预算数</w:t>
            </w:r>
          </w:p>
        </w:tc>
        <w:tc>
          <w:tcPr>
            <w:tcW w:w="1413" w:type="dxa"/>
            <w:shd w:val="clear" w:color="auto" w:fill="auto"/>
            <w:noWrap w:val="0"/>
            <w:vAlign w:val="center"/>
          </w:tcPr>
          <w:p w14:paraId="4144F80B">
            <w:pPr>
              <w:spacing w:line="300" w:lineRule="exact"/>
              <w:jc w:val="left"/>
              <w:rPr>
                <w:rFonts w:ascii="方正书宋_GBK" w:eastAsia="方正书宋_GBK"/>
              </w:rPr>
            </w:pPr>
            <w:r>
              <w:rPr>
                <w:rFonts w:ascii="方正书宋_GBK" w:eastAsia="方正书宋_GBK"/>
              </w:rPr>
              <w:t>4.00</w:t>
            </w:r>
          </w:p>
        </w:tc>
        <w:tc>
          <w:tcPr>
            <w:tcW w:w="1756" w:type="dxa"/>
            <w:shd w:val="clear" w:color="auto" w:fill="auto"/>
            <w:noWrap w:val="0"/>
            <w:vAlign w:val="center"/>
          </w:tcPr>
          <w:p w14:paraId="3ACA5815">
            <w:pPr>
              <w:spacing w:line="300" w:lineRule="exact"/>
              <w:jc w:val="center"/>
              <w:rPr>
                <w:rFonts w:ascii="方正书宋_GBK" w:eastAsia="方正书宋_GBK"/>
                <w:b/>
              </w:rPr>
            </w:pPr>
            <w:r>
              <w:rPr>
                <w:rFonts w:hint="eastAsia" w:ascii="方正书宋_GBK" w:eastAsia="方正书宋_GBK"/>
                <w:b/>
              </w:rPr>
              <w:t>其中：财政资金</w:t>
            </w:r>
          </w:p>
        </w:tc>
        <w:tc>
          <w:tcPr>
            <w:tcW w:w="1443" w:type="dxa"/>
            <w:shd w:val="clear" w:color="auto" w:fill="auto"/>
            <w:noWrap w:val="0"/>
            <w:vAlign w:val="center"/>
          </w:tcPr>
          <w:p w14:paraId="2D908783">
            <w:pPr>
              <w:spacing w:line="300" w:lineRule="exact"/>
              <w:jc w:val="left"/>
              <w:rPr>
                <w:rFonts w:ascii="方正书宋_GBK" w:eastAsia="方正书宋_GBK"/>
              </w:rPr>
            </w:pPr>
            <w:r>
              <w:rPr>
                <w:rFonts w:ascii="方正书宋_GBK" w:eastAsia="方正书宋_GBK"/>
              </w:rPr>
              <w:t>4.00</w:t>
            </w:r>
          </w:p>
        </w:tc>
        <w:tc>
          <w:tcPr>
            <w:tcW w:w="1414" w:type="dxa"/>
            <w:shd w:val="clear" w:color="auto" w:fill="auto"/>
            <w:noWrap w:val="0"/>
            <w:vAlign w:val="center"/>
          </w:tcPr>
          <w:p w14:paraId="16E5EE3E">
            <w:pPr>
              <w:spacing w:line="300" w:lineRule="exact"/>
              <w:jc w:val="center"/>
              <w:rPr>
                <w:rFonts w:ascii="方正书宋_GBK" w:eastAsia="方正书宋_GBK"/>
                <w:b/>
              </w:rPr>
            </w:pPr>
            <w:r>
              <w:rPr>
                <w:rFonts w:hint="eastAsia" w:ascii="方正书宋_GBK" w:eastAsia="方正书宋_GBK"/>
                <w:b/>
              </w:rPr>
              <w:t>其他资金</w:t>
            </w:r>
          </w:p>
        </w:tc>
        <w:tc>
          <w:tcPr>
            <w:tcW w:w="1883" w:type="dxa"/>
            <w:shd w:val="clear" w:color="auto" w:fill="auto"/>
            <w:noWrap w:val="0"/>
            <w:vAlign w:val="center"/>
          </w:tcPr>
          <w:p w14:paraId="7FD31C2F">
            <w:pPr>
              <w:spacing w:line="300" w:lineRule="exact"/>
              <w:jc w:val="left"/>
              <w:rPr>
                <w:rFonts w:ascii="方正书宋_GBK" w:eastAsia="方正书宋_GBK"/>
              </w:rPr>
            </w:pPr>
            <w:r>
              <w:rPr>
                <w:rFonts w:ascii="方正书宋_GBK" w:eastAsia="方正书宋_GBK"/>
              </w:rPr>
              <w:t>0</w:t>
            </w:r>
          </w:p>
        </w:tc>
      </w:tr>
      <w:tr w14:paraId="1B819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8" w:hRule="atLeast"/>
          <w:jc w:val="center"/>
        </w:trPr>
        <w:tc>
          <w:tcPr>
            <w:tcW w:w="1255" w:type="dxa"/>
            <w:vMerge w:val="continue"/>
            <w:shd w:val="clear" w:color="auto" w:fill="auto"/>
            <w:noWrap w:val="0"/>
            <w:vAlign w:val="center"/>
          </w:tcPr>
          <w:p w14:paraId="33F3CE27">
            <w:pPr>
              <w:spacing w:line="300" w:lineRule="exact"/>
              <w:jc w:val="left"/>
              <w:outlineLvl w:val="3"/>
            </w:pPr>
          </w:p>
        </w:tc>
        <w:tc>
          <w:tcPr>
            <w:tcW w:w="9164" w:type="dxa"/>
            <w:gridSpan w:val="6"/>
            <w:shd w:val="clear" w:color="auto" w:fill="auto"/>
            <w:noWrap w:val="0"/>
            <w:vAlign w:val="center"/>
          </w:tcPr>
          <w:p w14:paraId="2F24AB7A">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087E7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4EEC05A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68" w:type="dxa"/>
            <w:gridSpan w:val="2"/>
            <w:shd w:val="clear" w:color="auto" w:fill="auto"/>
            <w:noWrap w:val="0"/>
            <w:vAlign w:val="center"/>
          </w:tcPr>
          <w:p w14:paraId="68391F0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56" w:type="dxa"/>
            <w:shd w:val="clear" w:color="auto" w:fill="auto"/>
            <w:noWrap w:val="0"/>
            <w:vAlign w:val="center"/>
          </w:tcPr>
          <w:p w14:paraId="2CFA7CF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43" w:type="dxa"/>
            <w:shd w:val="clear" w:color="auto" w:fill="auto"/>
            <w:noWrap w:val="0"/>
            <w:vAlign w:val="center"/>
          </w:tcPr>
          <w:p w14:paraId="49BF45E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297" w:type="dxa"/>
            <w:gridSpan w:val="2"/>
            <w:shd w:val="clear" w:color="auto" w:fill="auto"/>
            <w:noWrap w:val="0"/>
            <w:vAlign w:val="center"/>
          </w:tcPr>
          <w:p w14:paraId="27B62D5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47A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continue"/>
            <w:tcBorders>
              <w:bottom w:val="single" w:color="000000" w:sz="6" w:space="0"/>
            </w:tcBorders>
            <w:shd w:val="clear" w:color="auto" w:fill="auto"/>
            <w:noWrap w:val="0"/>
            <w:vAlign w:val="center"/>
          </w:tcPr>
          <w:p w14:paraId="0E3ED11B">
            <w:pPr>
              <w:spacing w:line="300" w:lineRule="exact"/>
              <w:jc w:val="left"/>
              <w:outlineLvl w:val="3"/>
            </w:pPr>
          </w:p>
        </w:tc>
        <w:tc>
          <w:tcPr>
            <w:tcW w:w="2668" w:type="dxa"/>
            <w:gridSpan w:val="2"/>
            <w:tcBorders>
              <w:bottom w:val="single" w:color="000000" w:sz="6" w:space="0"/>
            </w:tcBorders>
            <w:shd w:val="clear" w:color="auto" w:fill="auto"/>
            <w:noWrap w:val="0"/>
            <w:vAlign w:val="center"/>
          </w:tcPr>
          <w:p w14:paraId="2AD1CD4D">
            <w:pPr>
              <w:spacing w:line="300" w:lineRule="exact"/>
              <w:jc w:val="center"/>
              <w:rPr>
                <w:rFonts w:ascii="方正书宋_GBK" w:eastAsia="方正书宋_GBK"/>
              </w:rPr>
            </w:pPr>
            <w:r>
              <w:rPr>
                <w:rFonts w:ascii="方正书宋_GBK" w:eastAsia="方正书宋_GBK"/>
              </w:rPr>
              <w:t>25.00%</w:t>
            </w:r>
          </w:p>
        </w:tc>
        <w:tc>
          <w:tcPr>
            <w:tcW w:w="1756" w:type="dxa"/>
            <w:tcBorders>
              <w:bottom w:val="single" w:color="000000" w:sz="6" w:space="0"/>
            </w:tcBorders>
            <w:shd w:val="clear" w:color="auto" w:fill="auto"/>
            <w:noWrap w:val="0"/>
            <w:vAlign w:val="center"/>
          </w:tcPr>
          <w:p w14:paraId="29B99A7E">
            <w:pPr>
              <w:spacing w:line="300" w:lineRule="exact"/>
              <w:jc w:val="center"/>
              <w:rPr>
                <w:rFonts w:ascii="方正书宋_GBK" w:eastAsia="方正书宋_GBK"/>
              </w:rPr>
            </w:pPr>
            <w:r>
              <w:rPr>
                <w:rFonts w:ascii="方正书宋_GBK" w:eastAsia="方正书宋_GBK"/>
              </w:rPr>
              <w:t>50.00%</w:t>
            </w:r>
          </w:p>
        </w:tc>
        <w:tc>
          <w:tcPr>
            <w:tcW w:w="1443" w:type="dxa"/>
            <w:tcBorders>
              <w:bottom w:val="single" w:color="000000" w:sz="6" w:space="0"/>
            </w:tcBorders>
            <w:shd w:val="clear" w:color="auto" w:fill="auto"/>
            <w:noWrap w:val="0"/>
            <w:vAlign w:val="center"/>
          </w:tcPr>
          <w:p w14:paraId="2A762416">
            <w:pPr>
              <w:spacing w:line="300" w:lineRule="exact"/>
              <w:jc w:val="center"/>
              <w:rPr>
                <w:rFonts w:ascii="方正书宋_GBK" w:eastAsia="方正书宋_GBK"/>
              </w:rPr>
            </w:pPr>
            <w:r>
              <w:rPr>
                <w:rFonts w:ascii="方正书宋_GBK" w:eastAsia="方正书宋_GBK"/>
              </w:rPr>
              <w:t>75.00%</w:t>
            </w:r>
          </w:p>
        </w:tc>
        <w:tc>
          <w:tcPr>
            <w:tcW w:w="3297" w:type="dxa"/>
            <w:gridSpan w:val="2"/>
            <w:tcBorders>
              <w:bottom w:val="single" w:color="000000" w:sz="6" w:space="0"/>
            </w:tcBorders>
            <w:shd w:val="clear" w:color="auto" w:fill="auto"/>
            <w:noWrap w:val="0"/>
            <w:vAlign w:val="center"/>
          </w:tcPr>
          <w:p w14:paraId="4E7857BB">
            <w:pPr>
              <w:spacing w:line="300" w:lineRule="exact"/>
              <w:jc w:val="center"/>
              <w:rPr>
                <w:rFonts w:ascii="方正书宋_GBK" w:eastAsia="方正书宋_GBK"/>
              </w:rPr>
            </w:pPr>
            <w:r>
              <w:rPr>
                <w:rFonts w:ascii="方正书宋_GBK" w:eastAsia="方正书宋_GBK"/>
              </w:rPr>
              <w:t>100.00%</w:t>
            </w:r>
          </w:p>
        </w:tc>
      </w:tr>
      <w:tr w14:paraId="3F35A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tcBorders>
              <w:bottom w:val="nil"/>
            </w:tcBorders>
            <w:shd w:val="clear" w:color="auto" w:fill="auto"/>
            <w:noWrap w:val="0"/>
            <w:vAlign w:val="center"/>
          </w:tcPr>
          <w:p w14:paraId="40A18746">
            <w:pPr>
              <w:spacing w:line="300" w:lineRule="exact"/>
              <w:jc w:val="center"/>
              <w:rPr>
                <w:rFonts w:ascii="方正书宋_GBK" w:eastAsia="方正书宋_GBK"/>
                <w:b/>
              </w:rPr>
            </w:pPr>
            <w:r>
              <w:rPr>
                <w:rFonts w:hint="eastAsia" w:ascii="方正书宋_GBK" w:eastAsia="方正书宋_GBK"/>
                <w:b/>
              </w:rPr>
              <w:t>绩效目标</w:t>
            </w:r>
          </w:p>
        </w:tc>
        <w:tc>
          <w:tcPr>
            <w:tcW w:w="9164" w:type="dxa"/>
            <w:gridSpan w:val="6"/>
            <w:tcBorders>
              <w:bottom w:val="nil"/>
            </w:tcBorders>
            <w:shd w:val="clear" w:color="auto" w:fill="auto"/>
            <w:noWrap w:val="0"/>
            <w:vAlign w:val="center"/>
          </w:tcPr>
          <w:p w14:paraId="39C91D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4DAD7BE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5"/>
        <w:tblpPr w:leftFromText="180" w:rightFromText="180" w:vertAnchor="text" w:horzAnchor="page" w:tblpX="2866" w:tblpY="5"/>
        <w:tblOverlap w:val="never"/>
        <w:tblW w:w="104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8"/>
        <w:gridCol w:w="1258"/>
        <w:gridCol w:w="1414"/>
        <w:gridCol w:w="3207"/>
        <w:gridCol w:w="1414"/>
        <w:gridCol w:w="1887"/>
      </w:tblGrid>
      <w:tr w14:paraId="5EB44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blHeader/>
        </w:trPr>
        <w:tc>
          <w:tcPr>
            <w:tcW w:w="1258" w:type="dxa"/>
            <w:shd w:val="clear" w:color="auto" w:fill="auto"/>
            <w:noWrap w:val="0"/>
            <w:vAlign w:val="center"/>
          </w:tcPr>
          <w:p w14:paraId="778DBA5B">
            <w:pPr>
              <w:spacing w:line="300" w:lineRule="exact"/>
              <w:jc w:val="center"/>
              <w:rPr>
                <w:rFonts w:ascii="方正书宋_GBK" w:eastAsia="方正书宋_GBK"/>
                <w:b/>
              </w:rPr>
            </w:pPr>
            <w:r>
              <w:rPr>
                <w:rFonts w:hint="eastAsia" w:ascii="方正书宋_GBK" w:eastAsia="方正书宋_GBK"/>
                <w:b/>
              </w:rPr>
              <w:t>一级指标</w:t>
            </w:r>
          </w:p>
        </w:tc>
        <w:tc>
          <w:tcPr>
            <w:tcW w:w="1258" w:type="dxa"/>
            <w:shd w:val="clear" w:color="auto" w:fill="auto"/>
            <w:noWrap w:val="0"/>
            <w:vAlign w:val="center"/>
          </w:tcPr>
          <w:p w14:paraId="1B5E0BB0">
            <w:pPr>
              <w:spacing w:line="300" w:lineRule="exact"/>
              <w:jc w:val="center"/>
              <w:rPr>
                <w:rFonts w:ascii="方正书宋_GBK" w:eastAsia="方正书宋_GBK"/>
                <w:b/>
              </w:rPr>
            </w:pPr>
            <w:r>
              <w:rPr>
                <w:rFonts w:hint="eastAsia" w:ascii="方正书宋_GBK" w:eastAsia="方正书宋_GBK"/>
                <w:b/>
              </w:rPr>
              <w:t>二级指标</w:t>
            </w:r>
          </w:p>
        </w:tc>
        <w:tc>
          <w:tcPr>
            <w:tcW w:w="1414" w:type="dxa"/>
            <w:shd w:val="clear" w:color="auto" w:fill="auto"/>
            <w:noWrap w:val="0"/>
            <w:vAlign w:val="center"/>
          </w:tcPr>
          <w:p w14:paraId="3CE56D0B">
            <w:pPr>
              <w:spacing w:line="300" w:lineRule="exact"/>
              <w:jc w:val="center"/>
              <w:rPr>
                <w:rFonts w:ascii="方正书宋_GBK" w:eastAsia="方正书宋_GBK"/>
                <w:b/>
              </w:rPr>
            </w:pPr>
            <w:r>
              <w:rPr>
                <w:rFonts w:hint="eastAsia" w:ascii="方正书宋_GBK" w:eastAsia="方正书宋_GBK"/>
                <w:b/>
              </w:rPr>
              <w:t>三级指标</w:t>
            </w:r>
          </w:p>
        </w:tc>
        <w:tc>
          <w:tcPr>
            <w:tcW w:w="3207" w:type="dxa"/>
            <w:shd w:val="clear" w:color="auto" w:fill="auto"/>
            <w:noWrap w:val="0"/>
            <w:vAlign w:val="center"/>
          </w:tcPr>
          <w:p w14:paraId="5C2D5B19">
            <w:pPr>
              <w:spacing w:line="300" w:lineRule="exact"/>
              <w:jc w:val="center"/>
              <w:rPr>
                <w:rFonts w:ascii="方正书宋_GBK" w:eastAsia="方正书宋_GBK"/>
                <w:b/>
              </w:rPr>
            </w:pPr>
            <w:r>
              <w:rPr>
                <w:rFonts w:hint="eastAsia" w:ascii="方正书宋_GBK" w:eastAsia="方正书宋_GBK"/>
                <w:b/>
              </w:rPr>
              <w:t>绩效指标描述</w:t>
            </w:r>
          </w:p>
        </w:tc>
        <w:tc>
          <w:tcPr>
            <w:tcW w:w="1414" w:type="dxa"/>
            <w:shd w:val="clear" w:color="auto" w:fill="auto"/>
            <w:noWrap w:val="0"/>
            <w:vAlign w:val="center"/>
          </w:tcPr>
          <w:p w14:paraId="14E0D90A">
            <w:pPr>
              <w:spacing w:line="300" w:lineRule="exact"/>
              <w:jc w:val="center"/>
              <w:rPr>
                <w:rFonts w:ascii="方正书宋_GBK" w:eastAsia="方正书宋_GBK"/>
                <w:b/>
              </w:rPr>
            </w:pPr>
            <w:r>
              <w:rPr>
                <w:rFonts w:hint="eastAsia" w:ascii="方正书宋_GBK" w:eastAsia="方正书宋_GBK"/>
                <w:b/>
              </w:rPr>
              <w:t>指标值</w:t>
            </w:r>
          </w:p>
        </w:tc>
        <w:tc>
          <w:tcPr>
            <w:tcW w:w="1887" w:type="dxa"/>
            <w:shd w:val="clear" w:color="auto" w:fill="auto"/>
            <w:noWrap w:val="0"/>
            <w:vAlign w:val="center"/>
          </w:tcPr>
          <w:p w14:paraId="696C2F76">
            <w:pPr>
              <w:spacing w:line="300" w:lineRule="exact"/>
              <w:jc w:val="center"/>
              <w:rPr>
                <w:rFonts w:ascii="方正书宋_GBK" w:eastAsia="方正书宋_GBK"/>
                <w:b/>
              </w:rPr>
            </w:pPr>
            <w:r>
              <w:rPr>
                <w:rFonts w:hint="eastAsia" w:ascii="方正书宋_GBK" w:eastAsia="方正书宋_GBK"/>
                <w:b/>
              </w:rPr>
              <w:t>指标值确定依据</w:t>
            </w:r>
          </w:p>
        </w:tc>
      </w:tr>
      <w:tr w14:paraId="572EA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restart"/>
            <w:shd w:val="clear" w:color="auto" w:fill="auto"/>
            <w:noWrap w:val="0"/>
            <w:vAlign w:val="center"/>
          </w:tcPr>
          <w:p w14:paraId="35253B45">
            <w:pPr>
              <w:spacing w:line="300" w:lineRule="exact"/>
              <w:jc w:val="center"/>
              <w:rPr>
                <w:rFonts w:ascii="方正书宋_GBK" w:eastAsia="方正书宋_GBK"/>
              </w:rPr>
            </w:pPr>
            <w:r>
              <w:rPr>
                <w:rFonts w:hint="eastAsia" w:ascii="方正书宋_GBK" w:eastAsia="方正书宋_GBK"/>
              </w:rPr>
              <w:t>产出指标</w:t>
            </w:r>
          </w:p>
        </w:tc>
        <w:tc>
          <w:tcPr>
            <w:tcW w:w="1258" w:type="dxa"/>
            <w:shd w:val="clear" w:color="auto" w:fill="auto"/>
            <w:noWrap w:val="0"/>
            <w:vAlign w:val="center"/>
          </w:tcPr>
          <w:p w14:paraId="2B48405B">
            <w:pPr>
              <w:spacing w:line="300" w:lineRule="exact"/>
              <w:jc w:val="left"/>
              <w:rPr>
                <w:rFonts w:ascii="方正书宋_GBK" w:eastAsia="方正书宋_GBK"/>
              </w:rPr>
            </w:pPr>
            <w:r>
              <w:rPr>
                <w:rFonts w:hint="eastAsia" w:ascii="方正书宋_GBK" w:eastAsia="方正书宋_GBK"/>
              </w:rPr>
              <w:t>数量指标</w:t>
            </w:r>
          </w:p>
        </w:tc>
        <w:tc>
          <w:tcPr>
            <w:tcW w:w="1414" w:type="dxa"/>
            <w:shd w:val="clear" w:color="auto" w:fill="auto"/>
            <w:noWrap w:val="0"/>
            <w:vAlign w:val="center"/>
          </w:tcPr>
          <w:p w14:paraId="349075C1">
            <w:pPr>
              <w:pStyle w:val="15"/>
              <w:rPr>
                <w:rFonts w:ascii="方正书宋_GBK" w:hAnsi="方正书宋_GBK" w:eastAsia="方正书宋_GBK" w:cs="方正书宋_GBK"/>
                <w:kern w:val="2"/>
                <w:sz w:val="21"/>
                <w:szCs w:val="24"/>
                <w:lang w:val="en-US" w:eastAsia="zh-CN" w:bidi="ar-SA"/>
              </w:rPr>
            </w:pPr>
            <w:r>
              <w:t>党员干部参与率</w:t>
            </w:r>
          </w:p>
        </w:tc>
        <w:tc>
          <w:tcPr>
            <w:tcW w:w="3207" w:type="dxa"/>
            <w:shd w:val="clear" w:color="auto" w:fill="auto"/>
            <w:noWrap w:val="0"/>
            <w:vAlign w:val="center"/>
          </w:tcPr>
          <w:p w14:paraId="7EB8634D">
            <w:pPr>
              <w:pStyle w:val="15"/>
              <w:rPr>
                <w:rFonts w:ascii="方正书宋_GBK" w:hAnsi="方正书宋_GBK" w:eastAsia="方正书宋_GBK" w:cs="方正书宋_GBK"/>
                <w:kern w:val="2"/>
                <w:sz w:val="21"/>
                <w:szCs w:val="24"/>
                <w:lang w:val="en-US" w:eastAsia="zh-CN" w:bidi="ar-SA"/>
              </w:rPr>
            </w:pPr>
            <w:r>
              <w:t>参与活动党员干部数占党员总数的比率</w:t>
            </w:r>
          </w:p>
        </w:tc>
        <w:tc>
          <w:tcPr>
            <w:tcW w:w="1414" w:type="dxa"/>
            <w:shd w:val="clear" w:color="auto" w:fill="auto"/>
            <w:noWrap w:val="0"/>
            <w:vAlign w:val="center"/>
          </w:tcPr>
          <w:p w14:paraId="632F8CD7">
            <w:pPr>
              <w:pStyle w:val="15"/>
              <w:rPr>
                <w:rFonts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540471B1">
            <w:pPr>
              <w:pStyle w:val="15"/>
              <w:rPr>
                <w:rFonts w:ascii="方正书宋_GBK" w:hAnsi="方正书宋_GBK" w:eastAsia="方正书宋_GBK" w:cs="方正书宋_GBK"/>
                <w:kern w:val="2"/>
                <w:sz w:val="21"/>
                <w:szCs w:val="24"/>
                <w:lang w:val="en-US" w:eastAsia="zh-CN" w:bidi="ar-SA"/>
              </w:rPr>
            </w:pPr>
            <w:r>
              <w:t>完成的指标值比率</w:t>
            </w:r>
          </w:p>
        </w:tc>
      </w:tr>
      <w:tr w14:paraId="02509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trPr>
        <w:tc>
          <w:tcPr>
            <w:tcW w:w="1258" w:type="dxa"/>
            <w:vMerge w:val="continue"/>
            <w:shd w:val="clear" w:color="auto" w:fill="auto"/>
            <w:noWrap w:val="0"/>
            <w:vAlign w:val="center"/>
          </w:tcPr>
          <w:p w14:paraId="2530E247">
            <w:pPr>
              <w:spacing w:line="300" w:lineRule="exact"/>
              <w:jc w:val="center"/>
              <w:rPr>
                <w:rFonts w:hint="eastAsia" w:ascii="方正书宋_GBK" w:eastAsia="方正书宋_GBK"/>
              </w:rPr>
            </w:pPr>
          </w:p>
        </w:tc>
        <w:tc>
          <w:tcPr>
            <w:tcW w:w="1258" w:type="dxa"/>
            <w:shd w:val="clear" w:color="auto" w:fill="auto"/>
            <w:noWrap w:val="0"/>
            <w:vAlign w:val="center"/>
          </w:tcPr>
          <w:p w14:paraId="4CD69F1F">
            <w:pPr>
              <w:spacing w:line="300" w:lineRule="exact"/>
              <w:jc w:val="left"/>
              <w:rPr>
                <w:rFonts w:hint="eastAsia" w:ascii="方正书宋_GBK" w:eastAsia="方正书宋_GBK"/>
              </w:rPr>
            </w:pPr>
            <w:r>
              <w:rPr>
                <w:rFonts w:hint="eastAsia" w:ascii="方正书宋_GBK" w:eastAsia="方正书宋_GBK"/>
              </w:rPr>
              <w:t>质量指标</w:t>
            </w:r>
          </w:p>
        </w:tc>
        <w:tc>
          <w:tcPr>
            <w:tcW w:w="1414" w:type="dxa"/>
            <w:shd w:val="clear" w:color="auto" w:fill="auto"/>
            <w:noWrap w:val="0"/>
            <w:vAlign w:val="center"/>
          </w:tcPr>
          <w:p w14:paraId="411C6B42">
            <w:pPr>
              <w:pStyle w:val="15"/>
              <w:rPr>
                <w:rFonts w:hint="eastAsia" w:ascii="方正书宋_GBK" w:hAnsi="方正书宋_GBK" w:eastAsia="方正书宋_GBK" w:cs="方正书宋_GBK"/>
                <w:kern w:val="2"/>
                <w:sz w:val="21"/>
                <w:szCs w:val="24"/>
                <w:lang w:val="en-US" w:eastAsia="zh-CN" w:bidi="ar-SA"/>
              </w:rPr>
            </w:pPr>
            <w:r>
              <w:t>党务干部考核优秀率</w:t>
            </w:r>
          </w:p>
        </w:tc>
        <w:tc>
          <w:tcPr>
            <w:tcW w:w="3207" w:type="dxa"/>
            <w:shd w:val="clear" w:color="auto" w:fill="auto"/>
            <w:noWrap w:val="0"/>
            <w:vAlign w:val="center"/>
          </w:tcPr>
          <w:p w14:paraId="28F049CE">
            <w:pPr>
              <w:pStyle w:val="15"/>
              <w:rPr>
                <w:rFonts w:ascii="方正书宋_GBK" w:hAnsi="方正书宋_GBK" w:eastAsia="方正书宋_GBK" w:cs="方正书宋_GBK"/>
                <w:kern w:val="2"/>
                <w:sz w:val="21"/>
                <w:szCs w:val="24"/>
                <w:lang w:val="en-US" w:eastAsia="zh-CN" w:bidi="ar-SA"/>
              </w:rPr>
            </w:pPr>
            <w:r>
              <w:t>党务干部优秀比率</w:t>
            </w:r>
          </w:p>
        </w:tc>
        <w:tc>
          <w:tcPr>
            <w:tcW w:w="1414" w:type="dxa"/>
            <w:shd w:val="clear" w:color="auto" w:fill="auto"/>
            <w:noWrap w:val="0"/>
            <w:vAlign w:val="center"/>
          </w:tcPr>
          <w:p w14:paraId="15021663">
            <w:pPr>
              <w:pStyle w:val="15"/>
              <w:rPr>
                <w:rFonts w:hint="eastAsia"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14886F0C">
            <w:pPr>
              <w:pStyle w:val="15"/>
              <w:rPr>
                <w:rFonts w:hint="eastAsia" w:ascii="方正书宋_GBK" w:hAnsi="方正书宋_GBK" w:eastAsia="方正书宋_GBK" w:cs="方正书宋_GBK"/>
                <w:kern w:val="2"/>
                <w:sz w:val="21"/>
                <w:szCs w:val="24"/>
                <w:lang w:val="en-US" w:eastAsia="zh-CN" w:bidi="ar-SA"/>
              </w:rPr>
            </w:pPr>
            <w:r>
              <w:t>完成的指标值比率</w:t>
            </w:r>
          </w:p>
        </w:tc>
      </w:tr>
      <w:tr w14:paraId="1D20E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rPr>
        <w:tc>
          <w:tcPr>
            <w:tcW w:w="1258" w:type="dxa"/>
            <w:vMerge w:val="continue"/>
            <w:shd w:val="clear" w:color="auto" w:fill="auto"/>
            <w:noWrap w:val="0"/>
            <w:vAlign w:val="center"/>
          </w:tcPr>
          <w:p w14:paraId="74FCAE95">
            <w:pPr>
              <w:spacing w:line="300" w:lineRule="exact"/>
              <w:jc w:val="center"/>
              <w:rPr>
                <w:rFonts w:hint="eastAsia" w:ascii="方正书宋_GBK" w:eastAsia="方正书宋_GBK"/>
              </w:rPr>
            </w:pPr>
          </w:p>
        </w:tc>
        <w:tc>
          <w:tcPr>
            <w:tcW w:w="1258" w:type="dxa"/>
            <w:shd w:val="clear" w:color="auto" w:fill="auto"/>
            <w:noWrap w:val="0"/>
            <w:vAlign w:val="center"/>
          </w:tcPr>
          <w:p w14:paraId="24ADBC35">
            <w:pPr>
              <w:spacing w:line="300" w:lineRule="exact"/>
              <w:jc w:val="left"/>
              <w:rPr>
                <w:rFonts w:hint="eastAsia" w:ascii="方正书宋_GBK" w:eastAsia="方正书宋_GBK"/>
              </w:rPr>
            </w:pPr>
            <w:r>
              <w:rPr>
                <w:rFonts w:hint="eastAsia" w:ascii="方正书宋_GBK" w:eastAsia="方正书宋_GBK"/>
              </w:rPr>
              <w:t>时效指标</w:t>
            </w:r>
          </w:p>
        </w:tc>
        <w:tc>
          <w:tcPr>
            <w:tcW w:w="1414" w:type="dxa"/>
            <w:shd w:val="clear" w:color="auto" w:fill="auto"/>
            <w:noWrap w:val="0"/>
            <w:vAlign w:val="center"/>
          </w:tcPr>
          <w:p w14:paraId="309557CB">
            <w:pPr>
              <w:pStyle w:val="15"/>
              <w:rPr>
                <w:rFonts w:hint="eastAsia" w:ascii="方正书宋_GBK" w:hAnsi="方正书宋_GBK" w:eastAsia="方正书宋_GBK" w:cs="方正书宋_GBK"/>
                <w:kern w:val="2"/>
                <w:sz w:val="21"/>
                <w:szCs w:val="24"/>
                <w:lang w:val="en-US" w:eastAsia="zh-CN" w:bidi="ar-SA"/>
              </w:rPr>
            </w:pPr>
            <w:r>
              <w:t>预算控制数</w:t>
            </w:r>
          </w:p>
        </w:tc>
        <w:tc>
          <w:tcPr>
            <w:tcW w:w="3207" w:type="dxa"/>
            <w:shd w:val="clear" w:color="auto" w:fill="auto"/>
            <w:noWrap w:val="0"/>
            <w:vAlign w:val="center"/>
          </w:tcPr>
          <w:p w14:paraId="6A421A25">
            <w:pPr>
              <w:pStyle w:val="15"/>
              <w:rPr>
                <w:rFonts w:ascii="方正书宋_GBK" w:hAnsi="方正书宋_GBK" w:eastAsia="方正书宋_GBK" w:cs="方正书宋_GBK"/>
                <w:kern w:val="2"/>
                <w:sz w:val="21"/>
                <w:szCs w:val="24"/>
                <w:lang w:val="en-US" w:eastAsia="zh-CN" w:bidi="ar-SA"/>
              </w:rPr>
            </w:pPr>
            <w:r>
              <w:t>预算控制数</w:t>
            </w:r>
          </w:p>
        </w:tc>
        <w:tc>
          <w:tcPr>
            <w:tcW w:w="1414" w:type="dxa"/>
            <w:shd w:val="clear" w:color="auto" w:fill="auto"/>
            <w:noWrap w:val="0"/>
            <w:vAlign w:val="center"/>
          </w:tcPr>
          <w:p w14:paraId="3A7EAEBB">
            <w:pPr>
              <w:pStyle w:val="15"/>
              <w:rPr>
                <w:rFonts w:hint="eastAsia" w:ascii="方正书宋_GBK" w:hAnsi="方正书宋_GBK" w:eastAsia="方正书宋_GBK" w:cs="方正书宋_GBK"/>
                <w:kern w:val="2"/>
                <w:sz w:val="21"/>
                <w:szCs w:val="24"/>
                <w:lang w:val="en-US" w:eastAsia="zh-CN" w:bidi="ar-SA"/>
              </w:rPr>
            </w:pPr>
            <w:r>
              <w:t>≤4万元</w:t>
            </w:r>
          </w:p>
        </w:tc>
        <w:tc>
          <w:tcPr>
            <w:tcW w:w="1887" w:type="dxa"/>
            <w:shd w:val="clear" w:color="auto" w:fill="auto"/>
            <w:noWrap w:val="0"/>
            <w:vAlign w:val="center"/>
          </w:tcPr>
          <w:p w14:paraId="752D1BA0">
            <w:pPr>
              <w:pStyle w:val="15"/>
              <w:rPr>
                <w:rFonts w:hint="eastAsia" w:ascii="方正书宋_GBK" w:hAnsi="方正书宋_GBK" w:eastAsia="方正书宋_GBK" w:cs="方正书宋_GBK"/>
                <w:kern w:val="2"/>
                <w:sz w:val="21"/>
                <w:szCs w:val="24"/>
                <w:lang w:val="en-US" w:eastAsia="zh-CN" w:bidi="ar-SA"/>
              </w:rPr>
            </w:pPr>
            <w:r>
              <w:t>不超预算安排</w:t>
            </w:r>
          </w:p>
        </w:tc>
      </w:tr>
      <w:tr w14:paraId="6D5D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continue"/>
            <w:shd w:val="clear" w:color="auto" w:fill="auto"/>
            <w:noWrap w:val="0"/>
            <w:vAlign w:val="center"/>
          </w:tcPr>
          <w:p w14:paraId="0D478C7C">
            <w:pPr>
              <w:spacing w:line="300" w:lineRule="exact"/>
              <w:jc w:val="center"/>
              <w:rPr>
                <w:rFonts w:hint="eastAsia" w:ascii="方正书宋_GBK" w:eastAsia="方正书宋_GBK"/>
              </w:rPr>
            </w:pPr>
          </w:p>
        </w:tc>
        <w:tc>
          <w:tcPr>
            <w:tcW w:w="1258" w:type="dxa"/>
            <w:shd w:val="clear" w:color="auto" w:fill="auto"/>
            <w:noWrap w:val="0"/>
            <w:vAlign w:val="center"/>
          </w:tcPr>
          <w:p w14:paraId="2922854A">
            <w:pPr>
              <w:spacing w:line="300" w:lineRule="exact"/>
              <w:jc w:val="left"/>
              <w:rPr>
                <w:rFonts w:hint="eastAsia" w:ascii="方正书宋_GBK" w:eastAsia="方正书宋_GBK"/>
              </w:rPr>
            </w:pPr>
            <w:r>
              <w:rPr>
                <w:rFonts w:hint="eastAsia" w:ascii="方正书宋_GBK" w:eastAsia="方正书宋_GBK"/>
              </w:rPr>
              <w:t>成本指标</w:t>
            </w:r>
          </w:p>
        </w:tc>
        <w:tc>
          <w:tcPr>
            <w:tcW w:w="1414" w:type="dxa"/>
            <w:shd w:val="clear" w:color="auto" w:fill="auto"/>
            <w:noWrap w:val="0"/>
            <w:vAlign w:val="center"/>
          </w:tcPr>
          <w:p w14:paraId="55888B53">
            <w:pPr>
              <w:pStyle w:val="15"/>
              <w:rPr>
                <w:rFonts w:hint="eastAsia" w:ascii="方正书宋_GBK" w:hAnsi="方正书宋_GBK" w:eastAsia="方正书宋_GBK" w:cs="方正书宋_GBK"/>
                <w:kern w:val="2"/>
                <w:sz w:val="21"/>
                <w:szCs w:val="24"/>
                <w:lang w:val="en-US" w:eastAsia="zh-CN" w:bidi="ar-SA"/>
              </w:rPr>
            </w:pPr>
            <w:r>
              <w:t>按时间进度支出率</w:t>
            </w:r>
          </w:p>
        </w:tc>
        <w:tc>
          <w:tcPr>
            <w:tcW w:w="3207" w:type="dxa"/>
            <w:shd w:val="clear" w:color="auto" w:fill="auto"/>
            <w:noWrap w:val="0"/>
            <w:vAlign w:val="center"/>
          </w:tcPr>
          <w:p w14:paraId="239A772F">
            <w:pPr>
              <w:pStyle w:val="15"/>
              <w:rPr>
                <w:rFonts w:ascii="方正书宋_GBK" w:hAnsi="方正书宋_GBK" w:eastAsia="方正书宋_GBK" w:cs="方正书宋_GBK"/>
                <w:kern w:val="2"/>
                <w:sz w:val="21"/>
                <w:szCs w:val="24"/>
                <w:lang w:val="en-US" w:eastAsia="zh-CN" w:bidi="ar-SA"/>
              </w:rPr>
            </w:pPr>
            <w:r>
              <w:t>资金制度序时支出进度</w:t>
            </w:r>
          </w:p>
        </w:tc>
        <w:tc>
          <w:tcPr>
            <w:tcW w:w="1414" w:type="dxa"/>
            <w:shd w:val="clear" w:color="auto" w:fill="auto"/>
            <w:noWrap w:val="0"/>
            <w:vAlign w:val="center"/>
          </w:tcPr>
          <w:p w14:paraId="1119D2CB">
            <w:pPr>
              <w:pStyle w:val="15"/>
              <w:rPr>
                <w:rFonts w:hint="eastAsia" w:ascii="方正书宋_GBK" w:hAnsi="方正书宋_GBK" w:eastAsia="方正书宋_GBK" w:cs="方正书宋_GBK"/>
                <w:kern w:val="2"/>
                <w:sz w:val="21"/>
                <w:szCs w:val="24"/>
                <w:lang w:val="en-US" w:eastAsia="zh-CN" w:bidi="ar-SA"/>
              </w:rPr>
            </w:pPr>
            <w:r>
              <w:t>≥95百分比</w:t>
            </w:r>
          </w:p>
        </w:tc>
        <w:tc>
          <w:tcPr>
            <w:tcW w:w="1887" w:type="dxa"/>
            <w:shd w:val="clear" w:color="auto" w:fill="auto"/>
            <w:noWrap w:val="0"/>
            <w:vAlign w:val="center"/>
          </w:tcPr>
          <w:p w14:paraId="05923396">
            <w:pPr>
              <w:pStyle w:val="15"/>
              <w:rPr>
                <w:rFonts w:hint="eastAsia" w:ascii="方正书宋_GBK" w:hAnsi="方正书宋_GBK" w:eastAsia="方正书宋_GBK" w:cs="方正书宋_GBK"/>
                <w:kern w:val="2"/>
                <w:sz w:val="21"/>
                <w:szCs w:val="24"/>
                <w:lang w:val="en-US" w:eastAsia="zh-CN" w:bidi="ar-SA"/>
              </w:rPr>
            </w:pPr>
            <w:r>
              <w:t>是否按序时进度支出</w:t>
            </w:r>
          </w:p>
        </w:tc>
      </w:tr>
      <w:tr w14:paraId="08D12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shd w:val="clear" w:color="auto" w:fill="auto"/>
            <w:noWrap w:val="0"/>
            <w:vAlign w:val="center"/>
          </w:tcPr>
          <w:p w14:paraId="42B89EA5">
            <w:pPr>
              <w:spacing w:line="300" w:lineRule="exact"/>
              <w:jc w:val="center"/>
              <w:rPr>
                <w:rFonts w:hint="eastAsia" w:ascii="方正书宋_GBK" w:eastAsia="方正书宋_GBK"/>
              </w:rPr>
            </w:pPr>
            <w:r>
              <w:rPr>
                <w:rFonts w:hint="eastAsia" w:ascii="方正书宋_GBK" w:eastAsia="方正书宋_GBK"/>
              </w:rPr>
              <w:t>效益指标</w:t>
            </w:r>
          </w:p>
        </w:tc>
        <w:tc>
          <w:tcPr>
            <w:tcW w:w="1258" w:type="dxa"/>
            <w:shd w:val="clear" w:color="auto" w:fill="auto"/>
            <w:noWrap w:val="0"/>
            <w:vAlign w:val="center"/>
          </w:tcPr>
          <w:p w14:paraId="5D447742">
            <w:pPr>
              <w:spacing w:line="300" w:lineRule="exact"/>
              <w:jc w:val="left"/>
              <w:rPr>
                <w:rFonts w:hint="eastAsia" w:ascii="方正书宋_GBK" w:eastAsia="方正书宋_GBK"/>
              </w:rPr>
            </w:pPr>
            <w:r>
              <w:rPr>
                <w:rFonts w:hint="eastAsia" w:ascii="方正书宋_GBK" w:eastAsia="方正书宋_GBK"/>
              </w:rPr>
              <w:t>社会效益指标</w:t>
            </w:r>
          </w:p>
        </w:tc>
        <w:tc>
          <w:tcPr>
            <w:tcW w:w="1414" w:type="dxa"/>
            <w:shd w:val="clear" w:color="auto" w:fill="auto"/>
            <w:noWrap w:val="0"/>
            <w:vAlign w:val="center"/>
          </w:tcPr>
          <w:p w14:paraId="54118F46">
            <w:pPr>
              <w:pStyle w:val="15"/>
              <w:rPr>
                <w:rFonts w:hint="eastAsia" w:ascii="方正书宋_GBK" w:hAnsi="方正书宋_GBK" w:eastAsia="方正书宋_GBK" w:cs="方正书宋_GBK"/>
                <w:kern w:val="2"/>
                <w:sz w:val="21"/>
                <w:szCs w:val="24"/>
                <w:lang w:val="en-US" w:eastAsia="zh-CN" w:bidi="ar-SA"/>
              </w:rPr>
            </w:pPr>
            <w:r>
              <w:t>保证党建活动正常运转率</w:t>
            </w:r>
          </w:p>
        </w:tc>
        <w:tc>
          <w:tcPr>
            <w:tcW w:w="3207" w:type="dxa"/>
            <w:shd w:val="clear" w:color="auto" w:fill="auto"/>
            <w:noWrap w:val="0"/>
            <w:vAlign w:val="center"/>
          </w:tcPr>
          <w:p w14:paraId="200E2EE6">
            <w:pPr>
              <w:pStyle w:val="15"/>
              <w:rPr>
                <w:rFonts w:ascii="方正书宋_GBK" w:hAnsi="方正书宋_GBK" w:eastAsia="方正书宋_GBK" w:cs="方正书宋_GBK"/>
                <w:kern w:val="2"/>
                <w:sz w:val="21"/>
                <w:szCs w:val="24"/>
                <w:lang w:val="en-US" w:eastAsia="zh-CN" w:bidi="ar-SA"/>
              </w:rPr>
            </w:pPr>
            <w:r>
              <w:t>保障机关党建活动正常运转</w:t>
            </w:r>
          </w:p>
        </w:tc>
        <w:tc>
          <w:tcPr>
            <w:tcW w:w="1414" w:type="dxa"/>
            <w:shd w:val="clear" w:color="auto" w:fill="auto"/>
            <w:noWrap w:val="0"/>
            <w:vAlign w:val="center"/>
          </w:tcPr>
          <w:p w14:paraId="102E0F2D">
            <w:pPr>
              <w:pStyle w:val="15"/>
              <w:rPr>
                <w:rFonts w:hint="eastAsia" w:ascii="方正书宋_GBK" w:hAnsi="方正书宋_GBK" w:eastAsia="方正书宋_GBK" w:cs="方正书宋_GBK"/>
                <w:kern w:val="2"/>
                <w:sz w:val="21"/>
                <w:szCs w:val="24"/>
                <w:lang w:val="en-US" w:eastAsia="zh-CN" w:bidi="ar-SA"/>
              </w:rPr>
            </w:pPr>
            <w:r>
              <w:t>良好</w:t>
            </w:r>
          </w:p>
        </w:tc>
        <w:tc>
          <w:tcPr>
            <w:tcW w:w="1887" w:type="dxa"/>
            <w:shd w:val="clear" w:color="auto" w:fill="auto"/>
            <w:noWrap w:val="0"/>
            <w:vAlign w:val="center"/>
          </w:tcPr>
          <w:p w14:paraId="39455058">
            <w:pPr>
              <w:pStyle w:val="15"/>
              <w:rPr>
                <w:rFonts w:hint="eastAsia" w:ascii="方正书宋_GBK" w:hAnsi="方正书宋_GBK" w:eastAsia="方正书宋_GBK" w:cs="方正书宋_GBK"/>
                <w:kern w:val="2"/>
                <w:sz w:val="21"/>
                <w:szCs w:val="24"/>
                <w:lang w:val="en-US" w:eastAsia="zh-CN" w:bidi="ar-SA"/>
              </w:rPr>
            </w:pPr>
            <w:r>
              <w:t>维护机关党建工作正常运转情况</w:t>
            </w:r>
          </w:p>
        </w:tc>
      </w:tr>
      <w:tr w14:paraId="3F38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7" w:hRule="atLeast"/>
        </w:trPr>
        <w:tc>
          <w:tcPr>
            <w:tcW w:w="1258" w:type="dxa"/>
            <w:shd w:val="clear" w:color="auto" w:fill="auto"/>
            <w:noWrap w:val="0"/>
            <w:vAlign w:val="center"/>
          </w:tcPr>
          <w:p w14:paraId="38CC71E2">
            <w:pPr>
              <w:spacing w:line="300" w:lineRule="exact"/>
              <w:jc w:val="center"/>
              <w:rPr>
                <w:rFonts w:hint="eastAsia" w:ascii="方正书宋_GBK" w:eastAsia="方正书宋_GBK"/>
              </w:rPr>
            </w:pPr>
            <w:r>
              <w:rPr>
                <w:rFonts w:hint="eastAsia" w:ascii="方正书宋_GBK" w:eastAsia="方正书宋_GBK"/>
              </w:rPr>
              <w:t>满意度指标</w:t>
            </w:r>
          </w:p>
        </w:tc>
        <w:tc>
          <w:tcPr>
            <w:tcW w:w="1258" w:type="dxa"/>
            <w:shd w:val="clear" w:color="auto" w:fill="auto"/>
            <w:noWrap w:val="0"/>
            <w:vAlign w:val="center"/>
          </w:tcPr>
          <w:p w14:paraId="1B4236C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4" w:type="dxa"/>
            <w:shd w:val="clear" w:color="auto" w:fill="auto"/>
            <w:noWrap w:val="0"/>
            <w:vAlign w:val="center"/>
          </w:tcPr>
          <w:p w14:paraId="5CEF588E">
            <w:pPr>
              <w:pStyle w:val="15"/>
              <w:rPr>
                <w:rFonts w:hint="eastAsia" w:ascii="方正书宋_GBK" w:eastAsia="方正书宋_GBK"/>
              </w:rPr>
            </w:pPr>
            <w:r>
              <w:t>党员满意度</w:t>
            </w:r>
          </w:p>
        </w:tc>
        <w:tc>
          <w:tcPr>
            <w:tcW w:w="3207" w:type="dxa"/>
            <w:shd w:val="clear" w:color="auto" w:fill="auto"/>
            <w:noWrap w:val="0"/>
            <w:vAlign w:val="center"/>
          </w:tcPr>
          <w:p w14:paraId="1299AB40">
            <w:pPr>
              <w:pStyle w:val="15"/>
              <w:rPr>
                <w:rFonts w:hint="eastAsia" w:ascii="方正书宋_GBK" w:eastAsia="方正书宋_GBK"/>
                <w:lang w:eastAsia="zh-CN"/>
              </w:rPr>
            </w:pPr>
            <w:r>
              <w:t>党员对机关党建工作满意</w:t>
            </w:r>
            <w:r>
              <w:rPr>
                <w:rFonts w:hint="eastAsia"/>
                <w:lang w:eastAsia="zh-CN"/>
              </w:rPr>
              <w:t>度</w:t>
            </w:r>
          </w:p>
        </w:tc>
        <w:tc>
          <w:tcPr>
            <w:tcW w:w="1414" w:type="dxa"/>
            <w:shd w:val="clear" w:color="auto" w:fill="auto"/>
            <w:noWrap w:val="0"/>
            <w:vAlign w:val="center"/>
          </w:tcPr>
          <w:p w14:paraId="3D0D64EE">
            <w:pPr>
              <w:pStyle w:val="15"/>
              <w:rPr>
                <w:rFonts w:hint="eastAsia" w:ascii="方正书宋_GBK" w:eastAsia="方正书宋_GBK"/>
              </w:rPr>
            </w:pPr>
            <w:r>
              <w:t>≥95百分比</w:t>
            </w:r>
          </w:p>
        </w:tc>
        <w:tc>
          <w:tcPr>
            <w:tcW w:w="1887" w:type="dxa"/>
            <w:shd w:val="clear" w:color="auto" w:fill="auto"/>
            <w:noWrap w:val="0"/>
            <w:vAlign w:val="center"/>
          </w:tcPr>
          <w:p w14:paraId="3365B8F0">
            <w:pPr>
              <w:pStyle w:val="15"/>
              <w:rPr>
                <w:rFonts w:hint="eastAsia" w:ascii="方正书宋_GBK" w:eastAsia="方正书宋_GBK"/>
              </w:rPr>
            </w:pPr>
            <w:r>
              <w:t>完成的指标值比率</w:t>
            </w:r>
          </w:p>
        </w:tc>
      </w:tr>
    </w:tbl>
    <w:p w14:paraId="221688EC">
      <w:pPr>
        <w:spacing w:line="14" w:lineRule="exact"/>
        <w:ind w:firstLine="420" w:firstLineChars="200"/>
        <w:jc w:val="center"/>
        <w:rPr>
          <w:rFonts w:ascii="Times New Roman" w:hAnsi="宋体"/>
        </w:rPr>
      </w:pPr>
      <w:r>
        <w:rPr>
          <w:rFonts w:ascii="方正书宋_GBK" w:eastAsia="方正书宋_GBK"/>
        </w:rPr>
        <w:t xml:space="preserve"> </w:t>
      </w:r>
    </w:p>
    <w:p w14:paraId="3BAE99F6">
      <w:pPr>
        <w:spacing w:line="300" w:lineRule="exact"/>
        <w:ind w:firstLine="420" w:firstLineChars="200"/>
        <w:jc w:val="left"/>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4135F345">
      <w:pPr>
        <w:spacing w:line="700" w:lineRule="exact"/>
        <w:ind w:firstLine="482"/>
        <w:rPr>
          <w:rFonts w:ascii="仿宋_GB2312" w:hAnsi="宋体" w:eastAsia="仿宋_GB2312"/>
          <w:sz w:val="32"/>
          <w:szCs w:val="32"/>
        </w:rPr>
      </w:pPr>
    </w:p>
    <w:p w14:paraId="3598FE70">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2A693DE7">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2024年，</w:t>
      </w:r>
      <w:r>
        <w:rPr>
          <w:rFonts w:hint="eastAsia" w:ascii="仿宋_GB2312" w:hAnsi="仿宋" w:eastAsia="仿宋_GB2312" w:cs="仿宋"/>
          <w:kern w:val="0"/>
          <w:sz w:val="32"/>
          <w:szCs w:val="32"/>
        </w:rPr>
        <w:t>县直工委本年度部门预算没有安排政府采购项目。</w:t>
      </w:r>
    </w:p>
    <w:p w14:paraId="4D5CCB26">
      <w:pPr>
        <w:jc w:val="center"/>
      </w:pPr>
      <w:r>
        <w:rPr>
          <w:rFonts w:ascii="方正小标宋_GBK" w:hAnsi="方正小标宋_GBK" w:eastAsia="方正小标宋_GBK" w:cs="方正小标宋_GBK"/>
          <w:color w:val="000000"/>
          <w:sz w:val="36"/>
        </w:rPr>
        <w:t>部门政府采购预算</w:t>
      </w:r>
    </w:p>
    <w:tbl>
      <w:tblPr>
        <w:tblStyle w:val="5"/>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46E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1AA28EC9">
            <w:pPr>
              <w:pStyle w:val="9"/>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6E2B5717">
            <w:pPr>
              <w:pStyle w:val="10"/>
            </w:pPr>
            <w:r>
              <w:t>单位：万元</w:t>
            </w:r>
          </w:p>
        </w:tc>
      </w:tr>
      <w:tr w14:paraId="51B11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29DE6718">
            <w:pPr>
              <w:pStyle w:val="11"/>
            </w:pPr>
            <w:r>
              <w:t>政府采购项目来源</w:t>
            </w:r>
          </w:p>
        </w:tc>
        <w:tc>
          <w:tcPr>
            <w:tcW w:w="947" w:type="dxa"/>
            <w:vMerge w:val="restart"/>
            <w:vAlign w:val="center"/>
          </w:tcPr>
          <w:p w14:paraId="3FC5C679">
            <w:pPr>
              <w:pStyle w:val="11"/>
            </w:pPr>
            <w:r>
              <w:t>采购物品名称</w:t>
            </w:r>
          </w:p>
        </w:tc>
        <w:tc>
          <w:tcPr>
            <w:tcW w:w="947" w:type="dxa"/>
            <w:vMerge w:val="restart"/>
            <w:vAlign w:val="center"/>
          </w:tcPr>
          <w:p w14:paraId="6A0B6F8D">
            <w:pPr>
              <w:pStyle w:val="11"/>
            </w:pPr>
            <w:r>
              <w:t>政府采购目录序号</w:t>
            </w:r>
          </w:p>
        </w:tc>
        <w:tc>
          <w:tcPr>
            <w:tcW w:w="592" w:type="dxa"/>
            <w:vMerge w:val="restart"/>
            <w:vAlign w:val="center"/>
          </w:tcPr>
          <w:p w14:paraId="6269339C">
            <w:pPr>
              <w:pStyle w:val="11"/>
            </w:pPr>
            <w:r>
              <w:t>计量  单位</w:t>
            </w:r>
          </w:p>
        </w:tc>
        <w:tc>
          <w:tcPr>
            <w:tcW w:w="710" w:type="dxa"/>
            <w:vMerge w:val="restart"/>
            <w:vAlign w:val="center"/>
          </w:tcPr>
          <w:p w14:paraId="00AE14C5">
            <w:pPr>
              <w:pStyle w:val="11"/>
            </w:pPr>
            <w:r>
              <w:t>数量</w:t>
            </w:r>
          </w:p>
        </w:tc>
        <w:tc>
          <w:tcPr>
            <w:tcW w:w="710" w:type="dxa"/>
            <w:vMerge w:val="restart"/>
            <w:vAlign w:val="center"/>
          </w:tcPr>
          <w:p w14:paraId="5039616A">
            <w:pPr>
              <w:pStyle w:val="11"/>
            </w:pPr>
            <w:r>
              <w:t>单价</w:t>
            </w:r>
          </w:p>
        </w:tc>
        <w:tc>
          <w:tcPr>
            <w:tcW w:w="6441" w:type="dxa"/>
            <w:gridSpan w:val="8"/>
            <w:vAlign w:val="center"/>
          </w:tcPr>
          <w:p w14:paraId="34FD36C6">
            <w:pPr>
              <w:pStyle w:val="11"/>
            </w:pPr>
            <w:r>
              <w:t>政府采购金额（当年部门预算安排资金）</w:t>
            </w:r>
          </w:p>
        </w:tc>
        <w:tc>
          <w:tcPr>
            <w:tcW w:w="806" w:type="dxa"/>
            <w:vMerge w:val="restart"/>
            <w:vAlign w:val="center"/>
          </w:tcPr>
          <w:p w14:paraId="302FF281">
            <w:pPr>
              <w:pStyle w:val="11"/>
            </w:pPr>
            <w:r>
              <w:rPr>
                <w:rFonts w:hint="eastAsia"/>
                <w:lang w:eastAsia="zh-CN"/>
              </w:rPr>
              <w:t>202</w:t>
            </w:r>
            <w:r>
              <w:rPr>
                <w:rFonts w:hint="eastAsia"/>
                <w:lang w:val="en-US" w:eastAsia="zh-CN"/>
              </w:rPr>
              <w:t>4</w:t>
            </w:r>
            <w:r>
              <w:t>年  预留中  小微企  业份额</w:t>
            </w:r>
          </w:p>
        </w:tc>
      </w:tr>
      <w:tr w14:paraId="5E2C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7647F782">
            <w:pPr>
              <w:pStyle w:val="11"/>
            </w:pPr>
            <w:r>
              <w:t>项目名称</w:t>
            </w:r>
          </w:p>
        </w:tc>
        <w:tc>
          <w:tcPr>
            <w:tcW w:w="806" w:type="dxa"/>
            <w:vAlign w:val="center"/>
          </w:tcPr>
          <w:p w14:paraId="5F19B1F5">
            <w:pPr>
              <w:pStyle w:val="11"/>
            </w:pPr>
            <w:r>
              <w:t>预算    资金</w:t>
            </w:r>
          </w:p>
        </w:tc>
        <w:tc>
          <w:tcPr>
            <w:tcW w:w="947" w:type="dxa"/>
            <w:vMerge w:val="continue"/>
          </w:tcPr>
          <w:p w14:paraId="2F78AAD0"/>
        </w:tc>
        <w:tc>
          <w:tcPr>
            <w:tcW w:w="947" w:type="dxa"/>
            <w:vMerge w:val="continue"/>
          </w:tcPr>
          <w:p w14:paraId="00158C29"/>
        </w:tc>
        <w:tc>
          <w:tcPr>
            <w:tcW w:w="592" w:type="dxa"/>
            <w:vMerge w:val="continue"/>
          </w:tcPr>
          <w:p w14:paraId="47D285FF"/>
        </w:tc>
        <w:tc>
          <w:tcPr>
            <w:tcW w:w="710" w:type="dxa"/>
            <w:vMerge w:val="continue"/>
          </w:tcPr>
          <w:p w14:paraId="6D14EBFB"/>
        </w:tc>
        <w:tc>
          <w:tcPr>
            <w:tcW w:w="710" w:type="dxa"/>
            <w:vMerge w:val="continue"/>
          </w:tcPr>
          <w:p w14:paraId="1D53572C"/>
        </w:tc>
        <w:tc>
          <w:tcPr>
            <w:tcW w:w="805" w:type="dxa"/>
            <w:vAlign w:val="center"/>
          </w:tcPr>
          <w:p w14:paraId="119966B3">
            <w:pPr>
              <w:pStyle w:val="11"/>
            </w:pPr>
            <w:r>
              <w:t>合计</w:t>
            </w:r>
          </w:p>
        </w:tc>
        <w:tc>
          <w:tcPr>
            <w:tcW w:w="805" w:type="dxa"/>
            <w:vAlign w:val="center"/>
          </w:tcPr>
          <w:p w14:paraId="5C9DF1C6">
            <w:pPr>
              <w:pStyle w:val="11"/>
            </w:pPr>
            <w:r>
              <w:t>一般公共预算拨款</w:t>
            </w:r>
          </w:p>
        </w:tc>
        <w:tc>
          <w:tcPr>
            <w:tcW w:w="805" w:type="dxa"/>
            <w:vAlign w:val="center"/>
          </w:tcPr>
          <w:p w14:paraId="656A870B">
            <w:pPr>
              <w:pStyle w:val="11"/>
            </w:pPr>
            <w:r>
              <w:t>基金预算拨款</w:t>
            </w:r>
          </w:p>
        </w:tc>
        <w:tc>
          <w:tcPr>
            <w:tcW w:w="805" w:type="dxa"/>
            <w:vAlign w:val="center"/>
          </w:tcPr>
          <w:p w14:paraId="76E29868">
            <w:pPr>
              <w:pStyle w:val="11"/>
            </w:pPr>
            <w:r>
              <w:t>国有资本经营预算拨款</w:t>
            </w:r>
          </w:p>
        </w:tc>
        <w:tc>
          <w:tcPr>
            <w:tcW w:w="805" w:type="dxa"/>
            <w:vAlign w:val="center"/>
          </w:tcPr>
          <w:p w14:paraId="75389B8D">
            <w:pPr>
              <w:pStyle w:val="11"/>
            </w:pPr>
            <w:r>
              <w:t>财政专户核拨</w:t>
            </w:r>
          </w:p>
        </w:tc>
        <w:tc>
          <w:tcPr>
            <w:tcW w:w="805" w:type="dxa"/>
            <w:vAlign w:val="center"/>
          </w:tcPr>
          <w:p w14:paraId="0F380190">
            <w:pPr>
              <w:pStyle w:val="11"/>
            </w:pPr>
            <w:r>
              <w:t>单位    资金</w:t>
            </w:r>
          </w:p>
        </w:tc>
        <w:tc>
          <w:tcPr>
            <w:tcW w:w="805" w:type="dxa"/>
            <w:vAlign w:val="center"/>
          </w:tcPr>
          <w:p w14:paraId="67610DDF">
            <w:pPr>
              <w:pStyle w:val="11"/>
            </w:pPr>
            <w:r>
              <w:t>财政拨    款结转</w:t>
            </w:r>
          </w:p>
        </w:tc>
        <w:tc>
          <w:tcPr>
            <w:tcW w:w="806" w:type="dxa"/>
            <w:vAlign w:val="center"/>
          </w:tcPr>
          <w:p w14:paraId="50C1B4E2">
            <w:pPr>
              <w:pStyle w:val="11"/>
            </w:pPr>
            <w:r>
              <w:t>非财政    拨款结    转结余</w:t>
            </w:r>
          </w:p>
        </w:tc>
        <w:tc>
          <w:tcPr>
            <w:tcW w:w="806" w:type="dxa"/>
            <w:vMerge w:val="continue"/>
          </w:tcPr>
          <w:p w14:paraId="71B5D38C"/>
        </w:tc>
      </w:tr>
      <w:tr w14:paraId="481E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323A389D">
            <w:pPr>
              <w:pStyle w:val="12"/>
            </w:pPr>
            <w:r>
              <w:t>合  计</w:t>
            </w:r>
          </w:p>
        </w:tc>
        <w:tc>
          <w:tcPr>
            <w:tcW w:w="806" w:type="dxa"/>
            <w:vAlign w:val="center"/>
          </w:tcPr>
          <w:p w14:paraId="151B8CA1">
            <w:pPr>
              <w:pStyle w:val="13"/>
            </w:pPr>
          </w:p>
        </w:tc>
        <w:tc>
          <w:tcPr>
            <w:tcW w:w="947" w:type="dxa"/>
            <w:vAlign w:val="center"/>
          </w:tcPr>
          <w:p w14:paraId="08627C69">
            <w:pPr>
              <w:pStyle w:val="14"/>
            </w:pPr>
          </w:p>
        </w:tc>
        <w:tc>
          <w:tcPr>
            <w:tcW w:w="947" w:type="dxa"/>
            <w:vAlign w:val="center"/>
          </w:tcPr>
          <w:p w14:paraId="3FF855F7">
            <w:pPr>
              <w:pStyle w:val="14"/>
            </w:pPr>
          </w:p>
        </w:tc>
        <w:tc>
          <w:tcPr>
            <w:tcW w:w="592" w:type="dxa"/>
            <w:vAlign w:val="center"/>
          </w:tcPr>
          <w:p w14:paraId="67ED3581">
            <w:pPr>
              <w:pStyle w:val="12"/>
            </w:pPr>
          </w:p>
        </w:tc>
        <w:tc>
          <w:tcPr>
            <w:tcW w:w="710" w:type="dxa"/>
            <w:vAlign w:val="center"/>
          </w:tcPr>
          <w:p w14:paraId="786754C0">
            <w:pPr>
              <w:pStyle w:val="13"/>
            </w:pPr>
          </w:p>
        </w:tc>
        <w:tc>
          <w:tcPr>
            <w:tcW w:w="710" w:type="dxa"/>
            <w:vAlign w:val="center"/>
          </w:tcPr>
          <w:p w14:paraId="28F85490">
            <w:pPr>
              <w:pStyle w:val="13"/>
            </w:pPr>
          </w:p>
        </w:tc>
        <w:tc>
          <w:tcPr>
            <w:tcW w:w="805" w:type="dxa"/>
            <w:vAlign w:val="center"/>
          </w:tcPr>
          <w:p w14:paraId="03631A3C">
            <w:pPr>
              <w:pStyle w:val="13"/>
            </w:pPr>
          </w:p>
        </w:tc>
        <w:tc>
          <w:tcPr>
            <w:tcW w:w="805" w:type="dxa"/>
            <w:vAlign w:val="center"/>
          </w:tcPr>
          <w:p w14:paraId="44C32AA3">
            <w:pPr>
              <w:pStyle w:val="13"/>
            </w:pPr>
          </w:p>
        </w:tc>
        <w:tc>
          <w:tcPr>
            <w:tcW w:w="805" w:type="dxa"/>
            <w:vAlign w:val="center"/>
          </w:tcPr>
          <w:p w14:paraId="2D2CC2F2">
            <w:pPr>
              <w:pStyle w:val="13"/>
            </w:pPr>
          </w:p>
        </w:tc>
        <w:tc>
          <w:tcPr>
            <w:tcW w:w="805" w:type="dxa"/>
            <w:vAlign w:val="center"/>
          </w:tcPr>
          <w:p w14:paraId="38322317">
            <w:pPr>
              <w:pStyle w:val="13"/>
            </w:pPr>
          </w:p>
        </w:tc>
        <w:tc>
          <w:tcPr>
            <w:tcW w:w="805" w:type="dxa"/>
            <w:vAlign w:val="center"/>
          </w:tcPr>
          <w:p w14:paraId="209040CC">
            <w:pPr>
              <w:pStyle w:val="13"/>
            </w:pPr>
          </w:p>
        </w:tc>
        <w:tc>
          <w:tcPr>
            <w:tcW w:w="805" w:type="dxa"/>
            <w:vAlign w:val="center"/>
          </w:tcPr>
          <w:p w14:paraId="04ADC6C8">
            <w:pPr>
              <w:pStyle w:val="13"/>
            </w:pPr>
          </w:p>
        </w:tc>
        <w:tc>
          <w:tcPr>
            <w:tcW w:w="805" w:type="dxa"/>
            <w:vAlign w:val="center"/>
          </w:tcPr>
          <w:p w14:paraId="0BF864CE">
            <w:pPr>
              <w:pStyle w:val="13"/>
            </w:pPr>
          </w:p>
        </w:tc>
        <w:tc>
          <w:tcPr>
            <w:tcW w:w="806" w:type="dxa"/>
            <w:vAlign w:val="center"/>
          </w:tcPr>
          <w:p w14:paraId="185AA879">
            <w:pPr>
              <w:pStyle w:val="13"/>
            </w:pPr>
          </w:p>
        </w:tc>
        <w:tc>
          <w:tcPr>
            <w:tcW w:w="806" w:type="dxa"/>
            <w:vAlign w:val="center"/>
          </w:tcPr>
          <w:p w14:paraId="68491ECE">
            <w:pPr>
              <w:pStyle w:val="13"/>
            </w:pPr>
          </w:p>
        </w:tc>
      </w:tr>
      <w:tr w14:paraId="606DE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1F4DF3BA">
            <w:pPr>
              <w:pStyle w:val="12"/>
            </w:pPr>
            <w:r>
              <w:rPr>
                <w:rFonts w:hint="eastAsia"/>
                <w:lang w:val="en-US" w:eastAsia="zh-CN"/>
              </w:rPr>
              <w:t>中共涞水县委县直机关工作委员会</w:t>
            </w:r>
            <w:r>
              <w:t>（本级）小计</w:t>
            </w:r>
          </w:p>
        </w:tc>
        <w:tc>
          <w:tcPr>
            <w:tcW w:w="806" w:type="dxa"/>
            <w:vAlign w:val="center"/>
          </w:tcPr>
          <w:p w14:paraId="4247CFB5">
            <w:pPr>
              <w:pStyle w:val="13"/>
            </w:pPr>
          </w:p>
        </w:tc>
        <w:tc>
          <w:tcPr>
            <w:tcW w:w="947" w:type="dxa"/>
            <w:vAlign w:val="center"/>
          </w:tcPr>
          <w:p w14:paraId="3740E059">
            <w:pPr>
              <w:pStyle w:val="14"/>
            </w:pPr>
          </w:p>
        </w:tc>
        <w:tc>
          <w:tcPr>
            <w:tcW w:w="947" w:type="dxa"/>
            <w:vAlign w:val="center"/>
          </w:tcPr>
          <w:p w14:paraId="40B64622">
            <w:pPr>
              <w:pStyle w:val="14"/>
            </w:pPr>
          </w:p>
        </w:tc>
        <w:tc>
          <w:tcPr>
            <w:tcW w:w="592" w:type="dxa"/>
            <w:vAlign w:val="center"/>
          </w:tcPr>
          <w:p w14:paraId="6A49D601">
            <w:pPr>
              <w:pStyle w:val="12"/>
            </w:pPr>
          </w:p>
        </w:tc>
        <w:tc>
          <w:tcPr>
            <w:tcW w:w="710" w:type="dxa"/>
            <w:vAlign w:val="center"/>
          </w:tcPr>
          <w:p w14:paraId="13C87A7E">
            <w:pPr>
              <w:pStyle w:val="13"/>
            </w:pPr>
          </w:p>
        </w:tc>
        <w:tc>
          <w:tcPr>
            <w:tcW w:w="710" w:type="dxa"/>
            <w:vAlign w:val="center"/>
          </w:tcPr>
          <w:p w14:paraId="65746B40">
            <w:pPr>
              <w:pStyle w:val="13"/>
            </w:pPr>
          </w:p>
        </w:tc>
        <w:tc>
          <w:tcPr>
            <w:tcW w:w="805" w:type="dxa"/>
            <w:vAlign w:val="center"/>
          </w:tcPr>
          <w:p w14:paraId="7C91A3BA">
            <w:pPr>
              <w:pStyle w:val="13"/>
            </w:pPr>
          </w:p>
        </w:tc>
        <w:tc>
          <w:tcPr>
            <w:tcW w:w="805" w:type="dxa"/>
            <w:vAlign w:val="center"/>
          </w:tcPr>
          <w:p w14:paraId="4D51E01D">
            <w:pPr>
              <w:pStyle w:val="13"/>
            </w:pPr>
          </w:p>
        </w:tc>
        <w:tc>
          <w:tcPr>
            <w:tcW w:w="805" w:type="dxa"/>
            <w:vAlign w:val="center"/>
          </w:tcPr>
          <w:p w14:paraId="15050ED0">
            <w:pPr>
              <w:pStyle w:val="13"/>
            </w:pPr>
          </w:p>
        </w:tc>
        <w:tc>
          <w:tcPr>
            <w:tcW w:w="805" w:type="dxa"/>
            <w:vAlign w:val="center"/>
          </w:tcPr>
          <w:p w14:paraId="745F6741">
            <w:pPr>
              <w:pStyle w:val="13"/>
            </w:pPr>
          </w:p>
        </w:tc>
        <w:tc>
          <w:tcPr>
            <w:tcW w:w="805" w:type="dxa"/>
            <w:vAlign w:val="center"/>
          </w:tcPr>
          <w:p w14:paraId="7D297218">
            <w:pPr>
              <w:pStyle w:val="13"/>
            </w:pPr>
          </w:p>
        </w:tc>
        <w:tc>
          <w:tcPr>
            <w:tcW w:w="805" w:type="dxa"/>
            <w:vAlign w:val="center"/>
          </w:tcPr>
          <w:p w14:paraId="0BF0BFF3">
            <w:pPr>
              <w:pStyle w:val="13"/>
            </w:pPr>
          </w:p>
        </w:tc>
        <w:tc>
          <w:tcPr>
            <w:tcW w:w="805" w:type="dxa"/>
            <w:vAlign w:val="center"/>
          </w:tcPr>
          <w:p w14:paraId="0F9B92D3">
            <w:pPr>
              <w:pStyle w:val="13"/>
            </w:pPr>
          </w:p>
        </w:tc>
        <w:tc>
          <w:tcPr>
            <w:tcW w:w="806" w:type="dxa"/>
            <w:vAlign w:val="center"/>
          </w:tcPr>
          <w:p w14:paraId="2E8C2A6A">
            <w:pPr>
              <w:pStyle w:val="13"/>
            </w:pPr>
          </w:p>
        </w:tc>
        <w:tc>
          <w:tcPr>
            <w:tcW w:w="806" w:type="dxa"/>
            <w:vAlign w:val="center"/>
          </w:tcPr>
          <w:p w14:paraId="561C3EC1">
            <w:pPr>
              <w:pStyle w:val="13"/>
            </w:pPr>
          </w:p>
        </w:tc>
      </w:tr>
      <w:tr w14:paraId="7BED2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6C6BD98D">
            <w:pPr>
              <w:pStyle w:val="15"/>
            </w:pPr>
          </w:p>
        </w:tc>
        <w:tc>
          <w:tcPr>
            <w:tcW w:w="806" w:type="dxa"/>
            <w:vAlign w:val="center"/>
          </w:tcPr>
          <w:p w14:paraId="642EA1A1">
            <w:pPr>
              <w:pStyle w:val="16"/>
            </w:pPr>
          </w:p>
        </w:tc>
        <w:tc>
          <w:tcPr>
            <w:tcW w:w="947" w:type="dxa"/>
            <w:vAlign w:val="center"/>
          </w:tcPr>
          <w:p w14:paraId="3EBD7F41">
            <w:pPr>
              <w:pStyle w:val="15"/>
            </w:pPr>
          </w:p>
        </w:tc>
        <w:tc>
          <w:tcPr>
            <w:tcW w:w="947" w:type="dxa"/>
            <w:vAlign w:val="center"/>
          </w:tcPr>
          <w:p w14:paraId="77BAFEE7">
            <w:pPr>
              <w:pStyle w:val="15"/>
            </w:pPr>
          </w:p>
        </w:tc>
        <w:tc>
          <w:tcPr>
            <w:tcW w:w="592" w:type="dxa"/>
            <w:vAlign w:val="center"/>
          </w:tcPr>
          <w:p w14:paraId="3E7A5C62">
            <w:pPr>
              <w:pStyle w:val="17"/>
            </w:pPr>
          </w:p>
        </w:tc>
        <w:tc>
          <w:tcPr>
            <w:tcW w:w="710" w:type="dxa"/>
            <w:vAlign w:val="center"/>
          </w:tcPr>
          <w:p w14:paraId="1F97248E">
            <w:pPr>
              <w:pStyle w:val="16"/>
              <w:jc w:val="center"/>
            </w:pPr>
          </w:p>
        </w:tc>
        <w:tc>
          <w:tcPr>
            <w:tcW w:w="710" w:type="dxa"/>
            <w:vAlign w:val="center"/>
          </w:tcPr>
          <w:p w14:paraId="29485DCA">
            <w:pPr>
              <w:pStyle w:val="16"/>
            </w:pPr>
          </w:p>
        </w:tc>
        <w:tc>
          <w:tcPr>
            <w:tcW w:w="805" w:type="dxa"/>
            <w:vAlign w:val="center"/>
          </w:tcPr>
          <w:p w14:paraId="6E74D2A3">
            <w:pPr>
              <w:pStyle w:val="16"/>
            </w:pPr>
          </w:p>
        </w:tc>
        <w:tc>
          <w:tcPr>
            <w:tcW w:w="805" w:type="dxa"/>
            <w:vAlign w:val="center"/>
          </w:tcPr>
          <w:p w14:paraId="6D148BC9">
            <w:pPr>
              <w:pStyle w:val="16"/>
            </w:pPr>
          </w:p>
        </w:tc>
        <w:tc>
          <w:tcPr>
            <w:tcW w:w="805" w:type="dxa"/>
            <w:vAlign w:val="center"/>
          </w:tcPr>
          <w:p w14:paraId="61320CFB">
            <w:pPr>
              <w:pStyle w:val="16"/>
            </w:pPr>
          </w:p>
        </w:tc>
        <w:tc>
          <w:tcPr>
            <w:tcW w:w="805" w:type="dxa"/>
            <w:vAlign w:val="center"/>
          </w:tcPr>
          <w:p w14:paraId="07CAC3D5">
            <w:pPr>
              <w:pStyle w:val="16"/>
            </w:pPr>
          </w:p>
        </w:tc>
        <w:tc>
          <w:tcPr>
            <w:tcW w:w="805" w:type="dxa"/>
            <w:vAlign w:val="center"/>
          </w:tcPr>
          <w:p w14:paraId="12C2C39A">
            <w:pPr>
              <w:pStyle w:val="16"/>
            </w:pPr>
          </w:p>
        </w:tc>
        <w:tc>
          <w:tcPr>
            <w:tcW w:w="805" w:type="dxa"/>
            <w:vAlign w:val="center"/>
          </w:tcPr>
          <w:p w14:paraId="2995FA87">
            <w:pPr>
              <w:pStyle w:val="16"/>
            </w:pPr>
          </w:p>
        </w:tc>
        <w:tc>
          <w:tcPr>
            <w:tcW w:w="805" w:type="dxa"/>
            <w:vAlign w:val="center"/>
          </w:tcPr>
          <w:p w14:paraId="16CF2E4F">
            <w:pPr>
              <w:pStyle w:val="16"/>
            </w:pPr>
          </w:p>
        </w:tc>
        <w:tc>
          <w:tcPr>
            <w:tcW w:w="806" w:type="dxa"/>
            <w:vAlign w:val="center"/>
          </w:tcPr>
          <w:p w14:paraId="547985D3">
            <w:pPr>
              <w:pStyle w:val="16"/>
            </w:pPr>
          </w:p>
        </w:tc>
        <w:tc>
          <w:tcPr>
            <w:tcW w:w="806" w:type="dxa"/>
            <w:vAlign w:val="center"/>
          </w:tcPr>
          <w:p w14:paraId="3BA0E11A">
            <w:pPr>
              <w:pStyle w:val="16"/>
            </w:pPr>
          </w:p>
        </w:tc>
      </w:tr>
    </w:tbl>
    <w:p w14:paraId="34A5F7C8">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6E8E1FC2">
      <w:pPr>
        <w:widowControl/>
        <w:spacing w:line="560" w:lineRule="exact"/>
        <w:ind w:firstLine="640"/>
        <w:rPr>
          <w:rFonts w:hint="eastAsia" w:ascii="仿宋_GB2312" w:hAnsi="仿宋" w:eastAsia="仿宋_GB2312" w:cs="仿宋"/>
          <w:kern w:val="0"/>
          <w:sz w:val="32"/>
          <w:szCs w:val="32"/>
        </w:rPr>
      </w:pPr>
    </w:p>
    <w:p w14:paraId="08AFF0CC">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6689D29B">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县直工委</w:t>
      </w:r>
      <w:r>
        <w:rPr>
          <w:rFonts w:hint="eastAsia" w:ascii="仿宋" w:hAnsi="仿宋" w:eastAsia="仿宋" w:cs="仿宋"/>
          <w:color w:val="000000"/>
          <w:sz w:val="28"/>
        </w:rPr>
        <w:t>上年末固定资产金额为</w:t>
      </w:r>
      <w:r>
        <w:rPr>
          <w:rFonts w:hint="eastAsia" w:ascii="仿宋" w:hAnsi="仿宋" w:eastAsia="仿宋" w:cs="仿宋"/>
          <w:color w:val="000000"/>
          <w:sz w:val="28"/>
          <w:lang w:val="en-US" w:eastAsia="zh-CN"/>
        </w:rPr>
        <w:t>2.63</w:t>
      </w:r>
      <w:r>
        <w:rPr>
          <w:rFonts w:hint="eastAsia" w:ascii="仿宋" w:hAnsi="仿宋" w:eastAsia="仿宋" w:cs="仿宋"/>
          <w:color w:val="000000"/>
          <w:sz w:val="28"/>
        </w:rPr>
        <w:t>万元（详见下表）。</w:t>
      </w:r>
      <w:r>
        <w:rPr>
          <w:rFonts w:hint="eastAsia" w:ascii="仿宋" w:hAnsi="仿宋" w:eastAsia="仿宋" w:cs="仿宋"/>
          <w:color w:val="000000"/>
          <w:sz w:val="28"/>
          <w:lang w:val="en-US" w:eastAsia="zh-CN"/>
        </w:rPr>
        <w:t>2024年我部门无拟购置固定资产情况。</w:t>
      </w:r>
    </w:p>
    <w:p w14:paraId="41AB45AA">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29"/>
        <w:gridCol w:w="2835"/>
        <w:gridCol w:w="2835"/>
      </w:tblGrid>
      <w:tr w14:paraId="6E5A0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229" w:type="dxa"/>
            <w:tcBorders>
              <w:top w:val="single" w:color="FFFFFF" w:sz="6" w:space="0"/>
              <w:left w:val="single" w:color="FFFFFF" w:sz="6" w:space="0"/>
              <w:right w:val="single" w:color="FFFFFF" w:sz="6" w:space="0"/>
            </w:tcBorders>
            <w:vAlign w:val="center"/>
          </w:tcPr>
          <w:p w14:paraId="099BA1F8">
            <w:pPr>
              <w:pStyle w:val="9"/>
            </w:pPr>
            <w:r>
              <w:rPr>
                <w:rFonts w:hint="eastAsia"/>
                <w:lang w:val="en-US" w:eastAsia="zh-CN"/>
              </w:rPr>
              <w:t>286中共涞水县委县直机关工作委员会</w:t>
            </w:r>
          </w:p>
        </w:tc>
        <w:tc>
          <w:tcPr>
            <w:tcW w:w="5670" w:type="dxa"/>
            <w:gridSpan w:val="2"/>
            <w:tcBorders>
              <w:top w:val="single" w:color="FFFFFF" w:sz="6" w:space="0"/>
              <w:left w:val="single" w:color="FFFFFF" w:sz="6" w:space="0"/>
              <w:right w:val="single" w:color="FFFFFF" w:sz="6" w:space="0"/>
            </w:tcBorders>
            <w:vAlign w:val="center"/>
          </w:tcPr>
          <w:p w14:paraId="3AB5ECF6">
            <w:pPr>
              <w:pStyle w:val="18"/>
              <w:ind w:firstLine="2940" w:firstLineChars="1400"/>
              <w:jc w:val="both"/>
            </w:pPr>
            <w:r>
              <w:rPr>
                <w:rFonts w:hint="eastAsia"/>
              </w:rPr>
              <w:t>截止时间：</w:t>
            </w:r>
            <w:r>
              <w:t>202</w:t>
            </w:r>
            <w:r>
              <w:rPr>
                <w:rFonts w:hint="eastAsia"/>
                <w:lang w:val="en-US" w:eastAsia="zh-CN"/>
              </w:rPr>
              <w:t>3</w:t>
            </w:r>
            <w:r>
              <w:t>-12-31</w:t>
            </w:r>
          </w:p>
        </w:tc>
      </w:tr>
      <w:tr w14:paraId="5408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C3ACF1E">
            <w:pPr>
              <w:pStyle w:val="11"/>
            </w:pPr>
            <w:r>
              <w:rPr>
                <w:rFonts w:hint="eastAsia"/>
              </w:rPr>
              <w:t>项  目</w:t>
            </w:r>
          </w:p>
        </w:tc>
        <w:tc>
          <w:tcPr>
            <w:tcW w:w="2835" w:type="dxa"/>
            <w:tcBorders>
              <w:top w:val="single" w:color="auto" w:sz="4" w:space="0"/>
              <w:left w:val="nil"/>
              <w:bottom w:val="nil"/>
              <w:right w:val="single" w:color="auto" w:sz="4" w:space="0"/>
            </w:tcBorders>
            <w:vAlign w:val="center"/>
          </w:tcPr>
          <w:p w14:paraId="12965E20">
            <w:pPr>
              <w:pStyle w:val="11"/>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8C3D9B7">
            <w:pPr>
              <w:pStyle w:val="11"/>
            </w:pPr>
            <w:r>
              <w:rPr>
                <w:rFonts w:hint="eastAsia"/>
              </w:rPr>
              <w:t>价值（金额单位：万元）</w:t>
            </w:r>
          </w:p>
        </w:tc>
      </w:tr>
      <w:tr w14:paraId="7D8A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488FA05">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2C9BC303">
            <w:pPr>
              <w:jc w:val="right"/>
              <w:textAlignment w:val="center"/>
              <w:rPr>
                <w:rFonts w:ascii="宋体" w:hAnsi="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1FB0B8AB">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7655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4DD31A30">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464AE63A">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tcBorders>
              <w:top w:val="single" w:color="auto" w:sz="4" w:space="0"/>
              <w:left w:val="nil"/>
              <w:bottom w:val="single" w:color="auto" w:sz="4" w:space="0"/>
              <w:right w:val="single" w:color="auto" w:sz="4" w:space="0"/>
            </w:tcBorders>
            <w:vAlign w:val="center"/>
          </w:tcPr>
          <w:p w14:paraId="173A8F5A">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0110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71F487F6">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2330C3DA">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2CE623AB">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187F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2A0895A9">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BCE2DE2">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5B20A06">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6FCE2404">
      <w:pPr>
        <w:widowControl/>
        <w:spacing w:line="560" w:lineRule="exact"/>
        <w:ind w:firstLine="660"/>
        <w:rPr>
          <w:rFonts w:ascii="仿宋_GB2312" w:hAnsi="仿宋" w:eastAsia="仿宋_GB2312" w:cs="仿宋"/>
          <w:kern w:val="0"/>
          <w:sz w:val="32"/>
          <w:szCs w:val="32"/>
        </w:rPr>
      </w:pPr>
    </w:p>
    <w:p w14:paraId="520C3283">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D284FC8">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5DDF1BE7">
      <w:pPr>
        <w:pStyle w:val="4"/>
        <w:widowControl/>
        <w:ind w:firstLine="578" w:firstLineChars="180"/>
        <w:rPr>
          <w:rFonts w:ascii="仿宋_GB2312" w:hAnsi="??_GB2312" w:eastAsia="仿宋_GB2312" w:cs="??_GB2312"/>
          <w:sz w:val="32"/>
          <w:szCs w:val="32"/>
        </w:rPr>
      </w:pPr>
      <w:r>
        <w:rPr>
          <w:rStyle w:val="7"/>
          <w:rFonts w:ascii="仿宋_GB2312" w:hAnsi="??_GB2312" w:eastAsia="仿宋_GB2312" w:cs="??_GB2312"/>
          <w:sz w:val="32"/>
          <w:szCs w:val="32"/>
          <w:shd w:val="clear" w:color="auto" w:fill="FFFFFF"/>
        </w:rPr>
        <w:t>2</w:t>
      </w:r>
      <w:r>
        <w:rPr>
          <w:rStyle w:val="7"/>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723F361D">
      <w:pPr>
        <w:pStyle w:val="4"/>
        <w:widowControl/>
        <w:ind w:firstLine="578" w:firstLineChars="180"/>
        <w:rPr>
          <w:rFonts w:ascii="仿宋_GB2312" w:hAnsi="宋体" w:eastAsia="仿宋_GB2312"/>
          <w:sz w:val="32"/>
          <w:szCs w:val="32"/>
        </w:rPr>
      </w:pPr>
      <w:r>
        <w:rPr>
          <w:rStyle w:val="7"/>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770FBA3C">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73307CAB">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8EE9515">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089883">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08958DE8">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宋体-方正超大字符集">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4569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DCD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F238B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DF238B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A8F38"/>
    <w:multiLevelType w:val="singleLevel"/>
    <w:tmpl w:val="589A8F38"/>
    <w:lvl w:ilvl="0" w:tentative="0">
      <w:start w:val="1"/>
      <w:numFmt w:val="decimal"/>
      <w:suff w:val="nothing"/>
      <w:lvlText w:val="%1、"/>
      <w:lvlJc w:val="left"/>
      <w:rPr>
        <w:rFonts w:cs="Times New Roman"/>
      </w:rPr>
    </w:lvl>
  </w:abstractNum>
  <w:abstractNum w:abstractNumId="1">
    <w:nsid w:val="589A9132"/>
    <w:multiLevelType w:val="singleLevel"/>
    <w:tmpl w:val="589A9132"/>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15EA1"/>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1365799"/>
    <w:rsid w:val="027A5940"/>
    <w:rsid w:val="027B34B4"/>
    <w:rsid w:val="033E2BE3"/>
    <w:rsid w:val="038F5B78"/>
    <w:rsid w:val="0598266F"/>
    <w:rsid w:val="05C10945"/>
    <w:rsid w:val="060760A5"/>
    <w:rsid w:val="060E6ACB"/>
    <w:rsid w:val="06146113"/>
    <w:rsid w:val="067E3C3B"/>
    <w:rsid w:val="07522CAF"/>
    <w:rsid w:val="08696D67"/>
    <w:rsid w:val="09C26C9E"/>
    <w:rsid w:val="0A656ED5"/>
    <w:rsid w:val="0A681BF6"/>
    <w:rsid w:val="0A781D8E"/>
    <w:rsid w:val="0A7D421F"/>
    <w:rsid w:val="0B2B099B"/>
    <w:rsid w:val="0B995089"/>
    <w:rsid w:val="0C60671B"/>
    <w:rsid w:val="0C9200D3"/>
    <w:rsid w:val="0D200E92"/>
    <w:rsid w:val="0E8F3550"/>
    <w:rsid w:val="0EA277D1"/>
    <w:rsid w:val="0EC86CF0"/>
    <w:rsid w:val="0ECA2E39"/>
    <w:rsid w:val="0F9F443B"/>
    <w:rsid w:val="0FF46D31"/>
    <w:rsid w:val="107C7F25"/>
    <w:rsid w:val="11241BC8"/>
    <w:rsid w:val="132F21C6"/>
    <w:rsid w:val="13531FC1"/>
    <w:rsid w:val="14103A0E"/>
    <w:rsid w:val="142C0FFB"/>
    <w:rsid w:val="150F24A7"/>
    <w:rsid w:val="163449A9"/>
    <w:rsid w:val="163B6D60"/>
    <w:rsid w:val="166D28E0"/>
    <w:rsid w:val="16ED0036"/>
    <w:rsid w:val="176A0F44"/>
    <w:rsid w:val="17B9489E"/>
    <w:rsid w:val="186A5E4B"/>
    <w:rsid w:val="18A961DF"/>
    <w:rsid w:val="1B324BB2"/>
    <w:rsid w:val="1B9A1854"/>
    <w:rsid w:val="1BBC1BF5"/>
    <w:rsid w:val="1C077DEC"/>
    <w:rsid w:val="1D28626C"/>
    <w:rsid w:val="1D4A4435"/>
    <w:rsid w:val="1DB53932"/>
    <w:rsid w:val="1E0C6E59"/>
    <w:rsid w:val="1E740BAB"/>
    <w:rsid w:val="1E85149C"/>
    <w:rsid w:val="1E9A4150"/>
    <w:rsid w:val="1EB130D1"/>
    <w:rsid w:val="1FE16BA6"/>
    <w:rsid w:val="21420B15"/>
    <w:rsid w:val="215C028B"/>
    <w:rsid w:val="22A03FD6"/>
    <w:rsid w:val="231B417D"/>
    <w:rsid w:val="23D712A4"/>
    <w:rsid w:val="24635DDC"/>
    <w:rsid w:val="24EE1B49"/>
    <w:rsid w:val="25550FED"/>
    <w:rsid w:val="2572277A"/>
    <w:rsid w:val="263929C0"/>
    <w:rsid w:val="26AD563D"/>
    <w:rsid w:val="2762237B"/>
    <w:rsid w:val="27ED6F56"/>
    <w:rsid w:val="29E543B3"/>
    <w:rsid w:val="2AD364BD"/>
    <w:rsid w:val="2B0D44C9"/>
    <w:rsid w:val="2B340E6C"/>
    <w:rsid w:val="2C02360F"/>
    <w:rsid w:val="2D0A4D3A"/>
    <w:rsid w:val="2D382033"/>
    <w:rsid w:val="2D463515"/>
    <w:rsid w:val="2D4B3586"/>
    <w:rsid w:val="2E3C2621"/>
    <w:rsid w:val="2E430F45"/>
    <w:rsid w:val="2EAF6BF3"/>
    <w:rsid w:val="2F6F4B61"/>
    <w:rsid w:val="30962A30"/>
    <w:rsid w:val="32E9701F"/>
    <w:rsid w:val="35094C07"/>
    <w:rsid w:val="351F5010"/>
    <w:rsid w:val="35C71F79"/>
    <w:rsid w:val="372431A9"/>
    <w:rsid w:val="38966328"/>
    <w:rsid w:val="38CA4224"/>
    <w:rsid w:val="39B56B4E"/>
    <w:rsid w:val="3A5356C4"/>
    <w:rsid w:val="3A5B5E13"/>
    <w:rsid w:val="3ADC5125"/>
    <w:rsid w:val="3B924426"/>
    <w:rsid w:val="3B9308FD"/>
    <w:rsid w:val="3BDA720B"/>
    <w:rsid w:val="3BFF4BAF"/>
    <w:rsid w:val="3CAB281D"/>
    <w:rsid w:val="3D0B51B6"/>
    <w:rsid w:val="3D687B67"/>
    <w:rsid w:val="3DBA4867"/>
    <w:rsid w:val="3EF506E9"/>
    <w:rsid w:val="3F6F51DD"/>
    <w:rsid w:val="405F7975"/>
    <w:rsid w:val="406B20D2"/>
    <w:rsid w:val="413315B8"/>
    <w:rsid w:val="414175DC"/>
    <w:rsid w:val="4164347D"/>
    <w:rsid w:val="424F3F77"/>
    <w:rsid w:val="4458452A"/>
    <w:rsid w:val="4592221F"/>
    <w:rsid w:val="461A13D0"/>
    <w:rsid w:val="4740710D"/>
    <w:rsid w:val="479F642F"/>
    <w:rsid w:val="484F3DFE"/>
    <w:rsid w:val="48CC299D"/>
    <w:rsid w:val="48E36D12"/>
    <w:rsid w:val="48F40D32"/>
    <w:rsid w:val="494827BD"/>
    <w:rsid w:val="49795A5B"/>
    <w:rsid w:val="498C1CC6"/>
    <w:rsid w:val="4A117712"/>
    <w:rsid w:val="4AFD2237"/>
    <w:rsid w:val="4B5A1437"/>
    <w:rsid w:val="4C060F36"/>
    <w:rsid w:val="4C464CC1"/>
    <w:rsid w:val="4C604DE6"/>
    <w:rsid w:val="4D245859"/>
    <w:rsid w:val="4D50664E"/>
    <w:rsid w:val="4DD5406E"/>
    <w:rsid w:val="4DFA0CB0"/>
    <w:rsid w:val="4ECC264C"/>
    <w:rsid w:val="503F2B32"/>
    <w:rsid w:val="510A745C"/>
    <w:rsid w:val="51A022C2"/>
    <w:rsid w:val="5246159D"/>
    <w:rsid w:val="52724080"/>
    <w:rsid w:val="5280591B"/>
    <w:rsid w:val="52B9745A"/>
    <w:rsid w:val="536F35A6"/>
    <w:rsid w:val="53F7061A"/>
    <w:rsid w:val="545536D5"/>
    <w:rsid w:val="55E822A8"/>
    <w:rsid w:val="55FB3DA9"/>
    <w:rsid w:val="56C836F9"/>
    <w:rsid w:val="574D3BFE"/>
    <w:rsid w:val="58346B6C"/>
    <w:rsid w:val="58595E18"/>
    <w:rsid w:val="58BC5F69"/>
    <w:rsid w:val="58E30CBE"/>
    <w:rsid w:val="59137579"/>
    <w:rsid w:val="5943337F"/>
    <w:rsid w:val="59D14FBA"/>
    <w:rsid w:val="5B084A0C"/>
    <w:rsid w:val="5B373A8F"/>
    <w:rsid w:val="5BA24305"/>
    <w:rsid w:val="5C8F584A"/>
    <w:rsid w:val="5CC179F5"/>
    <w:rsid w:val="5D7C348F"/>
    <w:rsid w:val="5E1F1C52"/>
    <w:rsid w:val="5E603BB4"/>
    <w:rsid w:val="5EF64B7B"/>
    <w:rsid w:val="5F1E4198"/>
    <w:rsid w:val="5F225E2C"/>
    <w:rsid w:val="5FE175D9"/>
    <w:rsid w:val="600D4872"/>
    <w:rsid w:val="608B2CB2"/>
    <w:rsid w:val="60BD1DF5"/>
    <w:rsid w:val="615C3ADA"/>
    <w:rsid w:val="61EB2FBC"/>
    <w:rsid w:val="62BE2627"/>
    <w:rsid w:val="632D662B"/>
    <w:rsid w:val="63AC2E2F"/>
    <w:rsid w:val="63CA3588"/>
    <w:rsid w:val="650C4F77"/>
    <w:rsid w:val="66B07D06"/>
    <w:rsid w:val="66B57284"/>
    <w:rsid w:val="66D54D7F"/>
    <w:rsid w:val="66FD22A6"/>
    <w:rsid w:val="68494534"/>
    <w:rsid w:val="6A964DEC"/>
    <w:rsid w:val="6BD9688D"/>
    <w:rsid w:val="6BF4434D"/>
    <w:rsid w:val="6D036DE1"/>
    <w:rsid w:val="6D0A2D8E"/>
    <w:rsid w:val="6D9273B8"/>
    <w:rsid w:val="6E1547EB"/>
    <w:rsid w:val="6F1F693C"/>
    <w:rsid w:val="6FB83BE3"/>
    <w:rsid w:val="700370F8"/>
    <w:rsid w:val="704944B4"/>
    <w:rsid w:val="710C34BB"/>
    <w:rsid w:val="71A2572B"/>
    <w:rsid w:val="72054293"/>
    <w:rsid w:val="72890764"/>
    <w:rsid w:val="72A536EF"/>
    <w:rsid w:val="732215CE"/>
    <w:rsid w:val="738F5872"/>
    <w:rsid w:val="75E303EA"/>
    <w:rsid w:val="76136C19"/>
    <w:rsid w:val="76D11866"/>
    <w:rsid w:val="772939CA"/>
    <w:rsid w:val="77924368"/>
    <w:rsid w:val="779416A9"/>
    <w:rsid w:val="77B21EB6"/>
    <w:rsid w:val="78E14FFD"/>
    <w:rsid w:val="792F4907"/>
    <w:rsid w:val="79591CAE"/>
    <w:rsid w:val="79A12B3F"/>
    <w:rsid w:val="7A8A6D94"/>
    <w:rsid w:val="7C816F91"/>
    <w:rsid w:val="7CAB2FF1"/>
    <w:rsid w:val="7D263BCA"/>
    <w:rsid w:val="7DE64FC1"/>
    <w:rsid w:val="7E6A0098"/>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99"/>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99"/>
    <w:pPr>
      <w:jc w:val="left"/>
    </w:pPr>
    <w:rPr>
      <w:kern w:val="0"/>
      <w:sz w:val="24"/>
    </w:rPr>
  </w:style>
  <w:style w:type="character" w:styleId="7">
    <w:name w:val="Strong"/>
    <w:basedOn w:val="6"/>
    <w:autoRedefine/>
    <w:qFormat/>
    <w:locked/>
    <w:uiPriority w:val="99"/>
    <w:rPr>
      <w:rFonts w:cs="Times New Roman"/>
      <w:b/>
    </w:rPr>
  </w:style>
  <w:style w:type="paragraph" w:customStyle="1" w:styleId="8">
    <w:name w:val="p15"/>
    <w:basedOn w:val="1"/>
    <w:autoRedefine/>
    <w:qFormat/>
    <w:uiPriority w:val="99"/>
    <w:pPr>
      <w:widowControl/>
    </w:pPr>
    <w:rPr>
      <w:kern w:val="0"/>
      <w:szCs w:val="21"/>
    </w:rPr>
  </w:style>
  <w:style w:type="paragraph" w:customStyle="1" w:styleId="9">
    <w:name w:val="单元格样式20"/>
    <w:basedOn w:val="1"/>
    <w:autoRedefine/>
    <w:qFormat/>
    <w:uiPriority w:val="0"/>
    <w:rPr>
      <w:rFonts w:ascii="方正小标宋_GBK" w:hAnsi="方正小标宋_GBK" w:eastAsia="方正小标宋_GBK" w:cs="方正小标宋_GBK"/>
    </w:rPr>
  </w:style>
  <w:style w:type="paragraph" w:customStyle="1" w:styleId="10">
    <w:name w:val="单元格样式23"/>
    <w:basedOn w:val="1"/>
    <w:autoRedefine/>
    <w:qFormat/>
    <w:uiPriority w:val="0"/>
    <w:pPr>
      <w:jc w:val="right"/>
    </w:pPr>
    <w:rPr>
      <w:rFonts w:ascii="方正书宋_GBK" w:hAnsi="方正书宋_GBK" w:eastAsia="方正书宋_GBK" w:cs="方正书宋_GBK"/>
    </w:rPr>
  </w:style>
  <w:style w:type="paragraph" w:customStyle="1" w:styleId="11">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4">
    <w:name w:val="单元格样式5"/>
    <w:basedOn w:val="1"/>
    <w:autoRedefine/>
    <w:qFormat/>
    <w:uiPriority w:val="0"/>
    <w:rPr>
      <w:rFonts w:ascii="方正书宋_GBK" w:hAnsi="方正书宋_GBK" w:eastAsia="方正书宋_GBK" w:cs="方正书宋_GBK"/>
      <w:b/>
      <w:sz w:val="21"/>
    </w:rPr>
  </w:style>
  <w:style w:type="paragraph" w:customStyle="1" w:styleId="15">
    <w:name w:val="单元格样式2"/>
    <w:basedOn w:val="1"/>
    <w:autoRedefine/>
    <w:qFormat/>
    <w:uiPriority w:val="0"/>
    <w:rPr>
      <w:rFonts w:ascii="方正书宋_GBK" w:hAnsi="方正书宋_GBK" w:eastAsia="方正书宋_GBK" w:cs="方正书宋_GBK"/>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22"/>
    <w:basedOn w:val="1"/>
    <w:autoRedefine/>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720</Words>
  <Characters>1788</Characters>
  <Lines>0</Lines>
  <Paragraphs>0</Paragraphs>
  <TotalTime>219</TotalTime>
  <ScaleCrop>false</ScaleCrop>
  <LinksUpToDate>false</LinksUpToDate>
  <CharactersWithSpaces>1796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2023-02-07T06:18:00Z</cp:lastPrinted>
  <dcterms:modified xsi:type="dcterms:W3CDTF">2026-05-21T06:48:44Z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F281A60CE9E742FBA203918D27B2D38C_13</vt:lpwstr>
  </property>
  <property fmtid="{D5CDD505-2E9C-101B-9397-08002B2CF9AE}" pid="4" name="KSOTemplateDocerSaveRecord">
    <vt:lpwstr>eyJoZGlkIjoiNTY3NzU0NDM5MWFkMmY4ZmZmZjJjODBjMzI2N2ZmYWUiLCJ1c2VySWQiOiI0MDE5OTQ3MTgifQ==</vt:lpwstr>
  </property>
</Properties>
</file>