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8C1D0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涞水县</w:t>
      </w:r>
      <w:r>
        <w:rPr>
          <w:rFonts w:hint="eastAsia"/>
          <w:sz w:val="44"/>
          <w:szCs w:val="44"/>
          <w:lang w:val="en-US" w:eastAsia="zh-CN"/>
        </w:rPr>
        <w:t>明义镇</w:t>
      </w:r>
      <w:r>
        <w:rPr>
          <w:rFonts w:hint="eastAsia"/>
          <w:sz w:val="44"/>
          <w:szCs w:val="44"/>
          <w:lang w:eastAsia="zh-CN"/>
        </w:rPr>
        <w:t>人民政府</w:t>
      </w:r>
    </w:p>
    <w:p w14:paraId="165FE58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综合行政执法队音像记录事项清单</w:t>
      </w:r>
    </w:p>
    <w:p w14:paraId="178EED4F"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113"/>
        <w:gridCol w:w="2550"/>
        <w:gridCol w:w="1450"/>
        <w:gridCol w:w="1705"/>
      </w:tblGrid>
      <w:tr w14:paraId="5C3D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 w14:paraId="76D4022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13" w:type="dxa"/>
            <w:vAlign w:val="center"/>
          </w:tcPr>
          <w:p w14:paraId="0106D5CC">
            <w:pPr>
              <w:jc w:val="center"/>
            </w:pPr>
            <w:r>
              <w:rPr>
                <w:rFonts w:hint="eastAsia"/>
              </w:rPr>
              <w:t>记录事项</w:t>
            </w:r>
          </w:p>
        </w:tc>
        <w:tc>
          <w:tcPr>
            <w:tcW w:w="2550" w:type="dxa"/>
            <w:vAlign w:val="center"/>
          </w:tcPr>
          <w:p w14:paraId="55C68988">
            <w:pPr>
              <w:jc w:val="center"/>
            </w:pPr>
            <w:r>
              <w:rPr>
                <w:rFonts w:hint="eastAsia"/>
              </w:rPr>
              <w:t>记录内容</w:t>
            </w:r>
          </w:p>
        </w:tc>
        <w:tc>
          <w:tcPr>
            <w:tcW w:w="1450" w:type="dxa"/>
            <w:vAlign w:val="center"/>
          </w:tcPr>
          <w:p w14:paraId="6479475C">
            <w:pPr>
              <w:jc w:val="center"/>
            </w:pPr>
            <w:r>
              <w:rPr>
                <w:rFonts w:hint="eastAsia"/>
              </w:rPr>
              <w:t>记录单位</w:t>
            </w:r>
          </w:p>
        </w:tc>
        <w:tc>
          <w:tcPr>
            <w:tcW w:w="1705" w:type="dxa"/>
            <w:vAlign w:val="center"/>
          </w:tcPr>
          <w:p w14:paraId="3AA4A652">
            <w:pPr>
              <w:jc w:val="center"/>
            </w:pPr>
            <w:r>
              <w:rPr>
                <w:rFonts w:hint="eastAsia"/>
              </w:rPr>
              <w:t>记录载体</w:t>
            </w:r>
          </w:p>
        </w:tc>
      </w:tr>
      <w:tr w14:paraId="7957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exact"/>
        </w:trPr>
        <w:tc>
          <w:tcPr>
            <w:tcW w:w="1704" w:type="dxa"/>
            <w:vAlign w:val="center"/>
          </w:tcPr>
          <w:p w14:paraId="2869702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13" w:type="dxa"/>
            <w:vAlign w:val="center"/>
          </w:tcPr>
          <w:p w14:paraId="5E58D336">
            <w:pPr>
              <w:jc w:val="center"/>
            </w:pPr>
            <w:r>
              <w:rPr>
                <w:rFonts w:hint="eastAsia"/>
              </w:rPr>
              <w:t>检查取证</w:t>
            </w:r>
          </w:p>
        </w:tc>
        <w:tc>
          <w:tcPr>
            <w:tcW w:w="2550" w:type="dxa"/>
            <w:vAlign w:val="center"/>
          </w:tcPr>
          <w:p w14:paraId="1CE906BB">
            <w:pPr>
              <w:jc w:val="left"/>
            </w:pPr>
            <w:r>
              <w:rPr>
                <w:rFonts w:hint="eastAsia"/>
              </w:rPr>
              <w:t>1、检查取证全程执法记录仪记录。需记录的重点环节：时间、地点、执法人员、检查对象、检查过程、证据、证人、询问现场。2.相关文字、物品证据应拍照。</w:t>
            </w:r>
          </w:p>
        </w:tc>
        <w:tc>
          <w:tcPr>
            <w:tcW w:w="1450" w:type="dxa"/>
            <w:vAlign w:val="center"/>
          </w:tcPr>
          <w:p w14:paraId="33755EF5"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 w14:paraId="0D01DF89"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 w14:paraId="4FA62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 w14:paraId="6CC1965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13" w:type="dxa"/>
            <w:vAlign w:val="center"/>
          </w:tcPr>
          <w:p w14:paraId="1D63CFF6">
            <w:pPr>
              <w:jc w:val="center"/>
            </w:pPr>
            <w:r>
              <w:rPr>
                <w:rFonts w:hint="eastAsia"/>
              </w:rPr>
              <w:t>听证</w:t>
            </w:r>
          </w:p>
        </w:tc>
        <w:tc>
          <w:tcPr>
            <w:tcW w:w="2550" w:type="dxa"/>
            <w:vAlign w:val="center"/>
          </w:tcPr>
          <w:p w14:paraId="615D6082">
            <w:pPr>
              <w:tabs>
                <w:tab w:val="left" w:pos="661"/>
              </w:tabs>
              <w:ind w:firstLine="420" w:firstLineChars="200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 w14:paraId="2F3DDB1E"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 w14:paraId="1FF8C232"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 w14:paraId="2F8A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 w14:paraId="73B87BA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13" w:type="dxa"/>
            <w:vAlign w:val="center"/>
          </w:tcPr>
          <w:p w14:paraId="5BC65AEB">
            <w:pPr>
              <w:jc w:val="center"/>
            </w:pPr>
            <w:r>
              <w:rPr>
                <w:rFonts w:hint="eastAsia"/>
              </w:rPr>
              <w:t>询问</w:t>
            </w:r>
          </w:p>
        </w:tc>
        <w:tc>
          <w:tcPr>
            <w:tcW w:w="2550" w:type="dxa"/>
            <w:vAlign w:val="center"/>
          </w:tcPr>
          <w:p w14:paraId="42D39AF9">
            <w:pPr>
              <w:jc w:val="center"/>
            </w:pPr>
            <w:r>
              <w:rPr>
                <w:rFonts w:hint="eastAsia"/>
              </w:rPr>
              <w:t>全程音像记录</w:t>
            </w:r>
          </w:p>
        </w:tc>
        <w:tc>
          <w:tcPr>
            <w:tcW w:w="1450" w:type="dxa"/>
            <w:vAlign w:val="center"/>
          </w:tcPr>
          <w:p w14:paraId="059B9670"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 w14:paraId="78A5CF0D"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  <w:tr w14:paraId="77C0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704" w:type="dxa"/>
            <w:vAlign w:val="center"/>
          </w:tcPr>
          <w:p w14:paraId="42112FE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13" w:type="dxa"/>
            <w:vAlign w:val="center"/>
          </w:tcPr>
          <w:p w14:paraId="2909B3A5">
            <w:pPr>
              <w:jc w:val="center"/>
            </w:pPr>
            <w:r>
              <w:rPr>
                <w:rFonts w:hint="eastAsia"/>
              </w:rPr>
              <w:t>送达</w:t>
            </w:r>
          </w:p>
        </w:tc>
        <w:tc>
          <w:tcPr>
            <w:tcW w:w="2550" w:type="dxa"/>
            <w:vAlign w:val="center"/>
          </w:tcPr>
          <w:p w14:paraId="2D960B30">
            <w:pPr>
              <w:jc w:val="center"/>
            </w:pPr>
            <w:r>
              <w:rPr>
                <w:rFonts w:hint="eastAsia"/>
              </w:rPr>
              <w:t>拍照或音像记录。双方持送达文书拍照或音像记录。</w:t>
            </w:r>
          </w:p>
        </w:tc>
        <w:tc>
          <w:tcPr>
            <w:tcW w:w="1450" w:type="dxa"/>
            <w:vAlign w:val="center"/>
          </w:tcPr>
          <w:p w14:paraId="07412517">
            <w:pPr>
              <w:jc w:val="center"/>
            </w:pPr>
            <w:r>
              <w:rPr>
                <w:rFonts w:hint="eastAsia"/>
              </w:rPr>
              <w:t>执法机构</w:t>
            </w:r>
          </w:p>
        </w:tc>
        <w:tc>
          <w:tcPr>
            <w:tcW w:w="1705" w:type="dxa"/>
            <w:vAlign w:val="center"/>
          </w:tcPr>
          <w:p w14:paraId="0D9FB12F">
            <w:pPr>
              <w:jc w:val="center"/>
            </w:pPr>
            <w:r>
              <w:rPr>
                <w:rFonts w:hint="eastAsia"/>
              </w:rPr>
              <w:t>执法记录仪</w:t>
            </w:r>
          </w:p>
        </w:tc>
      </w:tr>
    </w:tbl>
    <w:p w14:paraId="4C5B3DC3"/>
    <w:p w14:paraId="4638F4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k0ZjYwNjZkYWM2ZGQ0OGViZWUxODdkNjE3ZGI0NTgifQ=="/>
  </w:docVars>
  <w:rsids>
    <w:rsidRoot w:val="00586341"/>
    <w:rsid w:val="00586341"/>
    <w:rsid w:val="00925149"/>
    <w:rsid w:val="00E363DE"/>
    <w:rsid w:val="00F420E1"/>
    <w:rsid w:val="0242100C"/>
    <w:rsid w:val="190A3446"/>
    <w:rsid w:val="23B2585D"/>
    <w:rsid w:val="43133300"/>
    <w:rsid w:val="6CC32751"/>
    <w:rsid w:val="6D21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Lines>1</Lines>
  <Paragraphs>1</Paragraphs>
  <TotalTime>4</TotalTime>
  <ScaleCrop>false</ScaleCrop>
  <LinksUpToDate>false</LinksUpToDate>
  <CharactersWithSpaces>200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2020-10-17T03:11:00Z</dcterms:created>
  <dc:creator>lenovo</dc:creator>
  <cp:lastModifiedBy>Administrator</cp:lastModifiedBy>
  <dcterms:modified xsi:type="dcterms:W3CDTF">2024-11-18T01:11:02Z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998F7440DE854BE1B0D295F6EA2B2C89</vt:lpwstr>
  </property>
</Properties>
</file>