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7712A"/>
    <w:p w14:paraId="36EE9899">
      <w:pPr>
        <w:jc w:val="center"/>
        <w:rPr>
          <w:rFonts w:hint="eastAsia" w:ascii="黑体" w:hAnsi="黑体" w:eastAsia="黑体" w:cs="黑体"/>
          <w:b/>
          <w:color w:val="000000"/>
          <w:sz w:val="30"/>
        </w:rPr>
      </w:pPr>
      <w:r>
        <w:rPr>
          <w:rFonts w:hint="eastAsia" w:ascii="黑体" w:hAnsi="黑体" w:eastAsia="黑体" w:cs="黑体"/>
          <w:b/>
          <w:color w:val="000000"/>
          <w:sz w:val="30"/>
          <w:lang w:eastAsia="zh-CN"/>
        </w:rPr>
        <w:t>中共涞水县委县直机关工作委员会</w:t>
      </w:r>
      <w:r>
        <w:rPr>
          <w:rFonts w:hint="eastAsia" w:ascii="黑体" w:hAnsi="黑体" w:eastAsia="黑体" w:cs="黑体"/>
          <w:b/>
          <w:color w:val="000000"/>
          <w:sz w:val="30"/>
        </w:rPr>
        <w:t>所属单位预算</w:t>
      </w:r>
    </w:p>
    <w:p w14:paraId="003CFCA0">
      <w:pPr>
        <w:pStyle w:val="4"/>
        <w:tabs>
          <w:tab w:val="right" w:leader="dot" w:pos="14562"/>
        </w:tabs>
      </w:pPr>
      <w:r>
        <w:fldChar w:fldCharType="begin"/>
      </w:r>
      <w:r>
        <w:instrText xml:space="preserve"> HYPERLINK \l "_Toc_4_4_0000000019" </w:instrText>
      </w:r>
      <w:r>
        <w:fldChar w:fldCharType="separate"/>
      </w:r>
      <w:r>
        <w:rPr>
          <w:rFonts w:hint="eastAsia"/>
        </w:rPr>
        <w:t>一、</w:t>
      </w:r>
      <w:r>
        <w:rPr>
          <w:rFonts w:hint="eastAsia"/>
          <w:lang w:eastAsia="zh-CN"/>
        </w:rPr>
        <w:t>中共涞水县委县直机关工作委员会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32F09689">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6"/>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754"/>
        <w:gridCol w:w="4990"/>
        <w:gridCol w:w="1106"/>
        <w:gridCol w:w="3346"/>
        <w:gridCol w:w="3543"/>
      </w:tblGrid>
      <w:tr w14:paraId="1A736D66">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A0772">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预算收支总表</w:t>
            </w:r>
          </w:p>
        </w:tc>
      </w:tr>
      <w:tr w14:paraId="7F35F13C">
        <w:tblPrEx>
          <w:shd w:val="clear" w:color="auto" w:fill="auto"/>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D3E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200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96E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343CA0B">
        <w:tblPrEx>
          <w:shd w:val="clear" w:color="auto" w:fill="auto"/>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48D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A58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BCF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544ACA0D">
        <w:tblPrEx>
          <w:shd w:val="clear" w:color="auto" w:fill="auto"/>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F776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6E4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A97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30B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607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4BD7386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A2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04B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870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0D2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286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412E9E3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6D3F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6C7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5A3C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9F671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1C3D7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r>
      <w:tr w14:paraId="2858B49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F29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C50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FA1E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55B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00B83A">
            <w:pPr>
              <w:jc w:val="right"/>
              <w:rPr>
                <w:rFonts w:hint="default" w:ascii="Calibri" w:hAnsi="Calibri" w:eastAsia="宋体" w:cs="Calibri"/>
                <w:i w:val="0"/>
                <w:color w:val="000000"/>
                <w:sz w:val="22"/>
                <w:szCs w:val="22"/>
                <w:u w:val="none"/>
              </w:rPr>
            </w:pPr>
          </w:p>
        </w:tc>
      </w:tr>
      <w:tr w14:paraId="65A4ADD1">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7D4E6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916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674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0410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E0A80">
            <w:pPr>
              <w:jc w:val="right"/>
              <w:rPr>
                <w:rFonts w:hint="default" w:ascii="Calibri" w:hAnsi="Calibri" w:eastAsia="宋体" w:cs="Calibri"/>
                <w:i w:val="0"/>
                <w:color w:val="000000"/>
                <w:sz w:val="22"/>
                <w:szCs w:val="22"/>
                <w:u w:val="none"/>
              </w:rPr>
            </w:pPr>
          </w:p>
        </w:tc>
      </w:tr>
      <w:tr w14:paraId="3AEDB69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1590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2CB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F25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73A9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2AF13">
            <w:pPr>
              <w:jc w:val="right"/>
              <w:rPr>
                <w:rFonts w:hint="default" w:ascii="Calibri" w:hAnsi="Calibri" w:eastAsia="宋体" w:cs="Calibri"/>
                <w:i w:val="0"/>
                <w:color w:val="000000"/>
                <w:sz w:val="22"/>
                <w:szCs w:val="22"/>
                <w:u w:val="none"/>
              </w:rPr>
            </w:pPr>
          </w:p>
        </w:tc>
      </w:tr>
      <w:tr w14:paraId="42012514">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A2C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7D3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487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DB9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D1091">
            <w:pPr>
              <w:jc w:val="right"/>
              <w:rPr>
                <w:rFonts w:hint="default" w:ascii="Calibri" w:hAnsi="Calibri" w:eastAsia="宋体" w:cs="Calibri"/>
                <w:i w:val="0"/>
                <w:color w:val="000000"/>
                <w:sz w:val="22"/>
                <w:szCs w:val="22"/>
                <w:u w:val="none"/>
              </w:rPr>
            </w:pPr>
          </w:p>
        </w:tc>
      </w:tr>
      <w:tr w14:paraId="4BC1F7E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15E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987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45E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460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77A09">
            <w:pPr>
              <w:jc w:val="right"/>
              <w:rPr>
                <w:rFonts w:hint="default" w:ascii="Calibri" w:hAnsi="Calibri" w:eastAsia="宋体" w:cs="Calibri"/>
                <w:i w:val="0"/>
                <w:color w:val="000000"/>
                <w:sz w:val="22"/>
                <w:szCs w:val="22"/>
                <w:u w:val="none"/>
              </w:rPr>
            </w:pPr>
          </w:p>
        </w:tc>
      </w:tr>
      <w:tr w14:paraId="28D65B9D">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07B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B5DB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E02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CF6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208F3">
            <w:pPr>
              <w:jc w:val="right"/>
              <w:rPr>
                <w:rFonts w:hint="default" w:ascii="Calibri" w:hAnsi="Calibri" w:eastAsia="宋体" w:cs="Calibri"/>
                <w:i w:val="0"/>
                <w:color w:val="000000"/>
                <w:sz w:val="22"/>
                <w:szCs w:val="22"/>
                <w:u w:val="none"/>
              </w:rPr>
            </w:pPr>
          </w:p>
        </w:tc>
      </w:tr>
      <w:tr w14:paraId="01ECAFC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894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35D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BFD1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503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5CF6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r>
      <w:tr w14:paraId="74A4873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495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646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E65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811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5C5E4">
            <w:pPr>
              <w:jc w:val="right"/>
              <w:rPr>
                <w:rFonts w:hint="default" w:ascii="Calibri" w:hAnsi="Calibri" w:eastAsia="宋体" w:cs="Calibri"/>
                <w:i w:val="0"/>
                <w:color w:val="000000"/>
                <w:sz w:val="22"/>
                <w:szCs w:val="22"/>
                <w:u w:val="none"/>
              </w:rPr>
            </w:pPr>
          </w:p>
        </w:tc>
      </w:tr>
      <w:tr w14:paraId="6952C161">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9ECB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4CA3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7F79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F0792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6EB6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r>
      <w:tr w14:paraId="1D99320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20E6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1952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83B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FE6C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AD1F6">
            <w:pPr>
              <w:jc w:val="right"/>
              <w:rPr>
                <w:rFonts w:hint="default" w:ascii="Calibri" w:hAnsi="Calibri" w:eastAsia="宋体" w:cs="Calibri"/>
                <w:i w:val="0"/>
                <w:color w:val="000000"/>
                <w:sz w:val="22"/>
                <w:szCs w:val="22"/>
                <w:u w:val="none"/>
              </w:rPr>
            </w:pPr>
          </w:p>
        </w:tc>
      </w:tr>
      <w:tr w14:paraId="0F3217A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060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DE7A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852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561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90A77">
            <w:pPr>
              <w:jc w:val="right"/>
              <w:rPr>
                <w:rFonts w:hint="default" w:ascii="Calibri" w:hAnsi="Calibri" w:eastAsia="宋体" w:cs="Calibri"/>
                <w:i w:val="0"/>
                <w:color w:val="000000"/>
                <w:sz w:val="22"/>
                <w:szCs w:val="22"/>
                <w:u w:val="none"/>
              </w:rPr>
            </w:pPr>
          </w:p>
        </w:tc>
      </w:tr>
      <w:tr w14:paraId="1F735A7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D8B1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E8F45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4F1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C1D8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27EBF">
            <w:pPr>
              <w:jc w:val="right"/>
              <w:rPr>
                <w:rFonts w:hint="default" w:ascii="Calibri" w:hAnsi="Calibri" w:eastAsia="宋体" w:cs="Calibri"/>
                <w:i w:val="0"/>
                <w:color w:val="000000"/>
                <w:sz w:val="22"/>
                <w:szCs w:val="22"/>
                <w:u w:val="none"/>
              </w:rPr>
            </w:pPr>
          </w:p>
        </w:tc>
      </w:tr>
      <w:tr w14:paraId="0CBE9FD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240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0720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668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568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6C8571">
            <w:pPr>
              <w:jc w:val="right"/>
              <w:rPr>
                <w:rFonts w:hint="default" w:ascii="Calibri" w:hAnsi="Calibri" w:eastAsia="宋体" w:cs="Calibri"/>
                <w:i w:val="0"/>
                <w:color w:val="000000"/>
                <w:sz w:val="22"/>
                <w:szCs w:val="22"/>
                <w:u w:val="none"/>
              </w:rPr>
            </w:pPr>
          </w:p>
        </w:tc>
      </w:tr>
      <w:tr w14:paraId="6D44C40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D0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57045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9D34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5FAD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B665B3">
            <w:pPr>
              <w:jc w:val="right"/>
              <w:rPr>
                <w:rFonts w:hint="default" w:ascii="Calibri" w:hAnsi="Calibri" w:eastAsia="宋体" w:cs="Calibri"/>
                <w:i w:val="0"/>
                <w:color w:val="000000"/>
                <w:sz w:val="22"/>
                <w:szCs w:val="22"/>
                <w:u w:val="none"/>
              </w:rPr>
            </w:pPr>
          </w:p>
        </w:tc>
      </w:tr>
      <w:tr w14:paraId="43938054">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A51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C5AD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86B2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612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5265C">
            <w:pPr>
              <w:jc w:val="right"/>
              <w:rPr>
                <w:rFonts w:hint="default" w:ascii="Calibri" w:hAnsi="Calibri" w:eastAsia="宋体" w:cs="Calibri"/>
                <w:i w:val="0"/>
                <w:color w:val="000000"/>
                <w:sz w:val="22"/>
                <w:szCs w:val="22"/>
                <w:u w:val="none"/>
              </w:rPr>
            </w:pPr>
          </w:p>
        </w:tc>
      </w:tr>
      <w:tr w14:paraId="6F4D2236">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4217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CF6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126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FBF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8B91D">
            <w:pPr>
              <w:jc w:val="right"/>
              <w:rPr>
                <w:rFonts w:hint="default" w:ascii="Calibri" w:hAnsi="Calibri" w:eastAsia="宋体" w:cs="Calibri"/>
                <w:i w:val="0"/>
                <w:color w:val="000000"/>
                <w:sz w:val="22"/>
                <w:szCs w:val="22"/>
                <w:u w:val="none"/>
              </w:rPr>
            </w:pPr>
          </w:p>
        </w:tc>
      </w:tr>
      <w:tr w14:paraId="6E01FDE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7FF6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B536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DD7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94E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1290A">
            <w:pPr>
              <w:jc w:val="right"/>
              <w:rPr>
                <w:rFonts w:hint="default" w:ascii="Calibri" w:hAnsi="Calibri" w:eastAsia="宋体" w:cs="Calibri"/>
                <w:i w:val="0"/>
                <w:color w:val="000000"/>
                <w:sz w:val="22"/>
                <w:szCs w:val="22"/>
                <w:u w:val="none"/>
              </w:rPr>
            </w:pPr>
          </w:p>
        </w:tc>
      </w:tr>
      <w:tr w14:paraId="3D082943">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831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641F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B8B3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B6D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5C91F">
            <w:pPr>
              <w:jc w:val="right"/>
              <w:rPr>
                <w:rFonts w:hint="default" w:ascii="Calibri" w:hAnsi="Calibri" w:eastAsia="宋体" w:cs="Calibri"/>
                <w:i w:val="0"/>
                <w:color w:val="000000"/>
                <w:sz w:val="22"/>
                <w:szCs w:val="22"/>
                <w:u w:val="none"/>
              </w:rPr>
            </w:pPr>
          </w:p>
        </w:tc>
      </w:tr>
      <w:tr w14:paraId="019E44E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4B4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2ED7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AC7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8B7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6DDFA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r>
      <w:tr w14:paraId="0BBE2C72">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BA43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2A41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02D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2B43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44714">
            <w:pPr>
              <w:jc w:val="right"/>
              <w:rPr>
                <w:rFonts w:hint="default" w:ascii="Calibri" w:hAnsi="Calibri" w:eastAsia="宋体" w:cs="Calibri"/>
                <w:i w:val="0"/>
                <w:color w:val="000000"/>
                <w:sz w:val="22"/>
                <w:szCs w:val="22"/>
                <w:u w:val="none"/>
              </w:rPr>
            </w:pPr>
          </w:p>
        </w:tc>
      </w:tr>
      <w:tr w14:paraId="56E1C77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C451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A586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1A4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E62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5DAB1">
            <w:pPr>
              <w:jc w:val="right"/>
              <w:rPr>
                <w:rFonts w:hint="default" w:ascii="Calibri" w:hAnsi="Calibri" w:eastAsia="宋体" w:cs="Calibri"/>
                <w:i w:val="0"/>
                <w:color w:val="000000"/>
                <w:sz w:val="22"/>
                <w:szCs w:val="22"/>
                <w:u w:val="none"/>
              </w:rPr>
            </w:pPr>
          </w:p>
        </w:tc>
      </w:tr>
      <w:tr w14:paraId="4C559A6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81974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6E247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D6DE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EE05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AA736">
            <w:pPr>
              <w:jc w:val="right"/>
              <w:rPr>
                <w:rFonts w:hint="default" w:ascii="Calibri" w:hAnsi="Calibri" w:eastAsia="宋体" w:cs="Calibri"/>
                <w:i w:val="0"/>
                <w:color w:val="000000"/>
                <w:sz w:val="22"/>
                <w:szCs w:val="22"/>
                <w:u w:val="none"/>
              </w:rPr>
            </w:pPr>
          </w:p>
        </w:tc>
      </w:tr>
      <w:tr w14:paraId="26B48AE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F1D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97FA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CED5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F31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5FBC1">
            <w:pPr>
              <w:jc w:val="right"/>
              <w:rPr>
                <w:rFonts w:hint="default" w:ascii="Calibri" w:hAnsi="Calibri" w:eastAsia="宋体" w:cs="Calibri"/>
                <w:i w:val="0"/>
                <w:color w:val="000000"/>
                <w:sz w:val="22"/>
                <w:szCs w:val="22"/>
                <w:u w:val="none"/>
              </w:rPr>
            </w:pPr>
          </w:p>
        </w:tc>
      </w:tr>
      <w:tr w14:paraId="3F5ABC0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093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8AE8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BBB9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2E0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2B901">
            <w:pPr>
              <w:jc w:val="right"/>
              <w:rPr>
                <w:rFonts w:hint="default" w:ascii="Calibri" w:hAnsi="Calibri" w:eastAsia="宋体" w:cs="Calibri"/>
                <w:i w:val="0"/>
                <w:color w:val="000000"/>
                <w:sz w:val="22"/>
                <w:szCs w:val="22"/>
                <w:u w:val="none"/>
              </w:rPr>
            </w:pPr>
          </w:p>
        </w:tc>
      </w:tr>
      <w:tr w14:paraId="102AFB2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B55E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8C9D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87A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281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FF9384">
            <w:pPr>
              <w:jc w:val="right"/>
              <w:rPr>
                <w:rFonts w:hint="default" w:ascii="Calibri" w:hAnsi="Calibri" w:eastAsia="宋体" w:cs="Calibri"/>
                <w:i w:val="0"/>
                <w:color w:val="000000"/>
                <w:sz w:val="22"/>
                <w:szCs w:val="22"/>
                <w:u w:val="none"/>
              </w:rPr>
            </w:pPr>
          </w:p>
        </w:tc>
      </w:tr>
      <w:tr w14:paraId="666ECCB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8014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AAE0A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FD9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C1D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90AFF">
            <w:pPr>
              <w:jc w:val="right"/>
              <w:rPr>
                <w:rFonts w:hint="default" w:ascii="Calibri" w:hAnsi="Calibri" w:eastAsia="宋体" w:cs="Calibri"/>
                <w:i w:val="0"/>
                <w:color w:val="000000"/>
                <w:sz w:val="22"/>
                <w:szCs w:val="22"/>
                <w:u w:val="none"/>
              </w:rPr>
            </w:pPr>
          </w:p>
        </w:tc>
      </w:tr>
      <w:tr w14:paraId="447475A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47929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C372A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E43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084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34106">
            <w:pPr>
              <w:jc w:val="right"/>
              <w:rPr>
                <w:rFonts w:hint="default" w:ascii="Calibri" w:hAnsi="Calibri" w:eastAsia="宋体" w:cs="Calibri"/>
                <w:i w:val="0"/>
                <w:color w:val="000000"/>
                <w:sz w:val="22"/>
                <w:szCs w:val="22"/>
                <w:u w:val="none"/>
              </w:rPr>
            </w:pPr>
          </w:p>
        </w:tc>
      </w:tr>
      <w:tr w14:paraId="169D090D">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97B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923D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228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AC9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2760D">
            <w:pPr>
              <w:jc w:val="right"/>
              <w:rPr>
                <w:rFonts w:hint="default" w:ascii="Calibri" w:hAnsi="Calibri" w:eastAsia="宋体" w:cs="Calibri"/>
                <w:i w:val="0"/>
                <w:color w:val="000000"/>
                <w:sz w:val="22"/>
                <w:szCs w:val="22"/>
                <w:u w:val="none"/>
              </w:rPr>
            </w:pPr>
          </w:p>
        </w:tc>
      </w:tr>
      <w:tr w14:paraId="5A63984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1A6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1C21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F4CF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E32C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5CFF7">
            <w:pPr>
              <w:jc w:val="right"/>
              <w:rPr>
                <w:rFonts w:hint="default" w:ascii="Calibri" w:hAnsi="Calibri" w:eastAsia="宋体" w:cs="Calibri"/>
                <w:i w:val="0"/>
                <w:color w:val="000000"/>
                <w:sz w:val="22"/>
                <w:szCs w:val="22"/>
                <w:u w:val="none"/>
              </w:rPr>
            </w:pPr>
          </w:p>
        </w:tc>
      </w:tr>
      <w:tr w14:paraId="690C150A">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57DBA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E5B2F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F7BD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61F68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92E9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r>
      <w:tr w14:paraId="4810BC1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2B0F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11C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92A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4B5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F3ED4">
            <w:pPr>
              <w:jc w:val="right"/>
              <w:rPr>
                <w:rFonts w:hint="default" w:ascii="Calibri" w:hAnsi="Calibri" w:eastAsia="宋体" w:cs="Calibri"/>
                <w:i w:val="0"/>
                <w:color w:val="000000"/>
                <w:sz w:val="22"/>
                <w:szCs w:val="22"/>
                <w:u w:val="none"/>
              </w:rPr>
            </w:pPr>
          </w:p>
        </w:tc>
      </w:tr>
      <w:tr w14:paraId="40A9D885">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2F3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A96E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3958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C58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AE25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r>
    </w:tbl>
    <w:p w14:paraId="71B5D0C4">
      <w:pPr>
        <w:tabs>
          <w:tab w:val="left" w:pos="1061"/>
        </w:tabs>
        <w:bidi w:val="0"/>
        <w:jc w:val="left"/>
        <w:rPr>
          <w:lang w:val="en-US" w:eastAsia="zh-CN"/>
        </w:rPr>
      </w:pPr>
    </w:p>
    <w:p w14:paraId="44F6F2C6">
      <w:pPr>
        <w:bidi w:val="0"/>
        <w:rPr>
          <w:rFonts w:ascii="Calibri" w:hAnsi="Calibri" w:eastAsia="宋体" w:cs="Times New Roman"/>
          <w:kern w:val="2"/>
          <w:sz w:val="21"/>
          <w:szCs w:val="24"/>
          <w:lang w:val="en-US" w:eastAsia="zh-CN" w:bidi="ar-SA"/>
        </w:rPr>
      </w:pPr>
    </w:p>
    <w:p w14:paraId="685DCBED">
      <w:pPr>
        <w:bidi w:val="0"/>
        <w:rPr>
          <w:lang w:val="en-US" w:eastAsia="zh-CN"/>
        </w:rPr>
      </w:pPr>
    </w:p>
    <w:p w14:paraId="32BA3C6D">
      <w:pPr>
        <w:bidi w:val="0"/>
        <w:rPr>
          <w:lang w:val="en-US" w:eastAsia="zh-CN"/>
        </w:rPr>
      </w:pPr>
    </w:p>
    <w:p w14:paraId="1DAB2F29">
      <w:pPr>
        <w:bidi w:val="0"/>
        <w:rPr>
          <w:lang w:val="en-US" w:eastAsia="zh-CN"/>
        </w:rPr>
      </w:pPr>
    </w:p>
    <w:p w14:paraId="4D2FD759">
      <w:pPr>
        <w:bidi w:val="0"/>
        <w:rPr>
          <w:lang w:val="en-US" w:eastAsia="zh-CN"/>
        </w:rPr>
      </w:pPr>
    </w:p>
    <w:p w14:paraId="23D38CDB">
      <w:pPr>
        <w:bidi w:val="0"/>
        <w:rPr>
          <w:lang w:val="en-US" w:eastAsia="zh-CN"/>
        </w:rPr>
      </w:pPr>
    </w:p>
    <w:p w14:paraId="35FD1565">
      <w:pPr>
        <w:bidi w:val="0"/>
        <w:rPr>
          <w:lang w:val="en-US" w:eastAsia="zh-CN"/>
        </w:rPr>
      </w:pPr>
    </w:p>
    <w:p w14:paraId="03D3F2C3">
      <w:pPr>
        <w:bidi w:val="0"/>
        <w:rPr>
          <w:lang w:val="en-US" w:eastAsia="zh-CN"/>
        </w:rPr>
      </w:pPr>
    </w:p>
    <w:p w14:paraId="6FBAB5A9">
      <w:pPr>
        <w:bidi w:val="0"/>
        <w:rPr>
          <w:lang w:val="en-US" w:eastAsia="zh-CN"/>
        </w:rPr>
      </w:pPr>
    </w:p>
    <w:p w14:paraId="7020E787">
      <w:pPr>
        <w:bidi w:val="0"/>
        <w:rPr>
          <w:lang w:val="en-US" w:eastAsia="zh-CN"/>
        </w:rPr>
      </w:pPr>
    </w:p>
    <w:p w14:paraId="3256D39B">
      <w:pPr>
        <w:bidi w:val="0"/>
        <w:rPr>
          <w:lang w:val="en-US" w:eastAsia="zh-CN"/>
        </w:rPr>
      </w:pPr>
    </w:p>
    <w:p w14:paraId="6B023C9F">
      <w:pPr>
        <w:bidi w:val="0"/>
        <w:rPr>
          <w:lang w:val="en-US" w:eastAsia="zh-CN"/>
        </w:rPr>
      </w:pPr>
    </w:p>
    <w:p w14:paraId="41660518">
      <w:pPr>
        <w:bidi w:val="0"/>
        <w:rPr>
          <w:lang w:val="en-US" w:eastAsia="zh-CN"/>
        </w:rPr>
      </w:pPr>
    </w:p>
    <w:p w14:paraId="4FB8B168">
      <w:pPr>
        <w:bidi w:val="0"/>
        <w:rPr>
          <w:lang w:val="en-US" w:eastAsia="zh-CN"/>
        </w:rPr>
      </w:pPr>
    </w:p>
    <w:p w14:paraId="44234B84">
      <w:pPr>
        <w:bidi w:val="0"/>
        <w:rPr>
          <w:lang w:val="en-US" w:eastAsia="zh-CN"/>
        </w:rPr>
      </w:pPr>
    </w:p>
    <w:p w14:paraId="40D24FA9">
      <w:pPr>
        <w:tabs>
          <w:tab w:val="left" w:pos="1451"/>
        </w:tabs>
        <w:bidi w:val="0"/>
        <w:jc w:val="left"/>
        <w:rPr>
          <w:rFonts w:hint="eastAsia"/>
          <w:lang w:val="en-US" w:eastAsia="zh-CN"/>
        </w:rPr>
      </w:pPr>
    </w:p>
    <w:p w14:paraId="69312083">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281" w:tblpY="-154"/>
        <w:tblOverlap w:val="never"/>
        <w:tblW w:w="15240"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55A4A953">
        <w:tblPrEx>
          <w:shd w:val="clear" w:color="auto" w:fill="auto"/>
          <w:tblCellMar>
            <w:top w:w="0" w:type="dxa"/>
            <w:left w:w="0" w:type="dxa"/>
            <w:bottom w:w="0" w:type="dxa"/>
            <w:right w:w="0" w:type="dxa"/>
          </w:tblCellMar>
        </w:tblPrEx>
        <w:trPr>
          <w:trHeight w:val="778" w:hRule="atLeast"/>
        </w:trPr>
        <w:tc>
          <w:tcPr>
            <w:tcW w:w="15240"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34396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预算收入总表</w:t>
            </w:r>
          </w:p>
        </w:tc>
      </w:tr>
      <w:tr w14:paraId="1297EB2B">
        <w:tblPrEx>
          <w:shd w:val="clear" w:color="auto" w:fill="auto"/>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2DE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C59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6D1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220729E">
        <w:tblPrEx>
          <w:shd w:val="clear" w:color="auto" w:fill="auto"/>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B4E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97F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3B8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5E8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AD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2267C4D6">
        <w:tblPrEx>
          <w:shd w:val="clear" w:color="auto" w:fill="auto"/>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1133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7A5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00D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6B49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728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F76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782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B79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D85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E03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B18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A07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F691">
            <w:pPr>
              <w:jc w:val="center"/>
              <w:rPr>
                <w:rFonts w:hint="eastAsia" w:ascii="宋体" w:hAnsi="宋体" w:eastAsia="宋体" w:cs="宋体"/>
                <w:i w:val="0"/>
                <w:color w:val="000000"/>
                <w:sz w:val="22"/>
                <w:szCs w:val="22"/>
                <w:u w:val="none"/>
              </w:rPr>
            </w:pPr>
          </w:p>
        </w:tc>
      </w:tr>
      <w:tr w14:paraId="017C46D0">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C8D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AC4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031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7AA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971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84A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BF9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CB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E9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6B4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66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442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34F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8EE0D2B">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32482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A234C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2CC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FDF6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E20F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5C6B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A20E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7562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441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077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67C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EB9E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6CCD5">
            <w:pPr>
              <w:jc w:val="right"/>
              <w:rPr>
                <w:rFonts w:hint="default" w:ascii="Calibri" w:hAnsi="Calibri" w:eastAsia="宋体" w:cs="Calibri"/>
                <w:i w:val="0"/>
                <w:color w:val="000000"/>
                <w:sz w:val="22"/>
                <w:szCs w:val="22"/>
                <w:u w:val="none"/>
              </w:rPr>
            </w:pPr>
          </w:p>
        </w:tc>
      </w:tr>
      <w:tr w14:paraId="3F41295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0D40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9E1D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EA0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DD9AF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1E8F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EF9E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7DCA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CCA85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C1E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396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36A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AFE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14332">
            <w:pPr>
              <w:jc w:val="right"/>
              <w:rPr>
                <w:rFonts w:hint="default" w:ascii="Calibri" w:hAnsi="Calibri" w:eastAsia="宋体" w:cs="Calibri"/>
                <w:i w:val="0"/>
                <w:color w:val="000000"/>
                <w:sz w:val="22"/>
                <w:szCs w:val="22"/>
                <w:u w:val="none"/>
              </w:rPr>
            </w:pPr>
          </w:p>
        </w:tc>
      </w:tr>
      <w:tr w14:paraId="05AABBA0">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548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AD5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4022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A7953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83E5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909B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E7B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FE1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CB7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A839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4BC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DD9F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202CE">
            <w:pPr>
              <w:jc w:val="right"/>
              <w:rPr>
                <w:rFonts w:hint="default" w:ascii="Calibri" w:hAnsi="Calibri" w:eastAsia="宋体" w:cs="Calibri"/>
                <w:i w:val="0"/>
                <w:color w:val="000000"/>
                <w:sz w:val="22"/>
                <w:szCs w:val="22"/>
                <w:u w:val="none"/>
              </w:rPr>
            </w:pPr>
          </w:p>
        </w:tc>
      </w:tr>
      <w:tr w14:paraId="3B5F3395">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0B1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A42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4A26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B178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BB82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AF0F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509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AF1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09F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E806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3F8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7D07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6FF383">
            <w:pPr>
              <w:jc w:val="right"/>
              <w:rPr>
                <w:rFonts w:hint="default" w:ascii="Calibri" w:hAnsi="Calibri" w:eastAsia="宋体" w:cs="Calibri"/>
                <w:i w:val="0"/>
                <w:color w:val="000000"/>
                <w:sz w:val="22"/>
                <w:szCs w:val="22"/>
                <w:u w:val="none"/>
              </w:rPr>
            </w:pPr>
          </w:p>
        </w:tc>
      </w:tr>
      <w:tr w14:paraId="1100F4FA">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DCA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6AA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B49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B70D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165D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9C9C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198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ADF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566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1E6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E4E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9B99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EFCA0">
            <w:pPr>
              <w:jc w:val="right"/>
              <w:rPr>
                <w:rFonts w:hint="default" w:ascii="Calibri" w:hAnsi="Calibri" w:eastAsia="宋体" w:cs="Calibri"/>
                <w:i w:val="0"/>
                <w:color w:val="000000"/>
                <w:sz w:val="22"/>
                <w:szCs w:val="22"/>
                <w:u w:val="none"/>
              </w:rPr>
            </w:pPr>
          </w:p>
        </w:tc>
      </w:tr>
      <w:tr w14:paraId="1C6DC6AF">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C1DF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77B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718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824F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4C2A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A0E3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A810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275E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F9B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7E13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DA7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B2E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76EF81">
            <w:pPr>
              <w:jc w:val="right"/>
              <w:rPr>
                <w:rFonts w:hint="default" w:ascii="Calibri" w:hAnsi="Calibri" w:eastAsia="宋体" w:cs="Calibri"/>
                <w:i w:val="0"/>
                <w:color w:val="000000"/>
                <w:sz w:val="22"/>
                <w:szCs w:val="22"/>
                <w:u w:val="none"/>
              </w:rPr>
            </w:pPr>
          </w:p>
        </w:tc>
      </w:tr>
      <w:tr w14:paraId="3A1FC87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B2A6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C0C9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08FD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0A39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AA1D7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DBEF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EA90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A52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389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786E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A600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7B28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D07CF">
            <w:pPr>
              <w:jc w:val="right"/>
              <w:rPr>
                <w:rFonts w:hint="default" w:ascii="Calibri" w:hAnsi="Calibri" w:eastAsia="宋体" w:cs="Calibri"/>
                <w:i w:val="0"/>
                <w:color w:val="000000"/>
                <w:sz w:val="22"/>
                <w:szCs w:val="22"/>
                <w:u w:val="none"/>
              </w:rPr>
            </w:pPr>
          </w:p>
        </w:tc>
      </w:tr>
      <w:tr w14:paraId="3A3F5AF6">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A33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65B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C28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8CB9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C6EB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C0359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4B09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45B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8C3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900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500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F086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6F153">
            <w:pPr>
              <w:jc w:val="right"/>
              <w:rPr>
                <w:rFonts w:hint="default" w:ascii="Calibri" w:hAnsi="Calibri" w:eastAsia="宋体" w:cs="Calibri"/>
                <w:i w:val="0"/>
                <w:color w:val="000000"/>
                <w:sz w:val="22"/>
                <w:szCs w:val="22"/>
                <w:u w:val="none"/>
              </w:rPr>
            </w:pPr>
          </w:p>
        </w:tc>
      </w:tr>
      <w:tr w14:paraId="6EEFC009">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0275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2A0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6EF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E9EDC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6307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EE40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D58F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E63F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6A0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864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CA7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129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CDB71">
            <w:pPr>
              <w:jc w:val="right"/>
              <w:rPr>
                <w:rFonts w:hint="default" w:ascii="Calibri" w:hAnsi="Calibri" w:eastAsia="宋体" w:cs="Calibri"/>
                <w:i w:val="0"/>
                <w:color w:val="000000"/>
                <w:sz w:val="22"/>
                <w:szCs w:val="22"/>
                <w:u w:val="none"/>
              </w:rPr>
            </w:pPr>
          </w:p>
        </w:tc>
      </w:tr>
      <w:tr w14:paraId="516E0788">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52084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3A3D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36B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63E8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2470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CDE82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415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160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A54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B7E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5603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054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14468">
            <w:pPr>
              <w:jc w:val="right"/>
              <w:rPr>
                <w:rFonts w:hint="default" w:ascii="Calibri" w:hAnsi="Calibri" w:eastAsia="宋体" w:cs="Calibri"/>
                <w:i w:val="0"/>
                <w:color w:val="000000"/>
                <w:sz w:val="22"/>
                <w:szCs w:val="22"/>
                <w:u w:val="none"/>
              </w:rPr>
            </w:pPr>
          </w:p>
        </w:tc>
      </w:tr>
      <w:tr w14:paraId="43F871C5">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EF65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165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CEF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CDE3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78D3E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86DC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5CB1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E92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8B2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2AC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73F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83B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66DEC9">
            <w:pPr>
              <w:jc w:val="right"/>
              <w:rPr>
                <w:rFonts w:hint="default" w:ascii="Calibri" w:hAnsi="Calibri" w:eastAsia="宋体" w:cs="Calibri"/>
                <w:i w:val="0"/>
                <w:color w:val="000000"/>
                <w:sz w:val="22"/>
                <w:szCs w:val="22"/>
                <w:u w:val="none"/>
              </w:rPr>
            </w:pPr>
          </w:p>
        </w:tc>
      </w:tr>
      <w:tr w14:paraId="3B6FBB20">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8D6A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B55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939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2A72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2017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5246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2A4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0317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F1F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6C6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CBF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E37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97F3E">
            <w:pPr>
              <w:jc w:val="right"/>
              <w:rPr>
                <w:rFonts w:hint="default" w:ascii="Calibri" w:hAnsi="Calibri" w:eastAsia="宋体" w:cs="Calibri"/>
                <w:i w:val="0"/>
                <w:color w:val="000000"/>
                <w:sz w:val="22"/>
                <w:szCs w:val="22"/>
                <w:u w:val="none"/>
              </w:rPr>
            </w:pPr>
          </w:p>
        </w:tc>
      </w:tr>
      <w:tr w14:paraId="2A565D52">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0769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6F9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0061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1597D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1FAF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BCED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CC98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E9F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BF3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2A3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883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5D3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4C8D32">
            <w:pPr>
              <w:jc w:val="right"/>
              <w:rPr>
                <w:rFonts w:hint="default" w:ascii="Calibri" w:hAnsi="Calibri" w:eastAsia="宋体" w:cs="Calibri"/>
                <w:i w:val="0"/>
                <w:color w:val="000000"/>
                <w:sz w:val="22"/>
                <w:szCs w:val="22"/>
                <w:u w:val="none"/>
              </w:rPr>
            </w:pPr>
          </w:p>
        </w:tc>
      </w:tr>
      <w:tr w14:paraId="34409EEB">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F14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B890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E37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91D9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601B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E8E2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8629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333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34D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8AE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652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51B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DEE91">
            <w:pPr>
              <w:jc w:val="right"/>
              <w:rPr>
                <w:rFonts w:hint="default" w:ascii="Calibri" w:hAnsi="Calibri" w:eastAsia="宋体" w:cs="Calibri"/>
                <w:i w:val="0"/>
                <w:color w:val="000000"/>
                <w:sz w:val="22"/>
                <w:szCs w:val="22"/>
                <w:u w:val="none"/>
              </w:rPr>
            </w:pPr>
          </w:p>
        </w:tc>
      </w:tr>
    </w:tbl>
    <w:p w14:paraId="27CCB2B5">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74"/>
        <w:gridCol w:w="1111"/>
        <w:gridCol w:w="4336"/>
        <w:gridCol w:w="1648"/>
        <w:gridCol w:w="1111"/>
        <w:gridCol w:w="1112"/>
        <w:gridCol w:w="1111"/>
        <w:gridCol w:w="1917"/>
        <w:gridCol w:w="2455"/>
      </w:tblGrid>
      <w:tr w14:paraId="587987D9">
        <w:tblPrEx>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2ED3B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预算支出总表</w:t>
            </w:r>
          </w:p>
        </w:tc>
      </w:tr>
      <w:tr w14:paraId="36631812">
        <w:tblPrEx>
          <w:shd w:val="clear" w:color="auto" w:fill="auto"/>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BAD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34F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F14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4F420BE">
        <w:tblPrEx>
          <w:shd w:val="clear" w:color="auto" w:fill="auto"/>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410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E2F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A79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63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3B5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F9C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4D4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FCA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0779F339">
        <w:tblPrEx>
          <w:shd w:val="clear" w:color="auto" w:fill="auto"/>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4354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171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B28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F56A9">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3078">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1E1C2">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6E5D8">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35F81">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F6B37">
            <w:pPr>
              <w:jc w:val="center"/>
              <w:rPr>
                <w:rFonts w:hint="eastAsia" w:ascii="宋体" w:hAnsi="宋体" w:eastAsia="宋体" w:cs="宋体"/>
                <w:i w:val="0"/>
                <w:color w:val="000000"/>
                <w:sz w:val="22"/>
                <w:szCs w:val="22"/>
                <w:u w:val="none"/>
              </w:rPr>
            </w:pPr>
          </w:p>
        </w:tc>
      </w:tr>
      <w:tr w14:paraId="4A4606AA">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0D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F7C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C03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5A8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21A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9E4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01F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586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BAC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1D5858C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876D8">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69D54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639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5FF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7237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371F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237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441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8FDBA">
            <w:pPr>
              <w:jc w:val="right"/>
              <w:rPr>
                <w:rFonts w:hint="default" w:ascii="Calibri" w:hAnsi="Calibri" w:eastAsia="宋体" w:cs="Calibri"/>
                <w:i w:val="0"/>
                <w:color w:val="000000"/>
                <w:sz w:val="22"/>
                <w:szCs w:val="22"/>
                <w:u w:val="none"/>
              </w:rPr>
            </w:pPr>
          </w:p>
        </w:tc>
      </w:tr>
      <w:tr w14:paraId="704F0A7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EA5E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7E9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20A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4A66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77C4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91A66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0205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955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F11FB">
            <w:pPr>
              <w:jc w:val="right"/>
              <w:rPr>
                <w:rFonts w:hint="default" w:ascii="Calibri" w:hAnsi="Calibri" w:eastAsia="宋体" w:cs="Calibri"/>
                <w:i w:val="0"/>
                <w:color w:val="000000"/>
                <w:sz w:val="22"/>
                <w:szCs w:val="22"/>
                <w:u w:val="none"/>
              </w:rPr>
            </w:pPr>
          </w:p>
        </w:tc>
      </w:tr>
      <w:tr w14:paraId="4EE19C6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54AD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C21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AAF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B73A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F409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C72C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0E22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4B6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B93787">
            <w:pPr>
              <w:jc w:val="right"/>
              <w:rPr>
                <w:rFonts w:hint="default" w:ascii="Calibri" w:hAnsi="Calibri" w:eastAsia="宋体" w:cs="Calibri"/>
                <w:i w:val="0"/>
                <w:color w:val="000000"/>
                <w:sz w:val="22"/>
                <w:szCs w:val="22"/>
                <w:u w:val="none"/>
              </w:rPr>
            </w:pPr>
          </w:p>
        </w:tc>
      </w:tr>
      <w:tr w14:paraId="5D3EAD7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1F5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8B59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59C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E4922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FDFC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9BA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73FF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A86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44F36">
            <w:pPr>
              <w:jc w:val="right"/>
              <w:rPr>
                <w:rFonts w:hint="default" w:ascii="Calibri" w:hAnsi="Calibri" w:eastAsia="宋体" w:cs="Calibri"/>
                <w:i w:val="0"/>
                <w:color w:val="000000"/>
                <w:sz w:val="22"/>
                <w:szCs w:val="22"/>
                <w:u w:val="none"/>
              </w:rPr>
            </w:pPr>
          </w:p>
        </w:tc>
      </w:tr>
      <w:tr w14:paraId="77AA696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2CD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116D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171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12057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2ED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D7CE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5CB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6F6A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CE4B8">
            <w:pPr>
              <w:jc w:val="right"/>
              <w:rPr>
                <w:rFonts w:hint="default" w:ascii="Calibri" w:hAnsi="Calibri" w:eastAsia="宋体" w:cs="Calibri"/>
                <w:i w:val="0"/>
                <w:color w:val="000000"/>
                <w:sz w:val="22"/>
                <w:szCs w:val="22"/>
                <w:u w:val="none"/>
              </w:rPr>
            </w:pPr>
          </w:p>
        </w:tc>
      </w:tr>
      <w:tr w14:paraId="756789A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433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B2C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2C6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0DE9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3ECF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2E9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588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E84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B786E">
            <w:pPr>
              <w:jc w:val="right"/>
              <w:rPr>
                <w:rFonts w:hint="default" w:ascii="Calibri" w:hAnsi="Calibri" w:eastAsia="宋体" w:cs="Calibri"/>
                <w:i w:val="0"/>
                <w:color w:val="000000"/>
                <w:sz w:val="22"/>
                <w:szCs w:val="22"/>
                <w:u w:val="none"/>
              </w:rPr>
            </w:pPr>
          </w:p>
        </w:tc>
      </w:tr>
      <w:tr w14:paraId="68F56D8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6C32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110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053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EBF7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FBF7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8B47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676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178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E184D">
            <w:pPr>
              <w:jc w:val="right"/>
              <w:rPr>
                <w:rFonts w:hint="default" w:ascii="Calibri" w:hAnsi="Calibri" w:eastAsia="宋体" w:cs="Calibri"/>
                <w:i w:val="0"/>
                <w:color w:val="000000"/>
                <w:sz w:val="22"/>
                <w:szCs w:val="22"/>
                <w:u w:val="none"/>
              </w:rPr>
            </w:pPr>
          </w:p>
        </w:tc>
      </w:tr>
      <w:tr w14:paraId="69FF8C0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31EE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486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432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EC2D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7167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6CC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625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194D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10F23">
            <w:pPr>
              <w:jc w:val="right"/>
              <w:rPr>
                <w:rFonts w:hint="default" w:ascii="Calibri" w:hAnsi="Calibri" w:eastAsia="宋体" w:cs="Calibri"/>
                <w:i w:val="0"/>
                <w:color w:val="000000"/>
                <w:sz w:val="22"/>
                <w:szCs w:val="22"/>
                <w:u w:val="none"/>
              </w:rPr>
            </w:pPr>
          </w:p>
        </w:tc>
      </w:tr>
      <w:tr w14:paraId="437C84D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15A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766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EC1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6E40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40A1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F39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BF3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F032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E8A0A">
            <w:pPr>
              <w:jc w:val="right"/>
              <w:rPr>
                <w:rFonts w:hint="default" w:ascii="Calibri" w:hAnsi="Calibri" w:eastAsia="宋体" w:cs="Calibri"/>
                <w:i w:val="0"/>
                <w:color w:val="000000"/>
                <w:sz w:val="22"/>
                <w:szCs w:val="22"/>
                <w:u w:val="none"/>
              </w:rPr>
            </w:pPr>
          </w:p>
        </w:tc>
      </w:tr>
      <w:tr w14:paraId="47D5FBA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062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BD26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56C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C0265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0DAE5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A03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149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8DF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D5817">
            <w:pPr>
              <w:jc w:val="right"/>
              <w:rPr>
                <w:rFonts w:hint="default" w:ascii="Calibri" w:hAnsi="Calibri" w:eastAsia="宋体" w:cs="Calibri"/>
                <w:i w:val="0"/>
                <w:color w:val="000000"/>
                <w:sz w:val="22"/>
                <w:szCs w:val="22"/>
                <w:u w:val="none"/>
              </w:rPr>
            </w:pPr>
          </w:p>
        </w:tc>
      </w:tr>
      <w:tr w14:paraId="0E51790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5B88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6919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D76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1ED5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0F47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996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014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FCF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F8780">
            <w:pPr>
              <w:jc w:val="right"/>
              <w:rPr>
                <w:rFonts w:hint="default" w:ascii="Calibri" w:hAnsi="Calibri" w:eastAsia="宋体" w:cs="Calibri"/>
                <w:i w:val="0"/>
                <w:color w:val="000000"/>
                <w:sz w:val="22"/>
                <w:szCs w:val="22"/>
                <w:u w:val="none"/>
              </w:rPr>
            </w:pPr>
          </w:p>
        </w:tc>
      </w:tr>
      <w:tr w14:paraId="1C83344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0E62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000A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1FB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BB25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199C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636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10D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253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75948">
            <w:pPr>
              <w:jc w:val="right"/>
              <w:rPr>
                <w:rFonts w:hint="default" w:ascii="Calibri" w:hAnsi="Calibri" w:eastAsia="宋体" w:cs="Calibri"/>
                <w:i w:val="0"/>
                <w:color w:val="000000"/>
                <w:sz w:val="22"/>
                <w:szCs w:val="22"/>
                <w:u w:val="none"/>
              </w:rPr>
            </w:pPr>
          </w:p>
        </w:tc>
      </w:tr>
      <w:tr w14:paraId="46F3111A">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08204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183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B418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FA34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FE2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B52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C0B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47A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8B061">
            <w:pPr>
              <w:jc w:val="right"/>
              <w:rPr>
                <w:rFonts w:hint="default" w:ascii="Calibri" w:hAnsi="Calibri" w:eastAsia="宋体" w:cs="Calibri"/>
                <w:i w:val="0"/>
                <w:color w:val="000000"/>
                <w:sz w:val="22"/>
                <w:szCs w:val="22"/>
                <w:u w:val="none"/>
              </w:rPr>
            </w:pPr>
          </w:p>
        </w:tc>
      </w:tr>
      <w:tr w14:paraId="4F3624C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5551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13F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F5C9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CECB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DF44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E86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C71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0527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E052F">
            <w:pPr>
              <w:jc w:val="right"/>
              <w:rPr>
                <w:rFonts w:hint="default" w:ascii="Calibri" w:hAnsi="Calibri" w:eastAsia="宋体" w:cs="Calibri"/>
                <w:i w:val="0"/>
                <w:color w:val="000000"/>
                <w:sz w:val="22"/>
                <w:szCs w:val="22"/>
                <w:u w:val="none"/>
              </w:rPr>
            </w:pPr>
          </w:p>
        </w:tc>
      </w:tr>
    </w:tbl>
    <w:p w14:paraId="6B9C26F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662EA78F">
        <w:tblPrEx>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D1BDA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预算财政拨款收支总表</w:t>
            </w:r>
          </w:p>
        </w:tc>
      </w:tr>
      <w:tr w14:paraId="2F7219F2">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31D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2BE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F20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5DFBE3C">
        <w:tblPrEx>
          <w:shd w:val="clear" w:color="auto" w:fill="auto"/>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CB0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EC0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BB1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29A3971">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BB51E">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F87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88A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BA8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15B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57A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B7A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553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3C9F339F">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8EF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7FD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F3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92D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6EE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62C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D8B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54A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28BCA545">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DC80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6AD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48C8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B2FF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A76B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3D3E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D14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80B9C">
            <w:pPr>
              <w:jc w:val="right"/>
              <w:rPr>
                <w:rFonts w:hint="default" w:ascii="Calibri" w:hAnsi="Calibri" w:eastAsia="宋体" w:cs="Calibri"/>
                <w:i w:val="0"/>
                <w:color w:val="000000"/>
                <w:sz w:val="22"/>
                <w:szCs w:val="22"/>
                <w:u w:val="none"/>
              </w:rPr>
            </w:pPr>
          </w:p>
        </w:tc>
      </w:tr>
      <w:tr w14:paraId="368641F2">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9116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754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1D1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E5F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195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216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ED9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E8E46">
            <w:pPr>
              <w:jc w:val="right"/>
              <w:rPr>
                <w:rFonts w:hint="default" w:ascii="Calibri" w:hAnsi="Calibri" w:eastAsia="宋体" w:cs="Calibri"/>
                <w:i w:val="0"/>
                <w:color w:val="000000"/>
                <w:sz w:val="22"/>
                <w:szCs w:val="22"/>
                <w:u w:val="none"/>
              </w:rPr>
            </w:pPr>
          </w:p>
        </w:tc>
      </w:tr>
      <w:tr w14:paraId="6AF493B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258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5ED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1BA0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BBB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6A0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570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7FA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B97061">
            <w:pPr>
              <w:jc w:val="right"/>
              <w:rPr>
                <w:rFonts w:hint="default" w:ascii="Calibri" w:hAnsi="Calibri" w:eastAsia="宋体" w:cs="Calibri"/>
                <w:i w:val="0"/>
                <w:color w:val="000000"/>
                <w:sz w:val="22"/>
                <w:szCs w:val="22"/>
                <w:u w:val="none"/>
              </w:rPr>
            </w:pPr>
          </w:p>
        </w:tc>
      </w:tr>
      <w:tr w14:paraId="4E5AEB23">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561E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0BAD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710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39E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9E1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60C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978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EB3C6">
            <w:pPr>
              <w:jc w:val="right"/>
              <w:rPr>
                <w:rFonts w:hint="default" w:ascii="Calibri" w:hAnsi="Calibri" w:eastAsia="宋体" w:cs="Calibri"/>
                <w:i w:val="0"/>
                <w:color w:val="000000"/>
                <w:sz w:val="22"/>
                <w:szCs w:val="22"/>
                <w:u w:val="none"/>
              </w:rPr>
            </w:pPr>
          </w:p>
        </w:tc>
      </w:tr>
      <w:tr w14:paraId="0F50ACA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C745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E6EC3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372F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A27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817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F4F1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A93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3CF34">
            <w:pPr>
              <w:jc w:val="right"/>
              <w:rPr>
                <w:rFonts w:hint="default" w:ascii="Calibri" w:hAnsi="Calibri" w:eastAsia="宋体" w:cs="Calibri"/>
                <w:i w:val="0"/>
                <w:color w:val="000000"/>
                <w:sz w:val="22"/>
                <w:szCs w:val="22"/>
                <w:u w:val="none"/>
              </w:rPr>
            </w:pPr>
          </w:p>
        </w:tc>
      </w:tr>
      <w:tr w14:paraId="5B14DB4C">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BEC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D621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5DC5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B6C9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766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9B35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768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A7FCC">
            <w:pPr>
              <w:jc w:val="right"/>
              <w:rPr>
                <w:rFonts w:hint="default" w:ascii="Calibri" w:hAnsi="Calibri" w:eastAsia="宋体" w:cs="Calibri"/>
                <w:i w:val="0"/>
                <w:color w:val="000000"/>
                <w:sz w:val="22"/>
                <w:szCs w:val="22"/>
                <w:u w:val="none"/>
              </w:rPr>
            </w:pPr>
          </w:p>
        </w:tc>
      </w:tr>
      <w:tr w14:paraId="60AA3652">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0CC5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F55F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A21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CE1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433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7A7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271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F7264">
            <w:pPr>
              <w:jc w:val="right"/>
              <w:rPr>
                <w:rFonts w:hint="default" w:ascii="Calibri" w:hAnsi="Calibri" w:eastAsia="宋体" w:cs="Calibri"/>
                <w:i w:val="0"/>
                <w:color w:val="000000"/>
                <w:sz w:val="22"/>
                <w:szCs w:val="22"/>
                <w:u w:val="none"/>
              </w:rPr>
            </w:pPr>
          </w:p>
        </w:tc>
      </w:tr>
      <w:tr w14:paraId="456DC75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D3B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FFBA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C1E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5B9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2501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9098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36D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184D9">
            <w:pPr>
              <w:jc w:val="right"/>
              <w:rPr>
                <w:rFonts w:hint="default" w:ascii="Calibri" w:hAnsi="Calibri" w:eastAsia="宋体" w:cs="Calibri"/>
                <w:i w:val="0"/>
                <w:color w:val="000000"/>
                <w:sz w:val="22"/>
                <w:szCs w:val="22"/>
                <w:u w:val="none"/>
              </w:rPr>
            </w:pPr>
          </w:p>
        </w:tc>
      </w:tr>
      <w:tr w14:paraId="0C93EDD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559B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0888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32E4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DE98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E2CC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3FE9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0DF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62A11">
            <w:pPr>
              <w:jc w:val="right"/>
              <w:rPr>
                <w:rFonts w:hint="default" w:ascii="Calibri" w:hAnsi="Calibri" w:eastAsia="宋体" w:cs="Calibri"/>
                <w:i w:val="0"/>
                <w:color w:val="000000"/>
                <w:sz w:val="22"/>
                <w:szCs w:val="22"/>
                <w:u w:val="none"/>
              </w:rPr>
            </w:pPr>
          </w:p>
        </w:tc>
      </w:tr>
      <w:tr w14:paraId="60CCC1A4">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18C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5BCB1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7919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C6F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B60D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42CB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571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0EDED">
            <w:pPr>
              <w:jc w:val="right"/>
              <w:rPr>
                <w:rFonts w:hint="default" w:ascii="Calibri" w:hAnsi="Calibri" w:eastAsia="宋体" w:cs="Calibri"/>
                <w:i w:val="0"/>
                <w:color w:val="000000"/>
                <w:sz w:val="22"/>
                <w:szCs w:val="22"/>
                <w:u w:val="none"/>
              </w:rPr>
            </w:pPr>
          </w:p>
        </w:tc>
      </w:tr>
      <w:tr w14:paraId="1665837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5BD2F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EC14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36F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A57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07C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61CB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5E3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297AE4">
            <w:pPr>
              <w:jc w:val="right"/>
              <w:rPr>
                <w:rFonts w:hint="default" w:ascii="Calibri" w:hAnsi="Calibri" w:eastAsia="宋体" w:cs="Calibri"/>
                <w:i w:val="0"/>
                <w:color w:val="000000"/>
                <w:sz w:val="22"/>
                <w:szCs w:val="22"/>
                <w:u w:val="none"/>
              </w:rPr>
            </w:pPr>
          </w:p>
        </w:tc>
      </w:tr>
      <w:tr w14:paraId="36BE698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385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079A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EB6A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DAA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810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2D84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00F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62E90">
            <w:pPr>
              <w:jc w:val="right"/>
              <w:rPr>
                <w:rFonts w:hint="default" w:ascii="Calibri" w:hAnsi="Calibri" w:eastAsia="宋体" w:cs="Calibri"/>
                <w:i w:val="0"/>
                <w:color w:val="000000"/>
                <w:sz w:val="22"/>
                <w:szCs w:val="22"/>
                <w:u w:val="none"/>
              </w:rPr>
            </w:pPr>
          </w:p>
        </w:tc>
      </w:tr>
      <w:tr w14:paraId="14903C4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40AC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90440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012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757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69F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BEF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F2C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0C16AF">
            <w:pPr>
              <w:jc w:val="right"/>
              <w:rPr>
                <w:rFonts w:hint="default" w:ascii="Calibri" w:hAnsi="Calibri" w:eastAsia="宋体" w:cs="Calibri"/>
                <w:i w:val="0"/>
                <w:color w:val="000000"/>
                <w:sz w:val="22"/>
                <w:szCs w:val="22"/>
                <w:u w:val="none"/>
              </w:rPr>
            </w:pPr>
          </w:p>
        </w:tc>
      </w:tr>
      <w:tr w14:paraId="35C7DDD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FE4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5A0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5B2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A36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049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E69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230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72E46">
            <w:pPr>
              <w:jc w:val="right"/>
              <w:rPr>
                <w:rFonts w:hint="default" w:ascii="Calibri" w:hAnsi="Calibri" w:eastAsia="宋体" w:cs="Calibri"/>
                <w:i w:val="0"/>
                <w:color w:val="000000"/>
                <w:sz w:val="22"/>
                <w:szCs w:val="22"/>
                <w:u w:val="none"/>
              </w:rPr>
            </w:pPr>
          </w:p>
        </w:tc>
      </w:tr>
      <w:tr w14:paraId="329F93ED">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65A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3ED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E3B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B66D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2B6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F87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599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4B9FA">
            <w:pPr>
              <w:jc w:val="right"/>
              <w:rPr>
                <w:rFonts w:hint="default" w:ascii="Calibri" w:hAnsi="Calibri" w:eastAsia="宋体" w:cs="Calibri"/>
                <w:i w:val="0"/>
                <w:color w:val="000000"/>
                <w:sz w:val="22"/>
                <w:szCs w:val="22"/>
                <w:u w:val="none"/>
              </w:rPr>
            </w:pPr>
          </w:p>
        </w:tc>
      </w:tr>
      <w:tr w14:paraId="4798959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999C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04AE2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CBC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AAB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4C9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711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AEE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96548">
            <w:pPr>
              <w:jc w:val="right"/>
              <w:rPr>
                <w:rFonts w:hint="default" w:ascii="Calibri" w:hAnsi="Calibri" w:eastAsia="宋体" w:cs="Calibri"/>
                <w:i w:val="0"/>
                <w:color w:val="000000"/>
                <w:sz w:val="22"/>
                <w:szCs w:val="22"/>
                <w:u w:val="none"/>
              </w:rPr>
            </w:pPr>
          </w:p>
        </w:tc>
      </w:tr>
      <w:tr w14:paraId="2B7BFC8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34F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E6CF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140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FC9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0EE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981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575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DEDC9">
            <w:pPr>
              <w:jc w:val="right"/>
              <w:rPr>
                <w:rFonts w:hint="default" w:ascii="Calibri" w:hAnsi="Calibri" w:eastAsia="宋体" w:cs="Calibri"/>
                <w:i w:val="0"/>
                <w:color w:val="000000"/>
                <w:sz w:val="22"/>
                <w:szCs w:val="22"/>
                <w:u w:val="none"/>
              </w:rPr>
            </w:pPr>
          </w:p>
        </w:tc>
      </w:tr>
      <w:tr w14:paraId="71F400A5">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DE45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6483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7BC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D643B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F23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03AE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F0D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7DEB2">
            <w:pPr>
              <w:jc w:val="right"/>
              <w:rPr>
                <w:rFonts w:hint="default" w:ascii="Calibri" w:hAnsi="Calibri" w:eastAsia="宋体" w:cs="Calibri"/>
                <w:i w:val="0"/>
                <w:color w:val="000000"/>
                <w:sz w:val="22"/>
                <w:szCs w:val="22"/>
                <w:u w:val="none"/>
              </w:rPr>
            </w:pPr>
          </w:p>
        </w:tc>
      </w:tr>
      <w:tr w14:paraId="5251141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E8D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A79F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A5C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E6B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B1847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40E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A00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6BA24A">
            <w:pPr>
              <w:jc w:val="right"/>
              <w:rPr>
                <w:rFonts w:hint="default" w:ascii="Calibri" w:hAnsi="Calibri" w:eastAsia="宋体" w:cs="Calibri"/>
                <w:i w:val="0"/>
                <w:color w:val="000000"/>
                <w:sz w:val="22"/>
                <w:szCs w:val="22"/>
                <w:u w:val="none"/>
              </w:rPr>
            </w:pPr>
          </w:p>
        </w:tc>
      </w:tr>
      <w:tr w14:paraId="02B8322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B29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92B1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1B3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0EE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55F7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BB9E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2A1B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E4019">
            <w:pPr>
              <w:jc w:val="right"/>
              <w:rPr>
                <w:rFonts w:hint="default" w:ascii="Calibri" w:hAnsi="Calibri" w:eastAsia="宋体" w:cs="Calibri"/>
                <w:i w:val="0"/>
                <w:color w:val="000000"/>
                <w:sz w:val="22"/>
                <w:szCs w:val="22"/>
                <w:u w:val="none"/>
              </w:rPr>
            </w:pPr>
          </w:p>
        </w:tc>
      </w:tr>
      <w:tr w14:paraId="06D1E1AB">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D0A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5400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0850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E0FE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906EF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690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664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7C3CB">
            <w:pPr>
              <w:jc w:val="right"/>
              <w:rPr>
                <w:rFonts w:hint="default" w:ascii="Calibri" w:hAnsi="Calibri" w:eastAsia="宋体" w:cs="Calibri"/>
                <w:i w:val="0"/>
                <w:color w:val="000000"/>
                <w:sz w:val="22"/>
                <w:szCs w:val="22"/>
                <w:u w:val="none"/>
              </w:rPr>
            </w:pPr>
          </w:p>
        </w:tc>
      </w:tr>
      <w:tr w14:paraId="13CAA7C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1BE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41AB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922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1D3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852B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B2D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C80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78739C">
            <w:pPr>
              <w:jc w:val="right"/>
              <w:rPr>
                <w:rFonts w:hint="default" w:ascii="Calibri" w:hAnsi="Calibri" w:eastAsia="宋体" w:cs="Calibri"/>
                <w:i w:val="0"/>
                <w:color w:val="000000"/>
                <w:sz w:val="22"/>
                <w:szCs w:val="22"/>
                <w:u w:val="none"/>
              </w:rPr>
            </w:pPr>
          </w:p>
        </w:tc>
      </w:tr>
      <w:tr w14:paraId="37E8A344">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A3F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D1C3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2491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9E2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C4D2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BCF8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605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51069">
            <w:pPr>
              <w:jc w:val="right"/>
              <w:rPr>
                <w:rFonts w:hint="default" w:ascii="Calibri" w:hAnsi="Calibri" w:eastAsia="宋体" w:cs="Calibri"/>
                <w:i w:val="0"/>
                <w:color w:val="000000"/>
                <w:sz w:val="22"/>
                <w:szCs w:val="22"/>
                <w:u w:val="none"/>
              </w:rPr>
            </w:pPr>
          </w:p>
        </w:tc>
      </w:tr>
      <w:tr w14:paraId="7029B29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2FF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AC429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6684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05F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2B3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3CC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49D8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5E7C9">
            <w:pPr>
              <w:jc w:val="right"/>
              <w:rPr>
                <w:rFonts w:hint="default" w:ascii="Calibri" w:hAnsi="Calibri" w:eastAsia="宋体" w:cs="Calibri"/>
                <w:i w:val="0"/>
                <w:color w:val="000000"/>
                <w:sz w:val="22"/>
                <w:szCs w:val="22"/>
                <w:u w:val="none"/>
              </w:rPr>
            </w:pPr>
          </w:p>
        </w:tc>
      </w:tr>
      <w:tr w14:paraId="0E7E5982">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9E7E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D1A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4202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EA5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987C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081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EE6C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E04C2">
            <w:pPr>
              <w:jc w:val="right"/>
              <w:rPr>
                <w:rFonts w:hint="default" w:ascii="Calibri" w:hAnsi="Calibri" w:eastAsia="宋体" w:cs="Calibri"/>
                <w:i w:val="0"/>
                <w:color w:val="000000"/>
                <w:sz w:val="22"/>
                <w:szCs w:val="22"/>
                <w:u w:val="none"/>
              </w:rPr>
            </w:pPr>
          </w:p>
        </w:tc>
      </w:tr>
      <w:tr w14:paraId="0A08076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FDBE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8947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B25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285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F76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18F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59A9D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39638">
            <w:pPr>
              <w:jc w:val="right"/>
              <w:rPr>
                <w:rFonts w:hint="default" w:ascii="Calibri" w:hAnsi="Calibri" w:eastAsia="宋体" w:cs="Calibri"/>
                <w:i w:val="0"/>
                <w:color w:val="000000"/>
                <w:sz w:val="22"/>
                <w:szCs w:val="22"/>
                <w:u w:val="none"/>
              </w:rPr>
            </w:pPr>
          </w:p>
        </w:tc>
      </w:tr>
      <w:tr w14:paraId="38F96AEA">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41C5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222D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910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84A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62F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850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F4B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9A11B2">
            <w:pPr>
              <w:jc w:val="right"/>
              <w:rPr>
                <w:rFonts w:hint="default" w:ascii="Calibri" w:hAnsi="Calibri" w:eastAsia="宋体" w:cs="Calibri"/>
                <w:i w:val="0"/>
                <w:color w:val="000000"/>
                <w:sz w:val="22"/>
                <w:szCs w:val="22"/>
                <w:u w:val="none"/>
              </w:rPr>
            </w:pPr>
          </w:p>
        </w:tc>
      </w:tr>
      <w:tr w14:paraId="3065B27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2671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0F9D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380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3DB1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008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52EA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942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B7796">
            <w:pPr>
              <w:jc w:val="right"/>
              <w:rPr>
                <w:rFonts w:hint="default" w:ascii="Calibri" w:hAnsi="Calibri" w:eastAsia="宋体" w:cs="Calibri"/>
                <w:i w:val="0"/>
                <w:color w:val="000000"/>
                <w:sz w:val="22"/>
                <w:szCs w:val="22"/>
                <w:u w:val="none"/>
              </w:rPr>
            </w:pPr>
          </w:p>
        </w:tc>
      </w:tr>
      <w:tr w14:paraId="60CE712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0EEB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45A7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F0C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0BCC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D2BA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7E8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F5C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2B5D3">
            <w:pPr>
              <w:jc w:val="right"/>
              <w:rPr>
                <w:rFonts w:hint="default" w:ascii="Calibri" w:hAnsi="Calibri" w:eastAsia="宋体" w:cs="Calibri"/>
                <w:i w:val="0"/>
                <w:color w:val="000000"/>
                <w:sz w:val="22"/>
                <w:szCs w:val="22"/>
                <w:u w:val="none"/>
              </w:rPr>
            </w:pPr>
          </w:p>
        </w:tc>
      </w:tr>
      <w:tr w14:paraId="7C7EEBDC">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8DD6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DEA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E6C8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BAC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073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C1C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7E5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48EF1">
            <w:pPr>
              <w:jc w:val="right"/>
              <w:rPr>
                <w:rFonts w:hint="default" w:ascii="Calibri" w:hAnsi="Calibri" w:eastAsia="宋体" w:cs="Calibri"/>
                <w:i w:val="0"/>
                <w:color w:val="000000"/>
                <w:sz w:val="22"/>
                <w:szCs w:val="22"/>
                <w:u w:val="none"/>
              </w:rPr>
            </w:pPr>
          </w:p>
        </w:tc>
      </w:tr>
      <w:tr w14:paraId="7215879C">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E3CC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2043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A5B9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F001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4605B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6DAD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095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616D5">
            <w:pPr>
              <w:jc w:val="right"/>
              <w:rPr>
                <w:rFonts w:hint="default" w:ascii="Calibri" w:hAnsi="Calibri" w:eastAsia="宋体" w:cs="Calibri"/>
                <w:i w:val="0"/>
                <w:color w:val="000000"/>
                <w:sz w:val="22"/>
                <w:szCs w:val="22"/>
                <w:u w:val="none"/>
              </w:rPr>
            </w:pPr>
          </w:p>
        </w:tc>
      </w:tr>
      <w:tr w14:paraId="50C3C9AD">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94C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B0F7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54E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1B3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873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15E6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969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04367">
            <w:pPr>
              <w:jc w:val="right"/>
              <w:rPr>
                <w:rFonts w:hint="default" w:ascii="Calibri" w:hAnsi="Calibri" w:eastAsia="宋体" w:cs="Calibri"/>
                <w:i w:val="0"/>
                <w:color w:val="000000"/>
                <w:sz w:val="22"/>
                <w:szCs w:val="22"/>
                <w:u w:val="none"/>
              </w:rPr>
            </w:pPr>
          </w:p>
        </w:tc>
      </w:tr>
      <w:tr w14:paraId="3F6D2F7C">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5BD9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5A0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1A12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D59A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B62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8D5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563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65370">
            <w:pPr>
              <w:jc w:val="right"/>
              <w:rPr>
                <w:rFonts w:hint="default" w:ascii="Calibri" w:hAnsi="Calibri" w:eastAsia="宋体" w:cs="Calibri"/>
                <w:i w:val="0"/>
                <w:color w:val="000000"/>
                <w:sz w:val="22"/>
                <w:szCs w:val="22"/>
                <w:u w:val="none"/>
              </w:rPr>
            </w:pPr>
          </w:p>
        </w:tc>
      </w:tr>
      <w:tr w14:paraId="5172207D">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25A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078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36232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D99F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2908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DC30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B48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03D28">
            <w:pPr>
              <w:jc w:val="right"/>
              <w:rPr>
                <w:rFonts w:hint="default" w:ascii="Calibri" w:hAnsi="Calibri" w:eastAsia="宋体" w:cs="Calibri"/>
                <w:i w:val="0"/>
                <w:color w:val="000000"/>
                <w:sz w:val="22"/>
                <w:szCs w:val="22"/>
                <w:u w:val="none"/>
              </w:rPr>
            </w:pPr>
          </w:p>
        </w:tc>
      </w:tr>
      <w:tr w14:paraId="6A9C0CC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7B81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4EF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F0B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CECE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E3E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560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5B5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AAB367">
            <w:pPr>
              <w:jc w:val="right"/>
              <w:rPr>
                <w:rFonts w:hint="default" w:ascii="Calibri" w:hAnsi="Calibri" w:eastAsia="宋体" w:cs="Calibri"/>
                <w:i w:val="0"/>
                <w:color w:val="000000"/>
                <w:sz w:val="22"/>
                <w:szCs w:val="22"/>
                <w:u w:val="none"/>
              </w:rPr>
            </w:pPr>
          </w:p>
        </w:tc>
      </w:tr>
      <w:tr w14:paraId="090AD8F4">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94F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D40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B56B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5F6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DDBA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86671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FF9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D6D97">
            <w:pPr>
              <w:jc w:val="right"/>
              <w:rPr>
                <w:rFonts w:hint="default" w:ascii="Calibri" w:hAnsi="Calibri" w:eastAsia="宋体" w:cs="Calibri"/>
                <w:i w:val="0"/>
                <w:color w:val="000000"/>
                <w:sz w:val="22"/>
                <w:szCs w:val="22"/>
                <w:u w:val="none"/>
              </w:rPr>
            </w:pPr>
          </w:p>
        </w:tc>
      </w:tr>
    </w:tbl>
    <w:p w14:paraId="05C0045E">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435" w:type="dxa"/>
        <w:tblInd w:w="0" w:type="dxa"/>
        <w:shd w:val="clear" w:color="auto" w:fill="auto"/>
        <w:tblLayout w:type="autofit"/>
        <w:tblCellMar>
          <w:top w:w="0" w:type="dxa"/>
          <w:left w:w="0" w:type="dxa"/>
          <w:bottom w:w="0" w:type="dxa"/>
          <w:right w:w="0" w:type="dxa"/>
        </w:tblCellMar>
      </w:tblPr>
      <w:tblGrid>
        <w:gridCol w:w="722"/>
        <w:gridCol w:w="1399"/>
        <w:gridCol w:w="5455"/>
        <w:gridCol w:w="818"/>
        <w:gridCol w:w="817"/>
        <w:gridCol w:w="1399"/>
        <w:gridCol w:w="2412"/>
        <w:gridCol w:w="2413"/>
      </w:tblGrid>
      <w:tr w14:paraId="71197694">
        <w:tblPrEx>
          <w:shd w:val="clear" w:color="auto" w:fill="auto"/>
          <w:tblCellMar>
            <w:top w:w="0" w:type="dxa"/>
            <w:left w:w="0" w:type="dxa"/>
            <w:bottom w:w="0" w:type="dxa"/>
            <w:right w:w="0" w:type="dxa"/>
          </w:tblCellMar>
        </w:tblPrEx>
        <w:trPr>
          <w:trHeight w:val="750" w:hRule="atLeast"/>
        </w:trPr>
        <w:tc>
          <w:tcPr>
            <w:tcW w:w="1543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FBB5D">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2446E135">
        <w:tblPrEx>
          <w:shd w:val="clear" w:color="auto" w:fill="auto"/>
          <w:tblCellMar>
            <w:top w:w="0" w:type="dxa"/>
            <w:left w:w="0" w:type="dxa"/>
            <w:bottom w:w="0" w:type="dxa"/>
            <w:right w:w="0" w:type="dxa"/>
          </w:tblCellMar>
        </w:tblPrEx>
        <w:trPr>
          <w:trHeight w:val="6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3B9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A4D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B39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0158F8E">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63E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157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2C3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5C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7DE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7EF55470">
        <w:tblPrEx>
          <w:shd w:val="clear" w:color="auto" w:fill="auto"/>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CA8A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DFF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F3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FBEF8">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4C4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72B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054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10293">
            <w:pPr>
              <w:jc w:val="center"/>
              <w:rPr>
                <w:rFonts w:hint="eastAsia" w:ascii="宋体" w:hAnsi="宋体" w:eastAsia="宋体" w:cs="宋体"/>
                <w:i w:val="0"/>
                <w:color w:val="000000"/>
                <w:sz w:val="22"/>
                <w:szCs w:val="22"/>
                <w:u w:val="none"/>
              </w:rPr>
            </w:pPr>
          </w:p>
        </w:tc>
      </w:tr>
      <w:tr w14:paraId="12355D5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229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0AD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D48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5C9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BF6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96D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AF7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128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45C07B9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1C257C">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BB36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51F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BB66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F031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D204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6BEE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7FE1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144BC98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F7F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3A1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69A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2472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0FB5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F1DD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AD83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8C751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1F13D10A">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1416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466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FFCD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FB21F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3628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5B5D3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582C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9A70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3E2C0B1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0BB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36DF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819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F9B6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4BCE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3092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29F6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67267">
            <w:pPr>
              <w:jc w:val="right"/>
              <w:rPr>
                <w:rFonts w:hint="default" w:ascii="Calibri" w:hAnsi="Calibri" w:eastAsia="宋体" w:cs="Calibri"/>
                <w:i w:val="0"/>
                <w:color w:val="000000"/>
                <w:sz w:val="22"/>
                <w:szCs w:val="22"/>
                <w:u w:val="none"/>
              </w:rPr>
            </w:pPr>
          </w:p>
        </w:tc>
      </w:tr>
      <w:tr w14:paraId="462B366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340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EE22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B73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372F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C34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030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46C0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101F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6FEEF6F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BF1C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7F6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C32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F794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C9CB1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F582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340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92AF1">
            <w:pPr>
              <w:jc w:val="right"/>
              <w:rPr>
                <w:rFonts w:hint="default" w:ascii="Calibri" w:hAnsi="Calibri" w:eastAsia="宋体" w:cs="Calibri"/>
                <w:i w:val="0"/>
                <w:color w:val="000000"/>
                <w:sz w:val="22"/>
                <w:szCs w:val="22"/>
                <w:u w:val="none"/>
              </w:rPr>
            </w:pPr>
          </w:p>
        </w:tc>
      </w:tr>
      <w:tr w14:paraId="2FD3D53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3E6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4C5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31AA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DE18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E70E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5929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C432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9BDA4">
            <w:pPr>
              <w:jc w:val="right"/>
              <w:rPr>
                <w:rFonts w:hint="default" w:ascii="Calibri" w:hAnsi="Calibri" w:eastAsia="宋体" w:cs="Calibri"/>
                <w:i w:val="0"/>
                <w:color w:val="000000"/>
                <w:sz w:val="22"/>
                <w:szCs w:val="22"/>
                <w:u w:val="none"/>
              </w:rPr>
            </w:pPr>
          </w:p>
        </w:tc>
      </w:tr>
      <w:tr w14:paraId="749D161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77D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D27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D4F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87E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CBEF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23CD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BEB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FCA72">
            <w:pPr>
              <w:jc w:val="right"/>
              <w:rPr>
                <w:rFonts w:hint="default" w:ascii="Calibri" w:hAnsi="Calibri" w:eastAsia="宋体" w:cs="Calibri"/>
                <w:i w:val="0"/>
                <w:color w:val="000000"/>
                <w:sz w:val="22"/>
                <w:szCs w:val="22"/>
                <w:u w:val="none"/>
              </w:rPr>
            </w:pPr>
          </w:p>
        </w:tc>
      </w:tr>
      <w:tr w14:paraId="5501C32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60B6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7C91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740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858F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34BD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BE67D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F71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33239">
            <w:pPr>
              <w:jc w:val="right"/>
              <w:rPr>
                <w:rFonts w:hint="default" w:ascii="Calibri" w:hAnsi="Calibri" w:eastAsia="宋体" w:cs="Calibri"/>
                <w:i w:val="0"/>
                <w:color w:val="000000"/>
                <w:sz w:val="22"/>
                <w:szCs w:val="22"/>
                <w:u w:val="none"/>
              </w:rPr>
            </w:pPr>
          </w:p>
        </w:tc>
      </w:tr>
      <w:tr w14:paraId="5064A7C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723A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B894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1A6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F8EF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FB50F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1D1C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F95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5FAA1">
            <w:pPr>
              <w:jc w:val="right"/>
              <w:rPr>
                <w:rFonts w:hint="default" w:ascii="Calibri" w:hAnsi="Calibri" w:eastAsia="宋体" w:cs="Calibri"/>
                <w:i w:val="0"/>
                <w:color w:val="000000"/>
                <w:sz w:val="22"/>
                <w:szCs w:val="22"/>
                <w:u w:val="none"/>
              </w:rPr>
            </w:pPr>
          </w:p>
        </w:tc>
      </w:tr>
      <w:tr w14:paraId="2938B16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3CB4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4CC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68F1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3419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CF2A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7256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3430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F1174">
            <w:pPr>
              <w:jc w:val="right"/>
              <w:rPr>
                <w:rFonts w:hint="default" w:ascii="Calibri" w:hAnsi="Calibri" w:eastAsia="宋体" w:cs="Calibri"/>
                <w:i w:val="0"/>
                <w:color w:val="000000"/>
                <w:sz w:val="22"/>
                <w:szCs w:val="22"/>
                <w:u w:val="none"/>
              </w:rPr>
            </w:pPr>
          </w:p>
        </w:tc>
      </w:tr>
      <w:tr w14:paraId="731581E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C704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DFF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1CF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5ABF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0CCB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ED1C3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804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104C7">
            <w:pPr>
              <w:jc w:val="right"/>
              <w:rPr>
                <w:rFonts w:hint="default" w:ascii="Calibri" w:hAnsi="Calibri" w:eastAsia="宋体" w:cs="Calibri"/>
                <w:i w:val="0"/>
                <w:color w:val="000000"/>
                <w:sz w:val="22"/>
                <w:szCs w:val="22"/>
                <w:u w:val="none"/>
              </w:rPr>
            </w:pPr>
          </w:p>
        </w:tc>
      </w:tr>
      <w:tr w14:paraId="3615265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E47F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0EA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524E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1F18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6D2B4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FF893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5A9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E71B5">
            <w:pPr>
              <w:jc w:val="right"/>
              <w:rPr>
                <w:rFonts w:hint="default" w:ascii="Calibri" w:hAnsi="Calibri" w:eastAsia="宋体" w:cs="Calibri"/>
                <w:i w:val="0"/>
                <w:color w:val="000000"/>
                <w:sz w:val="22"/>
                <w:szCs w:val="22"/>
                <w:u w:val="none"/>
              </w:rPr>
            </w:pPr>
          </w:p>
        </w:tc>
      </w:tr>
      <w:tr w14:paraId="6F96F191">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9DDC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4239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44C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71A5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F090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FAB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9E2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BF007">
            <w:pPr>
              <w:jc w:val="right"/>
              <w:rPr>
                <w:rFonts w:hint="default" w:ascii="Calibri" w:hAnsi="Calibri" w:eastAsia="宋体" w:cs="Calibri"/>
                <w:i w:val="0"/>
                <w:color w:val="000000"/>
                <w:sz w:val="22"/>
                <w:szCs w:val="22"/>
                <w:u w:val="none"/>
              </w:rPr>
            </w:pPr>
          </w:p>
        </w:tc>
      </w:tr>
    </w:tbl>
    <w:p w14:paraId="581EFBCA">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00" w:type="dxa"/>
        <w:tblInd w:w="0" w:type="dxa"/>
        <w:shd w:val="clear" w:color="auto" w:fill="auto"/>
        <w:tblLayout w:type="autofit"/>
        <w:tblCellMar>
          <w:top w:w="0" w:type="dxa"/>
          <w:left w:w="0" w:type="dxa"/>
          <w:bottom w:w="0" w:type="dxa"/>
          <w:right w:w="0" w:type="dxa"/>
        </w:tblCellMar>
      </w:tblPr>
      <w:tblGrid>
        <w:gridCol w:w="881"/>
        <w:gridCol w:w="1706"/>
        <w:gridCol w:w="5830"/>
        <w:gridCol w:w="997"/>
        <w:gridCol w:w="2943"/>
        <w:gridCol w:w="2943"/>
      </w:tblGrid>
      <w:tr w14:paraId="716BBB14">
        <w:tblPrEx>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21D57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12A3B0A9">
        <w:tblPrEx>
          <w:shd w:val="clear" w:color="auto" w:fill="auto"/>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AD5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764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D61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E4FE154">
        <w:tblPrEx>
          <w:shd w:val="clear" w:color="auto" w:fill="auto"/>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279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9CB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r>
              <w:rPr>
                <w:rFonts w:hint="eastAsia" w:ascii="宋体" w:hAnsi="宋体" w:cs="宋体"/>
                <w:i w:val="0"/>
                <w:color w:val="000000"/>
                <w:kern w:val="0"/>
                <w:sz w:val="22"/>
                <w:szCs w:val="22"/>
                <w:u w:val="none"/>
                <w:lang w:val="en-US" w:eastAsia="zh-CN" w:bidi="ar"/>
              </w:rPr>
              <w:t>单位</w:t>
            </w:r>
            <w:r>
              <w:rPr>
                <w:rFonts w:hint="eastAsia" w:ascii="宋体" w:hAnsi="宋体" w:eastAsia="宋体" w:cs="宋体"/>
                <w:i w:val="0"/>
                <w:color w:val="000000"/>
                <w:kern w:val="0"/>
                <w:sz w:val="22"/>
                <w:szCs w:val="22"/>
                <w:u w:val="none"/>
                <w:lang w:val="en-US" w:eastAsia="zh-CN" w:bidi="ar"/>
              </w:rPr>
              <w:t>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FBC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0D58067A">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4779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88F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2D0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A7F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F05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466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695AC71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D36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956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9A2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A2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8C5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F08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38A98D1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4B11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B01A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73D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BE2A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C19BC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D23E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r>
      <w:tr w14:paraId="338D54D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C010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F83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4515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9DD5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FD8F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302DC2">
            <w:pPr>
              <w:jc w:val="right"/>
              <w:rPr>
                <w:rFonts w:hint="default" w:ascii="Calibri" w:hAnsi="Calibri" w:eastAsia="宋体" w:cs="Calibri"/>
                <w:i w:val="0"/>
                <w:color w:val="000000"/>
                <w:sz w:val="22"/>
                <w:szCs w:val="22"/>
                <w:u w:val="none"/>
              </w:rPr>
            </w:pPr>
          </w:p>
        </w:tc>
      </w:tr>
      <w:tr w14:paraId="75D6D8A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1943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40B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C4D9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06E1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3E9D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228EC">
            <w:pPr>
              <w:jc w:val="right"/>
              <w:rPr>
                <w:rFonts w:hint="default" w:ascii="Calibri" w:hAnsi="Calibri" w:eastAsia="宋体" w:cs="Calibri"/>
                <w:i w:val="0"/>
                <w:color w:val="000000"/>
                <w:sz w:val="22"/>
                <w:szCs w:val="22"/>
                <w:u w:val="none"/>
              </w:rPr>
            </w:pPr>
          </w:p>
        </w:tc>
      </w:tr>
      <w:tr w14:paraId="70E800EC">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054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23FA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B72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BA20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5F40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DA590C">
            <w:pPr>
              <w:jc w:val="right"/>
              <w:rPr>
                <w:rFonts w:hint="default" w:ascii="Calibri" w:hAnsi="Calibri" w:eastAsia="宋体" w:cs="Calibri"/>
                <w:i w:val="0"/>
                <w:color w:val="000000"/>
                <w:sz w:val="22"/>
                <w:szCs w:val="22"/>
                <w:u w:val="none"/>
              </w:rPr>
            </w:pPr>
          </w:p>
        </w:tc>
      </w:tr>
      <w:tr w14:paraId="3AAB857F">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E19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7229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839C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79E0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5FF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77752">
            <w:pPr>
              <w:jc w:val="right"/>
              <w:rPr>
                <w:rFonts w:hint="default" w:ascii="Calibri" w:hAnsi="Calibri" w:eastAsia="宋体" w:cs="Calibri"/>
                <w:i w:val="0"/>
                <w:color w:val="000000"/>
                <w:sz w:val="22"/>
                <w:szCs w:val="22"/>
                <w:u w:val="none"/>
              </w:rPr>
            </w:pPr>
          </w:p>
        </w:tc>
      </w:tr>
      <w:tr w14:paraId="2B8E2F1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8814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C13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CC8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5843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945C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C9CB6">
            <w:pPr>
              <w:jc w:val="right"/>
              <w:rPr>
                <w:rFonts w:hint="default" w:ascii="Calibri" w:hAnsi="Calibri" w:eastAsia="宋体" w:cs="Calibri"/>
                <w:i w:val="0"/>
                <w:color w:val="000000"/>
                <w:sz w:val="22"/>
                <w:szCs w:val="22"/>
                <w:u w:val="none"/>
              </w:rPr>
            </w:pPr>
          </w:p>
        </w:tc>
      </w:tr>
      <w:tr w14:paraId="3130B2FE">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CA6E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80B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F12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3CF2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6737F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91C82">
            <w:pPr>
              <w:jc w:val="right"/>
              <w:rPr>
                <w:rFonts w:hint="default" w:ascii="Calibri" w:hAnsi="Calibri" w:eastAsia="宋体" w:cs="Calibri"/>
                <w:i w:val="0"/>
                <w:color w:val="000000"/>
                <w:sz w:val="22"/>
                <w:szCs w:val="22"/>
                <w:u w:val="none"/>
              </w:rPr>
            </w:pPr>
          </w:p>
        </w:tc>
      </w:tr>
      <w:tr w14:paraId="7C2BB5F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2CC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6F1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6C70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8883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737F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C3BB9">
            <w:pPr>
              <w:jc w:val="right"/>
              <w:rPr>
                <w:rFonts w:hint="default" w:ascii="Calibri" w:hAnsi="Calibri" w:eastAsia="宋体" w:cs="Calibri"/>
                <w:i w:val="0"/>
                <w:color w:val="000000"/>
                <w:sz w:val="22"/>
                <w:szCs w:val="22"/>
                <w:u w:val="none"/>
              </w:rPr>
            </w:pPr>
          </w:p>
        </w:tc>
      </w:tr>
      <w:tr w14:paraId="50979782">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6CD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688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297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7C77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0334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2DD56">
            <w:pPr>
              <w:jc w:val="right"/>
              <w:rPr>
                <w:rFonts w:hint="default" w:ascii="Calibri" w:hAnsi="Calibri" w:eastAsia="宋体" w:cs="Calibri"/>
                <w:i w:val="0"/>
                <w:color w:val="000000"/>
                <w:sz w:val="22"/>
                <w:szCs w:val="22"/>
                <w:u w:val="none"/>
              </w:rPr>
            </w:pPr>
          </w:p>
        </w:tc>
      </w:tr>
      <w:tr w14:paraId="46FFDC22">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EEFD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7DEA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5CB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02DE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41C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90A1C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r>
      <w:tr w14:paraId="754DAB4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2A0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5CB1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4261A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9AC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B56E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7E5E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1.32</w:t>
            </w:r>
          </w:p>
        </w:tc>
      </w:tr>
      <w:tr w14:paraId="62E69F35">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C9E7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6D6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ECCC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BC28A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DA8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A57C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1BB750F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8175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90E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9B1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5C2BC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E0F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807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4CCE728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4F2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574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8D0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E88E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057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0181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0.42</w:t>
            </w:r>
          </w:p>
        </w:tc>
      </w:tr>
      <w:tr w14:paraId="03854CD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81B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531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DE4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102D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EDF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7AB7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1.12</w:t>
            </w:r>
          </w:p>
        </w:tc>
      </w:tr>
      <w:tr w14:paraId="6C875CE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5931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B043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29A1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B3730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006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31C15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3.54</w:t>
            </w:r>
          </w:p>
        </w:tc>
      </w:tr>
      <w:tr w14:paraId="1705B5D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0455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E04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8B6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A513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655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109B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r>
      <w:tr w14:paraId="03B5894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EE8D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5FB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9E8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BE6E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61BD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D751A">
            <w:pPr>
              <w:jc w:val="right"/>
              <w:rPr>
                <w:rFonts w:hint="default" w:ascii="Calibri" w:hAnsi="Calibri" w:eastAsia="宋体" w:cs="Calibri"/>
                <w:i w:val="0"/>
                <w:color w:val="000000"/>
                <w:sz w:val="22"/>
                <w:szCs w:val="22"/>
                <w:u w:val="none"/>
              </w:rPr>
            </w:pPr>
          </w:p>
        </w:tc>
      </w:tr>
      <w:tr w14:paraId="00A9204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583A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11D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591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1607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68D7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6B7350">
            <w:pPr>
              <w:jc w:val="right"/>
              <w:rPr>
                <w:rFonts w:hint="default" w:ascii="Calibri" w:hAnsi="Calibri" w:eastAsia="宋体" w:cs="Calibri"/>
                <w:i w:val="0"/>
                <w:color w:val="000000"/>
                <w:sz w:val="22"/>
                <w:szCs w:val="22"/>
                <w:u w:val="none"/>
              </w:rPr>
            </w:pPr>
          </w:p>
        </w:tc>
      </w:tr>
    </w:tbl>
    <w:p w14:paraId="79A37C2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6986AC34">
        <w:tblPrEx>
          <w:shd w:val="clear" w:color="auto" w:fill="auto"/>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8E2A3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3F8CD567">
        <w:tblPrEx>
          <w:shd w:val="clear" w:color="auto" w:fill="auto"/>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2FC65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F0D82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58ED7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001A0F39">
        <w:tblPrEx>
          <w:shd w:val="clear" w:color="auto" w:fill="auto"/>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76B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F64D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02DB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18C2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DF08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69F67A1F">
        <w:tblPrEx>
          <w:shd w:val="clear" w:color="auto" w:fill="auto"/>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A1627A">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B61C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5476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453D86">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95890">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7982D9">
            <w:pPr>
              <w:jc w:val="center"/>
              <w:rPr>
                <w:rFonts w:hint="eastAsia" w:ascii="宋体" w:hAnsi="宋体" w:eastAsia="宋体" w:cs="宋体"/>
                <w:i w:val="0"/>
                <w:color w:val="000000"/>
                <w:sz w:val="18"/>
                <w:szCs w:val="18"/>
                <w:u w:val="none"/>
              </w:rPr>
            </w:pPr>
          </w:p>
        </w:tc>
      </w:tr>
      <w:tr w14:paraId="0A071ADE">
        <w:tblPrEx>
          <w:shd w:val="clear" w:color="auto" w:fill="auto"/>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8D61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1BA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F9D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238C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961A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F821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EE624E2">
        <w:tblPrEx>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B2418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7D31B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1033F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5F0D4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626E2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AB3B25">
            <w:pPr>
              <w:rPr>
                <w:rFonts w:hint="eastAsia" w:ascii="宋体" w:hAnsi="宋体" w:eastAsia="宋体" w:cs="宋体"/>
                <w:i w:val="0"/>
                <w:color w:val="000000"/>
                <w:sz w:val="18"/>
                <w:szCs w:val="18"/>
                <w:u w:val="none"/>
              </w:rPr>
            </w:pPr>
          </w:p>
        </w:tc>
      </w:tr>
      <w:tr w14:paraId="4F92204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05E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C052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A0D2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E1BE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917C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6ECC9">
            <w:pPr>
              <w:jc w:val="right"/>
              <w:rPr>
                <w:rFonts w:hint="eastAsia" w:ascii="宋体" w:hAnsi="宋体" w:eastAsia="宋体" w:cs="宋体"/>
                <w:i w:val="0"/>
                <w:color w:val="000000"/>
                <w:sz w:val="18"/>
                <w:szCs w:val="18"/>
                <w:u w:val="none"/>
              </w:rPr>
            </w:pPr>
          </w:p>
        </w:tc>
      </w:tr>
      <w:tr w14:paraId="36612AB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AEC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56D1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0D63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100B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C58E9">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445F8">
            <w:pPr>
              <w:jc w:val="right"/>
              <w:rPr>
                <w:rFonts w:hint="eastAsia" w:ascii="宋体" w:hAnsi="宋体" w:eastAsia="宋体" w:cs="宋体"/>
                <w:i w:val="0"/>
                <w:color w:val="000000"/>
                <w:sz w:val="18"/>
                <w:szCs w:val="18"/>
                <w:u w:val="none"/>
              </w:rPr>
            </w:pPr>
          </w:p>
        </w:tc>
      </w:tr>
      <w:tr w14:paraId="6E8697C5">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C02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7E73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19AED19">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13F5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3647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6A785">
            <w:pPr>
              <w:jc w:val="right"/>
              <w:rPr>
                <w:rFonts w:hint="eastAsia" w:ascii="宋体" w:hAnsi="宋体" w:eastAsia="宋体" w:cs="宋体"/>
                <w:i w:val="0"/>
                <w:color w:val="000000"/>
                <w:sz w:val="18"/>
                <w:szCs w:val="18"/>
                <w:u w:val="none"/>
              </w:rPr>
            </w:pPr>
          </w:p>
        </w:tc>
      </w:tr>
      <w:tr w14:paraId="26881A3C">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298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81355">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31CB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8441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CE2E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D9B15">
            <w:pPr>
              <w:jc w:val="right"/>
              <w:rPr>
                <w:rFonts w:hint="eastAsia" w:ascii="宋体" w:hAnsi="宋体" w:eastAsia="宋体" w:cs="宋体"/>
                <w:i w:val="0"/>
                <w:color w:val="000000"/>
                <w:sz w:val="18"/>
                <w:szCs w:val="18"/>
                <w:u w:val="none"/>
              </w:rPr>
            </w:pPr>
          </w:p>
        </w:tc>
      </w:tr>
      <w:tr w14:paraId="4AECC66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BB4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DD175">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A851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F8CBA">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04C2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B71B3">
            <w:pPr>
              <w:jc w:val="right"/>
              <w:rPr>
                <w:rFonts w:hint="eastAsia" w:ascii="宋体" w:hAnsi="宋体" w:eastAsia="宋体" w:cs="宋体"/>
                <w:i w:val="0"/>
                <w:color w:val="000000"/>
                <w:sz w:val="18"/>
                <w:szCs w:val="18"/>
                <w:u w:val="none"/>
              </w:rPr>
            </w:pPr>
          </w:p>
        </w:tc>
      </w:tr>
      <w:tr w14:paraId="64399753">
        <w:tblPrEx>
          <w:shd w:val="clear" w:color="auto" w:fill="auto"/>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584E8AF7">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B1BE3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5F9081C5">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3A19C23">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4C32C11">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D5815D7">
            <w:pPr>
              <w:jc w:val="right"/>
              <w:rPr>
                <w:rFonts w:hint="eastAsia" w:ascii="宋体" w:hAnsi="宋体" w:eastAsia="宋体" w:cs="宋体"/>
                <w:i w:val="0"/>
                <w:color w:val="000000"/>
                <w:sz w:val="18"/>
                <w:szCs w:val="18"/>
                <w:u w:val="none"/>
              </w:rPr>
            </w:pPr>
          </w:p>
        </w:tc>
      </w:tr>
    </w:tbl>
    <w:p w14:paraId="1C7F7312">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4BBF96B1">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32CB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427EA0F2">
        <w:tblPrEx>
          <w:shd w:val="clear" w:color="auto" w:fill="auto"/>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D3DC7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FAF46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B5529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05A91D0F">
        <w:tblPrEx>
          <w:shd w:val="clear" w:color="auto" w:fill="auto"/>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5D6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B75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1DCD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D1A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7CA5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4A605F1D">
        <w:tblPrEx>
          <w:shd w:val="clear" w:color="auto" w:fill="auto"/>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76FC41">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1D1F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0113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3D87F1">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540C02">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934177">
            <w:pPr>
              <w:jc w:val="center"/>
              <w:rPr>
                <w:rFonts w:hint="eastAsia" w:ascii="宋体" w:hAnsi="宋体" w:eastAsia="宋体" w:cs="宋体"/>
                <w:i w:val="0"/>
                <w:color w:val="000000"/>
                <w:sz w:val="18"/>
                <w:szCs w:val="18"/>
                <w:u w:val="none"/>
              </w:rPr>
            </w:pPr>
          </w:p>
        </w:tc>
      </w:tr>
      <w:tr w14:paraId="2E8626CB">
        <w:tblPrEx>
          <w:shd w:val="clear" w:color="auto" w:fill="auto"/>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D9E2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31B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3935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6540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E490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4E7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AC6CC23">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A6ED38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73DF0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67C498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ED9FBF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BF47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9CD99AE">
            <w:pPr>
              <w:rPr>
                <w:rFonts w:hint="eastAsia" w:ascii="宋体" w:hAnsi="宋体" w:eastAsia="宋体" w:cs="宋体"/>
                <w:i w:val="0"/>
                <w:color w:val="000000"/>
                <w:sz w:val="18"/>
                <w:szCs w:val="18"/>
                <w:u w:val="none"/>
              </w:rPr>
            </w:pPr>
          </w:p>
        </w:tc>
      </w:tr>
      <w:tr w14:paraId="67D75188">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AC1B8">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F2B9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395A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D23B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CAD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733ED">
            <w:pPr>
              <w:rPr>
                <w:rFonts w:hint="eastAsia" w:ascii="宋体" w:hAnsi="宋体" w:eastAsia="宋体" w:cs="宋体"/>
                <w:i w:val="0"/>
                <w:color w:val="000000"/>
                <w:sz w:val="18"/>
                <w:szCs w:val="18"/>
                <w:u w:val="none"/>
              </w:rPr>
            </w:pPr>
          </w:p>
        </w:tc>
      </w:tr>
      <w:tr w14:paraId="062EB66B">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2E626E">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7611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F8BB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4E8C7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66E31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01AC8B">
            <w:pPr>
              <w:rPr>
                <w:rFonts w:hint="eastAsia" w:ascii="宋体" w:hAnsi="宋体" w:eastAsia="宋体" w:cs="宋体"/>
                <w:i w:val="0"/>
                <w:color w:val="000000"/>
                <w:sz w:val="18"/>
                <w:szCs w:val="18"/>
                <w:u w:val="none"/>
              </w:rPr>
            </w:pPr>
          </w:p>
        </w:tc>
      </w:tr>
      <w:tr w14:paraId="2815768F">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3CA92">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8801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65F61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D257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A5B0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FA0BAF">
            <w:pPr>
              <w:rPr>
                <w:rFonts w:hint="eastAsia" w:ascii="宋体" w:hAnsi="宋体" w:eastAsia="宋体" w:cs="宋体"/>
                <w:i w:val="0"/>
                <w:color w:val="000000"/>
                <w:sz w:val="18"/>
                <w:szCs w:val="18"/>
                <w:u w:val="none"/>
              </w:rPr>
            </w:pPr>
          </w:p>
        </w:tc>
      </w:tr>
      <w:tr w14:paraId="579F4148">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F6DB4">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41A5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A4DE4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84462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85F48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47B8F">
            <w:pPr>
              <w:rPr>
                <w:rFonts w:hint="eastAsia" w:ascii="宋体" w:hAnsi="宋体" w:eastAsia="宋体" w:cs="宋体"/>
                <w:i w:val="0"/>
                <w:color w:val="000000"/>
                <w:sz w:val="18"/>
                <w:szCs w:val="18"/>
                <w:u w:val="none"/>
              </w:rPr>
            </w:pPr>
          </w:p>
        </w:tc>
      </w:tr>
      <w:tr w14:paraId="5D117166">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85FDD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1CCA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5C2A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6B10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D5154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968B8">
            <w:pPr>
              <w:rPr>
                <w:rFonts w:hint="eastAsia" w:ascii="宋体" w:hAnsi="宋体" w:eastAsia="宋体" w:cs="宋体"/>
                <w:i w:val="0"/>
                <w:color w:val="000000"/>
                <w:sz w:val="18"/>
                <w:szCs w:val="18"/>
                <w:u w:val="none"/>
              </w:rPr>
            </w:pPr>
          </w:p>
        </w:tc>
      </w:tr>
      <w:tr w14:paraId="28A18748">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DF7BE">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AA602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BCE6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B65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BBD9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776F3">
            <w:pPr>
              <w:rPr>
                <w:rFonts w:hint="eastAsia" w:ascii="宋体" w:hAnsi="宋体" w:eastAsia="宋体" w:cs="宋体"/>
                <w:i w:val="0"/>
                <w:color w:val="000000"/>
                <w:sz w:val="18"/>
                <w:szCs w:val="18"/>
                <w:u w:val="none"/>
              </w:rPr>
            </w:pPr>
          </w:p>
        </w:tc>
      </w:tr>
      <w:tr w14:paraId="7F1BB553">
        <w:tblPrEx>
          <w:shd w:val="clear" w:color="auto" w:fill="auto"/>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7F5B0353">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8D0D452">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75235237">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1C56712C">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D1CC941">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001A541F">
            <w:pPr>
              <w:rPr>
                <w:rFonts w:hint="eastAsia" w:ascii="宋体" w:hAnsi="宋体" w:eastAsia="宋体" w:cs="宋体"/>
                <w:i w:val="0"/>
                <w:color w:val="000000"/>
                <w:sz w:val="18"/>
                <w:szCs w:val="18"/>
                <w:u w:val="none"/>
              </w:rPr>
            </w:pPr>
          </w:p>
        </w:tc>
      </w:tr>
    </w:tbl>
    <w:p w14:paraId="39EF050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221C2DDB">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C98C1D">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预算财政拨款“三公”经费支出表</w:t>
            </w:r>
          </w:p>
        </w:tc>
      </w:tr>
      <w:tr w14:paraId="7E9BF6D8">
        <w:tblPrEx>
          <w:shd w:val="clear" w:color="auto" w:fill="auto"/>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A068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F2CC6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04299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AA03269">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600D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DD7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55FA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27A9EF48">
        <w:tblPrEx>
          <w:shd w:val="clear" w:color="auto" w:fill="auto"/>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DC1BB">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0057F">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8B61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CF49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56F9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CF7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4A3CFAAA">
        <w:tblPrEx>
          <w:shd w:val="clear" w:color="auto" w:fill="auto"/>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C0D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EAB4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A03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E72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AB2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39A0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FC801F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C51AEF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0A0EE2">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C302B8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B2794B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AA4E17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75BBA5">
            <w:pPr>
              <w:rPr>
                <w:rFonts w:hint="eastAsia" w:ascii="宋体" w:hAnsi="宋体" w:eastAsia="宋体" w:cs="宋体"/>
                <w:i w:val="0"/>
                <w:color w:val="000000"/>
                <w:sz w:val="18"/>
                <w:szCs w:val="18"/>
                <w:u w:val="none"/>
              </w:rPr>
            </w:pPr>
          </w:p>
        </w:tc>
      </w:tr>
      <w:tr w14:paraId="4027AD1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1DC3F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CEFB660">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三公</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B89FA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B724E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068AC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D17BB35">
            <w:pPr>
              <w:rPr>
                <w:rFonts w:hint="eastAsia" w:ascii="宋体" w:hAnsi="宋体" w:eastAsia="宋体" w:cs="宋体"/>
                <w:i w:val="0"/>
                <w:color w:val="000000"/>
                <w:sz w:val="18"/>
                <w:szCs w:val="18"/>
                <w:u w:val="none"/>
              </w:rPr>
            </w:pPr>
          </w:p>
        </w:tc>
      </w:tr>
      <w:tr w14:paraId="47C8740A">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AD723D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EC2FFE">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FB9307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5D85BF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4BCE2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35921FD">
            <w:pPr>
              <w:rPr>
                <w:rFonts w:hint="eastAsia" w:ascii="宋体" w:hAnsi="宋体" w:eastAsia="宋体" w:cs="宋体"/>
                <w:i w:val="0"/>
                <w:color w:val="000000"/>
                <w:sz w:val="18"/>
                <w:szCs w:val="18"/>
                <w:u w:val="none"/>
              </w:rPr>
            </w:pPr>
          </w:p>
        </w:tc>
      </w:tr>
      <w:tr w14:paraId="0038BA86">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0ACA7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2AD5C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2A103D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AB248D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DAA3B0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E8174A">
            <w:pPr>
              <w:rPr>
                <w:rFonts w:hint="eastAsia" w:ascii="宋体" w:hAnsi="宋体" w:eastAsia="宋体" w:cs="宋体"/>
                <w:i w:val="0"/>
                <w:color w:val="000000"/>
                <w:sz w:val="18"/>
                <w:szCs w:val="18"/>
                <w:u w:val="none"/>
              </w:rPr>
            </w:pPr>
          </w:p>
        </w:tc>
      </w:tr>
      <w:tr w14:paraId="409256FE">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6D30CA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58EE94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2B7A6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0261F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AF6E7C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3D9E09">
            <w:pPr>
              <w:rPr>
                <w:rFonts w:hint="eastAsia" w:ascii="宋体" w:hAnsi="宋体" w:eastAsia="宋体" w:cs="宋体"/>
                <w:i w:val="0"/>
                <w:color w:val="000000"/>
                <w:sz w:val="18"/>
                <w:szCs w:val="18"/>
                <w:u w:val="none"/>
              </w:rPr>
            </w:pPr>
          </w:p>
        </w:tc>
      </w:tr>
      <w:tr w14:paraId="6AB9940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FDD63F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01CF0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DEBD24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ACB455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1F37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62BAA2C">
            <w:pPr>
              <w:rPr>
                <w:rFonts w:hint="eastAsia" w:ascii="宋体" w:hAnsi="宋体" w:eastAsia="宋体" w:cs="宋体"/>
                <w:i w:val="0"/>
                <w:color w:val="000000"/>
                <w:sz w:val="18"/>
                <w:szCs w:val="18"/>
                <w:u w:val="none"/>
              </w:rPr>
            </w:pPr>
          </w:p>
        </w:tc>
      </w:tr>
      <w:tr w14:paraId="55960CE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80D85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E3A891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E7B6D0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10F034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7015B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E8C7DC9">
            <w:pPr>
              <w:rPr>
                <w:rFonts w:hint="eastAsia" w:ascii="宋体" w:hAnsi="宋体" w:eastAsia="宋体" w:cs="宋体"/>
                <w:i w:val="0"/>
                <w:color w:val="000000"/>
                <w:sz w:val="18"/>
                <w:szCs w:val="18"/>
                <w:u w:val="none"/>
              </w:rPr>
            </w:pPr>
          </w:p>
        </w:tc>
      </w:tr>
      <w:tr w14:paraId="3FF0C906">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DBAB14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5806A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A74A2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BCB9E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C0963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F476B35">
            <w:pPr>
              <w:rPr>
                <w:rFonts w:hint="eastAsia" w:ascii="宋体" w:hAnsi="宋体" w:eastAsia="宋体" w:cs="宋体"/>
                <w:i w:val="0"/>
                <w:color w:val="000000"/>
                <w:sz w:val="18"/>
                <w:szCs w:val="18"/>
                <w:u w:val="none"/>
              </w:rPr>
            </w:pPr>
          </w:p>
        </w:tc>
      </w:tr>
      <w:tr w14:paraId="144D372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F69C67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A5630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C5041B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FB1796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CC1B1E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F3B2EE">
            <w:pPr>
              <w:rPr>
                <w:rFonts w:hint="eastAsia" w:ascii="宋体" w:hAnsi="宋体" w:eastAsia="宋体" w:cs="宋体"/>
                <w:i w:val="0"/>
                <w:color w:val="000000"/>
                <w:sz w:val="18"/>
                <w:szCs w:val="18"/>
                <w:u w:val="none"/>
              </w:rPr>
            </w:pPr>
          </w:p>
        </w:tc>
      </w:tr>
      <w:tr w14:paraId="5E4B8A05">
        <w:tblPrEx>
          <w:shd w:val="clear" w:color="auto" w:fill="auto"/>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1BDB0B1A">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4B1521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4C041D70">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A902A8C">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42D1A20">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582F555">
            <w:pPr>
              <w:jc w:val="right"/>
              <w:rPr>
                <w:rFonts w:hint="eastAsia" w:ascii="宋体" w:hAnsi="宋体" w:eastAsia="宋体" w:cs="宋体"/>
                <w:i w:val="0"/>
                <w:color w:val="000000"/>
                <w:sz w:val="18"/>
                <w:szCs w:val="18"/>
                <w:u w:val="none"/>
              </w:rPr>
            </w:pPr>
          </w:p>
        </w:tc>
      </w:tr>
    </w:tbl>
    <w:p w14:paraId="532CBBAF">
      <w:pPr>
        <w:widowControl/>
        <w:spacing w:line="560" w:lineRule="exact"/>
        <w:jc w:val="center"/>
        <w:rPr>
          <w:rFonts w:ascii="方正小标宋简体" w:hAnsi="宋体" w:eastAsia="方正小标宋简体" w:cs="宋体"/>
          <w:bCs/>
          <w:kern w:val="0"/>
          <w:sz w:val="44"/>
          <w:szCs w:val="44"/>
        </w:rPr>
      </w:pPr>
      <w:bookmarkStart w:id="1" w:name="_GoBack"/>
      <w:bookmarkEnd w:id="1"/>
      <w:r>
        <w:rPr>
          <w:rFonts w:ascii="方正小标宋简体" w:hAnsi="宋体" w:eastAsia="方正小标宋简体" w:cs="宋体"/>
          <w:bCs/>
          <w:kern w:val="0"/>
          <w:sz w:val="44"/>
          <w:szCs w:val="44"/>
        </w:rPr>
        <w:br w:type="page"/>
      </w:r>
    </w:p>
    <w:p w14:paraId="585A695E">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4B7CE082">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lang w:eastAsia="zh-CN"/>
        </w:rPr>
        <w:t>单位</w:t>
      </w:r>
      <w:r>
        <w:rPr>
          <w:rFonts w:hint="eastAsia" w:ascii="方正小标宋简体" w:hAnsi="宋体" w:eastAsia="方正小标宋简体" w:cs="宋体"/>
          <w:bCs/>
          <w:kern w:val="0"/>
          <w:sz w:val="44"/>
          <w:szCs w:val="44"/>
        </w:rPr>
        <w:t>预算公开有关事项的说明</w:t>
      </w:r>
    </w:p>
    <w:p w14:paraId="5548CD55">
      <w:pPr>
        <w:widowControl/>
        <w:spacing w:line="560" w:lineRule="exact"/>
        <w:rPr>
          <w:rFonts w:ascii="仿宋" w:hAnsi="仿宋" w:eastAsia="仿宋" w:cs="仿宋"/>
          <w:kern w:val="0"/>
          <w:sz w:val="32"/>
          <w:szCs w:val="32"/>
        </w:rPr>
      </w:pPr>
    </w:p>
    <w:p w14:paraId="2916D7F9">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职责、机构设置等基本情况</w:t>
      </w:r>
    </w:p>
    <w:p w14:paraId="372E1C18">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2FA6FDAB">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w:t>
      </w:r>
      <w:r>
        <w:rPr>
          <w:rFonts w:hint="eastAsia" w:ascii="仿宋_GB2312" w:hAnsi="仿宋" w:eastAsia="仿宋_GB2312" w:cs="仿宋"/>
          <w:b/>
          <w:kern w:val="0"/>
          <w:sz w:val="32"/>
          <w:szCs w:val="32"/>
          <w:lang w:eastAsia="zh-CN"/>
        </w:rPr>
        <w:t>单位</w:t>
      </w:r>
      <w:r>
        <w:rPr>
          <w:rFonts w:hint="eastAsia" w:ascii="仿宋_GB2312" w:hAnsi="仿宋" w:eastAsia="仿宋_GB2312" w:cs="仿宋"/>
          <w:b/>
          <w:kern w:val="0"/>
          <w:sz w:val="32"/>
          <w:szCs w:val="32"/>
        </w:rPr>
        <w:t>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0811F63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12A09BC4">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38489E33">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抓好县直机关各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领导班子思想政治建设，参与对党员领导干部民主生活会和县直各</w:t>
      </w:r>
      <w:r>
        <w:rPr>
          <w:rFonts w:hint="eastAsia" w:ascii="仿宋_GB2312" w:hAnsi="宋体" w:eastAsia="仿宋_GB2312" w:cs="宋体"/>
          <w:color w:val="333333"/>
          <w:kern w:val="0"/>
          <w:sz w:val="32"/>
          <w:szCs w:val="32"/>
          <w:lang w:eastAsia="zh-CN"/>
        </w:rPr>
        <w:t>单位党委（党组）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BBC7DB5">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机关党组织按期换届，审批关于召开党员大会或党员代表大会的请示，审批县直机关各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党组织的组成及书记、副书记的任免。</w:t>
      </w:r>
    </w:p>
    <w:p w14:paraId="07739E25">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513991E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49BF601C">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5BFECFB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指导、规划、协调、监督县直机关干部教育培训工作，组织实施有关干部教育培训重点任务。</w:t>
      </w:r>
    </w:p>
    <w:p w14:paraId="1F50B0A4">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00A0798D">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078F5ADD">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4A232016">
      <w:pPr>
        <w:widowControl/>
        <w:spacing w:line="560" w:lineRule="exact"/>
        <w:ind w:firstLine="645"/>
        <w:rPr>
          <w:rFonts w:ascii="仿宋_GB2312" w:hAnsi="仿宋" w:eastAsia="仿宋_GB2312" w:cs="仿宋"/>
          <w:kern w:val="0"/>
          <w:sz w:val="32"/>
          <w:szCs w:val="32"/>
        </w:rPr>
      </w:pPr>
    </w:p>
    <w:tbl>
      <w:tblPr>
        <w:tblStyle w:val="6"/>
        <w:tblW w:w="12940" w:type="dxa"/>
        <w:tblInd w:w="93" w:type="dxa"/>
        <w:tblLayout w:type="fixed"/>
        <w:tblCellMar>
          <w:top w:w="0" w:type="dxa"/>
          <w:left w:w="108" w:type="dxa"/>
          <w:bottom w:w="0" w:type="dxa"/>
          <w:right w:w="108" w:type="dxa"/>
        </w:tblCellMar>
      </w:tblPr>
      <w:tblGrid>
        <w:gridCol w:w="1454"/>
        <w:gridCol w:w="3124"/>
        <w:gridCol w:w="2855"/>
        <w:gridCol w:w="2558"/>
        <w:gridCol w:w="2949"/>
      </w:tblGrid>
      <w:tr w14:paraId="042A1D03">
        <w:tblPrEx>
          <w:tblCellMar>
            <w:top w:w="0" w:type="dxa"/>
            <w:left w:w="108" w:type="dxa"/>
            <w:bottom w:w="0" w:type="dxa"/>
            <w:right w:w="108" w:type="dxa"/>
          </w:tblCellMar>
        </w:tblPrEx>
        <w:trPr>
          <w:trHeight w:val="778" w:hRule="atLeast"/>
        </w:trPr>
        <w:tc>
          <w:tcPr>
            <w:tcW w:w="12940" w:type="dxa"/>
            <w:gridSpan w:val="5"/>
            <w:tcBorders>
              <w:top w:val="nil"/>
              <w:left w:val="nil"/>
              <w:bottom w:val="single" w:color="auto" w:sz="4" w:space="0"/>
              <w:right w:val="nil"/>
            </w:tcBorders>
            <w:vAlign w:val="center"/>
          </w:tcPr>
          <w:p w14:paraId="250A171E">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eastAsia="zh-CN"/>
              </w:rPr>
              <w:t>单位</w:t>
            </w:r>
            <w:r>
              <w:rPr>
                <w:rFonts w:hint="eastAsia" w:ascii="仿宋_GB2312" w:hAnsi="宋体" w:eastAsia="仿宋_GB2312" w:cs="宋体"/>
                <w:color w:val="000000"/>
                <w:kern w:val="0"/>
                <w:sz w:val="28"/>
                <w:szCs w:val="28"/>
              </w:rPr>
              <w:t>机构设置情况</w:t>
            </w:r>
          </w:p>
        </w:tc>
      </w:tr>
      <w:tr w14:paraId="587103DC">
        <w:tblPrEx>
          <w:tblCellMar>
            <w:top w:w="0" w:type="dxa"/>
            <w:left w:w="108" w:type="dxa"/>
            <w:bottom w:w="0" w:type="dxa"/>
            <w:right w:w="108" w:type="dxa"/>
          </w:tblCellMar>
        </w:tblPrEx>
        <w:trPr>
          <w:trHeight w:val="701" w:hRule="atLeast"/>
        </w:trPr>
        <w:tc>
          <w:tcPr>
            <w:tcW w:w="1454" w:type="dxa"/>
            <w:vMerge w:val="restart"/>
            <w:tcBorders>
              <w:top w:val="nil"/>
              <w:left w:val="single" w:color="auto" w:sz="4" w:space="0"/>
              <w:bottom w:val="single" w:color="000000" w:sz="4" w:space="0"/>
              <w:right w:val="single" w:color="auto" w:sz="4" w:space="0"/>
            </w:tcBorders>
            <w:vAlign w:val="center"/>
          </w:tcPr>
          <w:p w14:paraId="0DF8B45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124" w:type="dxa"/>
            <w:vMerge w:val="restart"/>
            <w:tcBorders>
              <w:top w:val="nil"/>
              <w:left w:val="single" w:color="auto" w:sz="4" w:space="0"/>
              <w:bottom w:val="single" w:color="000000" w:sz="4" w:space="0"/>
              <w:right w:val="single" w:color="auto" w:sz="4" w:space="0"/>
            </w:tcBorders>
            <w:vAlign w:val="center"/>
          </w:tcPr>
          <w:p w14:paraId="1C1B1961">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855" w:type="dxa"/>
            <w:vMerge w:val="restart"/>
            <w:tcBorders>
              <w:top w:val="nil"/>
              <w:left w:val="single" w:color="auto" w:sz="4" w:space="0"/>
              <w:bottom w:val="single" w:color="000000" w:sz="4" w:space="0"/>
              <w:right w:val="single" w:color="auto" w:sz="4" w:space="0"/>
            </w:tcBorders>
            <w:vAlign w:val="center"/>
          </w:tcPr>
          <w:p w14:paraId="201265D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558" w:type="dxa"/>
            <w:vMerge w:val="restart"/>
            <w:tcBorders>
              <w:top w:val="nil"/>
              <w:left w:val="single" w:color="auto" w:sz="4" w:space="0"/>
              <w:bottom w:val="single" w:color="000000" w:sz="4" w:space="0"/>
              <w:right w:val="single" w:color="auto" w:sz="4" w:space="0"/>
            </w:tcBorders>
            <w:vAlign w:val="center"/>
          </w:tcPr>
          <w:p w14:paraId="6674CCB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949" w:type="dxa"/>
            <w:vMerge w:val="restart"/>
            <w:tcBorders>
              <w:top w:val="nil"/>
              <w:left w:val="single" w:color="auto" w:sz="4" w:space="0"/>
              <w:bottom w:val="single" w:color="000000" w:sz="4" w:space="0"/>
              <w:right w:val="single" w:color="auto" w:sz="4" w:space="0"/>
            </w:tcBorders>
            <w:vAlign w:val="center"/>
          </w:tcPr>
          <w:p w14:paraId="79707AA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762DE530">
        <w:tblPrEx>
          <w:tblCellMar>
            <w:top w:w="0" w:type="dxa"/>
            <w:left w:w="108" w:type="dxa"/>
            <w:bottom w:w="0" w:type="dxa"/>
            <w:right w:w="108" w:type="dxa"/>
          </w:tblCellMar>
        </w:tblPrEx>
        <w:trPr>
          <w:trHeight w:val="312" w:hRule="atLeast"/>
        </w:trPr>
        <w:tc>
          <w:tcPr>
            <w:tcW w:w="1454" w:type="dxa"/>
            <w:vMerge w:val="continue"/>
            <w:tcBorders>
              <w:top w:val="nil"/>
              <w:left w:val="single" w:color="auto" w:sz="4" w:space="0"/>
              <w:bottom w:val="single" w:color="000000" w:sz="4" w:space="0"/>
              <w:right w:val="single" w:color="auto" w:sz="4" w:space="0"/>
            </w:tcBorders>
            <w:vAlign w:val="center"/>
          </w:tcPr>
          <w:p w14:paraId="06538C70">
            <w:pPr>
              <w:widowControl/>
              <w:jc w:val="left"/>
              <w:rPr>
                <w:rFonts w:ascii="仿宋_GB2312" w:hAnsi="宋体" w:eastAsia="仿宋_GB2312" w:cs="宋体"/>
                <w:color w:val="000000"/>
                <w:kern w:val="0"/>
                <w:sz w:val="24"/>
              </w:rPr>
            </w:pPr>
          </w:p>
        </w:tc>
        <w:tc>
          <w:tcPr>
            <w:tcW w:w="3124" w:type="dxa"/>
            <w:vMerge w:val="continue"/>
            <w:tcBorders>
              <w:top w:val="nil"/>
              <w:left w:val="single" w:color="auto" w:sz="4" w:space="0"/>
              <w:bottom w:val="single" w:color="000000" w:sz="4" w:space="0"/>
              <w:right w:val="single" w:color="auto" w:sz="4" w:space="0"/>
            </w:tcBorders>
            <w:vAlign w:val="center"/>
          </w:tcPr>
          <w:p w14:paraId="4C8E6D48">
            <w:pPr>
              <w:widowControl/>
              <w:jc w:val="left"/>
              <w:rPr>
                <w:rFonts w:ascii="仿宋_GB2312" w:hAnsi="宋体" w:eastAsia="仿宋_GB2312" w:cs="宋体"/>
                <w:color w:val="000000"/>
                <w:kern w:val="0"/>
                <w:sz w:val="24"/>
              </w:rPr>
            </w:pPr>
          </w:p>
        </w:tc>
        <w:tc>
          <w:tcPr>
            <w:tcW w:w="2855" w:type="dxa"/>
            <w:vMerge w:val="continue"/>
            <w:tcBorders>
              <w:top w:val="nil"/>
              <w:left w:val="single" w:color="auto" w:sz="4" w:space="0"/>
              <w:bottom w:val="single" w:color="000000" w:sz="4" w:space="0"/>
              <w:right w:val="single" w:color="auto" w:sz="4" w:space="0"/>
            </w:tcBorders>
            <w:vAlign w:val="center"/>
          </w:tcPr>
          <w:p w14:paraId="4430D798">
            <w:pPr>
              <w:widowControl/>
              <w:jc w:val="left"/>
              <w:rPr>
                <w:rFonts w:ascii="仿宋_GB2312" w:hAnsi="宋体" w:eastAsia="仿宋_GB2312" w:cs="宋体"/>
                <w:color w:val="000000"/>
                <w:kern w:val="0"/>
                <w:sz w:val="24"/>
              </w:rPr>
            </w:pPr>
          </w:p>
        </w:tc>
        <w:tc>
          <w:tcPr>
            <w:tcW w:w="2558" w:type="dxa"/>
            <w:vMerge w:val="continue"/>
            <w:tcBorders>
              <w:top w:val="nil"/>
              <w:left w:val="single" w:color="auto" w:sz="4" w:space="0"/>
              <w:bottom w:val="single" w:color="000000" w:sz="4" w:space="0"/>
              <w:right w:val="single" w:color="auto" w:sz="4" w:space="0"/>
            </w:tcBorders>
            <w:vAlign w:val="center"/>
          </w:tcPr>
          <w:p w14:paraId="69DCACCD">
            <w:pPr>
              <w:widowControl/>
              <w:jc w:val="left"/>
              <w:rPr>
                <w:rFonts w:ascii="仿宋_GB2312" w:hAnsi="宋体" w:eastAsia="仿宋_GB2312" w:cs="宋体"/>
                <w:color w:val="000000"/>
                <w:kern w:val="0"/>
                <w:sz w:val="24"/>
              </w:rPr>
            </w:pPr>
          </w:p>
        </w:tc>
        <w:tc>
          <w:tcPr>
            <w:tcW w:w="2949" w:type="dxa"/>
            <w:vMerge w:val="continue"/>
            <w:tcBorders>
              <w:top w:val="nil"/>
              <w:left w:val="single" w:color="auto" w:sz="4" w:space="0"/>
              <w:bottom w:val="single" w:color="000000" w:sz="4" w:space="0"/>
              <w:right w:val="single" w:color="auto" w:sz="4" w:space="0"/>
            </w:tcBorders>
            <w:vAlign w:val="center"/>
          </w:tcPr>
          <w:p w14:paraId="262EF4BD">
            <w:pPr>
              <w:widowControl/>
              <w:jc w:val="left"/>
              <w:rPr>
                <w:rFonts w:ascii="仿宋_GB2312" w:hAnsi="宋体" w:eastAsia="仿宋_GB2312" w:cs="宋体"/>
                <w:color w:val="000000"/>
                <w:kern w:val="0"/>
                <w:sz w:val="24"/>
              </w:rPr>
            </w:pPr>
          </w:p>
        </w:tc>
      </w:tr>
      <w:tr w14:paraId="2C70FA23">
        <w:tblPrEx>
          <w:tblCellMar>
            <w:top w:w="0" w:type="dxa"/>
            <w:left w:w="108" w:type="dxa"/>
            <w:bottom w:w="0" w:type="dxa"/>
            <w:right w:w="108" w:type="dxa"/>
          </w:tblCellMar>
        </w:tblPrEx>
        <w:trPr>
          <w:trHeight w:val="711" w:hRule="atLeast"/>
        </w:trPr>
        <w:tc>
          <w:tcPr>
            <w:tcW w:w="1454" w:type="dxa"/>
            <w:tcBorders>
              <w:top w:val="nil"/>
              <w:left w:val="single" w:color="auto" w:sz="4" w:space="0"/>
              <w:bottom w:val="single" w:color="auto" w:sz="4" w:space="0"/>
              <w:right w:val="single" w:color="auto" w:sz="4" w:space="0"/>
            </w:tcBorders>
            <w:vAlign w:val="center"/>
          </w:tcPr>
          <w:p w14:paraId="04E65306">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124" w:type="dxa"/>
            <w:tcBorders>
              <w:top w:val="nil"/>
              <w:left w:val="nil"/>
              <w:bottom w:val="single" w:color="auto" w:sz="4" w:space="0"/>
              <w:right w:val="single" w:color="auto" w:sz="4" w:space="0"/>
            </w:tcBorders>
            <w:vAlign w:val="center"/>
          </w:tcPr>
          <w:p w14:paraId="4FD7CF8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855" w:type="dxa"/>
            <w:tcBorders>
              <w:top w:val="nil"/>
              <w:left w:val="nil"/>
              <w:bottom w:val="single" w:color="auto" w:sz="4" w:space="0"/>
              <w:right w:val="single" w:color="auto" w:sz="4" w:space="0"/>
            </w:tcBorders>
            <w:vAlign w:val="center"/>
          </w:tcPr>
          <w:p w14:paraId="61BACD6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558" w:type="dxa"/>
            <w:tcBorders>
              <w:top w:val="nil"/>
              <w:left w:val="nil"/>
              <w:bottom w:val="single" w:color="auto" w:sz="4" w:space="0"/>
              <w:right w:val="single" w:color="auto" w:sz="4" w:space="0"/>
            </w:tcBorders>
            <w:vAlign w:val="center"/>
          </w:tcPr>
          <w:p w14:paraId="363CA68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949" w:type="dxa"/>
            <w:tcBorders>
              <w:top w:val="nil"/>
              <w:left w:val="nil"/>
              <w:bottom w:val="single" w:color="auto" w:sz="4" w:space="0"/>
              <w:right w:val="single" w:color="auto" w:sz="4" w:space="0"/>
            </w:tcBorders>
            <w:vAlign w:val="center"/>
          </w:tcPr>
          <w:p w14:paraId="21EE215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0D78F7B1">
      <w:pPr>
        <w:widowControl/>
        <w:spacing w:line="560" w:lineRule="exact"/>
        <w:ind w:firstLine="645"/>
        <w:rPr>
          <w:rFonts w:ascii="仿宋_GB2312" w:hAnsi="仿宋" w:eastAsia="仿宋_GB2312" w:cs="仿宋"/>
          <w:kern w:val="0"/>
          <w:sz w:val="32"/>
          <w:szCs w:val="32"/>
        </w:rPr>
      </w:pPr>
    </w:p>
    <w:p w14:paraId="46F71B8B">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预算安排总体情况</w:t>
      </w:r>
    </w:p>
    <w:p w14:paraId="35DF3B21">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64</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w:t>
      </w:r>
      <w:r>
        <w:rPr>
          <w:rFonts w:hint="eastAsia" w:ascii="仿宋_GB2312" w:hAnsi="宋体" w:eastAsia="仿宋_GB2312"/>
          <w:sz w:val="32"/>
          <w:szCs w:val="32"/>
          <w:lang w:eastAsia="zh-CN"/>
        </w:rPr>
        <w:t>单位</w:t>
      </w:r>
      <w:r>
        <w:rPr>
          <w:rFonts w:hint="eastAsia" w:ascii="仿宋_GB2312" w:hAnsi="宋体" w:eastAsia="仿宋_GB2312"/>
          <w:sz w:val="32"/>
          <w:szCs w:val="32"/>
        </w:rPr>
        <w:t>预算支出</w:t>
      </w:r>
      <w:r>
        <w:rPr>
          <w:rFonts w:hint="eastAsia" w:ascii="仿宋_GB2312" w:hAnsi="宋体" w:eastAsia="仿宋_GB2312"/>
          <w:sz w:val="32"/>
          <w:szCs w:val="32"/>
          <w:lang w:val="en-US" w:eastAsia="zh-CN"/>
        </w:rPr>
        <w:t>64</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60</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317804B5">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lang w:eastAsia="zh-CN"/>
        </w:rPr>
        <w:t>单位</w:t>
      </w:r>
      <w:r>
        <w:rPr>
          <w:rFonts w:hint="eastAsia" w:ascii="楷体_GB2312" w:hAnsi="宋体" w:eastAsia="楷体_GB2312"/>
          <w:b/>
          <w:sz w:val="32"/>
          <w:szCs w:val="32"/>
        </w:rPr>
        <w:t>基本支出预算</w:t>
      </w:r>
      <w:r>
        <w:rPr>
          <w:rFonts w:hint="eastAsia" w:ascii="楷体_GB2312" w:hAnsi="宋体" w:eastAsia="楷体_GB2312"/>
          <w:b/>
          <w:sz w:val="32"/>
          <w:szCs w:val="32"/>
          <w:lang w:val="en-US" w:eastAsia="zh-CN"/>
        </w:rPr>
        <w:t>60</w:t>
      </w:r>
      <w:r>
        <w:rPr>
          <w:rFonts w:ascii="楷体_GB2312" w:hAnsi="宋体" w:eastAsia="楷体_GB2312"/>
          <w:b/>
          <w:sz w:val="32"/>
          <w:szCs w:val="32"/>
        </w:rPr>
        <w:t>.</w:t>
      </w:r>
      <w:r>
        <w:rPr>
          <w:rFonts w:hint="eastAsia" w:ascii="楷体_GB2312" w:hAnsi="宋体" w:eastAsia="楷体_GB2312"/>
          <w:b/>
          <w:sz w:val="32"/>
          <w:szCs w:val="32"/>
          <w:lang w:val="en-US" w:eastAsia="zh-CN"/>
        </w:rPr>
        <w:t>26</w:t>
      </w:r>
      <w:r>
        <w:rPr>
          <w:rFonts w:hint="eastAsia" w:ascii="楷体_GB2312" w:hAnsi="宋体" w:eastAsia="楷体_GB2312"/>
          <w:b/>
          <w:sz w:val="32"/>
          <w:szCs w:val="32"/>
        </w:rPr>
        <w:t>万元。</w:t>
      </w:r>
    </w:p>
    <w:p w14:paraId="7650A914">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52</w:t>
      </w:r>
      <w:r>
        <w:rPr>
          <w:rFonts w:ascii="仿宋_GB2312" w:hAnsi="宋体" w:eastAsia="仿宋_GB2312"/>
          <w:b/>
          <w:sz w:val="32"/>
          <w:szCs w:val="32"/>
        </w:rPr>
        <w:t>.</w:t>
      </w:r>
      <w:r>
        <w:rPr>
          <w:rFonts w:hint="eastAsia" w:ascii="仿宋_GB2312" w:hAnsi="宋体" w:eastAsia="仿宋_GB2312"/>
          <w:b/>
          <w:sz w:val="32"/>
          <w:szCs w:val="32"/>
          <w:lang w:val="en-US" w:eastAsia="zh-CN"/>
        </w:rPr>
        <w:t>42</w:t>
      </w:r>
      <w:r>
        <w:rPr>
          <w:rFonts w:hint="eastAsia" w:ascii="仿宋_GB2312" w:hAnsi="宋体" w:eastAsia="仿宋_GB2312"/>
          <w:b/>
          <w:sz w:val="32"/>
          <w:szCs w:val="32"/>
        </w:rPr>
        <w:t>万元。</w:t>
      </w:r>
    </w:p>
    <w:p w14:paraId="4EA24D91">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49</w:t>
      </w:r>
      <w:r>
        <w:rPr>
          <w:rFonts w:ascii="仿宋_GB2312" w:hAnsi="宋体" w:eastAsia="仿宋_GB2312"/>
          <w:sz w:val="32"/>
          <w:szCs w:val="32"/>
        </w:rPr>
        <w:t>.</w:t>
      </w:r>
      <w:r>
        <w:rPr>
          <w:rFonts w:hint="eastAsia" w:ascii="仿宋_GB2312" w:hAnsi="宋体" w:eastAsia="仿宋_GB2312"/>
          <w:sz w:val="32"/>
          <w:szCs w:val="32"/>
          <w:lang w:val="en-US" w:eastAsia="zh-CN"/>
        </w:rPr>
        <w:t>51</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22</w:t>
      </w:r>
      <w:r>
        <w:rPr>
          <w:rFonts w:ascii="仿宋_GB2312" w:hAnsi="宋体" w:eastAsia="仿宋_GB2312"/>
          <w:sz w:val="32"/>
          <w:szCs w:val="32"/>
        </w:rPr>
        <w:t>.</w:t>
      </w:r>
      <w:r>
        <w:rPr>
          <w:rFonts w:hint="eastAsia" w:ascii="仿宋_GB2312" w:hAnsi="宋体" w:eastAsia="仿宋_GB2312"/>
          <w:sz w:val="32"/>
          <w:szCs w:val="32"/>
          <w:lang w:val="en-US" w:eastAsia="zh-CN"/>
        </w:rPr>
        <w:t>23</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13</w:t>
      </w:r>
      <w:r>
        <w:rPr>
          <w:rFonts w:ascii="仿宋_GB2312" w:hAnsi="宋体" w:eastAsia="仿宋_GB2312"/>
          <w:sz w:val="32"/>
          <w:szCs w:val="32"/>
        </w:rPr>
        <w:t>.</w:t>
      </w:r>
      <w:r>
        <w:rPr>
          <w:rFonts w:hint="eastAsia" w:ascii="仿宋_GB2312" w:hAnsi="宋体" w:eastAsia="仿宋_GB2312"/>
          <w:sz w:val="32"/>
          <w:szCs w:val="32"/>
          <w:lang w:val="en-US" w:eastAsia="zh-CN"/>
        </w:rPr>
        <w:t>98</w:t>
      </w:r>
      <w:r>
        <w:rPr>
          <w:rFonts w:hint="eastAsia" w:ascii="仿宋_GB2312" w:hAnsi="宋体" w:eastAsia="仿宋_GB2312"/>
          <w:sz w:val="32"/>
          <w:szCs w:val="32"/>
        </w:rPr>
        <w:t>万元，奖金</w:t>
      </w:r>
      <w:r>
        <w:rPr>
          <w:rFonts w:ascii="仿宋_GB2312" w:hAnsi="宋体" w:eastAsia="仿宋_GB2312"/>
          <w:sz w:val="32"/>
          <w:szCs w:val="32"/>
        </w:rPr>
        <w:t>1.</w:t>
      </w:r>
      <w:r>
        <w:rPr>
          <w:rFonts w:hint="eastAsia" w:ascii="仿宋_GB2312" w:hAnsi="宋体" w:eastAsia="仿宋_GB2312"/>
          <w:sz w:val="32"/>
          <w:szCs w:val="32"/>
          <w:lang w:val="en-US" w:eastAsia="zh-CN"/>
        </w:rPr>
        <w:t>86</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5</w:t>
      </w:r>
      <w:r>
        <w:rPr>
          <w:rFonts w:ascii="仿宋_GB2312" w:hAnsi="宋体" w:eastAsia="仿宋_GB2312"/>
          <w:sz w:val="32"/>
          <w:szCs w:val="32"/>
        </w:rPr>
        <w:t>.</w:t>
      </w:r>
      <w:r>
        <w:rPr>
          <w:rFonts w:hint="eastAsia" w:ascii="仿宋_GB2312" w:hAnsi="宋体" w:eastAsia="仿宋_GB2312"/>
          <w:sz w:val="32"/>
          <w:szCs w:val="32"/>
          <w:lang w:val="en-US" w:eastAsia="zh-CN"/>
        </w:rPr>
        <w:t>52</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w:t>
      </w:r>
      <w:r>
        <w:rPr>
          <w:rFonts w:ascii="仿宋_GB2312" w:hAnsi="宋体" w:eastAsia="仿宋_GB2312"/>
          <w:sz w:val="32"/>
          <w:szCs w:val="32"/>
        </w:rPr>
        <w:t>.</w:t>
      </w:r>
      <w:r>
        <w:rPr>
          <w:rFonts w:hint="eastAsia" w:ascii="仿宋_GB2312" w:hAnsi="宋体" w:eastAsia="仿宋_GB2312"/>
          <w:sz w:val="32"/>
          <w:szCs w:val="32"/>
          <w:lang w:val="en-US" w:eastAsia="zh-CN"/>
        </w:rPr>
        <w:t>29</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19</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3</w:t>
      </w:r>
      <w:r>
        <w:rPr>
          <w:rFonts w:ascii="仿宋_GB2312" w:hAnsi="宋体" w:eastAsia="仿宋_GB2312"/>
          <w:sz w:val="32"/>
          <w:szCs w:val="32"/>
        </w:rPr>
        <w:t>.</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w:t>
      </w:r>
    </w:p>
    <w:p w14:paraId="1C78F6C7">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7</w:t>
      </w:r>
      <w:r>
        <w:rPr>
          <w:rFonts w:ascii="仿宋_GB2312" w:hAnsi="宋体" w:eastAsia="仿宋_GB2312"/>
          <w:b/>
          <w:sz w:val="32"/>
          <w:szCs w:val="32"/>
        </w:rPr>
        <w:t>.</w:t>
      </w:r>
      <w:r>
        <w:rPr>
          <w:rFonts w:hint="eastAsia" w:ascii="仿宋_GB2312" w:hAnsi="宋体" w:eastAsia="仿宋_GB2312"/>
          <w:b/>
          <w:sz w:val="32"/>
          <w:szCs w:val="32"/>
          <w:lang w:val="en-US" w:eastAsia="zh-CN"/>
        </w:rPr>
        <w:t>84</w:t>
      </w:r>
      <w:r>
        <w:rPr>
          <w:rFonts w:hint="eastAsia" w:ascii="仿宋_GB2312" w:hAnsi="宋体" w:eastAsia="仿宋_GB2312"/>
          <w:b/>
          <w:sz w:val="32"/>
          <w:szCs w:val="32"/>
        </w:rPr>
        <w:t>万元。</w:t>
      </w:r>
    </w:p>
    <w:p w14:paraId="4A9400F4">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54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27D72B52">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42</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w:t>
      </w:r>
    </w:p>
    <w:p w14:paraId="6E13A744">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eastAsia="zh-CN"/>
        </w:rPr>
        <w:t>单位</w:t>
      </w:r>
      <w:r>
        <w:rPr>
          <w:rFonts w:hint="eastAsia" w:ascii="楷体_GB2312" w:hAnsi="宋体" w:eastAsia="楷体_GB2312"/>
          <w:b/>
          <w:sz w:val="32"/>
          <w:szCs w:val="32"/>
        </w:rPr>
        <w:t>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1EFA01EF">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34014B6B">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0F3CF6DA">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w:t>
      </w:r>
      <w:r>
        <w:rPr>
          <w:rFonts w:hint="eastAsia" w:ascii="仿宋_GB2312" w:hAnsi="宋体" w:eastAsia="仿宋_GB2312"/>
          <w:sz w:val="30"/>
          <w:szCs w:val="30"/>
          <w:lang w:val="en-US" w:eastAsia="zh-CN"/>
        </w:rPr>
        <w:t>64</w:t>
      </w:r>
      <w:r>
        <w:rPr>
          <w:rFonts w:ascii="仿宋_GB2312" w:hAnsi="宋体" w:eastAsia="仿宋_GB2312"/>
          <w:sz w:val="30"/>
          <w:szCs w:val="30"/>
        </w:rPr>
        <w:t>.</w:t>
      </w:r>
      <w:r>
        <w:rPr>
          <w:rFonts w:hint="eastAsia" w:ascii="仿宋_GB2312" w:hAnsi="宋体" w:eastAsia="仿宋_GB2312"/>
          <w:sz w:val="30"/>
          <w:szCs w:val="30"/>
          <w:lang w:val="en-US" w:eastAsia="zh-CN"/>
        </w:rPr>
        <w:t>26</w:t>
      </w:r>
      <w:r>
        <w:rPr>
          <w:rFonts w:hint="eastAsia" w:ascii="仿宋_GB2312" w:hAnsi="宋体" w:eastAsia="仿宋_GB2312"/>
          <w:sz w:val="30"/>
          <w:szCs w:val="30"/>
        </w:rPr>
        <w:t>万元，</w:t>
      </w:r>
      <w:r>
        <w:rPr>
          <w:rFonts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年度预算收支安排</w:t>
      </w:r>
      <w:r>
        <w:rPr>
          <w:rFonts w:hint="eastAsia" w:ascii="仿宋_GB2312" w:hAnsi="宋体" w:eastAsia="仿宋_GB2312"/>
          <w:sz w:val="30"/>
          <w:szCs w:val="30"/>
          <w:lang w:val="en-US" w:eastAsia="zh-CN"/>
        </w:rPr>
        <w:t>44</w:t>
      </w:r>
      <w:r>
        <w:rPr>
          <w:rFonts w:ascii="仿宋_GB2312" w:hAnsi="宋体" w:eastAsia="仿宋_GB2312"/>
          <w:sz w:val="30"/>
          <w:szCs w:val="30"/>
        </w:rPr>
        <w:t>.</w:t>
      </w:r>
      <w:r>
        <w:rPr>
          <w:rFonts w:hint="eastAsia" w:ascii="仿宋_GB2312" w:hAnsi="宋体" w:eastAsia="仿宋_GB2312"/>
          <w:sz w:val="30"/>
          <w:szCs w:val="30"/>
          <w:lang w:val="en-US" w:eastAsia="zh-CN"/>
        </w:rPr>
        <w:t>20</w:t>
      </w:r>
      <w:r>
        <w:rPr>
          <w:rFonts w:hint="eastAsia" w:ascii="仿宋_GB2312" w:hAnsi="宋体" w:eastAsia="仿宋_GB2312"/>
          <w:sz w:val="30"/>
          <w:szCs w:val="30"/>
        </w:rPr>
        <w:t>万元，较上年</w:t>
      </w:r>
      <w:r>
        <w:rPr>
          <w:rFonts w:hint="eastAsia" w:ascii="仿宋_GB2312" w:hAnsi="宋体" w:eastAsia="仿宋_GB2312"/>
          <w:sz w:val="30"/>
          <w:szCs w:val="30"/>
          <w:lang w:val="en-US" w:eastAsia="zh-CN"/>
        </w:rPr>
        <w:t>增加20</w:t>
      </w:r>
      <w:r>
        <w:rPr>
          <w:rFonts w:ascii="仿宋_GB2312" w:hAnsi="宋体" w:eastAsia="仿宋_GB2312"/>
          <w:sz w:val="30"/>
          <w:szCs w:val="30"/>
        </w:rPr>
        <w:t>.</w:t>
      </w:r>
      <w:r>
        <w:rPr>
          <w:rFonts w:hint="eastAsia" w:ascii="仿宋_GB2312" w:hAnsi="宋体" w:eastAsia="仿宋_GB2312"/>
          <w:sz w:val="30"/>
          <w:szCs w:val="30"/>
          <w:lang w:val="en-US" w:eastAsia="zh-CN"/>
        </w:rPr>
        <w:t>0</w:t>
      </w:r>
      <w:r>
        <w:rPr>
          <w:rFonts w:ascii="仿宋_GB2312" w:hAnsi="宋体" w:eastAsia="仿宋_GB2312"/>
          <w:sz w:val="30"/>
          <w:szCs w:val="30"/>
        </w:rPr>
        <w:t>6</w:t>
      </w:r>
      <w:r>
        <w:rPr>
          <w:rFonts w:hint="eastAsia" w:ascii="仿宋_GB2312" w:hAnsi="宋体" w:eastAsia="仿宋_GB2312"/>
          <w:sz w:val="30"/>
          <w:szCs w:val="30"/>
        </w:rPr>
        <w:t>万元。其中：基本支出</w:t>
      </w:r>
      <w:r>
        <w:rPr>
          <w:rFonts w:hint="eastAsia" w:ascii="仿宋_GB2312" w:hAnsi="宋体" w:eastAsia="仿宋_GB2312"/>
          <w:sz w:val="30"/>
          <w:szCs w:val="30"/>
          <w:lang w:val="en-US" w:eastAsia="zh-CN"/>
        </w:rPr>
        <w:t>减少20</w:t>
      </w:r>
      <w:r>
        <w:rPr>
          <w:rFonts w:ascii="仿宋_GB2312" w:hAnsi="宋体" w:eastAsia="仿宋_GB2312"/>
          <w:sz w:val="30"/>
          <w:szCs w:val="30"/>
        </w:rPr>
        <w:t>.</w:t>
      </w:r>
      <w:r>
        <w:rPr>
          <w:rFonts w:hint="eastAsia" w:ascii="仿宋_GB2312" w:hAnsi="宋体" w:eastAsia="仿宋_GB2312"/>
          <w:sz w:val="30"/>
          <w:szCs w:val="30"/>
          <w:lang w:val="en-US" w:eastAsia="zh-CN"/>
        </w:rPr>
        <w:t>0</w:t>
      </w:r>
      <w:r>
        <w:rPr>
          <w:rFonts w:ascii="仿宋_GB2312" w:hAnsi="宋体" w:eastAsia="仿宋_GB2312"/>
          <w:sz w:val="30"/>
          <w:szCs w:val="30"/>
        </w:rPr>
        <w:t>6</w:t>
      </w:r>
      <w:r>
        <w:rPr>
          <w:rFonts w:hint="eastAsia" w:ascii="仿宋_GB2312" w:hAnsi="宋体" w:eastAsia="仿宋_GB2312"/>
          <w:sz w:val="30"/>
          <w:szCs w:val="30"/>
        </w:rPr>
        <w:t>万元，主要</w:t>
      </w:r>
      <w:r>
        <w:rPr>
          <w:rFonts w:hint="eastAsia" w:ascii="仿宋_GB2312" w:hAnsi="宋体" w:eastAsia="仿宋_GB2312"/>
          <w:sz w:val="30"/>
          <w:szCs w:val="30"/>
          <w:lang w:val="en-US" w:eastAsia="zh-CN"/>
        </w:rPr>
        <w:t>增加</w:t>
      </w:r>
      <w:r>
        <w:rPr>
          <w:rFonts w:hint="eastAsia" w:ascii="仿宋_GB2312" w:hAnsi="宋体" w:eastAsia="仿宋_GB2312"/>
          <w:sz w:val="30"/>
          <w:szCs w:val="30"/>
        </w:rPr>
        <w:t>人员经费，因为</w:t>
      </w:r>
      <w:r>
        <w:rPr>
          <w:rFonts w:hint="eastAsia" w:ascii="仿宋_GB2312" w:hAnsi="宋体" w:eastAsia="仿宋_GB2312"/>
          <w:sz w:val="30"/>
          <w:szCs w:val="30"/>
          <w:lang w:val="en-US" w:eastAsia="zh-CN"/>
        </w:rPr>
        <w:t>调入和新录用人员</w:t>
      </w:r>
      <w:r>
        <w:rPr>
          <w:rFonts w:hint="eastAsia" w:ascii="仿宋_GB2312" w:hAnsi="宋体" w:eastAsia="仿宋_GB2312"/>
          <w:sz w:val="30"/>
          <w:szCs w:val="30"/>
        </w:rPr>
        <w:t>；项目支出</w:t>
      </w:r>
      <w:r>
        <w:rPr>
          <w:rFonts w:hint="eastAsia" w:ascii="仿宋_GB2312" w:hAnsi="宋体" w:eastAsia="仿宋_GB2312"/>
          <w:sz w:val="30"/>
          <w:szCs w:val="30"/>
          <w:lang w:val="en-US" w:eastAsia="zh-CN"/>
        </w:rPr>
        <w:t>无增减变化</w:t>
      </w:r>
      <w:r>
        <w:rPr>
          <w:rFonts w:hint="eastAsia" w:ascii="仿宋_GB2312" w:eastAsia="仿宋_GB2312"/>
          <w:sz w:val="30"/>
          <w:szCs w:val="30"/>
        </w:rPr>
        <w:t>。</w:t>
      </w:r>
    </w:p>
    <w:p w14:paraId="7DF6DF43">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013DBE6E">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7</w:t>
      </w:r>
      <w:r>
        <w:rPr>
          <w:rFonts w:ascii="仿宋_GB2312" w:hAnsi="宋体" w:eastAsia="仿宋_GB2312"/>
          <w:sz w:val="32"/>
          <w:szCs w:val="32"/>
        </w:rPr>
        <w:t>.</w:t>
      </w:r>
      <w:r>
        <w:rPr>
          <w:rFonts w:hint="eastAsia" w:ascii="仿宋_GB2312" w:hAnsi="宋体" w:eastAsia="仿宋_GB2312"/>
          <w:sz w:val="32"/>
          <w:szCs w:val="32"/>
          <w:lang w:val="en-US" w:eastAsia="zh-CN"/>
        </w:rPr>
        <w:t>84</w:t>
      </w:r>
      <w:r>
        <w:rPr>
          <w:rFonts w:hint="eastAsia" w:ascii="仿宋_GB2312" w:hAnsi="宋体" w:eastAsia="仿宋_GB2312"/>
          <w:sz w:val="32"/>
          <w:szCs w:val="32"/>
        </w:rPr>
        <w:t>万元。</w:t>
      </w:r>
    </w:p>
    <w:p w14:paraId="530ACB37">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54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6DC23375">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42</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w:t>
      </w:r>
    </w:p>
    <w:p w14:paraId="64B9A414">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6125107C">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6"/>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3D72F046">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52F7D667">
            <w:pPr>
              <w:rPr>
                <w:rFonts w:ascii="宋体" w:hAnsi="宋体" w:eastAsia="宋体" w:cs="宋体"/>
              </w:rPr>
            </w:pPr>
          </w:p>
        </w:tc>
        <w:tc>
          <w:tcPr>
            <w:tcW w:w="2362" w:type="dxa"/>
            <w:tcBorders>
              <w:top w:val="nil"/>
              <w:left w:val="nil"/>
              <w:bottom w:val="nil"/>
              <w:right w:val="nil"/>
            </w:tcBorders>
            <w:vAlign w:val="center"/>
          </w:tcPr>
          <w:p w14:paraId="20573D3F">
            <w:pPr>
              <w:rPr>
                <w:rFonts w:ascii="宋体" w:hAnsi="宋体" w:eastAsia="宋体" w:cs="宋体"/>
              </w:rPr>
            </w:pPr>
          </w:p>
        </w:tc>
        <w:tc>
          <w:tcPr>
            <w:tcW w:w="2362" w:type="dxa"/>
            <w:tcBorders>
              <w:top w:val="nil"/>
              <w:left w:val="nil"/>
              <w:bottom w:val="nil"/>
              <w:right w:val="nil"/>
            </w:tcBorders>
            <w:vAlign w:val="center"/>
          </w:tcPr>
          <w:p w14:paraId="036D9A26">
            <w:pPr>
              <w:rPr>
                <w:rFonts w:ascii="宋体" w:hAnsi="宋体" w:eastAsia="宋体" w:cs="宋体"/>
              </w:rPr>
            </w:pPr>
          </w:p>
        </w:tc>
        <w:tc>
          <w:tcPr>
            <w:tcW w:w="1618" w:type="dxa"/>
            <w:tcBorders>
              <w:top w:val="nil"/>
              <w:left w:val="nil"/>
              <w:bottom w:val="nil"/>
              <w:right w:val="nil"/>
            </w:tcBorders>
            <w:vAlign w:val="center"/>
          </w:tcPr>
          <w:p w14:paraId="5F2C178C">
            <w:pPr>
              <w:rPr>
                <w:rFonts w:ascii="宋体" w:hAnsi="宋体" w:eastAsia="宋体" w:cs="宋体"/>
              </w:rPr>
            </w:pPr>
          </w:p>
        </w:tc>
        <w:tc>
          <w:tcPr>
            <w:tcW w:w="4277" w:type="dxa"/>
            <w:tcBorders>
              <w:top w:val="nil"/>
              <w:left w:val="nil"/>
              <w:bottom w:val="nil"/>
              <w:right w:val="nil"/>
            </w:tcBorders>
            <w:vAlign w:val="center"/>
          </w:tcPr>
          <w:p w14:paraId="4814B93D">
            <w:pPr>
              <w:jc w:val="right"/>
              <w:rPr>
                <w:rFonts w:ascii="宋体" w:hAnsi="宋体" w:eastAsia="宋体" w:cs="宋体"/>
              </w:rPr>
            </w:pPr>
            <w:r>
              <w:rPr>
                <w:rFonts w:hint="eastAsia" w:ascii="宋体" w:hAnsi="宋体"/>
              </w:rPr>
              <w:t>单位：万元</w:t>
            </w:r>
          </w:p>
        </w:tc>
      </w:tr>
      <w:tr w14:paraId="183D55AF">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56F454CC">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4CAD9ED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4FAE343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3F4A0A0C">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5757D6E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76543DD">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3E1DBC96">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2104435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6E05DBD8">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7554358A">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5A440B16">
            <w:pPr>
              <w:rPr>
                <w:rFonts w:ascii="仿宋_GB2312" w:hAnsi="宋体" w:eastAsia="仿宋_GB2312" w:cs="宋体"/>
              </w:rPr>
            </w:pPr>
          </w:p>
        </w:tc>
      </w:tr>
      <w:tr w14:paraId="0E8BACD5">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01753D46">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4A5FE3CE">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3F93BDF1">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179DDA88">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11D2985E">
            <w:pPr>
              <w:rPr>
                <w:rFonts w:ascii="仿宋_GB2312" w:hAnsi="宋体" w:eastAsia="仿宋_GB2312" w:cs="宋体"/>
                <w:lang w:eastAsia="zh-CN"/>
              </w:rPr>
            </w:pPr>
          </w:p>
        </w:tc>
      </w:tr>
      <w:tr w14:paraId="5B508EBD">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1BF2CCD0">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51F96A05">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8AA7569">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16ADE415">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1EB1970E">
            <w:pPr>
              <w:rPr>
                <w:rFonts w:ascii="仿宋_GB2312" w:hAnsi="宋体" w:eastAsia="仿宋_GB2312" w:cs="宋体"/>
              </w:rPr>
            </w:pPr>
          </w:p>
        </w:tc>
      </w:tr>
      <w:tr w14:paraId="663B2A6D">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39F3B4FD">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71B61DD7">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A9058BC">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063F590C">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35C89467">
            <w:pPr>
              <w:rPr>
                <w:rFonts w:ascii="仿宋_GB2312" w:hAnsi="宋体" w:eastAsia="仿宋_GB2312" w:cs="宋体"/>
                <w:lang w:eastAsia="zh-CN"/>
              </w:rPr>
            </w:pPr>
          </w:p>
        </w:tc>
      </w:tr>
      <w:tr w14:paraId="671694B4">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7B0DB3FF">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6E37C62E">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6D8F241F">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1A0AB027">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0FF03364">
            <w:pPr>
              <w:rPr>
                <w:rFonts w:ascii="仿宋_GB2312" w:hAnsi="宋体" w:eastAsia="仿宋_GB2312" w:cs="宋体"/>
              </w:rPr>
            </w:pPr>
          </w:p>
        </w:tc>
      </w:tr>
    </w:tbl>
    <w:p w14:paraId="43882E00">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5A4EF47D">
      <w:pPr>
        <w:ind w:firstLine="480" w:firstLineChars="150"/>
        <w:rPr>
          <w:rFonts w:hint="eastAsia" w:ascii="仿宋_GB2312" w:eastAsia="仿宋_GB2312"/>
          <w:sz w:val="32"/>
          <w:szCs w:val="32"/>
          <w:lang w:eastAsia="zh-CN"/>
        </w:rPr>
      </w:pPr>
    </w:p>
    <w:p w14:paraId="218F6C18">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230743B9">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eastAsia="zh-CN"/>
        </w:rPr>
        <w:t>单位</w:t>
      </w:r>
      <w:r>
        <w:rPr>
          <w:rFonts w:hint="eastAsia" w:ascii="仿宋_GB2312" w:hAnsi="仿宋_GB2312" w:eastAsia="仿宋_GB2312" w:cs="仿宋_GB2312"/>
          <w:b/>
          <w:bCs/>
          <w:kern w:val="0"/>
          <w:sz w:val="32"/>
          <w:szCs w:val="32"/>
        </w:rPr>
        <w:t>整体绩效目标</w:t>
      </w:r>
    </w:p>
    <w:p w14:paraId="7B2C16E0">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3E6B3DE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631071D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76FE840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36B4E0D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1034B16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57979F6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621AD64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庆祝建党</w:t>
      </w:r>
      <w:r>
        <w:rPr>
          <w:rFonts w:hint="eastAsia" w:ascii="仿宋" w:hAnsi="仿宋" w:eastAsia="仿宋" w:cs="仿宋"/>
          <w:sz w:val="32"/>
          <w:szCs w:val="32"/>
        </w:rPr>
        <w:t>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庆祝建党</w:t>
      </w:r>
      <w:r>
        <w:rPr>
          <w:rFonts w:hint="eastAsia" w:ascii="仿宋" w:hAnsi="仿宋" w:eastAsia="仿宋" w:cs="仿宋"/>
          <w:sz w:val="32"/>
          <w:szCs w:val="32"/>
        </w:rPr>
        <w:t>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29E74F3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289B20A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5F76922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548CD67B">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2602BC4E">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3AE69DB4">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2A69CD5E">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0B50C6F5">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26FF9F69">
      <w:pPr>
        <w:spacing w:line="276" w:lineRule="auto"/>
        <w:jc w:val="left"/>
        <w:rPr>
          <w:rFonts w:hint="eastAsia" w:ascii="仿宋_GB2312" w:hAnsi="仿宋" w:eastAsia="仿宋_GB2312" w:cs="仿宋"/>
          <w:b/>
          <w:bCs/>
          <w:sz w:val="32"/>
          <w:szCs w:val="32"/>
          <w:lang w:val="zh-CN"/>
        </w:rPr>
      </w:pPr>
    </w:p>
    <w:p w14:paraId="0ED98542">
      <w:pPr>
        <w:spacing w:line="276" w:lineRule="auto"/>
        <w:jc w:val="left"/>
        <w:rPr>
          <w:rFonts w:hint="eastAsia" w:ascii="仿宋_GB2312" w:hAnsi="仿宋" w:eastAsia="仿宋_GB2312" w:cs="仿宋"/>
          <w:b/>
          <w:bCs/>
          <w:sz w:val="32"/>
          <w:szCs w:val="32"/>
          <w:lang w:val="zh-CN"/>
        </w:rPr>
      </w:pPr>
    </w:p>
    <w:p w14:paraId="6C481739">
      <w:pPr>
        <w:spacing w:line="276" w:lineRule="auto"/>
        <w:jc w:val="left"/>
        <w:rPr>
          <w:rFonts w:hint="eastAsia" w:ascii="仿宋_GB2312" w:hAnsi="仿宋" w:eastAsia="仿宋_GB2312" w:cs="仿宋"/>
          <w:b/>
          <w:bCs/>
          <w:sz w:val="32"/>
          <w:szCs w:val="32"/>
          <w:lang w:val="zh-CN"/>
        </w:rPr>
      </w:pPr>
    </w:p>
    <w:p w14:paraId="0B1E5EC6">
      <w:pPr>
        <w:spacing w:line="276" w:lineRule="auto"/>
        <w:jc w:val="left"/>
        <w:rPr>
          <w:rFonts w:hint="eastAsia" w:ascii="仿宋_GB2312" w:hAnsi="仿宋" w:eastAsia="仿宋_GB2312" w:cs="仿宋"/>
          <w:b/>
          <w:bCs/>
          <w:sz w:val="32"/>
          <w:szCs w:val="32"/>
          <w:lang w:val="zh-CN"/>
        </w:rPr>
      </w:pPr>
    </w:p>
    <w:p w14:paraId="0C498392">
      <w:pPr>
        <w:spacing w:line="276" w:lineRule="auto"/>
        <w:jc w:val="left"/>
        <w:rPr>
          <w:rFonts w:hint="eastAsia" w:ascii="仿宋_GB2312" w:hAnsi="仿宋" w:eastAsia="仿宋_GB2312" w:cs="仿宋"/>
          <w:b/>
          <w:bCs/>
          <w:sz w:val="32"/>
          <w:szCs w:val="32"/>
          <w:lang w:val="zh-CN"/>
        </w:rPr>
      </w:pPr>
    </w:p>
    <w:p w14:paraId="2B8F464F">
      <w:pPr>
        <w:spacing w:line="276" w:lineRule="auto"/>
        <w:jc w:val="left"/>
        <w:rPr>
          <w:rFonts w:hint="eastAsia" w:ascii="仿宋_GB2312" w:hAnsi="仿宋" w:eastAsia="仿宋_GB2312" w:cs="仿宋"/>
          <w:b/>
          <w:bCs/>
          <w:sz w:val="32"/>
          <w:szCs w:val="32"/>
          <w:lang w:val="zh-CN"/>
        </w:rPr>
      </w:pPr>
    </w:p>
    <w:p w14:paraId="2E0B9087">
      <w:pPr>
        <w:spacing w:line="276" w:lineRule="auto"/>
        <w:jc w:val="left"/>
        <w:rPr>
          <w:rFonts w:hint="eastAsia" w:ascii="仿宋_GB2312" w:hAnsi="仿宋" w:eastAsia="仿宋_GB2312" w:cs="仿宋"/>
          <w:b/>
          <w:bCs/>
          <w:sz w:val="32"/>
          <w:szCs w:val="32"/>
          <w:lang w:val="zh-CN"/>
        </w:rPr>
      </w:pPr>
    </w:p>
    <w:p w14:paraId="30DC65F5">
      <w:pPr>
        <w:spacing w:line="276" w:lineRule="auto"/>
        <w:jc w:val="left"/>
        <w:rPr>
          <w:rFonts w:hint="eastAsia" w:ascii="仿宋_GB2312" w:hAnsi="仿宋" w:eastAsia="仿宋_GB2312" w:cs="仿宋"/>
          <w:b/>
          <w:bCs/>
          <w:sz w:val="32"/>
          <w:szCs w:val="32"/>
          <w:lang w:val="zh-CN"/>
        </w:rPr>
      </w:pPr>
    </w:p>
    <w:p w14:paraId="60CFEE02">
      <w:pPr>
        <w:spacing w:line="276" w:lineRule="auto"/>
        <w:jc w:val="left"/>
        <w:rPr>
          <w:rFonts w:hint="eastAsia" w:ascii="仿宋_GB2312" w:hAnsi="仿宋" w:eastAsia="仿宋_GB2312" w:cs="仿宋"/>
          <w:b/>
          <w:bCs/>
          <w:sz w:val="32"/>
          <w:szCs w:val="32"/>
          <w:lang w:val="zh-CN"/>
        </w:rPr>
      </w:pPr>
    </w:p>
    <w:p w14:paraId="0E008036">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79E1BB7E">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6"/>
        <w:tblW w:w="12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6"/>
        <w:gridCol w:w="1456"/>
        <w:gridCol w:w="1642"/>
        <w:gridCol w:w="2038"/>
        <w:gridCol w:w="1675"/>
        <w:gridCol w:w="1646"/>
        <w:gridCol w:w="2186"/>
      </w:tblGrid>
      <w:tr w14:paraId="44AF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7" w:hRule="atLeast"/>
          <w:jc w:val="center"/>
        </w:trPr>
        <w:tc>
          <w:tcPr>
            <w:tcW w:w="9913" w:type="dxa"/>
            <w:gridSpan w:val="6"/>
            <w:tcBorders>
              <w:top w:val="single" w:color="FFFFFF" w:sz="6" w:space="0"/>
              <w:left w:val="single" w:color="FFFFFF" w:sz="6" w:space="0"/>
              <w:right w:val="single" w:color="FFFFFF" w:sz="6" w:space="0"/>
            </w:tcBorders>
            <w:shd w:val="clear" w:color="auto" w:fill="auto"/>
            <w:noWrap w:val="0"/>
            <w:vAlign w:val="center"/>
          </w:tcPr>
          <w:p w14:paraId="0DB5EAAF">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2186" w:type="dxa"/>
            <w:tcBorders>
              <w:top w:val="single" w:color="FFFFFF" w:sz="6" w:space="0"/>
              <w:left w:val="single" w:color="FFFFFF" w:sz="6" w:space="0"/>
              <w:right w:val="single" w:color="FFFFFF" w:sz="6" w:space="0"/>
            </w:tcBorders>
            <w:shd w:val="clear" w:color="auto" w:fill="auto"/>
            <w:noWrap w:val="0"/>
            <w:vAlign w:val="center"/>
          </w:tcPr>
          <w:p w14:paraId="3B2D32C0">
            <w:pPr>
              <w:spacing w:line="300" w:lineRule="exact"/>
              <w:jc w:val="right"/>
              <w:rPr>
                <w:rFonts w:ascii="方正书宋_GBK" w:eastAsia="方正书宋_GBK"/>
              </w:rPr>
            </w:pPr>
            <w:r>
              <w:rPr>
                <w:rFonts w:hint="eastAsia" w:ascii="方正书宋_GBK" w:eastAsia="方正书宋_GBK"/>
              </w:rPr>
              <w:t>单位：万元</w:t>
            </w:r>
          </w:p>
        </w:tc>
      </w:tr>
      <w:tr w14:paraId="66C2D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jc w:val="center"/>
        </w:trPr>
        <w:tc>
          <w:tcPr>
            <w:tcW w:w="1456" w:type="dxa"/>
            <w:shd w:val="clear" w:color="auto" w:fill="auto"/>
            <w:noWrap w:val="0"/>
            <w:vAlign w:val="center"/>
          </w:tcPr>
          <w:p w14:paraId="16904ED6">
            <w:pPr>
              <w:spacing w:line="300" w:lineRule="exact"/>
              <w:jc w:val="center"/>
              <w:rPr>
                <w:rFonts w:ascii="方正书宋_GBK" w:eastAsia="方正书宋_GBK"/>
                <w:b/>
              </w:rPr>
            </w:pPr>
            <w:r>
              <w:rPr>
                <w:rFonts w:hint="eastAsia" w:ascii="方正书宋_GBK" w:eastAsia="方正书宋_GBK"/>
                <w:b/>
              </w:rPr>
              <w:t>项目编码</w:t>
            </w:r>
          </w:p>
        </w:tc>
        <w:tc>
          <w:tcPr>
            <w:tcW w:w="3098" w:type="dxa"/>
            <w:gridSpan w:val="2"/>
            <w:shd w:val="clear" w:color="auto" w:fill="auto"/>
            <w:noWrap w:val="0"/>
            <w:vAlign w:val="center"/>
          </w:tcPr>
          <w:p w14:paraId="6C405C15">
            <w:pPr>
              <w:spacing w:line="300" w:lineRule="exact"/>
              <w:jc w:val="left"/>
              <w:rPr>
                <w:rFonts w:ascii="方正书宋_GBK" w:eastAsia="方正书宋_GBK"/>
              </w:rPr>
            </w:pPr>
            <w:r>
              <w:rPr>
                <w:rFonts w:ascii="方正书宋_GBK" w:eastAsia="方正书宋_GBK"/>
              </w:rPr>
              <w:t>13062321GZ1X9GVAZHV05</w:t>
            </w:r>
          </w:p>
        </w:tc>
        <w:tc>
          <w:tcPr>
            <w:tcW w:w="2038" w:type="dxa"/>
            <w:shd w:val="clear" w:color="auto" w:fill="auto"/>
            <w:noWrap w:val="0"/>
            <w:vAlign w:val="center"/>
          </w:tcPr>
          <w:p w14:paraId="14157B8B">
            <w:pPr>
              <w:spacing w:line="300" w:lineRule="exact"/>
              <w:jc w:val="center"/>
              <w:rPr>
                <w:rFonts w:ascii="方正书宋_GBK" w:eastAsia="方正书宋_GBK"/>
                <w:b/>
              </w:rPr>
            </w:pPr>
            <w:r>
              <w:rPr>
                <w:rFonts w:hint="eastAsia" w:ascii="方正书宋_GBK" w:eastAsia="方正书宋_GBK"/>
                <w:b/>
              </w:rPr>
              <w:t>项目名称</w:t>
            </w:r>
          </w:p>
        </w:tc>
        <w:tc>
          <w:tcPr>
            <w:tcW w:w="5507" w:type="dxa"/>
            <w:gridSpan w:val="3"/>
            <w:shd w:val="clear" w:color="auto" w:fill="auto"/>
            <w:noWrap w:val="0"/>
            <w:vAlign w:val="center"/>
          </w:tcPr>
          <w:p w14:paraId="6F15E45A">
            <w:pPr>
              <w:spacing w:line="300" w:lineRule="exact"/>
              <w:jc w:val="left"/>
              <w:rPr>
                <w:rFonts w:ascii="方正书宋_GBK" w:eastAsia="方正书宋_GBK"/>
              </w:rPr>
            </w:pPr>
            <w:r>
              <w:rPr>
                <w:rFonts w:hint="eastAsia" w:ascii="方正书宋_GBK" w:eastAsia="方正书宋_GBK"/>
              </w:rPr>
              <w:t>党建工作经费</w:t>
            </w:r>
          </w:p>
        </w:tc>
      </w:tr>
      <w:tr w14:paraId="611F9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374D65F3">
            <w:pPr>
              <w:spacing w:line="300" w:lineRule="exact"/>
              <w:jc w:val="center"/>
              <w:rPr>
                <w:rFonts w:ascii="方正书宋_GBK" w:eastAsia="方正书宋_GBK"/>
                <w:b/>
              </w:rPr>
            </w:pPr>
            <w:r>
              <w:rPr>
                <w:rFonts w:hint="eastAsia" w:ascii="方正书宋_GBK" w:eastAsia="方正书宋_GBK"/>
                <w:b/>
              </w:rPr>
              <w:t>预算规模及资金用途</w:t>
            </w:r>
          </w:p>
        </w:tc>
        <w:tc>
          <w:tcPr>
            <w:tcW w:w="1456" w:type="dxa"/>
            <w:shd w:val="clear" w:color="auto" w:fill="auto"/>
            <w:noWrap w:val="0"/>
            <w:vAlign w:val="center"/>
          </w:tcPr>
          <w:p w14:paraId="319B3E85">
            <w:pPr>
              <w:spacing w:line="300" w:lineRule="exact"/>
              <w:jc w:val="center"/>
              <w:rPr>
                <w:rFonts w:ascii="方正书宋_GBK" w:eastAsia="方正书宋_GBK"/>
                <w:b/>
              </w:rPr>
            </w:pPr>
            <w:r>
              <w:rPr>
                <w:rFonts w:hint="eastAsia" w:ascii="方正书宋_GBK" w:eastAsia="方正书宋_GBK"/>
                <w:b/>
              </w:rPr>
              <w:t>预算数</w:t>
            </w:r>
          </w:p>
        </w:tc>
        <w:tc>
          <w:tcPr>
            <w:tcW w:w="1642" w:type="dxa"/>
            <w:shd w:val="clear" w:color="auto" w:fill="auto"/>
            <w:noWrap w:val="0"/>
            <w:vAlign w:val="center"/>
          </w:tcPr>
          <w:p w14:paraId="125FFABC">
            <w:pPr>
              <w:spacing w:line="300" w:lineRule="exact"/>
              <w:jc w:val="left"/>
              <w:rPr>
                <w:rFonts w:ascii="方正书宋_GBK" w:eastAsia="方正书宋_GBK"/>
              </w:rPr>
            </w:pPr>
            <w:r>
              <w:rPr>
                <w:rFonts w:ascii="方正书宋_GBK" w:eastAsia="方正书宋_GBK"/>
              </w:rPr>
              <w:t>4.00</w:t>
            </w:r>
          </w:p>
        </w:tc>
        <w:tc>
          <w:tcPr>
            <w:tcW w:w="2038" w:type="dxa"/>
            <w:shd w:val="clear" w:color="auto" w:fill="auto"/>
            <w:noWrap w:val="0"/>
            <w:vAlign w:val="center"/>
          </w:tcPr>
          <w:p w14:paraId="3FEEA2B4">
            <w:pPr>
              <w:spacing w:line="300" w:lineRule="exact"/>
              <w:jc w:val="center"/>
              <w:rPr>
                <w:rFonts w:ascii="方正书宋_GBK" w:eastAsia="方正书宋_GBK"/>
                <w:b/>
              </w:rPr>
            </w:pPr>
            <w:r>
              <w:rPr>
                <w:rFonts w:hint="eastAsia" w:ascii="方正书宋_GBK" w:eastAsia="方正书宋_GBK"/>
                <w:b/>
              </w:rPr>
              <w:t>其中：财政资金</w:t>
            </w:r>
          </w:p>
        </w:tc>
        <w:tc>
          <w:tcPr>
            <w:tcW w:w="1675" w:type="dxa"/>
            <w:shd w:val="clear" w:color="auto" w:fill="auto"/>
            <w:noWrap w:val="0"/>
            <w:vAlign w:val="center"/>
          </w:tcPr>
          <w:p w14:paraId="6C736F24">
            <w:pPr>
              <w:spacing w:line="300" w:lineRule="exact"/>
              <w:jc w:val="left"/>
              <w:rPr>
                <w:rFonts w:ascii="方正书宋_GBK" w:eastAsia="方正书宋_GBK"/>
              </w:rPr>
            </w:pPr>
            <w:r>
              <w:rPr>
                <w:rFonts w:ascii="方正书宋_GBK" w:eastAsia="方正书宋_GBK"/>
              </w:rPr>
              <w:t>4.00</w:t>
            </w:r>
          </w:p>
        </w:tc>
        <w:tc>
          <w:tcPr>
            <w:tcW w:w="1646" w:type="dxa"/>
            <w:shd w:val="clear" w:color="auto" w:fill="auto"/>
            <w:noWrap w:val="0"/>
            <w:vAlign w:val="center"/>
          </w:tcPr>
          <w:p w14:paraId="3DB524BA">
            <w:pPr>
              <w:spacing w:line="300" w:lineRule="exact"/>
              <w:jc w:val="center"/>
              <w:rPr>
                <w:rFonts w:ascii="方正书宋_GBK" w:eastAsia="方正书宋_GBK"/>
                <w:b/>
              </w:rPr>
            </w:pPr>
            <w:r>
              <w:rPr>
                <w:rFonts w:hint="eastAsia" w:ascii="方正书宋_GBK" w:eastAsia="方正书宋_GBK"/>
                <w:b/>
              </w:rPr>
              <w:t>其他资金</w:t>
            </w:r>
          </w:p>
        </w:tc>
        <w:tc>
          <w:tcPr>
            <w:tcW w:w="2186" w:type="dxa"/>
            <w:shd w:val="clear" w:color="auto" w:fill="auto"/>
            <w:noWrap w:val="0"/>
            <w:vAlign w:val="center"/>
          </w:tcPr>
          <w:p w14:paraId="4B52B98B">
            <w:pPr>
              <w:spacing w:line="300" w:lineRule="exact"/>
              <w:jc w:val="left"/>
              <w:rPr>
                <w:rFonts w:ascii="方正书宋_GBK" w:eastAsia="方正书宋_GBK"/>
              </w:rPr>
            </w:pPr>
            <w:r>
              <w:rPr>
                <w:rFonts w:ascii="方正书宋_GBK" w:eastAsia="方正书宋_GBK"/>
              </w:rPr>
              <w:t>0</w:t>
            </w:r>
          </w:p>
        </w:tc>
      </w:tr>
      <w:tr w14:paraId="0C1A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1456" w:type="dxa"/>
            <w:vMerge w:val="continue"/>
            <w:shd w:val="clear" w:color="auto" w:fill="auto"/>
            <w:noWrap w:val="0"/>
            <w:vAlign w:val="center"/>
          </w:tcPr>
          <w:p w14:paraId="45E1A54E">
            <w:pPr>
              <w:spacing w:line="300" w:lineRule="exact"/>
              <w:jc w:val="left"/>
              <w:outlineLvl w:val="3"/>
            </w:pPr>
          </w:p>
        </w:tc>
        <w:tc>
          <w:tcPr>
            <w:tcW w:w="10643" w:type="dxa"/>
            <w:gridSpan w:val="6"/>
            <w:shd w:val="clear" w:color="auto" w:fill="auto"/>
            <w:noWrap w:val="0"/>
            <w:vAlign w:val="center"/>
          </w:tcPr>
          <w:p w14:paraId="1728899A">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2AAB6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0A722E7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98" w:type="dxa"/>
            <w:gridSpan w:val="2"/>
            <w:shd w:val="clear" w:color="auto" w:fill="auto"/>
            <w:noWrap w:val="0"/>
            <w:vAlign w:val="center"/>
          </w:tcPr>
          <w:p w14:paraId="50A4ABB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038" w:type="dxa"/>
            <w:shd w:val="clear" w:color="auto" w:fill="auto"/>
            <w:noWrap w:val="0"/>
            <w:vAlign w:val="center"/>
          </w:tcPr>
          <w:p w14:paraId="4E12B42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5" w:type="dxa"/>
            <w:shd w:val="clear" w:color="auto" w:fill="auto"/>
            <w:noWrap w:val="0"/>
            <w:vAlign w:val="center"/>
          </w:tcPr>
          <w:p w14:paraId="31B893E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832" w:type="dxa"/>
            <w:gridSpan w:val="2"/>
            <w:shd w:val="clear" w:color="auto" w:fill="auto"/>
            <w:noWrap w:val="0"/>
            <w:vAlign w:val="center"/>
          </w:tcPr>
          <w:p w14:paraId="45BCA01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8B82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continue"/>
            <w:tcBorders>
              <w:bottom w:val="single" w:color="000000" w:sz="6" w:space="0"/>
            </w:tcBorders>
            <w:shd w:val="clear" w:color="auto" w:fill="auto"/>
            <w:noWrap w:val="0"/>
            <w:vAlign w:val="center"/>
          </w:tcPr>
          <w:p w14:paraId="02ABDD91">
            <w:pPr>
              <w:spacing w:line="300" w:lineRule="exact"/>
              <w:jc w:val="left"/>
              <w:outlineLvl w:val="3"/>
            </w:pPr>
          </w:p>
        </w:tc>
        <w:tc>
          <w:tcPr>
            <w:tcW w:w="3098" w:type="dxa"/>
            <w:gridSpan w:val="2"/>
            <w:tcBorders>
              <w:bottom w:val="single" w:color="000000" w:sz="6" w:space="0"/>
            </w:tcBorders>
            <w:shd w:val="clear" w:color="auto" w:fill="auto"/>
            <w:noWrap w:val="0"/>
            <w:vAlign w:val="center"/>
          </w:tcPr>
          <w:p w14:paraId="5046A17A">
            <w:pPr>
              <w:spacing w:line="300" w:lineRule="exact"/>
              <w:jc w:val="center"/>
              <w:rPr>
                <w:rFonts w:ascii="方正书宋_GBK" w:eastAsia="方正书宋_GBK"/>
              </w:rPr>
            </w:pPr>
            <w:r>
              <w:rPr>
                <w:rFonts w:ascii="方正书宋_GBK" w:eastAsia="方正书宋_GBK"/>
              </w:rPr>
              <w:t>25.00%</w:t>
            </w:r>
          </w:p>
        </w:tc>
        <w:tc>
          <w:tcPr>
            <w:tcW w:w="2038" w:type="dxa"/>
            <w:tcBorders>
              <w:bottom w:val="single" w:color="000000" w:sz="6" w:space="0"/>
            </w:tcBorders>
            <w:shd w:val="clear" w:color="auto" w:fill="auto"/>
            <w:noWrap w:val="0"/>
            <w:vAlign w:val="center"/>
          </w:tcPr>
          <w:p w14:paraId="4B52EDB0">
            <w:pPr>
              <w:spacing w:line="300" w:lineRule="exact"/>
              <w:jc w:val="center"/>
              <w:rPr>
                <w:rFonts w:ascii="方正书宋_GBK" w:eastAsia="方正书宋_GBK"/>
              </w:rPr>
            </w:pPr>
            <w:r>
              <w:rPr>
                <w:rFonts w:ascii="方正书宋_GBK" w:eastAsia="方正书宋_GBK"/>
              </w:rPr>
              <w:t>50.00%</w:t>
            </w:r>
          </w:p>
        </w:tc>
        <w:tc>
          <w:tcPr>
            <w:tcW w:w="1675" w:type="dxa"/>
            <w:tcBorders>
              <w:bottom w:val="single" w:color="000000" w:sz="6" w:space="0"/>
            </w:tcBorders>
            <w:shd w:val="clear" w:color="auto" w:fill="auto"/>
            <w:noWrap w:val="0"/>
            <w:vAlign w:val="center"/>
          </w:tcPr>
          <w:p w14:paraId="5AACB27B">
            <w:pPr>
              <w:spacing w:line="300" w:lineRule="exact"/>
              <w:jc w:val="center"/>
              <w:rPr>
                <w:rFonts w:ascii="方正书宋_GBK" w:eastAsia="方正书宋_GBK"/>
              </w:rPr>
            </w:pPr>
            <w:r>
              <w:rPr>
                <w:rFonts w:ascii="方正书宋_GBK" w:eastAsia="方正书宋_GBK"/>
              </w:rPr>
              <w:t>75.00%</w:t>
            </w:r>
          </w:p>
        </w:tc>
        <w:tc>
          <w:tcPr>
            <w:tcW w:w="3832" w:type="dxa"/>
            <w:gridSpan w:val="2"/>
            <w:tcBorders>
              <w:bottom w:val="single" w:color="000000" w:sz="6" w:space="0"/>
            </w:tcBorders>
            <w:shd w:val="clear" w:color="auto" w:fill="auto"/>
            <w:noWrap w:val="0"/>
            <w:vAlign w:val="center"/>
          </w:tcPr>
          <w:p w14:paraId="26E15804">
            <w:pPr>
              <w:spacing w:line="300" w:lineRule="exact"/>
              <w:jc w:val="center"/>
              <w:rPr>
                <w:rFonts w:ascii="方正书宋_GBK" w:eastAsia="方正书宋_GBK"/>
              </w:rPr>
            </w:pPr>
            <w:r>
              <w:rPr>
                <w:rFonts w:ascii="方正书宋_GBK" w:eastAsia="方正书宋_GBK"/>
              </w:rPr>
              <w:t>100.00%</w:t>
            </w:r>
          </w:p>
        </w:tc>
      </w:tr>
      <w:tr w14:paraId="3A67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56" w:type="dxa"/>
            <w:tcBorders>
              <w:bottom w:val="nil"/>
            </w:tcBorders>
            <w:shd w:val="clear" w:color="auto" w:fill="auto"/>
            <w:noWrap w:val="0"/>
            <w:vAlign w:val="center"/>
          </w:tcPr>
          <w:p w14:paraId="4728AC49">
            <w:pPr>
              <w:spacing w:line="300" w:lineRule="exact"/>
              <w:jc w:val="center"/>
              <w:rPr>
                <w:rFonts w:ascii="方正书宋_GBK" w:eastAsia="方正书宋_GBK"/>
                <w:b/>
              </w:rPr>
            </w:pPr>
            <w:r>
              <w:rPr>
                <w:rFonts w:hint="eastAsia" w:ascii="方正书宋_GBK" w:eastAsia="方正书宋_GBK"/>
                <w:b/>
              </w:rPr>
              <w:t>绩效目标</w:t>
            </w:r>
          </w:p>
        </w:tc>
        <w:tc>
          <w:tcPr>
            <w:tcW w:w="10643" w:type="dxa"/>
            <w:gridSpan w:val="6"/>
            <w:tcBorders>
              <w:bottom w:val="nil"/>
            </w:tcBorders>
            <w:shd w:val="clear" w:color="auto" w:fill="auto"/>
            <w:noWrap w:val="0"/>
            <w:vAlign w:val="center"/>
          </w:tcPr>
          <w:p w14:paraId="11EDE53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77AC403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6"/>
        <w:tblpPr w:leftFromText="180" w:rightFromText="180" w:vertAnchor="text" w:horzAnchor="page" w:tblpX="2071" w:tblpY="10"/>
        <w:tblOverlap w:val="never"/>
        <w:tblW w:w="12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3"/>
        <w:gridCol w:w="1463"/>
        <w:gridCol w:w="1644"/>
        <w:gridCol w:w="3730"/>
        <w:gridCol w:w="1644"/>
        <w:gridCol w:w="2194"/>
      </w:tblGrid>
      <w:tr w14:paraId="1541A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blHeader/>
        </w:trPr>
        <w:tc>
          <w:tcPr>
            <w:tcW w:w="1463" w:type="dxa"/>
            <w:shd w:val="clear" w:color="auto" w:fill="auto"/>
            <w:noWrap w:val="0"/>
            <w:vAlign w:val="center"/>
          </w:tcPr>
          <w:p w14:paraId="3DEA2C79">
            <w:pPr>
              <w:spacing w:line="300" w:lineRule="exact"/>
              <w:jc w:val="center"/>
              <w:rPr>
                <w:rFonts w:ascii="方正书宋_GBK" w:eastAsia="方正书宋_GBK"/>
                <w:b/>
              </w:rPr>
            </w:pPr>
            <w:r>
              <w:rPr>
                <w:rFonts w:hint="eastAsia" w:ascii="方正书宋_GBK" w:eastAsia="方正书宋_GBK"/>
                <w:b/>
              </w:rPr>
              <w:t>一级指标</w:t>
            </w:r>
          </w:p>
        </w:tc>
        <w:tc>
          <w:tcPr>
            <w:tcW w:w="1463" w:type="dxa"/>
            <w:shd w:val="clear" w:color="auto" w:fill="auto"/>
            <w:noWrap w:val="0"/>
            <w:vAlign w:val="center"/>
          </w:tcPr>
          <w:p w14:paraId="3BD8EB32">
            <w:pPr>
              <w:spacing w:line="300" w:lineRule="exact"/>
              <w:jc w:val="center"/>
              <w:rPr>
                <w:rFonts w:ascii="方正书宋_GBK" w:eastAsia="方正书宋_GBK"/>
                <w:b/>
              </w:rPr>
            </w:pPr>
            <w:r>
              <w:rPr>
                <w:rFonts w:hint="eastAsia" w:ascii="方正书宋_GBK" w:eastAsia="方正书宋_GBK"/>
                <w:b/>
              </w:rPr>
              <w:t>二级指标</w:t>
            </w:r>
          </w:p>
        </w:tc>
        <w:tc>
          <w:tcPr>
            <w:tcW w:w="1644" w:type="dxa"/>
            <w:shd w:val="clear" w:color="auto" w:fill="auto"/>
            <w:noWrap w:val="0"/>
            <w:vAlign w:val="center"/>
          </w:tcPr>
          <w:p w14:paraId="1EB5D28F">
            <w:pPr>
              <w:spacing w:line="300" w:lineRule="exact"/>
              <w:jc w:val="center"/>
              <w:rPr>
                <w:rFonts w:ascii="方正书宋_GBK" w:eastAsia="方正书宋_GBK"/>
                <w:b/>
              </w:rPr>
            </w:pPr>
            <w:r>
              <w:rPr>
                <w:rFonts w:hint="eastAsia" w:ascii="方正书宋_GBK" w:eastAsia="方正书宋_GBK"/>
                <w:b/>
              </w:rPr>
              <w:t>三级指标</w:t>
            </w:r>
          </w:p>
        </w:tc>
        <w:tc>
          <w:tcPr>
            <w:tcW w:w="3730" w:type="dxa"/>
            <w:shd w:val="clear" w:color="auto" w:fill="auto"/>
            <w:noWrap w:val="0"/>
            <w:vAlign w:val="center"/>
          </w:tcPr>
          <w:p w14:paraId="01CE2617">
            <w:pPr>
              <w:spacing w:line="300" w:lineRule="exact"/>
              <w:jc w:val="center"/>
              <w:rPr>
                <w:rFonts w:ascii="方正书宋_GBK" w:eastAsia="方正书宋_GBK"/>
                <w:b/>
              </w:rPr>
            </w:pPr>
            <w:r>
              <w:rPr>
                <w:rFonts w:hint="eastAsia" w:ascii="方正书宋_GBK" w:eastAsia="方正书宋_GBK"/>
                <w:b/>
              </w:rPr>
              <w:t>绩效指标描述</w:t>
            </w:r>
          </w:p>
        </w:tc>
        <w:tc>
          <w:tcPr>
            <w:tcW w:w="1644" w:type="dxa"/>
            <w:shd w:val="clear" w:color="auto" w:fill="auto"/>
            <w:noWrap w:val="0"/>
            <w:vAlign w:val="center"/>
          </w:tcPr>
          <w:p w14:paraId="0D6481A2">
            <w:pPr>
              <w:spacing w:line="300" w:lineRule="exact"/>
              <w:jc w:val="center"/>
              <w:rPr>
                <w:rFonts w:ascii="方正书宋_GBK" w:eastAsia="方正书宋_GBK"/>
                <w:b/>
              </w:rPr>
            </w:pPr>
            <w:r>
              <w:rPr>
                <w:rFonts w:hint="eastAsia" w:ascii="方正书宋_GBK" w:eastAsia="方正书宋_GBK"/>
                <w:b/>
              </w:rPr>
              <w:t>指标值</w:t>
            </w:r>
          </w:p>
        </w:tc>
        <w:tc>
          <w:tcPr>
            <w:tcW w:w="2194" w:type="dxa"/>
            <w:shd w:val="clear" w:color="auto" w:fill="auto"/>
            <w:noWrap w:val="0"/>
            <w:vAlign w:val="center"/>
          </w:tcPr>
          <w:p w14:paraId="3D9AEE85">
            <w:pPr>
              <w:spacing w:line="300" w:lineRule="exact"/>
              <w:jc w:val="center"/>
              <w:rPr>
                <w:rFonts w:ascii="方正书宋_GBK" w:eastAsia="方正书宋_GBK"/>
                <w:b/>
              </w:rPr>
            </w:pPr>
            <w:r>
              <w:rPr>
                <w:rFonts w:hint="eastAsia" w:ascii="方正书宋_GBK" w:eastAsia="方正书宋_GBK"/>
                <w:b/>
              </w:rPr>
              <w:t>指标值确定依据</w:t>
            </w:r>
          </w:p>
        </w:tc>
      </w:tr>
      <w:tr w14:paraId="0CF64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65E42A94">
            <w:pPr>
              <w:spacing w:line="300" w:lineRule="exact"/>
              <w:jc w:val="center"/>
              <w:rPr>
                <w:rFonts w:ascii="方正书宋_GBK" w:eastAsia="方正书宋_GBK"/>
              </w:rPr>
            </w:pPr>
            <w:r>
              <w:rPr>
                <w:rFonts w:hint="eastAsia" w:ascii="方正书宋_GBK" w:eastAsia="方正书宋_GBK"/>
              </w:rPr>
              <w:t>产出指标</w:t>
            </w:r>
          </w:p>
        </w:tc>
        <w:tc>
          <w:tcPr>
            <w:tcW w:w="1463" w:type="dxa"/>
            <w:shd w:val="clear" w:color="auto" w:fill="auto"/>
            <w:noWrap w:val="0"/>
            <w:vAlign w:val="center"/>
          </w:tcPr>
          <w:p w14:paraId="60A64CD5">
            <w:pPr>
              <w:spacing w:line="300" w:lineRule="exact"/>
              <w:jc w:val="left"/>
              <w:rPr>
                <w:rFonts w:ascii="方正书宋_GBK" w:eastAsia="方正书宋_GBK"/>
              </w:rPr>
            </w:pPr>
            <w:r>
              <w:rPr>
                <w:rFonts w:hint="eastAsia" w:ascii="方正书宋_GBK" w:eastAsia="方正书宋_GBK"/>
              </w:rPr>
              <w:t>数量指标</w:t>
            </w:r>
          </w:p>
        </w:tc>
        <w:tc>
          <w:tcPr>
            <w:tcW w:w="1644" w:type="dxa"/>
            <w:shd w:val="clear" w:color="auto" w:fill="auto"/>
            <w:noWrap w:val="0"/>
            <w:vAlign w:val="center"/>
          </w:tcPr>
          <w:p w14:paraId="4A6A2222">
            <w:pPr>
              <w:spacing w:line="300" w:lineRule="exact"/>
              <w:jc w:val="left"/>
              <w:rPr>
                <w:rFonts w:ascii="方正书宋_GBK" w:eastAsia="方正书宋_GBK"/>
              </w:rPr>
            </w:pPr>
            <w:r>
              <w:rPr>
                <w:rFonts w:hint="eastAsia" w:ascii="方正书宋_GBK" w:eastAsia="方正书宋_GBK"/>
              </w:rPr>
              <w:t>参加人数占总数的比例</w:t>
            </w:r>
          </w:p>
        </w:tc>
        <w:tc>
          <w:tcPr>
            <w:tcW w:w="3730" w:type="dxa"/>
            <w:shd w:val="clear" w:color="auto" w:fill="auto"/>
            <w:noWrap w:val="0"/>
            <w:vAlign w:val="center"/>
          </w:tcPr>
          <w:p w14:paraId="4779C4F1">
            <w:pPr>
              <w:spacing w:line="300" w:lineRule="exact"/>
              <w:jc w:val="left"/>
              <w:rPr>
                <w:rFonts w:ascii="方正书宋_GBK" w:eastAsia="方正书宋_GBK"/>
              </w:rPr>
            </w:pPr>
            <w:r>
              <w:rPr>
                <w:rFonts w:hint="eastAsia" w:ascii="方正书宋_GBK" w:eastAsia="方正书宋_GBK"/>
              </w:rPr>
              <w:t>重要活动县直党员干部参加人数占县直党员干部总数的比例</w:t>
            </w:r>
          </w:p>
        </w:tc>
        <w:tc>
          <w:tcPr>
            <w:tcW w:w="1644" w:type="dxa"/>
            <w:shd w:val="clear" w:color="auto" w:fill="auto"/>
            <w:noWrap w:val="0"/>
            <w:vAlign w:val="center"/>
          </w:tcPr>
          <w:p w14:paraId="0FC1F5C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54746063">
            <w:pPr>
              <w:spacing w:line="300" w:lineRule="exact"/>
              <w:jc w:val="left"/>
              <w:rPr>
                <w:rFonts w:ascii="方正书宋_GBK" w:eastAsia="方正书宋_GBK"/>
              </w:rPr>
            </w:pPr>
            <w:r>
              <w:rPr>
                <w:rFonts w:hint="eastAsia" w:ascii="方正书宋_GBK" w:eastAsia="方正书宋_GBK"/>
              </w:rPr>
              <w:t>依据领导批示</w:t>
            </w:r>
          </w:p>
        </w:tc>
      </w:tr>
      <w:tr w14:paraId="3D5FB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2D222793">
            <w:pPr>
              <w:spacing w:line="300" w:lineRule="exact"/>
              <w:jc w:val="center"/>
              <w:rPr>
                <w:rFonts w:hint="eastAsia" w:ascii="方正书宋_GBK" w:eastAsia="方正书宋_GBK"/>
              </w:rPr>
            </w:pPr>
          </w:p>
        </w:tc>
        <w:tc>
          <w:tcPr>
            <w:tcW w:w="1463" w:type="dxa"/>
            <w:shd w:val="clear" w:color="auto" w:fill="auto"/>
            <w:noWrap w:val="0"/>
            <w:vAlign w:val="center"/>
          </w:tcPr>
          <w:p w14:paraId="6F2B6FBF">
            <w:pPr>
              <w:spacing w:line="300" w:lineRule="exact"/>
              <w:jc w:val="left"/>
              <w:rPr>
                <w:rFonts w:hint="eastAsia" w:ascii="方正书宋_GBK" w:eastAsia="方正书宋_GBK"/>
              </w:rPr>
            </w:pPr>
            <w:r>
              <w:rPr>
                <w:rFonts w:hint="eastAsia" w:ascii="方正书宋_GBK" w:eastAsia="方正书宋_GBK"/>
              </w:rPr>
              <w:t>质量指标</w:t>
            </w:r>
          </w:p>
        </w:tc>
        <w:tc>
          <w:tcPr>
            <w:tcW w:w="1644" w:type="dxa"/>
            <w:shd w:val="clear" w:color="auto" w:fill="auto"/>
            <w:noWrap w:val="0"/>
            <w:vAlign w:val="center"/>
          </w:tcPr>
          <w:p w14:paraId="7359C10C">
            <w:pPr>
              <w:spacing w:line="300" w:lineRule="exact"/>
              <w:jc w:val="left"/>
              <w:rPr>
                <w:rFonts w:hint="eastAsia" w:ascii="方正书宋_GBK" w:eastAsia="方正书宋_GBK"/>
              </w:rPr>
            </w:pPr>
            <w:r>
              <w:rPr>
                <w:rFonts w:hint="eastAsia" w:ascii="方正书宋_GBK" w:eastAsia="方正书宋_GBK"/>
              </w:rPr>
              <w:t>党务干部党务工作考核优秀率</w:t>
            </w:r>
          </w:p>
        </w:tc>
        <w:tc>
          <w:tcPr>
            <w:tcW w:w="3730" w:type="dxa"/>
            <w:shd w:val="clear" w:color="auto" w:fill="auto"/>
            <w:noWrap w:val="0"/>
            <w:vAlign w:val="center"/>
          </w:tcPr>
          <w:p w14:paraId="51128BA9">
            <w:pPr>
              <w:spacing w:line="300" w:lineRule="exact"/>
              <w:jc w:val="left"/>
              <w:rPr>
                <w:rFonts w:ascii="方正书宋_GBK" w:eastAsia="方正书宋_GBK"/>
              </w:rPr>
            </w:pPr>
            <w:r>
              <w:rPr>
                <w:rFonts w:hint="eastAsia" w:ascii="方正书宋_GBK" w:eastAsia="方正书宋_GBK"/>
              </w:rPr>
              <w:t>县直机关党务干部党务工作考核优秀的数量占考核总量的比例</w:t>
            </w:r>
          </w:p>
        </w:tc>
        <w:tc>
          <w:tcPr>
            <w:tcW w:w="1644" w:type="dxa"/>
            <w:shd w:val="clear" w:color="auto" w:fill="auto"/>
            <w:noWrap w:val="0"/>
            <w:vAlign w:val="center"/>
          </w:tcPr>
          <w:p w14:paraId="08772CE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0B1DAC13">
            <w:pPr>
              <w:spacing w:line="300" w:lineRule="exact"/>
              <w:jc w:val="left"/>
              <w:rPr>
                <w:rFonts w:hint="eastAsia" w:ascii="方正书宋_GBK" w:eastAsia="方正书宋_GBK"/>
              </w:rPr>
            </w:pPr>
            <w:r>
              <w:rPr>
                <w:rFonts w:hint="eastAsia" w:ascii="方正书宋_GBK" w:eastAsia="方正书宋_GBK"/>
              </w:rPr>
              <w:t>依据领导批示</w:t>
            </w:r>
          </w:p>
        </w:tc>
      </w:tr>
      <w:tr w14:paraId="7B576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rPr>
        <w:tc>
          <w:tcPr>
            <w:tcW w:w="1463" w:type="dxa"/>
            <w:vMerge w:val="continue"/>
            <w:shd w:val="clear" w:color="auto" w:fill="auto"/>
            <w:noWrap w:val="0"/>
            <w:vAlign w:val="center"/>
          </w:tcPr>
          <w:p w14:paraId="7B1586BF">
            <w:pPr>
              <w:spacing w:line="300" w:lineRule="exact"/>
              <w:jc w:val="center"/>
              <w:rPr>
                <w:rFonts w:hint="eastAsia" w:ascii="方正书宋_GBK" w:eastAsia="方正书宋_GBK"/>
              </w:rPr>
            </w:pPr>
          </w:p>
        </w:tc>
        <w:tc>
          <w:tcPr>
            <w:tcW w:w="1463" w:type="dxa"/>
            <w:shd w:val="clear" w:color="auto" w:fill="auto"/>
            <w:noWrap w:val="0"/>
            <w:vAlign w:val="center"/>
          </w:tcPr>
          <w:p w14:paraId="5DB9B038">
            <w:pPr>
              <w:spacing w:line="300" w:lineRule="exact"/>
              <w:jc w:val="left"/>
              <w:rPr>
                <w:rFonts w:hint="eastAsia" w:ascii="方正书宋_GBK" w:eastAsia="方正书宋_GBK"/>
              </w:rPr>
            </w:pPr>
            <w:r>
              <w:rPr>
                <w:rFonts w:hint="eastAsia" w:ascii="方正书宋_GBK" w:eastAsia="方正书宋_GBK"/>
              </w:rPr>
              <w:t>时效指标</w:t>
            </w:r>
          </w:p>
        </w:tc>
        <w:tc>
          <w:tcPr>
            <w:tcW w:w="1644" w:type="dxa"/>
            <w:shd w:val="clear" w:color="auto" w:fill="auto"/>
            <w:noWrap w:val="0"/>
            <w:vAlign w:val="center"/>
          </w:tcPr>
          <w:p w14:paraId="185D8B63">
            <w:pPr>
              <w:spacing w:line="300" w:lineRule="exact"/>
              <w:jc w:val="left"/>
              <w:rPr>
                <w:rFonts w:hint="eastAsia" w:ascii="方正书宋_GBK" w:eastAsia="方正书宋_GBK"/>
              </w:rPr>
            </w:pPr>
            <w:r>
              <w:rPr>
                <w:rFonts w:hint="eastAsia" w:ascii="方正书宋_GBK" w:eastAsia="方正书宋_GBK"/>
              </w:rPr>
              <w:t>按时培训</w:t>
            </w:r>
          </w:p>
        </w:tc>
        <w:tc>
          <w:tcPr>
            <w:tcW w:w="3730" w:type="dxa"/>
            <w:shd w:val="clear" w:color="auto" w:fill="auto"/>
            <w:noWrap w:val="0"/>
            <w:vAlign w:val="center"/>
          </w:tcPr>
          <w:p w14:paraId="012CC7F8">
            <w:pPr>
              <w:spacing w:line="300" w:lineRule="exact"/>
              <w:jc w:val="left"/>
              <w:rPr>
                <w:rFonts w:ascii="方正书宋_GBK" w:eastAsia="方正书宋_GBK"/>
              </w:rPr>
            </w:pPr>
            <w:r>
              <w:rPr>
                <w:rFonts w:hint="eastAsia" w:ascii="方正书宋_GBK" w:eastAsia="方正书宋_GBK"/>
              </w:rPr>
              <w:t>各类培训及时组织</w:t>
            </w:r>
          </w:p>
        </w:tc>
        <w:tc>
          <w:tcPr>
            <w:tcW w:w="1644" w:type="dxa"/>
            <w:shd w:val="clear" w:color="auto" w:fill="auto"/>
            <w:noWrap w:val="0"/>
            <w:vAlign w:val="center"/>
          </w:tcPr>
          <w:p w14:paraId="21E25D0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7F8B8678">
            <w:pPr>
              <w:spacing w:line="300" w:lineRule="exact"/>
              <w:jc w:val="left"/>
              <w:rPr>
                <w:rFonts w:hint="eastAsia" w:ascii="方正书宋_GBK" w:eastAsia="方正书宋_GBK"/>
              </w:rPr>
            </w:pPr>
            <w:r>
              <w:rPr>
                <w:rFonts w:hint="eastAsia" w:ascii="方正书宋_GBK" w:eastAsia="方正书宋_GBK"/>
              </w:rPr>
              <w:t>依据领导批示</w:t>
            </w:r>
          </w:p>
        </w:tc>
      </w:tr>
      <w:tr w14:paraId="1F98A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continue"/>
            <w:shd w:val="clear" w:color="auto" w:fill="auto"/>
            <w:noWrap w:val="0"/>
            <w:vAlign w:val="center"/>
          </w:tcPr>
          <w:p w14:paraId="4CAC572A">
            <w:pPr>
              <w:spacing w:line="300" w:lineRule="exact"/>
              <w:jc w:val="center"/>
              <w:rPr>
                <w:rFonts w:hint="eastAsia" w:ascii="方正书宋_GBK" w:eastAsia="方正书宋_GBK"/>
              </w:rPr>
            </w:pPr>
          </w:p>
        </w:tc>
        <w:tc>
          <w:tcPr>
            <w:tcW w:w="1463" w:type="dxa"/>
            <w:shd w:val="clear" w:color="auto" w:fill="auto"/>
            <w:noWrap w:val="0"/>
            <w:vAlign w:val="center"/>
          </w:tcPr>
          <w:p w14:paraId="4E450395">
            <w:pPr>
              <w:spacing w:line="300" w:lineRule="exact"/>
              <w:jc w:val="left"/>
              <w:rPr>
                <w:rFonts w:hint="eastAsia" w:ascii="方正书宋_GBK" w:eastAsia="方正书宋_GBK"/>
              </w:rPr>
            </w:pPr>
            <w:r>
              <w:rPr>
                <w:rFonts w:hint="eastAsia" w:ascii="方正书宋_GBK" w:eastAsia="方正书宋_GBK"/>
              </w:rPr>
              <w:t>成本指标</w:t>
            </w:r>
          </w:p>
        </w:tc>
        <w:tc>
          <w:tcPr>
            <w:tcW w:w="1644" w:type="dxa"/>
            <w:shd w:val="clear" w:color="auto" w:fill="auto"/>
            <w:noWrap w:val="0"/>
            <w:vAlign w:val="center"/>
          </w:tcPr>
          <w:p w14:paraId="672DF649">
            <w:pPr>
              <w:spacing w:line="300" w:lineRule="exact"/>
              <w:jc w:val="left"/>
              <w:rPr>
                <w:rFonts w:hint="eastAsia" w:ascii="方正书宋_GBK" w:eastAsia="方正书宋_GBK"/>
              </w:rPr>
            </w:pPr>
            <w:r>
              <w:rPr>
                <w:rFonts w:hint="eastAsia" w:ascii="方正书宋_GBK" w:eastAsia="方正书宋_GBK"/>
              </w:rPr>
              <w:t>活动费用标准</w:t>
            </w:r>
          </w:p>
        </w:tc>
        <w:tc>
          <w:tcPr>
            <w:tcW w:w="3730" w:type="dxa"/>
            <w:shd w:val="clear" w:color="auto" w:fill="auto"/>
            <w:noWrap w:val="0"/>
            <w:vAlign w:val="center"/>
          </w:tcPr>
          <w:p w14:paraId="6F3E2157">
            <w:pPr>
              <w:spacing w:line="300" w:lineRule="exact"/>
              <w:jc w:val="left"/>
              <w:rPr>
                <w:rFonts w:ascii="方正书宋_GBK" w:eastAsia="方正书宋_GBK"/>
              </w:rPr>
            </w:pPr>
            <w:r>
              <w:rPr>
                <w:rFonts w:hint="eastAsia" w:ascii="方正书宋_GBK" w:eastAsia="方正书宋_GBK"/>
              </w:rPr>
              <w:t>活动费用标准</w:t>
            </w:r>
          </w:p>
        </w:tc>
        <w:tc>
          <w:tcPr>
            <w:tcW w:w="1644" w:type="dxa"/>
            <w:shd w:val="clear" w:color="auto" w:fill="auto"/>
            <w:noWrap w:val="0"/>
            <w:vAlign w:val="center"/>
          </w:tcPr>
          <w:p w14:paraId="7FBBF1CF">
            <w:pPr>
              <w:spacing w:line="300" w:lineRule="exact"/>
              <w:jc w:val="left"/>
              <w:rPr>
                <w:rFonts w:hint="eastAsia" w:ascii="方正书宋_GBK" w:eastAsia="方正书宋_GBK"/>
              </w:rPr>
            </w:pPr>
            <w:r>
              <w:rPr>
                <w:rFonts w:hint="eastAsia" w:ascii="方正书宋_GBK" w:eastAsia="方正书宋_GBK"/>
              </w:rPr>
              <w:t>按标准支出费用</w:t>
            </w:r>
          </w:p>
        </w:tc>
        <w:tc>
          <w:tcPr>
            <w:tcW w:w="2194" w:type="dxa"/>
            <w:shd w:val="clear" w:color="auto" w:fill="auto"/>
            <w:noWrap w:val="0"/>
            <w:vAlign w:val="center"/>
          </w:tcPr>
          <w:p w14:paraId="17254F7D">
            <w:pPr>
              <w:spacing w:line="300" w:lineRule="exact"/>
              <w:jc w:val="left"/>
              <w:rPr>
                <w:rFonts w:hint="eastAsia" w:ascii="方正书宋_GBK" w:eastAsia="方正书宋_GBK"/>
              </w:rPr>
            </w:pPr>
            <w:r>
              <w:rPr>
                <w:rFonts w:hint="eastAsia" w:ascii="方正书宋_GBK" w:eastAsia="方正书宋_GBK"/>
              </w:rPr>
              <w:t>依据领导批示</w:t>
            </w:r>
          </w:p>
        </w:tc>
      </w:tr>
      <w:tr w14:paraId="0F0DB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0AFE7101">
            <w:pPr>
              <w:spacing w:line="300" w:lineRule="exact"/>
              <w:jc w:val="center"/>
              <w:rPr>
                <w:rFonts w:hint="eastAsia" w:ascii="方正书宋_GBK" w:eastAsia="方正书宋_GBK"/>
              </w:rPr>
            </w:pPr>
            <w:r>
              <w:rPr>
                <w:rFonts w:hint="eastAsia" w:ascii="方正书宋_GBK" w:eastAsia="方正书宋_GBK"/>
              </w:rPr>
              <w:t>效益指标</w:t>
            </w:r>
          </w:p>
        </w:tc>
        <w:tc>
          <w:tcPr>
            <w:tcW w:w="1463" w:type="dxa"/>
            <w:shd w:val="clear" w:color="auto" w:fill="auto"/>
            <w:noWrap w:val="0"/>
            <w:vAlign w:val="center"/>
          </w:tcPr>
          <w:p w14:paraId="0762A26B">
            <w:pPr>
              <w:spacing w:line="300" w:lineRule="exact"/>
              <w:jc w:val="left"/>
              <w:rPr>
                <w:rFonts w:hint="eastAsia" w:ascii="方正书宋_GBK" w:eastAsia="方正书宋_GBK"/>
              </w:rPr>
            </w:pPr>
            <w:r>
              <w:rPr>
                <w:rFonts w:hint="eastAsia" w:ascii="方正书宋_GBK" w:eastAsia="方正书宋_GBK"/>
              </w:rPr>
              <w:t>社会效益指标</w:t>
            </w:r>
          </w:p>
        </w:tc>
        <w:tc>
          <w:tcPr>
            <w:tcW w:w="1644" w:type="dxa"/>
            <w:shd w:val="clear" w:color="auto" w:fill="auto"/>
            <w:noWrap w:val="0"/>
            <w:vAlign w:val="center"/>
          </w:tcPr>
          <w:p w14:paraId="3B0F9BA2">
            <w:pPr>
              <w:spacing w:line="300" w:lineRule="exact"/>
              <w:jc w:val="left"/>
              <w:rPr>
                <w:rFonts w:hint="eastAsia" w:ascii="方正书宋_GBK" w:eastAsia="方正书宋_GBK"/>
              </w:rPr>
            </w:pPr>
            <w:r>
              <w:rPr>
                <w:rFonts w:hint="eastAsia" w:ascii="方正书宋_GBK" w:eastAsia="方正书宋_GBK"/>
              </w:rPr>
              <w:t>思想教育活动完成率</w:t>
            </w:r>
          </w:p>
        </w:tc>
        <w:tc>
          <w:tcPr>
            <w:tcW w:w="3730" w:type="dxa"/>
            <w:shd w:val="clear" w:color="auto" w:fill="auto"/>
            <w:noWrap w:val="0"/>
            <w:vAlign w:val="center"/>
          </w:tcPr>
          <w:p w14:paraId="6451B0F8">
            <w:pPr>
              <w:spacing w:line="300" w:lineRule="exact"/>
              <w:jc w:val="left"/>
              <w:rPr>
                <w:rFonts w:ascii="方正书宋_GBK" w:eastAsia="方正书宋_GBK"/>
              </w:rPr>
            </w:pPr>
            <w:r>
              <w:rPr>
                <w:rFonts w:hint="eastAsia" w:ascii="方正书宋_GBK" w:eastAsia="方正书宋_GBK"/>
              </w:rPr>
              <w:t>年度内已完成的思想教育活动量占计划量的比例</w:t>
            </w:r>
          </w:p>
        </w:tc>
        <w:tc>
          <w:tcPr>
            <w:tcW w:w="1644" w:type="dxa"/>
            <w:shd w:val="clear" w:color="auto" w:fill="auto"/>
            <w:noWrap w:val="0"/>
            <w:vAlign w:val="center"/>
          </w:tcPr>
          <w:p w14:paraId="777C195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72502F67">
            <w:pPr>
              <w:spacing w:line="300" w:lineRule="exact"/>
              <w:jc w:val="left"/>
              <w:rPr>
                <w:rFonts w:hint="eastAsia" w:ascii="方正书宋_GBK" w:eastAsia="方正书宋_GBK"/>
              </w:rPr>
            </w:pPr>
            <w:r>
              <w:rPr>
                <w:rFonts w:hint="eastAsia" w:ascii="方正书宋_GBK" w:eastAsia="方正书宋_GBK"/>
              </w:rPr>
              <w:t>依据领导批示</w:t>
            </w:r>
          </w:p>
        </w:tc>
      </w:tr>
      <w:tr w14:paraId="131A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129DE3AB">
            <w:pPr>
              <w:spacing w:line="300" w:lineRule="exact"/>
              <w:jc w:val="center"/>
              <w:rPr>
                <w:rFonts w:hint="eastAsia" w:ascii="方正书宋_GBK" w:eastAsia="方正书宋_GBK"/>
              </w:rPr>
            </w:pPr>
          </w:p>
        </w:tc>
        <w:tc>
          <w:tcPr>
            <w:tcW w:w="1463" w:type="dxa"/>
            <w:shd w:val="clear" w:color="auto" w:fill="auto"/>
            <w:noWrap w:val="0"/>
            <w:vAlign w:val="center"/>
          </w:tcPr>
          <w:p w14:paraId="0CC66344">
            <w:pPr>
              <w:spacing w:line="300" w:lineRule="exact"/>
              <w:jc w:val="left"/>
              <w:rPr>
                <w:rFonts w:hint="eastAsia" w:ascii="方正书宋_GBK" w:eastAsia="方正书宋_GBK"/>
              </w:rPr>
            </w:pPr>
            <w:r>
              <w:rPr>
                <w:rFonts w:hint="eastAsia" w:ascii="方正书宋_GBK" w:eastAsia="方正书宋_GBK"/>
              </w:rPr>
              <w:t>可持续影响指标</w:t>
            </w:r>
          </w:p>
        </w:tc>
        <w:tc>
          <w:tcPr>
            <w:tcW w:w="1644" w:type="dxa"/>
            <w:shd w:val="clear" w:color="auto" w:fill="auto"/>
            <w:noWrap w:val="0"/>
            <w:vAlign w:val="center"/>
          </w:tcPr>
          <w:p w14:paraId="75A0FC32">
            <w:pPr>
              <w:spacing w:line="300" w:lineRule="exact"/>
              <w:jc w:val="left"/>
              <w:rPr>
                <w:rFonts w:hint="eastAsia" w:ascii="方正书宋_GBK" w:eastAsia="方正书宋_GBK"/>
              </w:rPr>
            </w:pPr>
            <w:r>
              <w:rPr>
                <w:rFonts w:hint="eastAsia" w:ascii="方正书宋_GBK" w:eastAsia="方正书宋_GBK"/>
              </w:rPr>
              <w:t>领导干部参与率</w:t>
            </w:r>
          </w:p>
        </w:tc>
        <w:tc>
          <w:tcPr>
            <w:tcW w:w="3730" w:type="dxa"/>
            <w:shd w:val="clear" w:color="auto" w:fill="auto"/>
            <w:noWrap w:val="0"/>
            <w:vAlign w:val="center"/>
          </w:tcPr>
          <w:p w14:paraId="6AB6EB3C">
            <w:pPr>
              <w:spacing w:line="300" w:lineRule="exact"/>
              <w:jc w:val="left"/>
              <w:rPr>
                <w:rFonts w:ascii="方正书宋_GBK" w:eastAsia="方正书宋_GBK"/>
              </w:rPr>
            </w:pPr>
            <w:r>
              <w:rPr>
                <w:rFonts w:hint="eastAsia" w:ascii="方正书宋_GBK" w:eastAsia="方正书宋_GBK"/>
              </w:rPr>
              <w:t>县直领导干部参加教育活动的人数占县直领导干部总数的比例</w:t>
            </w:r>
          </w:p>
        </w:tc>
        <w:tc>
          <w:tcPr>
            <w:tcW w:w="1644" w:type="dxa"/>
            <w:shd w:val="clear" w:color="auto" w:fill="auto"/>
            <w:noWrap w:val="0"/>
            <w:vAlign w:val="center"/>
          </w:tcPr>
          <w:p w14:paraId="6418A33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1013C382">
            <w:pPr>
              <w:spacing w:line="300" w:lineRule="exact"/>
              <w:jc w:val="left"/>
              <w:rPr>
                <w:rFonts w:hint="eastAsia" w:ascii="方正书宋_GBK" w:eastAsia="方正书宋_GBK"/>
              </w:rPr>
            </w:pPr>
            <w:r>
              <w:rPr>
                <w:rFonts w:hint="eastAsia" w:ascii="方正书宋_GBK" w:eastAsia="方正书宋_GBK"/>
              </w:rPr>
              <w:t>依据领导批示</w:t>
            </w:r>
          </w:p>
        </w:tc>
      </w:tr>
      <w:tr w14:paraId="67E39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trPr>
        <w:tc>
          <w:tcPr>
            <w:tcW w:w="1463" w:type="dxa"/>
            <w:shd w:val="clear" w:color="auto" w:fill="auto"/>
            <w:noWrap w:val="0"/>
            <w:vAlign w:val="center"/>
          </w:tcPr>
          <w:p w14:paraId="725ADE43">
            <w:pPr>
              <w:spacing w:line="300" w:lineRule="exact"/>
              <w:jc w:val="center"/>
              <w:rPr>
                <w:rFonts w:hint="eastAsia" w:ascii="方正书宋_GBK" w:eastAsia="方正书宋_GBK"/>
              </w:rPr>
            </w:pPr>
            <w:r>
              <w:rPr>
                <w:rFonts w:hint="eastAsia" w:ascii="方正书宋_GBK" w:eastAsia="方正书宋_GBK"/>
              </w:rPr>
              <w:t>满意度指标</w:t>
            </w:r>
          </w:p>
        </w:tc>
        <w:tc>
          <w:tcPr>
            <w:tcW w:w="1463" w:type="dxa"/>
            <w:shd w:val="clear" w:color="auto" w:fill="auto"/>
            <w:noWrap w:val="0"/>
            <w:vAlign w:val="center"/>
          </w:tcPr>
          <w:p w14:paraId="7A697D7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44" w:type="dxa"/>
            <w:shd w:val="clear" w:color="auto" w:fill="auto"/>
            <w:noWrap w:val="0"/>
            <w:vAlign w:val="center"/>
          </w:tcPr>
          <w:p w14:paraId="7F6F99B5">
            <w:pPr>
              <w:spacing w:line="300" w:lineRule="exact"/>
              <w:jc w:val="left"/>
              <w:rPr>
                <w:rFonts w:hint="eastAsia" w:ascii="方正书宋_GBK" w:eastAsia="方正书宋_GBK"/>
              </w:rPr>
            </w:pPr>
            <w:r>
              <w:rPr>
                <w:rFonts w:hint="eastAsia" w:ascii="方正书宋_GBK" w:eastAsia="方正书宋_GBK"/>
              </w:rPr>
              <w:t>基层党组织建设工作完成率</w:t>
            </w:r>
          </w:p>
        </w:tc>
        <w:tc>
          <w:tcPr>
            <w:tcW w:w="3730" w:type="dxa"/>
            <w:shd w:val="clear" w:color="auto" w:fill="auto"/>
            <w:noWrap w:val="0"/>
            <w:vAlign w:val="center"/>
          </w:tcPr>
          <w:p w14:paraId="3635233A">
            <w:pPr>
              <w:spacing w:line="300" w:lineRule="exact"/>
              <w:jc w:val="left"/>
              <w:rPr>
                <w:rFonts w:ascii="方正书宋_GBK" w:eastAsia="方正书宋_GBK"/>
              </w:rPr>
            </w:pPr>
            <w:r>
              <w:rPr>
                <w:rFonts w:hint="eastAsia" w:ascii="方正书宋_GBK" w:eastAsia="方正书宋_GBK"/>
              </w:rPr>
              <w:t>年度内已完成的基层党组织建设工作量占计划量的比例</w:t>
            </w:r>
          </w:p>
        </w:tc>
        <w:tc>
          <w:tcPr>
            <w:tcW w:w="1644" w:type="dxa"/>
            <w:shd w:val="clear" w:color="auto" w:fill="auto"/>
            <w:noWrap w:val="0"/>
            <w:vAlign w:val="center"/>
          </w:tcPr>
          <w:p w14:paraId="496BF2F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194" w:type="dxa"/>
            <w:shd w:val="clear" w:color="auto" w:fill="auto"/>
            <w:noWrap w:val="0"/>
            <w:vAlign w:val="center"/>
          </w:tcPr>
          <w:p w14:paraId="18FCA07A">
            <w:pPr>
              <w:spacing w:line="300" w:lineRule="exact"/>
              <w:jc w:val="left"/>
              <w:rPr>
                <w:rFonts w:hint="eastAsia" w:ascii="方正书宋_GBK" w:eastAsia="方正书宋_GBK"/>
              </w:rPr>
            </w:pPr>
            <w:r>
              <w:rPr>
                <w:rFonts w:hint="eastAsia" w:ascii="方正书宋_GBK" w:eastAsia="方正书宋_GBK"/>
              </w:rPr>
              <w:t>依据领导批示</w:t>
            </w:r>
          </w:p>
        </w:tc>
      </w:tr>
    </w:tbl>
    <w:p w14:paraId="6BAE5FE6">
      <w:pPr>
        <w:spacing w:line="14" w:lineRule="exact"/>
        <w:ind w:firstLine="420" w:firstLineChars="200"/>
        <w:jc w:val="cente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2036B10F">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2C3BD432">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2022年，</w:t>
      </w:r>
      <w:r>
        <w:rPr>
          <w:rFonts w:hint="eastAsia" w:ascii="仿宋_GB2312" w:hAnsi="仿宋" w:eastAsia="仿宋_GB2312" w:cs="仿宋"/>
          <w:kern w:val="0"/>
          <w:sz w:val="32"/>
          <w:szCs w:val="32"/>
        </w:rPr>
        <w:t>县直工委本年度</w:t>
      </w:r>
      <w:r>
        <w:rPr>
          <w:rFonts w:hint="eastAsia" w:ascii="仿宋_GB2312" w:hAnsi="仿宋" w:eastAsia="仿宋_GB2312" w:cs="仿宋"/>
          <w:kern w:val="0"/>
          <w:sz w:val="32"/>
          <w:szCs w:val="32"/>
          <w:lang w:eastAsia="zh-CN"/>
        </w:rPr>
        <w:t>单位</w:t>
      </w:r>
      <w:r>
        <w:rPr>
          <w:rFonts w:hint="eastAsia" w:ascii="仿宋_GB2312" w:hAnsi="仿宋" w:eastAsia="仿宋_GB2312" w:cs="仿宋"/>
          <w:kern w:val="0"/>
          <w:sz w:val="32"/>
          <w:szCs w:val="32"/>
        </w:rPr>
        <w:t>预算没有安排政府采购项目。</w:t>
      </w:r>
    </w:p>
    <w:p w14:paraId="1F88311A">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6"/>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2C2B9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08BC48AB">
            <w:pPr>
              <w:pStyle w:val="10"/>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6A42239D">
            <w:pPr>
              <w:pStyle w:val="11"/>
            </w:pPr>
            <w:r>
              <w:t>单位：万元</w:t>
            </w:r>
          </w:p>
        </w:tc>
      </w:tr>
      <w:tr w14:paraId="7B1AF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4F2A81E3">
            <w:pPr>
              <w:pStyle w:val="12"/>
            </w:pPr>
            <w:r>
              <w:t>政府采购项目来源</w:t>
            </w:r>
          </w:p>
        </w:tc>
        <w:tc>
          <w:tcPr>
            <w:tcW w:w="947" w:type="dxa"/>
            <w:vMerge w:val="restart"/>
            <w:vAlign w:val="center"/>
          </w:tcPr>
          <w:p w14:paraId="131F6C91">
            <w:pPr>
              <w:pStyle w:val="12"/>
            </w:pPr>
            <w:r>
              <w:t>采购物品名称</w:t>
            </w:r>
          </w:p>
        </w:tc>
        <w:tc>
          <w:tcPr>
            <w:tcW w:w="947" w:type="dxa"/>
            <w:vMerge w:val="restart"/>
            <w:vAlign w:val="center"/>
          </w:tcPr>
          <w:p w14:paraId="29D219E5">
            <w:pPr>
              <w:pStyle w:val="12"/>
            </w:pPr>
            <w:r>
              <w:t>政府采购目录序号</w:t>
            </w:r>
          </w:p>
        </w:tc>
        <w:tc>
          <w:tcPr>
            <w:tcW w:w="592" w:type="dxa"/>
            <w:vMerge w:val="restart"/>
            <w:vAlign w:val="center"/>
          </w:tcPr>
          <w:p w14:paraId="063B3B42">
            <w:pPr>
              <w:pStyle w:val="12"/>
            </w:pPr>
            <w:r>
              <w:t>计量  单位</w:t>
            </w:r>
          </w:p>
        </w:tc>
        <w:tc>
          <w:tcPr>
            <w:tcW w:w="710" w:type="dxa"/>
            <w:vMerge w:val="restart"/>
            <w:vAlign w:val="center"/>
          </w:tcPr>
          <w:p w14:paraId="2F6A7B02">
            <w:pPr>
              <w:pStyle w:val="12"/>
            </w:pPr>
            <w:r>
              <w:t>数量</w:t>
            </w:r>
          </w:p>
        </w:tc>
        <w:tc>
          <w:tcPr>
            <w:tcW w:w="710" w:type="dxa"/>
            <w:vMerge w:val="restart"/>
            <w:vAlign w:val="center"/>
          </w:tcPr>
          <w:p w14:paraId="58D7DEF2">
            <w:pPr>
              <w:pStyle w:val="12"/>
            </w:pPr>
            <w:r>
              <w:t>单价</w:t>
            </w:r>
          </w:p>
        </w:tc>
        <w:tc>
          <w:tcPr>
            <w:tcW w:w="6441" w:type="dxa"/>
            <w:gridSpan w:val="8"/>
            <w:vAlign w:val="center"/>
          </w:tcPr>
          <w:p w14:paraId="6E6C541D">
            <w:pPr>
              <w:pStyle w:val="12"/>
            </w:pPr>
            <w:r>
              <w:t>政府采购金额（当年</w:t>
            </w:r>
            <w:r>
              <w:rPr>
                <w:rFonts w:hint="eastAsia"/>
                <w:lang w:eastAsia="zh-CN"/>
              </w:rPr>
              <w:t>单位</w:t>
            </w:r>
            <w:r>
              <w:t>预算安排资金）</w:t>
            </w:r>
          </w:p>
        </w:tc>
        <w:tc>
          <w:tcPr>
            <w:tcW w:w="806" w:type="dxa"/>
            <w:vMerge w:val="restart"/>
            <w:vAlign w:val="center"/>
          </w:tcPr>
          <w:p w14:paraId="3CCDD381">
            <w:pPr>
              <w:pStyle w:val="12"/>
            </w:pPr>
            <w:r>
              <w:t>2022年  预留中  小微企  业份额</w:t>
            </w:r>
          </w:p>
        </w:tc>
      </w:tr>
      <w:tr w14:paraId="552F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7E402326">
            <w:pPr>
              <w:pStyle w:val="12"/>
            </w:pPr>
            <w:r>
              <w:t>项目名称</w:t>
            </w:r>
          </w:p>
        </w:tc>
        <w:tc>
          <w:tcPr>
            <w:tcW w:w="806" w:type="dxa"/>
            <w:vAlign w:val="center"/>
          </w:tcPr>
          <w:p w14:paraId="20559F28">
            <w:pPr>
              <w:pStyle w:val="12"/>
            </w:pPr>
            <w:r>
              <w:t>预算    资金</w:t>
            </w:r>
          </w:p>
        </w:tc>
        <w:tc>
          <w:tcPr>
            <w:tcW w:w="947" w:type="dxa"/>
            <w:vMerge w:val="continue"/>
          </w:tcPr>
          <w:p w14:paraId="418E74A8"/>
        </w:tc>
        <w:tc>
          <w:tcPr>
            <w:tcW w:w="947" w:type="dxa"/>
            <w:vMerge w:val="continue"/>
          </w:tcPr>
          <w:p w14:paraId="474770C5"/>
        </w:tc>
        <w:tc>
          <w:tcPr>
            <w:tcW w:w="592" w:type="dxa"/>
            <w:vMerge w:val="continue"/>
          </w:tcPr>
          <w:p w14:paraId="5ACD69B0"/>
        </w:tc>
        <w:tc>
          <w:tcPr>
            <w:tcW w:w="710" w:type="dxa"/>
            <w:vMerge w:val="continue"/>
          </w:tcPr>
          <w:p w14:paraId="015F7460"/>
        </w:tc>
        <w:tc>
          <w:tcPr>
            <w:tcW w:w="710" w:type="dxa"/>
            <w:vMerge w:val="continue"/>
          </w:tcPr>
          <w:p w14:paraId="4A368FF9"/>
        </w:tc>
        <w:tc>
          <w:tcPr>
            <w:tcW w:w="805" w:type="dxa"/>
            <w:vAlign w:val="center"/>
          </w:tcPr>
          <w:p w14:paraId="69DED080">
            <w:pPr>
              <w:pStyle w:val="12"/>
            </w:pPr>
            <w:r>
              <w:t>合计</w:t>
            </w:r>
          </w:p>
        </w:tc>
        <w:tc>
          <w:tcPr>
            <w:tcW w:w="805" w:type="dxa"/>
            <w:vAlign w:val="center"/>
          </w:tcPr>
          <w:p w14:paraId="0FAEDC5B">
            <w:pPr>
              <w:pStyle w:val="12"/>
            </w:pPr>
            <w:r>
              <w:t>一般公共预算拨款</w:t>
            </w:r>
          </w:p>
        </w:tc>
        <w:tc>
          <w:tcPr>
            <w:tcW w:w="805" w:type="dxa"/>
            <w:vAlign w:val="center"/>
          </w:tcPr>
          <w:p w14:paraId="213F4F6A">
            <w:pPr>
              <w:pStyle w:val="12"/>
            </w:pPr>
            <w:r>
              <w:t>基金预算拨款</w:t>
            </w:r>
          </w:p>
        </w:tc>
        <w:tc>
          <w:tcPr>
            <w:tcW w:w="805" w:type="dxa"/>
            <w:vAlign w:val="center"/>
          </w:tcPr>
          <w:p w14:paraId="02EF187C">
            <w:pPr>
              <w:pStyle w:val="12"/>
            </w:pPr>
            <w:r>
              <w:t>国有资本经营预算拨款</w:t>
            </w:r>
          </w:p>
        </w:tc>
        <w:tc>
          <w:tcPr>
            <w:tcW w:w="805" w:type="dxa"/>
            <w:vAlign w:val="center"/>
          </w:tcPr>
          <w:p w14:paraId="25D6956A">
            <w:pPr>
              <w:pStyle w:val="12"/>
            </w:pPr>
            <w:r>
              <w:t>财政专户核拨</w:t>
            </w:r>
          </w:p>
        </w:tc>
        <w:tc>
          <w:tcPr>
            <w:tcW w:w="805" w:type="dxa"/>
            <w:vAlign w:val="center"/>
          </w:tcPr>
          <w:p w14:paraId="7F86A94A">
            <w:pPr>
              <w:pStyle w:val="12"/>
            </w:pPr>
            <w:r>
              <w:t>单位    资金</w:t>
            </w:r>
          </w:p>
        </w:tc>
        <w:tc>
          <w:tcPr>
            <w:tcW w:w="805" w:type="dxa"/>
            <w:vAlign w:val="center"/>
          </w:tcPr>
          <w:p w14:paraId="408E9EDD">
            <w:pPr>
              <w:pStyle w:val="12"/>
            </w:pPr>
            <w:r>
              <w:t>财政拨    款结转</w:t>
            </w:r>
          </w:p>
        </w:tc>
        <w:tc>
          <w:tcPr>
            <w:tcW w:w="806" w:type="dxa"/>
            <w:vAlign w:val="center"/>
          </w:tcPr>
          <w:p w14:paraId="5FD84824">
            <w:pPr>
              <w:pStyle w:val="12"/>
            </w:pPr>
            <w:r>
              <w:t>非财政    拨款结    转结余</w:t>
            </w:r>
          </w:p>
        </w:tc>
        <w:tc>
          <w:tcPr>
            <w:tcW w:w="806" w:type="dxa"/>
            <w:vMerge w:val="continue"/>
          </w:tcPr>
          <w:p w14:paraId="3232F6AF"/>
        </w:tc>
      </w:tr>
      <w:tr w14:paraId="4D1B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27F9464A">
            <w:pPr>
              <w:pStyle w:val="13"/>
            </w:pPr>
            <w:r>
              <w:t>合  计</w:t>
            </w:r>
          </w:p>
        </w:tc>
        <w:tc>
          <w:tcPr>
            <w:tcW w:w="806" w:type="dxa"/>
            <w:vAlign w:val="center"/>
          </w:tcPr>
          <w:p w14:paraId="08E93C0C">
            <w:pPr>
              <w:pStyle w:val="14"/>
            </w:pPr>
          </w:p>
        </w:tc>
        <w:tc>
          <w:tcPr>
            <w:tcW w:w="947" w:type="dxa"/>
            <w:vAlign w:val="center"/>
          </w:tcPr>
          <w:p w14:paraId="7AFB7FA4">
            <w:pPr>
              <w:pStyle w:val="15"/>
            </w:pPr>
          </w:p>
        </w:tc>
        <w:tc>
          <w:tcPr>
            <w:tcW w:w="947" w:type="dxa"/>
            <w:vAlign w:val="center"/>
          </w:tcPr>
          <w:p w14:paraId="1147192F">
            <w:pPr>
              <w:pStyle w:val="15"/>
            </w:pPr>
          </w:p>
        </w:tc>
        <w:tc>
          <w:tcPr>
            <w:tcW w:w="592" w:type="dxa"/>
            <w:vAlign w:val="center"/>
          </w:tcPr>
          <w:p w14:paraId="7B709545">
            <w:pPr>
              <w:pStyle w:val="13"/>
            </w:pPr>
          </w:p>
        </w:tc>
        <w:tc>
          <w:tcPr>
            <w:tcW w:w="710" w:type="dxa"/>
            <w:vAlign w:val="center"/>
          </w:tcPr>
          <w:p w14:paraId="3BF478BC">
            <w:pPr>
              <w:pStyle w:val="14"/>
            </w:pPr>
          </w:p>
        </w:tc>
        <w:tc>
          <w:tcPr>
            <w:tcW w:w="710" w:type="dxa"/>
            <w:vAlign w:val="center"/>
          </w:tcPr>
          <w:p w14:paraId="10ADEF47">
            <w:pPr>
              <w:pStyle w:val="14"/>
            </w:pPr>
          </w:p>
        </w:tc>
        <w:tc>
          <w:tcPr>
            <w:tcW w:w="805" w:type="dxa"/>
            <w:vAlign w:val="center"/>
          </w:tcPr>
          <w:p w14:paraId="471B49EA">
            <w:pPr>
              <w:pStyle w:val="14"/>
            </w:pPr>
          </w:p>
        </w:tc>
        <w:tc>
          <w:tcPr>
            <w:tcW w:w="805" w:type="dxa"/>
            <w:vAlign w:val="center"/>
          </w:tcPr>
          <w:p w14:paraId="26F4399A">
            <w:pPr>
              <w:pStyle w:val="14"/>
            </w:pPr>
          </w:p>
        </w:tc>
        <w:tc>
          <w:tcPr>
            <w:tcW w:w="805" w:type="dxa"/>
            <w:vAlign w:val="center"/>
          </w:tcPr>
          <w:p w14:paraId="5CAE49F5">
            <w:pPr>
              <w:pStyle w:val="14"/>
            </w:pPr>
          </w:p>
        </w:tc>
        <w:tc>
          <w:tcPr>
            <w:tcW w:w="805" w:type="dxa"/>
            <w:vAlign w:val="center"/>
          </w:tcPr>
          <w:p w14:paraId="52988273">
            <w:pPr>
              <w:pStyle w:val="14"/>
            </w:pPr>
          </w:p>
        </w:tc>
        <w:tc>
          <w:tcPr>
            <w:tcW w:w="805" w:type="dxa"/>
            <w:vAlign w:val="center"/>
          </w:tcPr>
          <w:p w14:paraId="14616170">
            <w:pPr>
              <w:pStyle w:val="14"/>
            </w:pPr>
          </w:p>
        </w:tc>
        <w:tc>
          <w:tcPr>
            <w:tcW w:w="805" w:type="dxa"/>
            <w:vAlign w:val="center"/>
          </w:tcPr>
          <w:p w14:paraId="4C737C0D">
            <w:pPr>
              <w:pStyle w:val="14"/>
            </w:pPr>
          </w:p>
        </w:tc>
        <w:tc>
          <w:tcPr>
            <w:tcW w:w="805" w:type="dxa"/>
            <w:vAlign w:val="center"/>
          </w:tcPr>
          <w:p w14:paraId="0FEB381B">
            <w:pPr>
              <w:pStyle w:val="14"/>
            </w:pPr>
          </w:p>
        </w:tc>
        <w:tc>
          <w:tcPr>
            <w:tcW w:w="806" w:type="dxa"/>
            <w:vAlign w:val="center"/>
          </w:tcPr>
          <w:p w14:paraId="5773A22B">
            <w:pPr>
              <w:pStyle w:val="14"/>
            </w:pPr>
          </w:p>
        </w:tc>
        <w:tc>
          <w:tcPr>
            <w:tcW w:w="806" w:type="dxa"/>
            <w:vAlign w:val="center"/>
          </w:tcPr>
          <w:p w14:paraId="690C300D">
            <w:pPr>
              <w:pStyle w:val="14"/>
            </w:pPr>
          </w:p>
        </w:tc>
      </w:tr>
      <w:tr w14:paraId="05A4B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454F331C">
            <w:pPr>
              <w:pStyle w:val="13"/>
            </w:pPr>
            <w:r>
              <w:rPr>
                <w:rFonts w:hint="eastAsia"/>
                <w:lang w:eastAsia="zh-CN"/>
              </w:rPr>
              <w:t>XX</w:t>
            </w:r>
            <w:r>
              <w:t>县财政局（本级）小计</w:t>
            </w:r>
          </w:p>
        </w:tc>
        <w:tc>
          <w:tcPr>
            <w:tcW w:w="806" w:type="dxa"/>
            <w:vAlign w:val="center"/>
          </w:tcPr>
          <w:p w14:paraId="3D21EC5B">
            <w:pPr>
              <w:pStyle w:val="14"/>
            </w:pPr>
          </w:p>
        </w:tc>
        <w:tc>
          <w:tcPr>
            <w:tcW w:w="947" w:type="dxa"/>
            <w:vAlign w:val="center"/>
          </w:tcPr>
          <w:p w14:paraId="01348181">
            <w:pPr>
              <w:pStyle w:val="15"/>
            </w:pPr>
          </w:p>
        </w:tc>
        <w:tc>
          <w:tcPr>
            <w:tcW w:w="947" w:type="dxa"/>
            <w:vAlign w:val="center"/>
          </w:tcPr>
          <w:p w14:paraId="2A89B9BA">
            <w:pPr>
              <w:pStyle w:val="15"/>
            </w:pPr>
          </w:p>
        </w:tc>
        <w:tc>
          <w:tcPr>
            <w:tcW w:w="592" w:type="dxa"/>
            <w:vAlign w:val="center"/>
          </w:tcPr>
          <w:p w14:paraId="483988B2">
            <w:pPr>
              <w:pStyle w:val="13"/>
            </w:pPr>
          </w:p>
        </w:tc>
        <w:tc>
          <w:tcPr>
            <w:tcW w:w="710" w:type="dxa"/>
            <w:vAlign w:val="center"/>
          </w:tcPr>
          <w:p w14:paraId="5075E0E3">
            <w:pPr>
              <w:pStyle w:val="14"/>
            </w:pPr>
          </w:p>
        </w:tc>
        <w:tc>
          <w:tcPr>
            <w:tcW w:w="710" w:type="dxa"/>
            <w:vAlign w:val="center"/>
          </w:tcPr>
          <w:p w14:paraId="1FDD5DF3">
            <w:pPr>
              <w:pStyle w:val="14"/>
            </w:pPr>
          </w:p>
        </w:tc>
        <w:tc>
          <w:tcPr>
            <w:tcW w:w="805" w:type="dxa"/>
            <w:vAlign w:val="center"/>
          </w:tcPr>
          <w:p w14:paraId="0ED420AA">
            <w:pPr>
              <w:pStyle w:val="14"/>
            </w:pPr>
          </w:p>
        </w:tc>
        <w:tc>
          <w:tcPr>
            <w:tcW w:w="805" w:type="dxa"/>
            <w:vAlign w:val="center"/>
          </w:tcPr>
          <w:p w14:paraId="72626893">
            <w:pPr>
              <w:pStyle w:val="14"/>
            </w:pPr>
          </w:p>
        </w:tc>
        <w:tc>
          <w:tcPr>
            <w:tcW w:w="805" w:type="dxa"/>
            <w:vAlign w:val="center"/>
          </w:tcPr>
          <w:p w14:paraId="7DA5096A">
            <w:pPr>
              <w:pStyle w:val="14"/>
            </w:pPr>
          </w:p>
        </w:tc>
        <w:tc>
          <w:tcPr>
            <w:tcW w:w="805" w:type="dxa"/>
            <w:vAlign w:val="center"/>
          </w:tcPr>
          <w:p w14:paraId="4368F54E">
            <w:pPr>
              <w:pStyle w:val="14"/>
            </w:pPr>
          </w:p>
        </w:tc>
        <w:tc>
          <w:tcPr>
            <w:tcW w:w="805" w:type="dxa"/>
            <w:vAlign w:val="center"/>
          </w:tcPr>
          <w:p w14:paraId="5A1C0CE9">
            <w:pPr>
              <w:pStyle w:val="14"/>
            </w:pPr>
          </w:p>
        </w:tc>
        <w:tc>
          <w:tcPr>
            <w:tcW w:w="805" w:type="dxa"/>
            <w:vAlign w:val="center"/>
          </w:tcPr>
          <w:p w14:paraId="640F486A">
            <w:pPr>
              <w:pStyle w:val="14"/>
            </w:pPr>
          </w:p>
        </w:tc>
        <w:tc>
          <w:tcPr>
            <w:tcW w:w="805" w:type="dxa"/>
            <w:vAlign w:val="center"/>
          </w:tcPr>
          <w:p w14:paraId="451156B8">
            <w:pPr>
              <w:pStyle w:val="14"/>
            </w:pPr>
          </w:p>
        </w:tc>
        <w:tc>
          <w:tcPr>
            <w:tcW w:w="806" w:type="dxa"/>
            <w:vAlign w:val="center"/>
          </w:tcPr>
          <w:p w14:paraId="11BDAAAE">
            <w:pPr>
              <w:pStyle w:val="14"/>
            </w:pPr>
          </w:p>
        </w:tc>
        <w:tc>
          <w:tcPr>
            <w:tcW w:w="806" w:type="dxa"/>
            <w:vAlign w:val="center"/>
          </w:tcPr>
          <w:p w14:paraId="0E2ECBB0">
            <w:pPr>
              <w:pStyle w:val="14"/>
            </w:pPr>
          </w:p>
        </w:tc>
      </w:tr>
      <w:tr w14:paraId="28E61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7CA1AF2C">
            <w:pPr>
              <w:pStyle w:val="16"/>
            </w:pPr>
          </w:p>
        </w:tc>
        <w:tc>
          <w:tcPr>
            <w:tcW w:w="806" w:type="dxa"/>
            <w:vAlign w:val="center"/>
          </w:tcPr>
          <w:p w14:paraId="48610D9E">
            <w:pPr>
              <w:pStyle w:val="17"/>
            </w:pPr>
          </w:p>
        </w:tc>
        <w:tc>
          <w:tcPr>
            <w:tcW w:w="947" w:type="dxa"/>
            <w:vAlign w:val="center"/>
          </w:tcPr>
          <w:p w14:paraId="7F56C187">
            <w:pPr>
              <w:pStyle w:val="16"/>
            </w:pPr>
          </w:p>
        </w:tc>
        <w:tc>
          <w:tcPr>
            <w:tcW w:w="947" w:type="dxa"/>
            <w:vAlign w:val="center"/>
          </w:tcPr>
          <w:p w14:paraId="21F0C774">
            <w:pPr>
              <w:pStyle w:val="16"/>
            </w:pPr>
          </w:p>
        </w:tc>
        <w:tc>
          <w:tcPr>
            <w:tcW w:w="592" w:type="dxa"/>
            <w:vAlign w:val="center"/>
          </w:tcPr>
          <w:p w14:paraId="3FA67A00">
            <w:pPr>
              <w:pStyle w:val="18"/>
            </w:pPr>
          </w:p>
        </w:tc>
        <w:tc>
          <w:tcPr>
            <w:tcW w:w="710" w:type="dxa"/>
            <w:vAlign w:val="center"/>
          </w:tcPr>
          <w:p w14:paraId="483447B4">
            <w:pPr>
              <w:pStyle w:val="17"/>
              <w:jc w:val="center"/>
            </w:pPr>
          </w:p>
        </w:tc>
        <w:tc>
          <w:tcPr>
            <w:tcW w:w="710" w:type="dxa"/>
            <w:vAlign w:val="center"/>
          </w:tcPr>
          <w:p w14:paraId="157A5591">
            <w:pPr>
              <w:pStyle w:val="17"/>
            </w:pPr>
          </w:p>
        </w:tc>
        <w:tc>
          <w:tcPr>
            <w:tcW w:w="805" w:type="dxa"/>
            <w:vAlign w:val="center"/>
          </w:tcPr>
          <w:p w14:paraId="49A8316B">
            <w:pPr>
              <w:pStyle w:val="17"/>
            </w:pPr>
          </w:p>
        </w:tc>
        <w:tc>
          <w:tcPr>
            <w:tcW w:w="805" w:type="dxa"/>
            <w:vAlign w:val="center"/>
          </w:tcPr>
          <w:p w14:paraId="6C5B5AC4">
            <w:pPr>
              <w:pStyle w:val="17"/>
            </w:pPr>
          </w:p>
        </w:tc>
        <w:tc>
          <w:tcPr>
            <w:tcW w:w="805" w:type="dxa"/>
            <w:vAlign w:val="center"/>
          </w:tcPr>
          <w:p w14:paraId="7E9927D5">
            <w:pPr>
              <w:pStyle w:val="17"/>
            </w:pPr>
          </w:p>
        </w:tc>
        <w:tc>
          <w:tcPr>
            <w:tcW w:w="805" w:type="dxa"/>
            <w:vAlign w:val="center"/>
          </w:tcPr>
          <w:p w14:paraId="3354EDBB">
            <w:pPr>
              <w:pStyle w:val="17"/>
            </w:pPr>
          </w:p>
        </w:tc>
        <w:tc>
          <w:tcPr>
            <w:tcW w:w="805" w:type="dxa"/>
            <w:vAlign w:val="center"/>
          </w:tcPr>
          <w:p w14:paraId="2BED38D1">
            <w:pPr>
              <w:pStyle w:val="17"/>
            </w:pPr>
          </w:p>
        </w:tc>
        <w:tc>
          <w:tcPr>
            <w:tcW w:w="805" w:type="dxa"/>
            <w:vAlign w:val="center"/>
          </w:tcPr>
          <w:p w14:paraId="51D6D530">
            <w:pPr>
              <w:pStyle w:val="17"/>
            </w:pPr>
          </w:p>
        </w:tc>
        <w:tc>
          <w:tcPr>
            <w:tcW w:w="805" w:type="dxa"/>
            <w:vAlign w:val="center"/>
          </w:tcPr>
          <w:p w14:paraId="0ACA9D9F">
            <w:pPr>
              <w:pStyle w:val="17"/>
            </w:pPr>
          </w:p>
        </w:tc>
        <w:tc>
          <w:tcPr>
            <w:tcW w:w="806" w:type="dxa"/>
            <w:vAlign w:val="center"/>
          </w:tcPr>
          <w:p w14:paraId="07E20FCE">
            <w:pPr>
              <w:pStyle w:val="17"/>
            </w:pPr>
          </w:p>
        </w:tc>
        <w:tc>
          <w:tcPr>
            <w:tcW w:w="806" w:type="dxa"/>
            <w:vAlign w:val="center"/>
          </w:tcPr>
          <w:p w14:paraId="1D2B8447">
            <w:pPr>
              <w:pStyle w:val="17"/>
            </w:pPr>
          </w:p>
        </w:tc>
      </w:tr>
    </w:tbl>
    <w:p w14:paraId="3CF5D066">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6D8BBC9F">
      <w:pPr>
        <w:widowControl/>
        <w:spacing w:line="560" w:lineRule="exact"/>
        <w:ind w:firstLine="640"/>
        <w:rPr>
          <w:rFonts w:hint="eastAsia" w:ascii="仿宋_GB2312" w:hAnsi="仿宋" w:eastAsia="仿宋_GB2312" w:cs="仿宋"/>
          <w:kern w:val="0"/>
          <w:sz w:val="32"/>
          <w:szCs w:val="32"/>
        </w:rPr>
      </w:pPr>
    </w:p>
    <w:p w14:paraId="7BC3A333">
      <w:pPr>
        <w:widowControl/>
        <w:spacing w:line="560" w:lineRule="exact"/>
        <w:rPr>
          <w:rFonts w:hint="eastAsia" w:ascii="仿宋_GB2312" w:hAnsi="仿宋" w:eastAsia="仿宋_GB2312" w:cs="仿宋"/>
          <w:kern w:val="0"/>
          <w:sz w:val="32"/>
          <w:szCs w:val="32"/>
        </w:rPr>
      </w:pPr>
    </w:p>
    <w:p w14:paraId="6AA18CE0">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4321B8C6">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 w:hAnsi="仿宋" w:eastAsia="仿宋" w:cs="仿宋"/>
          <w:bCs/>
          <w:kern w:val="0"/>
          <w:sz w:val="28"/>
          <w:szCs w:val="28"/>
        </w:rPr>
        <w:t>县直工委</w:t>
      </w:r>
      <w:r>
        <w:rPr>
          <w:rFonts w:hint="eastAsia" w:ascii="仿宋" w:hAnsi="仿宋" w:eastAsia="仿宋" w:cs="仿宋"/>
          <w:color w:val="000000"/>
          <w:sz w:val="28"/>
          <w:szCs w:val="28"/>
        </w:rPr>
        <w:t>上年末固定资产金额为</w:t>
      </w:r>
      <w:r>
        <w:rPr>
          <w:rFonts w:hint="eastAsia" w:ascii="仿宋" w:hAnsi="仿宋" w:eastAsia="仿宋" w:cs="仿宋"/>
          <w:color w:val="000000"/>
          <w:sz w:val="28"/>
          <w:szCs w:val="28"/>
          <w:lang w:val="en-US" w:eastAsia="zh-CN"/>
        </w:rPr>
        <w:t>2.63</w:t>
      </w:r>
      <w:r>
        <w:rPr>
          <w:rFonts w:hint="eastAsia" w:ascii="仿宋" w:hAnsi="仿宋" w:eastAsia="仿宋" w:cs="仿宋"/>
          <w:color w:val="000000"/>
          <w:sz w:val="28"/>
          <w:szCs w:val="28"/>
        </w:rPr>
        <w:t>万元（详见下表）。</w:t>
      </w:r>
      <w:r>
        <w:rPr>
          <w:rFonts w:hint="eastAsia" w:ascii="仿宋" w:hAnsi="仿宋" w:eastAsia="仿宋" w:cs="仿宋"/>
          <w:color w:val="000000"/>
          <w:sz w:val="28"/>
          <w:lang w:val="en-US" w:eastAsia="zh-CN"/>
        </w:rPr>
        <w:t>2022年我单位无拟购置固定资产情况。</w:t>
      </w:r>
    </w:p>
    <w:p w14:paraId="696B9D26">
      <w:pPr>
        <w:spacing w:line="500" w:lineRule="exact"/>
        <w:ind w:firstLine="560"/>
        <w:rPr>
          <w:rFonts w:hint="eastAsia"/>
          <w:lang w:val="uk-UA" w:eastAsia="zh-CN"/>
        </w:rPr>
      </w:pPr>
    </w:p>
    <w:p w14:paraId="440DA5A5">
      <w:pPr>
        <w:jc w:val="center"/>
      </w:pPr>
      <w:r>
        <w:rPr>
          <w:rFonts w:hint="eastAsia"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6CE95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68FF1E2B">
            <w:pPr>
              <w:pStyle w:val="10"/>
            </w:pPr>
            <w:r>
              <w:rPr>
                <w:rFonts w:hint="eastAsia"/>
                <w:lang w:val="en-US" w:eastAsia="zh-CN"/>
              </w:rPr>
              <w:t>286001中共涞水县委县直机关工作委员会</w:t>
            </w:r>
            <w:r>
              <w:rPr>
                <w:rFonts w:hint="eastAsia"/>
              </w:rPr>
              <w:t>（本级）</w:t>
            </w:r>
          </w:p>
        </w:tc>
        <w:tc>
          <w:tcPr>
            <w:tcW w:w="5670" w:type="dxa"/>
            <w:gridSpan w:val="3"/>
            <w:tcBorders>
              <w:top w:val="single" w:color="FFFFFF" w:sz="6" w:space="0"/>
              <w:left w:val="single" w:color="FFFFFF" w:sz="6" w:space="0"/>
              <w:right w:val="single" w:color="FFFFFF" w:sz="6" w:space="0"/>
            </w:tcBorders>
            <w:vAlign w:val="center"/>
          </w:tcPr>
          <w:p w14:paraId="6623CAAB">
            <w:pPr>
              <w:pStyle w:val="19"/>
            </w:pPr>
            <w:r>
              <w:rPr>
                <w:rFonts w:hint="eastAsia"/>
              </w:rPr>
              <w:t>截止时间：</w:t>
            </w:r>
            <w:r>
              <w:t>2021-12-31</w:t>
            </w:r>
          </w:p>
        </w:tc>
      </w:tr>
      <w:tr w14:paraId="16135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F265BBE">
            <w:pPr>
              <w:pStyle w:val="12"/>
            </w:pPr>
            <w:r>
              <w:rPr>
                <w:rFonts w:hint="eastAsia"/>
              </w:rPr>
              <w:t>项  目</w:t>
            </w:r>
          </w:p>
        </w:tc>
        <w:tc>
          <w:tcPr>
            <w:tcW w:w="2835" w:type="dxa"/>
            <w:tcBorders>
              <w:top w:val="single" w:color="auto" w:sz="4" w:space="0"/>
              <w:left w:val="nil"/>
              <w:bottom w:val="nil"/>
              <w:right w:val="single" w:color="auto" w:sz="4" w:space="0"/>
            </w:tcBorders>
            <w:vAlign w:val="center"/>
          </w:tcPr>
          <w:p w14:paraId="3D9E1169">
            <w:pPr>
              <w:pStyle w:val="12"/>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FC10F86">
            <w:pPr>
              <w:pStyle w:val="12"/>
            </w:pPr>
            <w:r>
              <w:rPr>
                <w:rFonts w:hint="eastAsia"/>
              </w:rPr>
              <w:t>价值（金额单位：万元）</w:t>
            </w:r>
          </w:p>
        </w:tc>
      </w:tr>
      <w:tr w14:paraId="6EAC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A58AA1D">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2ABA3C01">
            <w:pPr>
              <w:jc w:val="right"/>
              <w:textAlignment w:val="center"/>
              <w:rPr>
                <w:rFonts w:ascii="宋体" w:hAnsi="宋体" w:cs="宋体"/>
                <w:color w:val="000000"/>
                <w:sz w:val="21"/>
                <w:szCs w:val="21"/>
              </w:rPr>
            </w:pPr>
          </w:p>
        </w:tc>
        <w:tc>
          <w:tcPr>
            <w:tcW w:w="2835" w:type="dxa"/>
            <w:gridSpan w:val="2"/>
            <w:tcBorders>
              <w:top w:val="single" w:color="auto" w:sz="4" w:space="0"/>
              <w:left w:val="nil"/>
              <w:bottom w:val="single" w:color="auto" w:sz="4" w:space="0"/>
              <w:right w:val="single" w:color="auto" w:sz="4" w:space="0"/>
            </w:tcBorders>
            <w:vAlign w:val="center"/>
          </w:tcPr>
          <w:p w14:paraId="43007AA6">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2.63</w:t>
            </w:r>
          </w:p>
        </w:tc>
      </w:tr>
      <w:tr w14:paraId="0A88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6B0FA6A">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E83BB45">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gridSpan w:val="2"/>
            <w:tcBorders>
              <w:top w:val="single" w:color="auto" w:sz="4" w:space="0"/>
              <w:left w:val="nil"/>
              <w:bottom w:val="single" w:color="auto" w:sz="4" w:space="0"/>
              <w:right w:val="single" w:color="auto" w:sz="4" w:space="0"/>
            </w:tcBorders>
            <w:vAlign w:val="center"/>
          </w:tcPr>
          <w:p w14:paraId="1F873D2C">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2.63</w:t>
            </w:r>
          </w:p>
        </w:tc>
      </w:tr>
      <w:tr w14:paraId="5B2B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A3F43B3">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2CC51DDB">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gridSpan w:val="2"/>
            <w:tcBorders>
              <w:top w:val="single" w:color="auto" w:sz="4" w:space="0"/>
              <w:left w:val="nil"/>
              <w:bottom w:val="single" w:color="auto" w:sz="4" w:space="0"/>
              <w:right w:val="single" w:color="auto" w:sz="4" w:space="0"/>
            </w:tcBorders>
            <w:vAlign w:val="center"/>
          </w:tcPr>
          <w:p w14:paraId="5C8F5FA7">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383A1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DDDB94B">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480F5DC">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68AE54CC">
            <w:pPr>
              <w:jc w:val="right"/>
              <w:textAlignment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rPr>
              <w:t>2.63</w:t>
            </w:r>
          </w:p>
        </w:tc>
      </w:tr>
    </w:tbl>
    <w:p w14:paraId="2AF68C8D">
      <w:pPr>
        <w:widowControl/>
        <w:spacing w:line="560" w:lineRule="exact"/>
        <w:ind w:firstLine="660"/>
        <w:rPr>
          <w:rFonts w:hint="eastAsia" w:ascii="仿宋_GB2312" w:hAnsi="仿宋" w:eastAsia="仿宋_GB2312" w:cs="仿宋"/>
          <w:kern w:val="0"/>
          <w:sz w:val="32"/>
          <w:szCs w:val="32"/>
        </w:rPr>
      </w:pPr>
    </w:p>
    <w:p w14:paraId="55D31A20">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50254A57">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12FC7DD0">
      <w:pPr>
        <w:pStyle w:val="5"/>
        <w:widowControl/>
        <w:ind w:firstLine="578" w:firstLineChars="180"/>
        <w:rPr>
          <w:rFonts w:ascii="仿宋_GB2312" w:hAnsi="??_GB2312" w:eastAsia="仿宋_GB2312" w:cs="??_GB2312"/>
          <w:sz w:val="32"/>
          <w:szCs w:val="32"/>
        </w:rPr>
      </w:pPr>
      <w:r>
        <w:rPr>
          <w:rStyle w:val="8"/>
          <w:rFonts w:ascii="仿宋_GB2312" w:hAnsi="??_GB2312" w:eastAsia="仿宋_GB2312" w:cs="??_GB2312"/>
          <w:sz w:val="32"/>
          <w:szCs w:val="32"/>
          <w:shd w:val="clear" w:color="auto" w:fill="FFFFFF"/>
        </w:rPr>
        <w:t>2</w:t>
      </w:r>
      <w:r>
        <w:rPr>
          <w:rStyle w:val="8"/>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72362FDA">
      <w:pPr>
        <w:pStyle w:val="5"/>
        <w:widowControl/>
        <w:ind w:firstLine="578" w:firstLineChars="180"/>
        <w:rPr>
          <w:rFonts w:ascii="仿宋_GB2312" w:hAnsi="宋体" w:eastAsia="仿宋_GB2312"/>
          <w:sz w:val="32"/>
          <w:szCs w:val="32"/>
        </w:rPr>
      </w:pPr>
      <w:r>
        <w:rPr>
          <w:rStyle w:val="8"/>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0F51DFFE">
      <w:pPr>
        <w:pStyle w:val="5"/>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341C21A2">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3DFD81D">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4E92E09">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6DC1897F">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单位</w:t>
      </w:r>
      <w:r>
        <w:rPr>
          <w:rFonts w:hint="eastAsia" w:ascii="仿宋_GB2312" w:hAnsi="仿宋" w:eastAsia="仿宋_GB2312" w:cs="仿宋"/>
          <w:sz w:val="32"/>
          <w:szCs w:val="32"/>
        </w:rPr>
        <w:t>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FDAF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49D3E">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13041A7">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38F5B78"/>
    <w:rsid w:val="03D41423"/>
    <w:rsid w:val="05C10945"/>
    <w:rsid w:val="07522CAF"/>
    <w:rsid w:val="0A681BF6"/>
    <w:rsid w:val="0A781D8E"/>
    <w:rsid w:val="0C60671B"/>
    <w:rsid w:val="0E0E3C87"/>
    <w:rsid w:val="0E8F3550"/>
    <w:rsid w:val="0ECA2E39"/>
    <w:rsid w:val="150F24A7"/>
    <w:rsid w:val="163449A9"/>
    <w:rsid w:val="163B6D60"/>
    <w:rsid w:val="17B9489E"/>
    <w:rsid w:val="1DB53932"/>
    <w:rsid w:val="1E0C6E59"/>
    <w:rsid w:val="1E5F52A9"/>
    <w:rsid w:val="21420B15"/>
    <w:rsid w:val="215C028B"/>
    <w:rsid w:val="23D712A4"/>
    <w:rsid w:val="27ED6F56"/>
    <w:rsid w:val="29E543B3"/>
    <w:rsid w:val="2A032029"/>
    <w:rsid w:val="2B0D44C9"/>
    <w:rsid w:val="2B340E6C"/>
    <w:rsid w:val="2D0A4D3A"/>
    <w:rsid w:val="2D382033"/>
    <w:rsid w:val="2D4B3586"/>
    <w:rsid w:val="2E3C2621"/>
    <w:rsid w:val="34F81373"/>
    <w:rsid w:val="3ADC5125"/>
    <w:rsid w:val="3B924426"/>
    <w:rsid w:val="3D0B51B6"/>
    <w:rsid w:val="405F7975"/>
    <w:rsid w:val="406B20D2"/>
    <w:rsid w:val="424F3F77"/>
    <w:rsid w:val="43647D6F"/>
    <w:rsid w:val="4458452A"/>
    <w:rsid w:val="45317DAF"/>
    <w:rsid w:val="461A13D0"/>
    <w:rsid w:val="4740710D"/>
    <w:rsid w:val="48AE5102"/>
    <w:rsid w:val="48E36D12"/>
    <w:rsid w:val="48F40D32"/>
    <w:rsid w:val="49795A5B"/>
    <w:rsid w:val="4C060F36"/>
    <w:rsid w:val="4C464CC1"/>
    <w:rsid w:val="4DD5406E"/>
    <w:rsid w:val="503F2B32"/>
    <w:rsid w:val="504168E2"/>
    <w:rsid w:val="52724080"/>
    <w:rsid w:val="53F7061A"/>
    <w:rsid w:val="55E822A8"/>
    <w:rsid w:val="579332D6"/>
    <w:rsid w:val="58595E18"/>
    <w:rsid w:val="58BC5F69"/>
    <w:rsid w:val="59137579"/>
    <w:rsid w:val="59547B31"/>
    <w:rsid w:val="5B373A8F"/>
    <w:rsid w:val="5BA24305"/>
    <w:rsid w:val="5C8F584A"/>
    <w:rsid w:val="5CC179F5"/>
    <w:rsid w:val="5E603BB4"/>
    <w:rsid w:val="5F1E4198"/>
    <w:rsid w:val="5F225E2C"/>
    <w:rsid w:val="5F9F3A3A"/>
    <w:rsid w:val="62BE2627"/>
    <w:rsid w:val="63AC2E2F"/>
    <w:rsid w:val="63CA3588"/>
    <w:rsid w:val="650C4F77"/>
    <w:rsid w:val="6ACA32CC"/>
    <w:rsid w:val="6B8527FE"/>
    <w:rsid w:val="6BF4434D"/>
    <w:rsid w:val="6D0A2D8E"/>
    <w:rsid w:val="6E1547EB"/>
    <w:rsid w:val="6F1F693C"/>
    <w:rsid w:val="704944B4"/>
    <w:rsid w:val="710C34BB"/>
    <w:rsid w:val="72A536EF"/>
    <w:rsid w:val="76136C19"/>
    <w:rsid w:val="763225F6"/>
    <w:rsid w:val="76CB633E"/>
    <w:rsid w:val="76D11866"/>
    <w:rsid w:val="772939CA"/>
    <w:rsid w:val="78E14FFD"/>
    <w:rsid w:val="79591CAE"/>
    <w:rsid w:val="7A945953"/>
    <w:rsid w:val="7C816F91"/>
    <w:rsid w:val="7EA14C2B"/>
    <w:rsid w:val="7F320A71"/>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locked/>
    <w:uiPriority w:val="99"/>
    <w:pPr>
      <w:spacing w:before="120"/>
      <w:ind w:firstLine="560"/>
    </w:pPr>
    <w:rPr>
      <w:rFonts w:eastAsia="方正仿宋_GBK"/>
      <w:color w:val="000000"/>
      <w:sz w:val="28"/>
    </w:rPr>
  </w:style>
  <w:style w:type="paragraph" w:styleId="5">
    <w:name w:val="Normal (Web)"/>
    <w:basedOn w:val="1"/>
    <w:qFormat/>
    <w:uiPriority w:val="99"/>
    <w:pPr>
      <w:jc w:val="left"/>
    </w:pPr>
    <w:rPr>
      <w:kern w:val="0"/>
      <w:sz w:val="24"/>
    </w:rPr>
  </w:style>
  <w:style w:type="character" w:styleId="8">
    <w:name w:val="Strong"/>
    <w:basedOn w:val="7"/>
    <w:qFormat/>
    <w:locked/>
    <w:uiPriority w:val="99"/>
    <w:rPr>
      <w:rFonts w:cs="Times New Roman"/>
      <w:b/>
    </w:rPr>
  </w:style>
  <w:style w:type="paragraph" w:customStyle="1" w:styleId="9">
    <w:name w:val="p15"/>
    <w:basedOn w:val="1"/>
    <w:qFormat/>
    <w:uiPriority w:val="99"/>
    <w:pPr>
      <w:widowControl/>
    </w:pPr>
    <w:rPr>
      <w:kern w:val="0"/>
      <w:szCs w:val="21"/>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23"/>
    <w:basedOn w:val="1"/>
    <w:qFormat/>
    <w:uiPriority w:val="0"/>
    <w:pPr>
      <w:jc w:val="right"/>
    </w:pPr>
    <w:rPr>
      <w:rFonts w:ascii="方正书宋_GBK" w:hAnsi="方正书宋_GBK" w:eastAsia="方正书宋_GBK" w:cs="方正书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6"/>
    <w:basedOn w:val="1"/>
    <w:qFormat/>
    <w:uiPriority w:val="0"/>
    <w:pPr>
      <w:jc w:val="center"/>
    </w:pPr>
    <w:rPr>
      <w:rFonts w:ascii="方正书宋_GBK" w:hAnsi="方正书宋_GBK" w:eastAsia="方正书宋_GBK" w:cs="方正书宋_GBK"/>
      <w:b/>
      <w:sz w:val="21"/>
    </w:rPr>
  </w:style>
  <w:style w:type="paragraph" w:customStyle="1" w:styleId="14">
    <w:name w:val="单元格样式7"/>
    <w:basedOn w:val="1"/>
    <w:qFormat/>
    <w:uiPriority w:val="0"/>
    <w:pPr>
      <w:jc w:val="right"/>
    </w:pPr>
    <w:rPr>
      <w:rFonts w:ascii="方正书宋_GBK" w:hAnsi="方正书宋_GBK" w:eastAsia="方正书宋_GBK" w:cs="方正书宋_GBK"/>
      <w:b/>
      <w:sz w:val="21"/>
    </w:rPr>
  </w:style>
  <w:style w:type="paragraph" w:customStyle="1" w:styleId="15">
    <w:name w:val="单元格样式5"/>
    <w:basedOn w:val="1"/>
    <w:qFormat/>
    <w:uiPriority w:val="0"/>
    <w:rPr>
      <w:rFonts w:ascii="方正书宋_GBK" w:hAnsi="方正书宋_GBK" w:eastAsia="方正书宋_GBK" w:cs="方正书宋_GBK"/>
      <w:b/>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22"/>
    <w:basedOn w:val="1"/>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882</Words>
  <Characters>1159</Characters>
  <Lines>0</Lines>
  <Paragraphs>0</Paragraphs>
  <TotalTime>1</TotalTime>
  <ScaleCrop>false</ScaleCrop>
  <LinksUpToDate>false</LinksUpToDate>
  <CharactersWithSpaces>1160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王</cp:lastModifiedBy>
  <cp:lastPrinted>2017-03-23T02:55:00Z</cp:lastPrinted>
  <dcterms:modified xsi:type="dcterms:W3CDTF">2025-11-27T07:47:16Z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C4D605F1C31C463684EE4C563D9326DD_12</vt:lpwstr>
  </property>
  <property fmtid="{D5CDD505-2E9C-101B-9397-08002B2CF9AE}" pid="4" name="KSOTemplateDocerSaveRecord">
    <vt:lpwstr>eyJoZGlkIjoiM2E3MGM4NDMyNDYwMDNiMjllOGU1MmM2YjQzOTA2NDAiLCJ1c2VySWQiOiIxNjQ3MzUxNjM0In0=</vt:lpwstr>
  </property>
</Properties>
</file>