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638D8">
      <w:pPr>
        <w:tabs>
          <w:tab w:val="left" w:pos="12180"/>
        </w:tabs>
        <w:spacing w:line="520" w:lineRule="exact"/>
        <w:ind w:firstLine="442" w:firstLineChars="100"/>
        <w:jc w:val="center"/>
        <w:rPr>
          <w:rFonts w:ascii="宋体" w:hAnsi="宋体"/>
          <w:b/>
          <w:sz w:val="44"/>
          <w:szCs w:val="44"/>
        </w:rPr>
      </w:pPr>
      <w:r>
        <w:rPr>
          <w:rFonts w:hint="eastAsia" w:ascii="宋体" w:hAnsi="宋体"/>
          <w:b/>
          <w:sz w:val="44"/>
          <w:szCs w:val="44"/>
        </w:rPr>
        <w:t>2025年涞水县东文山镇人民政府部门预算信息公开</w:t>
      </w:r>
    </w:p>
    <w:p w14:paraId="5394C1D1">
      <w:pPr>
        <w:spacing w:line="520" w:lineRule="exact"/>
        <w:ind w:firstLine="442" w:firstLineChars="100"/>
        <w:jc w:val="center"/>
        <w:rPr>
          <w:rFonts w:ascii="宋体" w:hAnsi="宋体"/>
          <w:b/>
          <w:sz w:val="44"/>
          <w:szCs w:val="44"/>
        </w:rPr>
      </w:pPr>
    </w:p>
    <w:p w14:paraId="0C6AE0D5">
      <w:pPr>
        <w:spacing w:line="520" w:lineRule="exact"/>
        <w:ind w:firstLine="442" w:firstLineChars="100"/>
        <w:jc w:val="center"/>
        <w:rPr>
          <w:rFonts w:ascii="宋体" w:hAnsi="宋体"/>
          <w:b/>
          <w:sz w:val="44"/>
          <w:szCs w:val="44"/>
        </w:rPr>
      </w:pPr>
    </w:p>
    <w:p w14:paraId="7342F108">
      <w:pPr>
        <w:tabs>
          <w:tab w:val="right" w:leader="middleDot" w:pos="7980"/>
          <w:tab w:val="right" w:leader="middleDot" w:pos="10500"/>
        </w:tabs>
        <w:ind w:firstLine="640" w:firstLineChars="200"/>
        <w:rPr>
          <w:rFonts w:ascii="黑体" w:hAnsi="黑体" w:eastAsia="黑体" w:cs="黑体"/>
          <w:sz w:val="32"/>
          <w:szCs w:val="32"/>
        </w:rPr>
      </w:pPr>
      <w:r>
        <w:rPr>
          <w:rFonts w:hint="eastAsia" w:ascii="黑体" w:hAnsi="黑体" w:eastAsia="黑体" w:cs="黑体"/>
          <w:sz w:val="32"/>
          <w:szCs w:val="32"/>
        </w:rPr>
        <w:t>一、部门预算公开表目录</w:t>
      </w:r>
    </w:p>
    <w:p w14:paraId="0D19589B">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部门预算收支总表</w:t>
      </w:r>
      <w:r>
        <w:rPr>
          <w:rFonts w:hint="eastAsia" w:ascii="宋体" w:hAnsi="宋体" w:eastAsia="宋体" w:cs="宋体"/>
          <w:sz w:val="32"/>
          <w:szCs w:val="32"/>
        </w:rPr>
        <w:tab/>
      </w:r>
      <w:r>
        <w:rPr>
          <w:rFonts w:hint="eastAsia" w:ascii="宋体" w:hAnsi="宋体" w:eastAsia="宋体" w:cs="宋体"/>
          <w:sz w:val="32"/>
          <w:szCs w:val="32"/>
        </w:rPr>
        <w:t>3</w:t>
      </w:r>
    </w:p>
    <w:p w14:paraId="0602C6D1">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部门预算收入总表</w:t>
      </w:r>
      <w:r>
        <w:rPr>
          <w:rFonts w:hint="eastAsia" w:ascii="宋体" w:hAnsi="宋体" w:eastAsia="宋体" w:cs="宋体"/>
          <w:sz w:val="32"/>
          <w:szCs w:val="32"/>
        </w:rPr>
        <w:tab/>
      </w:r>
      <w:r>
        <w:rPr>
          <w:rFonts w:hint="eastAsia" w:ascii="宋体" w:hAnsi="宋体" w:eastAsia="宋体" w:cs="宋体"/>
          <w:sz w:val="32"/>
          <w:szCs w:val="32"/>
        </w:rPr>
        <w:t xml:space="preserve"> 5</w:t>
      </w:r>
    </w:p>
    <w:p w14:paraId="708080D6">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部门预算支出总表</w:t>
      </w:r>
      <w:r>
        <w:rPr>
          <w:rFonts w:hint="eastAsia" w:ascii="宋体" w:hAnsi="宋体" w:eastAsia="宋体" w:cs="宋体"/>
          <w:sz w:val="32"/>
          <w:szCs w:val="32"/>
        </w:rPr>
        <w:tab/>
      </w:r>
      <w:r>
        <w:rPr>
          <w:rFonts w:hint="eastAsia" w:ascii="宋体" w:hAnsi="宋体" w:eastAsia="宋体" w:cs="宋体"/>
          <w:sz w:val="32"/>
          <w:szCs w:val="32"/>
        </w:rPr>
        <w:t>6</w:t>
      </w:r>
    </w:p>
    <w:p w14:paraId="4E8250B6">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部门预算财政拨款收支总表</w:t>
      </w:r>
      <w:r>
        <w:rPr>
          <w:rFonts w:hint="eastAsia" w:ascii="宋体" w:hAnsi="宋体" w:eastAsia="宋体" w:cs="宋体"/>
          <w:sz w:val="32"/>
          <w:szCs w:val="32"/>
        </w:rPr>
        <w:tab/>
      </w:r>
      <w:r>
        <w:rPr>
          <w:rFonts w:hint="eastAsia" w:ascii="宋体" w:hAnsi="宋体" w:eastAsia="宋体" w:cs="宋体"/>
          <w:sz w:val="32"/>
          <w:szCs w:val="32"/>
        </w:rPr>
        <w:t>7</w:t>
      </w:r>
    </w:p>
    <w:p w14:paraId="354862B2">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部门预算一般公共预算财政拨款支出表</w:t>
      </w:r>
      <w:r>
        <w:rPr>
          <w:rFonts w:hint="eastAsia" w:ascii="宋体" w:hAnsi="宋体" w:eastAsia="宋体" w:cs="宋体"/>
          <w:sz w:val="32"/>
          <w:szCs w:val="32"/>
        </w:rPr>
        <w:tab/>
      </w:r>
      <w:r>
        <w:rPr>
          <w:rFonts w:hint="eastAsia" w:ascii="宋体" w:hAnsi="宋体" w:eastAsia="宋体" w:cs="宋体"/>
          <w:sz w:val="32"/>
          <w:szCs w:val="32"/>
        </w:rPr>
        <w:t>9</w:t>
      </w:r>
    </w:p>
    <w:p w14:paraId="6F02A1CC">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部门预算一般公共预算财政拨款基本支出表</w:t>
      </w:r>
      <w:r>
        <w:rPr>
          <w:rFonts w:hint="eastAsia" w:ascii="宋体" w:hAnsi="宋体" w:eastAsia="宋体" w:cs="宋体"/>
          <w:sz w:val="32"/>
          <w:szCs w:val="32"/>
        </w:rPr>
        <w:tab/>
      </w:r>
      <w:r>
        <w:rPr>
          <w:rFonts w:hint="eastAsia" w:ascii="宋体" w:hAnsi="宋体" w:eastAsia="宋体" w:cs="宋体"/>
          <w:sz w:val="32"/>
          <w:szCs w:val="32"/>
        </w:rPr>
        <w:t>10</w:t>
      </w:r>
    </w:p>
    <w:p w14:paraId="44E4C34D">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部门预算政府性基金预算财政拨款支出表</w:t>
      </w:r>
      <w:r>
        <w:rPr>
          <w:rFonts w:hint="eastAsia" w:ascii="宋体" w:hAnsi="宋体" w:eastAsia="宋体" w:cs="宋体"/>
          <w:sz w:val="32"/>
          <w:szCs w:val="32"/>
        </w:rPr>
        <w:tab/>
      </w:r>
      <w:r>
        <w:rPr>
          <w:rFonts w:hint="eastAsia" w:ascii="宋体" w:hAnsi="宋体" w:eastAsia="宋体" w:cs="宋体"/>
          <w:sz w:val="32"/>
          <w:szCs w:val="32"/>
        </w:rPr>
        <w:t>1</w:t>
      </w:r>
      <w:r>
        <w:rPr>
          <w:rFonts w:hint="eastAsia" w:ascii="宋体" w:hAnsi="宋体" w:cs="宋体"/>
          <w:sz w:val="32"/>
          <w:szCs w:val="32"/>
          <w:lang w:val="en-US" w:eastAsia="zh-CN"/>
        </w:rPr>
        <w:t>1</w:t>
      </w:r>
    </w:p>
    <w:p w14:paraId="5444278D">
      <w:pPr>
        <w:numPr>
          <w:ilvl w:val="0"/>
          <w:numId w:val="1"/>
        </w:numPr>
        <w:tabs>
          <w:tab w:val="right" w:leader="middleDot" w:pos="12600"/>
        </w:tabs>
        <w:ind w:firstLine="640" w:firstLineChars="200"/>
        <w:rPr>
          <w:rFonts w:hint="eastAsia" w:ascii="宋体" w:hAnsi="宋体" w:eastAsia="宋体" w:cs="宋体"/>
          <w:sz w:val="32"/>
          <w:szCs w:val="32"/>
        </w:rPr>
      </w:pPr>
      <w:r>
        <w:rPr>
          <w:rFonts w:hint="eastAsia" w:ascii="宋体" w:hAnsi="宋体" w:eastAsia="宋体" w:cs="宋体"/>
          <w:sz w:val="32"/>
          <w:szCs w:val="32"/>
        </w:rPr>
        <w:t>部门预算国有资本经营预算财政拨款支出表</w:t>
      </w:r>
      <w:r>
        <w:rPr>
          <w:rFonts w:hint="eastAsia" w:ascii="宋体" w:hAnsi="宋体" w:eastAsia="宋体" w:cs="宋体"/>
          <w:sz w:val="32"/>
          <w:szCs w:val="32"/>
        </w:rPr>
        <w:tab/>
      </w:r>
      <w:r>
        <w:rPr>
          <w:rFonts w:hint="eastAsia" w:ascii="宋体" w:hAnsi="宋体" w:eastAsia="宋体" w:cs="宋体"/>
          <w:sz w:val="32"/>
          <w:szCs w:val="32"/>
        </w:rPr>
        <w:t>1</w:t>
      </w:r>
      <w:r>
        <w:rPr>
          <w:rFonts w:hint="eastAsia" w:ascii="宋体" w:hAnsi="宋体" w:cs="宋体"/>
          <w:sz w:val="32"/>
          <w:szCs w:val="32"/>
          <w:lang w:val="en-US" w:eastAsia="zh-CN"/>
        </w:rPr>
        <w:t>1</w:t>
      </w:r>
    </w:p>
    <w:p w14:paraId="110567B9">
      <w:pPr>
        <w:numPr>
          <w:ilvl w:val="0"/>
          <w:numId w:val="1"/>
        </w:numPr>
        <w:tabs>
          <w:tab w:val="right" w:leader="middleDot" w:pos="12600"/>
        </w:tabs>
        <w:ind w:firstLine="640" w:firstLineChars="200"/>
        <w:rPr>
          <w:rFonts w:ascii="仿宋" w:hAnsi="仿宋" w:eastAsia="仿宋" w:cs="仿宋"/>
          <w:sz w:val="32"/>
          <w:szCs w:val="32"/>
        </w:rPr>
      </w:pPr>
      <w:r>
        <w:rPr>
          <w:rFonts w:hint="eastAsia" w:ascii="宋体" w:hAnsi="宋体" w:eastAsia="宋体" w:cs="宋体"/>
          <w:sz w:val="32"/>
          <w:szCs w:val="32"/>
        </w:rPr>
        <w:t>部门预算财政拨款“三公”经费支出表</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2</w:t>
      </w:r>
    </w:p>
    <w:p w14:paraId="2C45B850">
      <w:pPr>
        <w:ind w:firstLine="640" w:firstLineChars="200"/>
        <w:rPr>
          <w:rFonts w:ascii="黑体" w:hAnsi="黑体" w:eastAsia="黑体" w:cs="黑体"/>
          <w:sz w:val="32"/>
          <w:szCs w:val="32"/>
        </w:rPr>
      </w:pPr>
    </w:p>
    <w:p w14:paraId="2BCAA5D5">
      <w:pPr>
        <w:ind w:firstLine="640" w:firstLineChars="200"/>
        <w:rPr>
          <w:rFonts w:ascii="黑体" w:hAnsi="黑体" w:eastAsia="黑体" w:cs="黑体"/>
          <w:sz w:val="32"/>
          <w:szCs w:val="32"/>
        </w:rPr>
      </w:pPr>
    </w:p>
    <w:p w14:paraId="2888B842">
      <w:pPr>
        <w:ind w:firstLine="640" w:firstLineChars="200"/>
        <w:rPr>
          <w:rFonts w:hint="eastAsia" w:ascii="宋体" w:hAnsi="宋体" w:eastAsia="宋体" w:cs="宋体"/>
          <w:sz w:val="32"/>
          <w:szCs w:val="32"/>
        </w:rPr>
      </w:pPr>
      <w:r>
        <w:rPr>
          <w:rFonts w:hint="eastAsia" w:ascii="黑体" w:hAnsi="黑体" w:eastAsia="黑体" w:cs="黑体"/>
          <w:sz w:val="32"/>
          <w:szCs w:val="32"/>
        </w:rPr>
        <w:t>二、部门预算信息公开情况说明</w:t>
      </w:r>
    </w:p>
    <w:p w14:paraId="1D72DA51">
      <w:pPr>
        <w:tabs>
          <w:tab w:val="right" w:leader="middleDot" w:pos="12600"/>
        </w:tabs>
        <w:ind w:firstLine="640" w:firstLineChars="200"/>
        <w:rPr>
          <w:rFonts w:hint="eastAsia" w:ascii="宋体" w:hAnsi="宋体" w:eastAsia="宋体" w:cs="宋体"/>
          <w:sz w:val="32"/>
          <w:szCs w:val="32"/>
          <w:lang w:val="en-US" w:eastAsia="zh-CN"/>
        </w:rPr>
      </w:pPr>
      <w:r>
        <w:rPr>
          <w:rFonts w:hint="eastAsia" w:ascii="仿宋" w:hAnsi="仿宋" w:eastAsia="仿宋" w:cs="仿宋"/>
          <w:sz w:val="32"/>
          <w:szCs w:val="32"/>
        </w:rPr>
        <w:t>1、</w:t>
      </w:r>
      <w:r>
        <w:rPr>
          <w:rFonts w:hint="eastAsia" w:ascii="宋体" w:hAnsi="宋体" w:eastAsia="宋体" w:cs="宋体"/>
          <w:sz w:val="32"/>
          <w:szCs w:val="32"/>
        </w:rPr>
        <w:t>部门职责及机构设置情况</w:t>
      </w:r>
      <w:r>
        <w:rPr>
          <w:rFonts w:hint="eastAsia" w:ascii="宋体" w:hAnsi="宋体" w:eastAsia="宋体" w:cs="宋体"/>
          <w:sz w:val="32"/>
          <w:szCs w:val="32"/>
        </w:rPr>
        <w:tab/>
      </w:r>
      <w:r>
        <w:rPr>
          <w:rFonts w:hint="eastAsia" w:ascii="宋体" w:hAnsi="宋体" w:eastAsia="宋体" w:cs="宋体"/>
          <w:sz w:val="32"/>
          <w:szCs w:val="32"/>
        </w:rPr>
        <w:t>1</w:t>
      </w:r>
      <w:r>
        <w:rPr>
          <w:rFonts w:hint="eastAsia" w:ascii="宋体" w:hAnsi="宋体" w:cs="宋体"/>
          <w:sz w:val="32"/>
          <w:szCs w:val="32"/>
          <w:lang w:val="en-US" w:eastAsia="zh-CN"/>
        </w:rPr>
        <w:t>3</w:t>
      </w:r>
    </w:p>
    <w:p w14:paraId="6BEAA699">
      <w:pPr>
        <w:tabs>
          <w:tab w:val="right" w:leader="middleDot" w:pos="12600"/>
        </w:tabs>
        <w:ind w:firstLine="640"/>
        <w:rPr>
          <w:rFonts w:hint="eastAsia" w:ascii="宋体" w:hAnsi="宋体" w:eastAsia="宋体" w:cs="宋体"/>
          <w:sz w:val="32"/>
          <w:szCs w:val="32"/>
          <w:lang w:val="en-US" w:eastAsia="zh-CN"/>
        </w:rPr>
      </w:pPr>
      <w:r>
        <w:rPr>
          <w:rFonts w:hint="eastAsia" w:ascii="宋体" w:hAnsi="宋体" w:eastAsia="宋体" w:cs="宋体"/>
          <w:sz w:val="32"/>
          <w:szCs w:val="32"/>
        </w:rPr>
        <w:t>2、部门预算安排的总体情况</w:t>
      </w:r>
      <w:r>
        <w:rPr>
          <w:rFonts w:hint="eastAsia" w:ascii="宋体" w:hAnsi="宋体" w:eastAsia="宋体" w:cs="宋体"/>
          <w:sz w:val="32"/>
          <w:szCs w:val="32"/>
        </w:rPr>
        <w:tab/>
      </w:r>
      <w:r>
        <w:rPr>
          <w:rFonts w:hint="eastAsia" w:ascii="宋体" w:hAnsi="宋体" w:eastAsia="宋体" w:cs="宋体"/>
          <w:sz w:val="32"/>
          <w:szCs w:val="32"/>
        </w:rPr>
        <w:t>1</w:t>
      </w:r>
      <w:r>
        <w:rPr>
          <w:rFonts w:hint="eastAsia" w:ascii="宋体" w:hAnsi="宋体" w:cs="宋体"/>
          <w:sz w:val="32"/>
          <w:szCs w:val="32"/>
          <w:lang w:val="en-US" w:eastAsia="zh-CN"/>
        </w:rPr>
        <w:t>7</w:t>
      </w:r>
    </w:p>
    <w:p w14:paraId="30B1964F">
      <w:pPr>
        <w:tabs>
          <w:tab w:val="right" w:leader="middleDot" w:pos="12600"/>
        </w:tabs>
        <w:ind w:firstLine="640" w:firstLineChars="200"/>
        <w:rPr>
          <w:rFonts w:hint="default" w:ascii="宋体" w:hAnsi="宋体" w:eastAsia="宋体" w:cs="宋体"/>
          <w:sz w:val="32"/>
          <w:szCs w:val="32"/>
          <w:lang w:val="en-US" w:eastAsia="zh-CN"/>
        </w:rPr>
      </w:pPr>
      <w:r>
        <w:rPr>
          <w:rFonts w:hint="eastAsia" w:ascii="宋体" w:hAnsi="宋体" w:eastAsia="宋体" w:cs="宋体"/>
          <w:sz w:val="32"/>
          <w:szCs w:val="32"/>
        </w:rPr>
        <w:t>3、机关运行经费安排情况</w:t>
      </w:r>
      <w:r>
        <w:rPr>
          <w:rFonts w:hint="eastAsia" w:ascii="宋体" w:hAnsi="宋体" w:eastAsia="宋体" w:cs="宋体"/>
          <w:sz w:val="32"/>
          <w:szCs w:val="32"/>
        </w:rPr>
        <w:tab/>
      </w:r>
      <w:r>
        <w:rPr>
          <w:rFonts w:hint="eastAsia" w:ascii="宋体" w:hAnsi="宋体" w:cs="宋体"/>
          <w:sz w:val="32"/>
          <w:szCs w:val="32"/>
          <w:lang w:val="en-US" w:eastAsia="zh-CN"/>
        </w:rPr>
        <w:t>17</w:t>
      </w:r>
    </w:p>
    <w:p w14:paraId="1A8FD8D7">
      <w:pPr>
        <w:tabs>
          <w:tab w:val="right" w:leader="middleDot" w:pos="12600"/>
        </w:tabs>
        <w:autoSpaceDE w:val="0"/>
        <w:autoSpaceDN w:val="0"/>
        <w:adjustRightInd w:val="0"/>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rPr>
        <w:t>4、财政拨款“三公”经费预算情况及增减变化情况</w:t>
      </w:r>
      <w:r>
        <w:rPr>
          <w:rFonts w:hint="eastAsia" w:ascii="宋体" w:hAnsi="宋体" w:eastAsia="宋体" w:cs="宋体"/>
          <w:sz w:val="32"/>
          <w:szCs w:val="32"/>
        </w:rPr>
        <w:tab/>
      </w:r>
      <w:r>
        <w:rPr>
          <w:rFonts w:hint="eastAsia" w:ascii="宋体" w:hAnsi="宋体" w:cs="宋体"/>
          <w:sz w:val="32"/>
          <w:szCs w:val="32"/>
          <w:lang w:val="en-US" w:eastAsia="zh-CN"/>
        </w:rPr>
        <w:t>18</w:t>
      </w:r>
    </w:p>
    <w:p w14:paraId="185E39A5">
      <w:pPr>
        <w:tabs>
          <w:tab w:val="right" w:leader="middleDot" w:pos="12600"/>
        </w:tabs>
        <w:autoSpaceDE w:val="0"/>
        <w:autoSpaceDN w:val="0"/>
        <w:adjustRightInd w:val="0"/>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rPr>
        <w:t>5、绩效预算信息情况</w:t>
      </w:r>
      <w:r>
        <w:rPr>
          <w:rFonts w:hint="eastAsia" w:ascii="宋体" w:hAnsi="宋体" w:eastAsia="宋体" w:cs="宋体"/>
          <w:sz w:val="32"/>
          <w:szCs w:val="32"/>
        </w:rPr>
        <w:tab/>
      </w:r>
      <w:r>
        <w:rPr>
          <w:rFonts w:hint="eastAsia" w:ascii="宋体" w:hAnsi="宋体" w:cs="宋体"/>
          <w:sz w:val="32"/>
          <w:szCs w:val="32"/>
          <w:lang w:val="en-US" w:eastAsia="zh-CN"/>
        </w:rPr>
        <w:t>19</w:t>
      </w:r>
    </w:p>
    <w:p w14:paraId="56721D91">
      <w:pPr>
        <w:tabs>
          <w:tab w:val="right" w:leader="middleDot" w:pos="12600"/>
        </w:tabs>
        <w:autoSpaceDE w:val="0"/>
        <w:autoSpaceDN w:val="0"/>
        <w:adjustRightInd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rPr>
        <w:t>6、政府采购预算情况</w:t>
      </w:r>
      <w:r>
        <w:rPr>
          <w:rFonts w:hint="eastAsia" w:ascii="宋体" w:hAnsi="宋体" w:eastAsia="宋体" w:cs="宋体"/>
          <w:sz w:val="32"/>
          <w:szCs w:val="32"/>
        </w:rPr>
        <w:tab/>
      </w:r>
      <w:r>
        <w:rPr>
          <w:rFonts w:hint="eastAsia" w:ascii="宋体" w:hAnsi="宋体" w:eastAsia="宋体" w:cs="宋体"/>
          <w:sz w:val="32"/>
          <w:szCs w:val="32"/>
        </w:rPr>
        <w:t>3</w:t>
      </w:r>
      <w:r>
        <w:rPr>
          <w:rFonts w:hint="eastAsia" w:ascii="宋体" w:hAnsi="宋体" w:cs="宋体"/>
          <w:sz w:val="32"/>
          <w:szCs w:val="32"/>
          <w:lang w:val="en-US" w:eastAsia="zh-CN"/>
        </w:rPr>
        <w:t>4</w:t>
      </w:r>
    </w:p>
    <w:p w14:paraId="3A5140B6">
      <w:pPr>
        <w:tabs>
          <w:tab w:val="right" w:leader="middleDot" w:pos="12600"/>
        </w:tabs>
        <w:autoSpaceDE w:val="0"/>
        <w:autoSpaceDN w:val="0"/>
        <w:adjustRightInd w:val="0"/>
        <w:jc w:val="left"/>
        <w:rPr>
          <w:rFonts w:hint="eastAsia" w:ascii="宋体" w:hAnsi="宋体" w:eastAsia="宋体" w:cs="宋体"/>
          <w:sz w:val="32"/>
          <w:szCs w:val="32"/>
          <w:lang w:val="en-US" w:eastAsia="zh-CN"/>
        </w:rPr>
      </w:pPr>
      <w:r>
        <w:rPr>
          <w:rFonts w:hint="eastAsia" w:ascii="宋体" w:hAnsi="宋体" w:eastAsia="宋体" w:cs="宋体"/>
          <w:sz w:val="32"/>
          <w:szCs w:val="32"/>
        </w:rPr>
        <w:t xml:space="preserve">    7、国有资产信息情况</w:t>
      </w:r>
      <w:r>
        <w:rPr>
          <w:rFonts w:hint="eastAsia" w:ascii="宋体" w:hAnsi="宋体" w:eastAsia="宋体" w:cs="宋体"/>
          <w:sz w:val="32"/>
          <w:szCs w:val="32"/>
        </w:rPr>
        <w:tab/>
      </w:r>
      <w:r>
        <w:rPr>
          <w:rFonts w:hint="eastAsia" w:ascii="宋体" w:hAnsi="宋体" w:eastAsia="宋体" w:cs="宋体"/>
          <w:sz w:val="32"/>
          <w:szCs w:val="32"/>
        </w:rPr>
        <w:t>3</w:t>
      </w:r>
      <w:r>
        <w:rPr>
          <w:rFonts w:hint="eastAsia" w:ascii="宋体" w:hAnsi="宋体" w:cs="宋体"/>
          <w:sz w:val="32"/>
          <w:szCs w:val="32"/>
          <w:lang w:val="en-US" w:eastAsia="zh-CN"/>
        </w:rPr>
        <w:t>5</w:t>
      </w:r>
    </w:p>
    <w:p w14:paraId="4176170A">
      <w:pPr>
        <w:tabs>
          <w:tab w:val="right" w:leader="middleDot" w:pos="12600"/>
        </w:tabs>
        <w:autoSpaceDE w:val="0"/>
        <w:autoSpaceDN w:val="0"/>
        <w:adjustRightInd w:val="0"/>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rPr>
        <w:t>8、名词解释</w:t>
      </w:r>
      <w:r>
        <w:rPr>
          <w:rFonts w:hint="eastAsia" w:ascii="宋体" w:hAnsi="宋体" w:eastAsia="宋体" w:cs="宋体"/>
          <w:sz w:val="32"/>
          <w:szCs w:val="32"/>
        </w:rPr>
        <w:tab/>
      </w:r>
      <w:r>
        <w:rPr>
          <w:rFonts w:hint="eastAsia" w:ascii="宋体" w:hAnsi="宋体" w:eastAsia="宋体" w:cs="宋体"/>
          <w:sz w:val="32"/>
          <w:szCs w:val="32"/>
        </w:rPr>
        <w:t>3</w:t>
      </w:r>
      <w:r>
        <w:rPr>
          <w:rFonts w:hint="eastAsia" w:ascii="宋体" w:hAnsi="宋体" w:cs="宋体"/>
          <w:sz w:val="32"/>
          <w:szCs w:val="32"/>
          <w:lang w:val="en-US" w:eastAsia="zh-CN"/>
        </w:rPr>
        <w:t>6</w:t>
      </w:r>
    </w:p>
    <w:p w14:paraId="21E91879">
      <w:pPr>
        <w:tabs>
          <w:tab w:val="right" w:leader="middleDot" w:pos="12600"/>
        </w:tabs>
        <w:autoSpaceDE w:val="0"/>
        <w:autoSpaceDN w:val="0"/>
        <w:adjustRightInd w:val="0"/>
        <w:ind w:firstLine="640" w:firstLineChars="200"/>
        <w:jc w:val="left"/>
        <w:rPr>
          <w:rFonts w:hint="eastAsia" w:ascii="宋体" w:hAnsi="宋体" w:eastAsia="仿宋"/>
          <w:b/>
          <w:sz w:val="44"/>
          <w:szCs w:val="44"/>
          <w:lang w:val="en-US" w:eastAsia="zh-CN"/>
        </w:rPr>
        <w:sectPr>
          <w:headerReference r:id="rId3" w:type="default"/>
          <w:footerReference r:id="rId4" w:type="default"/>
          <w:pgSz w:w="16838" w:h="11906" w:orient="landscape"/>
          <w:pgMar w:top="1179" w:right="1440" w:bottom="1179" w:left="1440" w:header="851" w:footer="992" w:gutter="0"/>
          <w:pgNumType w:fmt="decimal" w:start="1"/>
          <w:cols w:space="720" w:num="1"/>
          <w:docGrid w:type="lines" w:linePitch="312" w:charSpace="0"/>
        </w:sectPr>
      </w:pPr>
      <w:r>
        <w:rPr>
          <w:rFonts w:hint="eastAsia" w:ascii="宋体" w:hAnsi="宋体" w:eastAsia="宋体" w:cs="宋体"/>
          <w:sz w:val="32"/>
          <w:szCs w:val="32"/>
        </w:rPr>
        <w:t>9、其他需要说明的事项</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lang w:val="en-US" w:eastAsia="zh-CN"/>
        </w:rPr>
        <w:t>7</w:t>
      </w:r>
    </w:p>
    <w:p w14:paraId="201929B7">
      <w:pPr>
        <w:autoSpaceDE w:val="0"/>
        <w:autoSpaceDN w:val="0"/>
        <w:adjustRightInd w:val="0"/>
        <w:rPr>
          <w:rFonts w:ascii="仿宋" w:hAnsi="仿宋" w:eastAsia="仿宋" w:cs="仿宋"/>
          <w:sz w:val="10"/>
          <w:szCs w:val="10"/>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53553BB7">
        <w:tblPrEx>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F6A038">
            <w:pPr>
              <w:widowControl/>
              <w:jc w:val="center"/>
              <w:textAlignment w:val="center"/>
              <w:rPr>
                <w:rFonts w:ascii="宋体" w:hAnsi="宋体" w:cs="宋体"/>
                <w:b/>
                <w:bCs/>
                <w:color w:val="000000"/>
                <w:sz w:val="43"/>
                <w:szCs w:val="43"/>
              </w:rPr>
            </w:pPr>
            <w:r>
              <w:rPr>
                <w:rFonts w:hint="eastAsia" w:ascii="宋体" w:hAnsi="宋体" w:cs="宋体"/>
                <w:color w:val="000000"/>
                <w:kern w:val="0"/>
                <w:sz w:val="28"/>
                <w:szCs w:val="28"/>
              </w:rPr>
              <w:t>部门预算收支总表</w:t>
            </w:r>
          </w:p>
        </w:tc>
      </w:tr>
      <w:tr w14:paraId="3DDA49BD">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3CC5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8A7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565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3D1B9146">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E6AF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D52E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6CD5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w:t>
            </w:r>
          </w:p>
        </w:tc>
      </w:tr>
      <w:tr w14:paraId="086FD5A0">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D7628">
            <w:pPr>
              <w:jc w:val="center"/>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0DC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DA5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4E6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A5A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预算数</w:t>
            </w:r>
          </w:p>
        </w:tc>
      </w:tr>
      <w:tr w14:paraId="59D8C92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704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4D1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AE0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C71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007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r>
      <w:tr w14:paraId="2F1BEA7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0A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0A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962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573.73</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91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871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r>
      <w:tr w14:paraId="4665E9D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E7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A87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448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55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B8E0">
            <w:pPr>
              <w:jc w:val="right"/>
              <w:rPr>
                <w:rFonts w:ascii="宋体" w:hAnsi="宋体" w:cs="宋体"/>
                <w:color w:val="000000"/>
                <w:sz w:val="18"/>
                <w:szCs w:val="18"/>
              </w:rPr>
            </w:pPr>
          </w:p>
        </w:tc>
      </w:tr>
      <w:tr w14:paraId="03BC33D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3E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0B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69E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7F3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6881">
            <w:pPr>
              <w:jc w:val="right"/>
              <w:rPr>
                <w:rFonts w:ascii="宋体" w:hAnsi="宋体" w:cs="宋体"/>
                <w:color w:val="000000"/>
                <w:sz w:val="18"/>
                <w:szCs w:val="18"/>
              </w:rPr>
            </w:pPr>
          </w:p>
        </w:tc>
      </w:tr>
      <w:tr w14:paraId="314F245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654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F6A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BDE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B4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1122">
            <w:pPr>
              <w:jc w:val="right"/>
              <w:rPr>
                <w:rFonts w:ascii="宋体" w:hAnsi="宋体" w:cs="宋体"/>
                <w:color w:val="000000"/>
                <w:sz w:val="18"/>
                <w:szCs w:val="18"/>
              </w:rPr>
            </w:pPr>
          </w:p>
        </w:tc>
      </w:tr>
      <w:tr w14:paraId="77BD850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96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34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7E7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D5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B5E2">
            <w:pPr>
              <w:jc w:val="right"/>
              <w:rPr>
                <w:rFonts w:ascii="宋体" w:hAnsi="宋体" w:cs="宋体"/>
                <w:color w:val="000000"/>
                <w:sz w:val="18"/>
                <w:szCs w:val="18"/>
              </w:rPr>
            </w:pPr>
          </w:p>
        </w:tc>
      </w:tr>
      <w:tr w14:paraId="6669DF2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FE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86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4A3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DD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AF2F">
            <w:pPr>
              <w:jc w:val="right"/>
              <w:rPr>
                <w:rFonts w:ascii="宋体" w:hAnsi="宋体" w:cs="宋体"/>
                <w:color w:val="000000"/>
                <w:sz w:val="18"/>
                <w:szCs w:val="18"/>
              </w:rPr>
            </w:pPr>
          </w:p>
        </w:tc>
      </w:tr>
      <w:tr w14:paraId="5DC4C78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B4F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4B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79A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528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EDA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19F3427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608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BE5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F73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DF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F5E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r>
      <w:tr w14:paraId="3ED1CA7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2BA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95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FBC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5D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0A6E">
            <w:pPr>
              <w:jc w:val="right"/>
              <w:rPr>
                <w:rFonts w:ascii="宋体" w:hAnsi="宋体" w:cs="宋体"/>
                <w:color w:val="000000"/>
                <w:sz w:val="18"/>
                <w:szCs w:val="18"/>
              </w:rPr>
            </w:pPr>
          </w:p>
        </w:tc>
      </w:tr>
      <w:tr w14:paraId="66B40A1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908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03F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594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82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35C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r>
      <w:tr w14:paraId="0431C5D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871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E7C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5AC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9CA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0D73">
            <w:pPr>
              <w:jc w:val="right"/>
              <w:rPr>
                <w:rFonts w:ascii="宋体" w:hAnsi="宋体" w:cs="宋体"/>
                <w:color w:val="000000"/>
                <w:sz w:val="18"/>
                <w:szCs w:val="18"/>
              </w:rPr>
            </w:pPr>
          </w:p>
        </w:tc>
      </w:tr>
      <w:tr w14:paraId="48F7C2A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C638">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801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E53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B5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F66F">
            <w:pPr>
              <w:jc w:val="right"/>
              <w:rPr>
                <w:rFonts w:ascii="宋体" w:hAnsi="宋体" w:cs="宋体"/>
                <w:color w:val="000000"/>
                <w:sz w:val="18"/>
                <w:szCs w:val="18"/>
              </w:rPr>
            </w:pPr>
          </w:p>
        </w:tc>
      </w:tr>
      <w:tr w14:paraId="0BE9A3B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071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9600">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FC5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AA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4AE8">
            <w:pPr>
              <w:jc w:val="right"/>
              <w:rPr>
                <w:rFonts w:ascii="宋体" w:hAnsi="宋体" w:cs="宋体"/>
                <w:color w:val="000000"/>
                <w:sz w:val="18"/>
                <w:szCs w:val="18"/>
              </w:rPr>
            </w:pPr>
            <w:r>
              <w:rPr>
                <w:rFonts w:hint="eastAsia" w:ascii="宋体" w:hAnsi="宋体" w:cs="宋体"/>
                <w:color w:val="000000"/>
                <w:sz w:val="18"/>
                <w:szCs w:val="18"/>
              </w:rPr>
              <w:t>71.40</w:t>
            </w:r>
          </w:p>
        </w:tc>
      </w:tr>
      <w:tr w14:paraId="70EE931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E3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186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D3A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57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7B8B">
            <w:pPr>
              <w:jc w:val="right"/>
              <w:rPr>
                <w:rFonts w:ascii="宋体" w:hAnsi="宋体" w:cs="宋体"/>
                <w:color w:val="000000"/>
                <w:sz w:val="18"/>
                <w:szCs w:val="18"/>
              </w:rPr>
            </w:pPr>
          </w:p>
        </w:tc>
      </w:tr>
      <w:tr w14:paraId="3DA481A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9C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185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B2E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D6E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8090">
            <w:pPr>
              <w:jc w:val="right"/>
              <w:rPr>
                <w:rFonts w:ascii="宋体" w:hAnsi="宋体" w:cs="宋体"/>
                <w:color w:val="000000"/>
                <w:sz w:val="18"/>
                <w:szCs w:val="18"/>
              </w:rPr>
            </w:pPr>
          </w:p>
        </w:tc>
      </w:tr>
      <w:tr w14:paraId="6403FA8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FC4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0EE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39F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39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0596">
            <w:pPr>
              <w:jc w:val="right"/>
              <w:rPr>
                <w:rFonts w:ascii="宋体" w:hAnsi="宋体" w:cs="宋体"/>
                <w:color w:val="000000"/>
                <w:sz w:val="18"/>
                <w:szCs w:val="18"/>
              </w:rPr>
            </w:pPr>
          </w:p>
        </w:tc>
      </w:tr>
      <w:tr w14:paraId="37B1C98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A27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D57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EE4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A24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8695">
            <w:pPr>
              <w:jc w:val="right"/>
              <w:rPr>
                <w:rFonts w:ascii="宋体" w:hAnsi="宋体" w:cs="宋体"/>
                <w:color w:val="000000"/>
                <w:sz w:val="18"/>
                <w:szCs w:val="18"/>
              </w:rPr>
            </w:pPr>
          </w:p>
        </w:tc>
      </w:tr>
      <w:tr w14:paraId="0352395A">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09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872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A10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675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B65D">
            <w:pPr>
              <w:jc w:val="right"/>
              <w:rPr>
                <w:rFonts w:ascii="宋体" w:hAnsi="宋体" w:cs="宋体"/>
                <w:color w:val="000000"/>
                <w:sz w:val="18"/>
                <w:szCs w:val="18"/>
              </w:rPr>
            </w:pPr>
          </w:p>
        </w:tc>
      </w:tr>
      <w:tr w14:paraId="7E124BF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C5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C8E6">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0D2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4A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B315">
            <w:pPr>
              <w:jc w:val="right"/>
              <w:rPr>
                <w:rFonts w:ascii="宋体" w:hAnsi="宋体" w:cs="宋体"/>
                <w:color w:val="000000"/>
                <w:sz w:val="18"/>
                <w:szCs w:val="18"/>
              </w:rPr>
            </w:pPr>
          </w:p>
        </w:tc>
      </w:tr>
      <w:tr w14:paraId="6B555AF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FB26">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rPr>
              <w:t>2</w:t>
            </w:r>
            <w:r>
              <w:rPr>
                <w:rFonts w:hint="eastAsia" w:ascii="宋体" w:hAnsi="宋体" w:cs="宋体"/>
                <w:color w:val="000000"/>
                <w:kern w:val="0"/>
                <w:sz w:val="18"/>
                <w:szCs w:val="18"/>
                <w:lang w:val="en-US" w:eastAsia="zh-CN"/>
              </w:rPr>
              <w:t>0</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8972">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DE6A">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B6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3DE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r>
      <w:tr w14:paraId="4C806470">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35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E8C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535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E3B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22C0">
            <w:pPr>
              <w:jc w:val="right"/>
              <w:rPr>
                <w:rFonts w:ascii="宋体" w:hAnsi="宋体" w:cs="宋体"/>
                <w:color w:val="000000"/>
                <w:sz w:val="18"/>
                <w:szCs w:val="18"/>
              </w:rPr>
            </w:pPr>
          </w:p>
        </w:tc>
      </w:tr>
      <w:tr w14:paraId="7F795BF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B36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87A">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9C3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13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D178">
            <w:pPr>
              <w:jc w:val="right"/>
              <w:rPr>
                <w:rFonts w:ascii="宋体" w:hAnsi="宋体" w:cs="宋体"/>
                <w:color w:val="000000"/>
                <w:sz w:val="18"/>
                <w:szCs w:val="18"/>
              </w:rPr>
            </w:pPr>
          </w:p>
        </w:tc>
      </w:tr>
      <w:tr w14:paraId="7A2F1E4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383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C5FD">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639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3B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F8A2">
            <w:pPr>
              <w:jc w:val="right"/>
              <w:rPr>
                <w:rFonts w:ascii="宋体" w:hAnsi="宋体" w:cs="宋体"/>
                <w:color w:val="000000"/>
                <w:sz w:val="18"/>
                <w:szCs w:val="18"/>
              </w:rPr>
            </w:pPr>
          </w:p>
        </w:tc>
      </w:tr>
      <w:tr w14:paraId="014D0BF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840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9A1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86FC">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746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0972">
            <w:pPr>
              <w:jc w:val="right"/>
              <w:rPr>
                <w:rFonts w:ascii="宋体" w:hAnsi="宋体" w:cs="宋体"/>
                <w:color w:val="000000"/>
                <w:sz w:val="18"/>
                <w:szCs w:val="18"/>
              </w:rPr>
            </w:pPr>
          </w:p>
        </w:tc>
      </w:tr>
      <w:tr w14:paraId="0D44E86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F1C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F96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E00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C1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2273">
            <w:pPr>
              <w:jc w:val="right"/>
              <w:rPr>
                <w:rFonts w:ascii="宋体" w:hAnsi="宋体" w:cs="宋体"/>
                <w:color w:val="000000"/>
                <w:sz w:val="18"/>
                <w:szCs w:val="18"/>
              </w:rPr>
            </w:pPr>
          </w:p>
        </w:tc>
      </w:tr>
      <w:tr w14:paraId="68471F7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12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BF5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AC6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B0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97D5">
            <w:pPr>
              <w:jc w:val="right"/>
              <w:rPr>
                <w:rFonts w:ascii="宋体" w:hAnsi="宋体" w:cs="宋体"/>
                <w:color w:val="000000"/>
                <w:sz w:val="18"/>
                <w:szCs w:val="18"/>
              </w:rPr>
            </w:pPr>
          </w:p>
        </w:tc>
      </w:tr>
      <w:tr w14:paraId="7C829AB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3E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0BA9">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17C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B39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187E">
            <w:pPr>
              <w:jc w:val="right"/>
              <w:rPr>
                <w:rFonts w:ascii="宋体" w:hAnsi="宋体" w:cs="宋体"/>
                <w:color w:val="000000"/>
                <w:sz w:val="18"/>
                <w:szCs w:val="18"/>
              </w:rPr>
            </w:pPr>
          </w:p>
        </w:tc>
      </w:tr>
      <w:tr w14:paraId="2A5C213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1F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451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80A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45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78D1">
            <w:pPr>
              <w:jc w:val="right"/>
              <w:rPr>
                <w:rFonts w:ascii="宋体" w:hAnsi="宋体" w:cs="宋体"/>
                <w:color w:val="000000"/>
                <w:sz w:val="18"/>
                <w:szCs w:val="18"/>
              </w:rPr>
            </w:pPr>
          </w:p>
        </w:tc>
      </w:tr>
      <w:tr w14:paraId="77D9F4D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520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7442">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0BA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EC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5252">
            <w:pPr>
              <w:jc w:val="right"/>
              <w:rPr>
                <w:rFonts w:ascii="宋体" w:hAnsi="宋体" w:cs="宋体"/>
                <w:color w:val="000000"/>
                <w:sz w:val="18"/>
                <w:szCs w:val="18"/>
              </w:rPr>
            </w:pPr>
          </w:p>
        </w:tc>
      </w:tr>
      <w:tr w14:paraId="5360B4D4">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E07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6F0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B5CA">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F7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5DBA">
            <w:pPr>
              <w:jc w:val="right"/>
              <w:rPr>
                <w:rFonts w:ascii="宋体" w:hAnsi="宋体" w:cs="宋体"/>
                <w:color w:val="000000"/>
                <w:sz w:val="18"/>
                <w:szCs w:val="18"/>
              </w:rPr>
            </w:pPr>
          </w:p>
        </w:tc>
      </w:tr>
      <w:tr w14:paraId="0711486F">
        <w:tblPrEx>
          <w:tblCellMar>
            <w:top w:w="0" w:type="dxa"/>
            <w:left w:w="108" w:type="dxa"/>
            <w:bottom w:w="0" w:type="dxa"/>
            <w:right w:w="108" w:type="dxa"/>
          </w:tblCellMar>
        </w:tblPrEx>
        <w:trPr>
          <w:trHeight w:val="9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CAA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B722">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036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162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三十一、人行科目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F5BB">
            <w:pPr>
              <w:jc w:val="right"/>
              <w:rPr>
                <w:rFonts w:ascii="宋体" w:hAnsi="宋体" w:cs="宋体"/>
                <w:color w:val="000000"/>
                <w:sz w:val="18"/>
                <w:szCs w:val="18"/>
              </w:rPr>
            </w:pPr>
          </w:p>
        </w:tc>
      </w:tr>
      <w:tr w14:paraId="71C138E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5AB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BB6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1C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573.73</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36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20D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r>
      <w:tr w14:paraId="2CE5A9E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8DE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FC2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93D1">
            <w:pPr>
              <w:jc w:val="right"/>
              <w:rPr>
                <w:rFonts w:ascii="宋体" w:hAnsi="宋体" w:cs="宋体"/>
                <w:color w:val="000000"/>
                <w:sz w:val="18"/>
                <w:szCs w:val="18"/>
              </w:rPr>
            </w:pPr>
            <w:r>
              <w:rPr>
                <w:rFonts w:hint="eastAsia" w:ascii="宋体" w:hAnsi="宋体" w:cs="宋体"/>
                <w:color w:val="000000"/>
                <w:sz w:val="18"/>
                <w:szCs w:val="18"/>
              </w:rPr>
              <w:t>71.40</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EE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14C8">
            <w:pPr>
              <w:jc w:val="right"/>
              <w:rPr>
                <w:rFonts w:ascii="宋体" w:hAnsi="宋体" w:cs="宋体"/>
                <w:color w:val="000000"/>
                <w:sz w:val="18"/>
                <w:szCs w:val="18"/>
              </w:rPr>
            </w:pPr>
          </w:p>
        </w:tc>
      </w:tr>
      <w:tr w14:paraId="77F634B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624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74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A0F9">
            <w:pPr>
              <w:widowControl/>
              <w:jc w:val="right"/>
              <w:textAlignment w:val="center"/>
              <w:rPr>
                <w:rFonts w:ascii="宋体" w:hAnsi="宋体" w:cs="宋体"/>
                <w:color w:val="000000"/>
                <w:sz w:val="18"/>
                <w:szCs w:val="18"/>
              </w:rPr>
            </w:pPr>
            <w:r>
              <w:rPr>
                <w:rFonts w:hint="eastAsia" w:ascii="宋体" w:hAnsi="宋体" w:cs="宋体"/>
                <w:color w:val="000000"/>
                <w:sz w:val="18"/>
                <w:szCs w:val="18"/>
              </w:rPr>
              <w:t>645.13</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476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80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r>
    </w:tbl>
    <w:p w14:paraId="3FBBFCDF">
      <w:pPr>
        <w:autoSpaceDE w:val="0"/>
        <w:autoSpaceDN w:val="0"/>
        <w:adjustRightInd w:val="0"/>
        <w:jc w:val="left"/>
        <w:rPr>
          <w:rFonts w:ascii="仿宋" w:hAnsi="仿宋" w:eastAsia="仿宋" w:cs="仿宋"/>
          <w:sz w:val="32"/>
          <w:szCs w:val="32"/>
        </w:rPr>
      </w:pPr>
    </w:p>
    <w:p w14:paraId="3C808CAD">
      <w:pPr>
        <w:autoSpaceDE w:val="0"/>
        <w:autoSpaceDN w:val="0"/>
        <w:adjustRightInd w:val="0"/>
        <w:jc w:val="left"/>
        <w:rPr>
          <w:rFonts w:ascii="仿宋" w:hAnsi="仿宋" w:eastAsia="仿宋" w:cs="仿宋"/>
          <w:sz w:val="32"/>
          <w:szCs w:val="32"/>
        </w:rPr>
      </w:pPr>
    </w:p>
    <w:p w14:paraId="5AB8DFEE">
      <w:pPr>
        <w:autoSpaceDE w:val="0"/>
        <w:autoSpaceDN w:val="0"/>
        <w:adjustRightInd w:val="0"/>
        <w:jc w:val="left"/>
        <w:rPr>
          <w:rFonts w:ascii="仿宋" w:hAnsi="仿宋" w:eastAsia="仿宋" w:cs="仿宋"/>
          <w:sz w:val="32"/>
          <w:szCs w:val="32"/>
        </w:rPr>
      </w:pPr>
    </w:p>
    <w:p w14:paraId="7095EE93">
      <w:pPr>
        <w:autoSpaceDE w:val="0"/>
        <w:autoSpaceDN w:val="0"/>
        <w:adjustRightInd w:val="0"/>
        <w:jc w:val="left"/>
        <w:rPr>
          <w:rFonts w:ascii="仿宋" w:hAnsi="仿宋" w:eastAsia="仿宋" w:cs="仿宋"/>
          <w:sz w:val="32"/>
          <w:szCs w:val="32"/>
        </w:rPr>
      </w:pPr>
    </w:p>
    <w:p w14:paraId="79E4656D">
      <w:pPr>
        <w:autoSpaceDE w:val="0"/>
        <w:autoSpaceDN w:val="0"/>
        <w:adjustRightInd w:val="0"/>
        <w:jc w:val="left"/>
        <w:rPr>
          <w:rFonts w:ascii="仿宋" w:hAnsi="仿宋" w:eastAsia="仿宋" w:cs="仿宋"/>
          <w:sz w:val="32"/>
          <w:szCs w:val="32"/>
        </w:rPr>
      </w:pPr>
    </w:p>
    <w:p w14:paraId="12CF62CC">
      <w:pPr>
        <w:autoSpaceDE w:val="0"/>
        <w:autoSpaceDN w:val="0"/>
        <w:adjustRightInd w:val="0"/>
        <w:jc w:val="left"/>
        <w:rPr>
          <w:rFonts w:ascii="仿宋" w:hAnsi="仿宋" w:eastAsia="仿宋" w:cs="仿宋"/>
          <w:sz w:val="32"/>
          <w:szCs w:val="32"/>
        </w:rPr>
      </w:pPr>
    </w:p>
    <w:p w14:paraId="53A2B699">
      <w:pPr>
        <w:autoSpaceDE w:val="0"/>
        <w:autoSpaceDN w:val="0"/>
        <w:adjustRightInd w:val="0"/>
        <w:jc w:val="left"/>
        <w:rPr>
          <w:rFonts w:ascii="仿宋" w:hAnsi="仿宋" w:eastAsia="仿宋" w:cs="仿宋"/>
          <w:sz w:val="32"/>
          <w:szCs w:val="32"/>
        </w:rPr>
      </w:pPr>
    </w:p>
    <w:p w14:paraId="0E0AC7D9">
      <w:pPr>
        <w:autoSpaceDE w:val="0"/>
        <w:autoSpaceDN w:val="0"/>
        <w:adjustRightInd w:val="0"/>
        <w:jc w:val="left"/>
        <w:rPr>
          <w:rFonts w:ascii="仿宋" w:hAnsi="仿宋" w:eastAsia="仿宋" w:cs="仿宋"/>
          <w:sz w:val="32"/>
          <w:szCs w:val="32"/>
        </w:rPr>
      </w:pPr>
    </w:p>
    <w:p w14:paraId="53321F4C">
      <w:pPr>
        <w:autoSpaceDE w:val="0"/>
        <w:autoSpaceDN w:val="0"/>
        <w:adjustRightInd w:val="0"/>
        <w:jc w:val="left"/>
        <w:rPr>
          <w:rFonts w:ascii="仿宋" w:hAnsi="仿宋" w:eastAsia="仿宋" w:cs="仿宋"/>
          <w:sz w:val="32"/>
          <w:szCs w:val="32"/>
        </w:rPr>
      </w:pPr>
    </w:p>
    <w:p w14:paraId="4AB9F956">
      <w:pPr>
        <w:autoSpaceDE w:val="0"/>
        <w:autoSpaceDN w:val="0"/>
        <w:adjustRightInd w:val="0"/>
        <w:jc w:val="left"/>
        <w:rPr>
          <w:rFonts w:ascii="仿宋" w:hAnsi="仿宋" w:eastAsia="仿宋" w:cs="仿宋"/>
          <w:sz w:val="32"/>
          <w:szCs w:val="32"/>
        </w:rPr>
      </w:pPr>
    </w:p>
    <w:p w14:paraId="5BDD7F3F">
      <w:pPr>
        <w:autoSpaceDE w:val="0"/>
        <w:autoSpaceDN w:val="0"/>
        <w:adjustRightInd w:val="0"/>
        <w:jc w:val="left"/>
        <w:rPr>
          <w:rFonts w:ascii="仿宋" w:hAnsi="仿宋" w:eastAsia="仿宋" w:cs="仿宋"/>
          <w:sz w:val="32"/>
          <w:szCs w:val="32"/>
        </w:rPr>
      </w:pPr>
    </w:p>
    <w:p w14:paraId="62E2FAE3">
      <w:pPr>
        <w:autoSpaceDE w:val="0"/>
        <w:autoSpaceDN w:val="0"/>
        <w:adjustRightInd w:val="0"/>
        <w:jc w:val="left"/>
        <w:rPr>
          <w:rFonts w:ascii="仿宋" w:hAnsi="仿宋" w:eastAsia="仿宋" w:cs="仿宋"/>
          <w:sz w:val="32"/>
          <w:szCs w:val="32"/>
        </w:rPr>
      </w:pPr>
    </w:p>
    <w:p w14:paraId="0637C21B">
      <w:pPr>
        <w:autoSpaceDE w:val="0"/>
        <w:autoSpaceDN w:val="0"/>
        <w:adjustRightInd w:val="0"/>
        <w:jc w:val="left"/>
        <w:rPr>
          <w:rFonts w:ascii="仿宋" w:hAnsi="仿宋" w:eastAsia="仿宋" w:cs="仿宋"/>
          <w:sz w:val="32"/>
          <w:szCs w:val="32"/>
        </w:rPr>
      </w:pPr>
    </w:p>
    <w:p w14:paraId="13CF9049">
      <w:pPr>
        <w:autoSpaceDE w:val="0"/>
        <w:autoSpaceDN w:val="0"/>
        <w:adjustRightInd w:val="0"/>
        <w:jc w:val="left"/>
        <w:rPr>
          <w:rFonts w:ascii="仿宋" w:hAnsi="仿宋" w:eastAsia="仿宋" w:cs="仿宋"/>
          <w:sz w:val="32"/>
          <w:szCs w:val="32"/>
        </w:rPr>
      </w:pPr>
    </w:p>
    <w:p w14:paraId="59091FBF">
      <w:pPr>
        <w:autoSpaceDE w:val="0"/>
        <w:autoSpaceDN w:val="0"/>
        <w:adjustRightInd w:val="0"/>
        <w:jc w:val="left"/>
        <w:rPr>
          <w:rFonts w:ascii="仿宋" w:hAnsi="仿宋" w:eastAsia="仿宋" w:cs="仿宋"/>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3002"/>
        <w:gridCol w:w="855"/>
        <w:gridCol w:w="945"/>
        <w:gridCol w:w="1443"/>
        <w:gridCol w:w="815"/>
        <w:gridCol w:w="903"/>
        <w:gridCol w:w="698"/>
        <w:gridCol w:w="742"/>
        <w:gridCol w:w="786"/>
        <w:gridCol w:w="639"/>
        <w:gridCol w:w="757"/>
      </w:tblGrid>
      <w:tr w14:paraId="4F78B9D0">
        <w:tblPrEx>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C32AEB6">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部门预算收入总表</w:t>
            </w:r>
          </w:p>
        </w:tc>
      </w:tr>
      <w:tr w14:paraId="0B14523B">
        <w:tblPrEx>
          <w:tblCellMar>
            <w:top w:w="0" w:type="dxa"/>
            <w:left w:w="108" w:type="dxa"/>
            <w:bottom w:w="0" w:type="dxa"/>
            <w:right w:w="108" w:type="dxa"/>
          </w:tblCellMar>
        </w:tblPrEx>
        <w:trPr>
          <w:trHeight w:val="300" w:hRule="atLeast"/>
        </w:trPr>
        <w:tc>
          <w:tcPr>
            <w:tcW w:w="105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2400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90E3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8EC6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5E857341">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507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4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4E1E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功能分类科目</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CB3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697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A5D4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72F8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w:t>
            </w:r>
          </w:p>
        </w:tc>
      </w:tr>
      <w:tr w14:paraId="3E91D19B">
        <w:tblPrEx>
          <w:tblCellMar>
            <w:top w:w="0" w:type="dxa"/>
            <w:left w:w="108" w:type="dxa"/>
            <w:bottom w:w="0" w:type="dxa"/>
            <w:right w:w="108" w:type="dxa"/>
          </w:tblCellMar>
        </w:tblPrEx>
        <w:trPr>
          <w:trHeight w:val="45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715B0">
            <w:pPr>
              <w:jc w:val="center"/>
              <w:rPr>
                <w:rFonts w:ascii="宋体" w:hAnsi="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34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D8D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5BF06">
            <w:pPr>
              <w:jc w:val="center"/>
              <w:rPr>
                <w:rFonts w:ascii="宋体" w:hAnsi="宋体" w:cs="宋体"/>
                <w:color w:val="000000"/>
                <w:sz w:val="18"/>
                <w:szCs w:val="18"/>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0DD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28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财政拨款收入</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F6A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E3F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事业收入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A61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经营收入</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151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上级补助收入</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DD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E15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30CB3">
            <w:pPr>
              <w:jc w:val="center"/>
              <w:rPr>
                <w:rFonts w:ascii="宋体" w:hAnsi="宋体" w:cs="宋体"/>
                <w:color w:val="000000"/>
                <w:sz w:val="18"/>
                <w:szCs w:val="18"/>
              </w:rPr>
            </w:pPr>
          </w:p>
        </w:tc>
      </w:tr>
      <w:tr w14:paraId="17C68FE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2CA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D93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02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DF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9F9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43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FC3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71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C7C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DA9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99C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C7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BBC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r>
      <w:tr w14:paraId="7B46906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2835">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6D95">
            <w:pPr>
              <w:jc w:val="left"/>
              <w:rPr>
                <w:rFonts w:ascii="宋体" w:hAnsi="宋体" w:cs="宋体"/>
                <w:color w:val="000000"/>
                <w:sz w:val="18"/>
                <w:szCs w:val="18"/>
              </w:rPr>
            </w:pP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83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85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7A2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573.73</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AE0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573.73</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8193">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158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D2A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811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B13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6C5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1C47">
            <w:pPr>
              <w:jc w:val="right"/>
              <w:rPr>
                <w:rFonts w:ascii="宋体" w:hAnsi="宋体" w:cs="宋体"/>
                <w:color w:val="000000"/>
                <w:sz w:val="18"/>
                <w:szCs w:val="18"/>
              </w:rPr>
            </w:pPr>
            <w:r>
              <w:rPr>
                <w:rFonts w:hint="eastAsia" w:ascii="宋体" w:hAnsi="宋体" w:cs="宋体"/>
                <w:color w:val="000000"/>
                <w:sz w:val="18"/>
                <w:szCs w:val="18"/>
              </w:rPr>
              <w:t>71.40</w:t>
            </w:r>
          </w:p>
        </w:tc>
      </w:tr>
      <w:tr w14:paraId="145A6FE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B2CB">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AF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D3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一般公共服务支出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FA6C">
            <w:pPr>
              <w:widowControl/>
              <w:jc w:val="right"/>
              <w:textAlignment w:val="center"/>
              <w:rPr>
                <w:rFonts w:ascii="宋体" w:hAnsi="宋体" w:cs="宋体"/>
                <w:color w:val="000000"/>
                <w:sz w:val="18"/>
                <w:szCs w:val="18"/>
              </w:rPr>
            </w:pPr>
            <w:r>
              <w:rPr>
                <w:rFonts w:hint="eastAsia" w:ascii="宋体" w:hAnsi="宋体" w:cs="宋体"/>
                <w:color w:val="000000"/>
                <w:sz w:val="18"/>
                <w:szCs w:val="18"/>
              </w:rPr>
              <w:t>489.80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794A">
            <w:pPr>
              <w:widowControl/>
              <w:jc w:val="right"/>
              <w:textAlignment w:val="center"/>
              <w:rPr>
                <w:rFonts w:ascii="宋体" w:hAnsi="宋体" w:cs="宋体"/>
                <w:color w:val="000000"/>
                <w:sz w:val="18"/>
                <w:szCs w:val="18"/>
              </w:rPr>
            </w:pPr>
            <w:r>
              <w:rPr>
                <w:rFonts w:hint="eastAsia" w:ascii="宋体" w:hAnsi="宋体" w:cs="宋体"/>
                <w:color w:val="000000"/>
                <w:sz w:val="18"/>
                <w:szCs w:val="18"/>
              </w:rPr>
              <w:t>489.80</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FD24">
            <w:pPr>
              <w:widowControl/>
              <w:jc w:val="right"/>
              <w:textAlignment w:val="center"/>
              <w:rPr>
                <w:rFonts w:ascii="宋体" w:hAnsi="宋体" w:cs="宋体"/>
                <w:color w:val="000000"/>
                <w:sz w:val="18"/>
                <w:szCs w:val="18"/>
              </w:rPr>
            </w:pPr>
            <w:r>
              <w:rPr>
                <w:rFonts w:hint="eastAsia" w:ascii="宋体" w:hAnsi="宋体" w:cs="宋体"/>
                <w:color w:val="000000"/>
                <w:sz w:val="18"/>
                <w:szCs w:val="18"/>
              </w:rPr>
              <w:t>489.80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F06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845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CEF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758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DED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5CF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D272">
            <w:pPr>
              <w:jc w:val="right"/>
              <w:rPr>
                <w:rFonts w:ascii="宋体" w:hAnsi="宋体" w:cs="宋体"/>
                <w:color w:val="000000"/>
                <w:sz w:val="18"/>
                <w:szCs w:val="18"/>
              </w:rPr>
            </w:pPr>
          </w:p>
        </w:tc>
      </w:tr>
      <w:tr w14:paraId="7593673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AB53">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F90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07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政府办公厅（室）及相关机构事务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90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C4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2CB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ACB2">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8DC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8F7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177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6F2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139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17BA">
            <w:pPr>
              <w:jc w:val="right"/>
              <w:rPr>
                <w:rFonts w:ascii="宋体" w:hAnsi="宋体" w:cs="宋体"/>
                <w:color w:val="000000"/>
                <w:sz w:val="18"/>
                <w:szCs w:val="18"/>
              </w:rPr>
            </w:pPr>
          </w:p>
        </w:tc>
      </w:tr>
      <w:tr w14:paraId="4999348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44B6">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59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F4C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行政运行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F853">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9CF2">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A5F4">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2D59">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D21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A0E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685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9136">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562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DA1C">
            <w:pPr>
              <w:jc w:val="right"/>
              <w:rPr>
                <w:rFonts w:ascii="宋体" w:hAnsi="宋体" w:cs="宋体"/>
                <w:color w:val="000000"/>
                <w:sz w:val="18"/>
                <w:szCs w:val="18"/>
              </w:rPr>
            </w:pPr>
          </w:p>
        </w:tc>
      </w:tr>
      <w:tr w14:paraId="519F9393">
        <w:tblPrEx>
          <w:tblCellMar>
            <w:top w:w="0" w:type="dxa"/>
            <w:left w:w="108" w:type="dxa"/>
            <w:bottom w:w="0" w:type="dxa"/>
            <w:right w:w="108" w:type="dxa"/>
          </w:tblCellMar>
        </w:tblPrEx>
        <w:trPr>
          <w:trHeight w:val="9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A49F">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F3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2010302</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EE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一般行政管理事务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725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31.25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C5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31.25 </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BC2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B21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AA1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8D6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D1A7">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7E2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B0D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E6B4">
            <w:pPr>
              <w:jc w:val="right"/>
              <w:rPr>
                <w:rFonts w:ascii="宋体" w:hAnsi="宋体" w:cs="宋体"/>
                <w:color w:val="000000"/>
                <w:sz w:val="18"/>
                <w:szCs w:val="18"/>
              </w:rPr>
            </w:pPr>
          </w:p>
        </w:tc>
      </w:tr>
      <w:tr w14:paraId="2511880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1F8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589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207</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49F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文化旅游体育与传媒支出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BB9F">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1.75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1DE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1.75</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BB1B">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7CA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43B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6BDB">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178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C87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2C7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EC77">
            <w:pPr>
              <w:jc w:val="right"/>
              <w:rPr>
                <w:rFonts w:ascii="宋体" w:hAnsi="宋体" w:cs="宋体"/>
                <w:color w:val="000000"/>
                <w:sz w:val="18"/>
                <w:szCs w:val="18"/>
              </w:rPr>
            </w:pPr>
          </w:p>
        </w:tc>
      </w:tr>
      <w:tr w14:paraId="47DAC07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75F0">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7B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F7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文化和旅游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D6F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9E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B65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BDF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A880">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3FB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E37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F3B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8A78">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A281">
            <w:pPr>
              <w:jc w:val="right"/>
              <w:rPr>
                <w:rFonts w:ascii="宋体" w:hAnsi="宋体" w:cs="宋体"/>
                <w:color w:val="000000"/>
                <w:sz w:val="18"/>
                <w:szCs w:val="18"/>
              </w:rPr>
            </w:pPr>
          </w:p>
        </w:tc>
      </w:tr>
      <w:tr w14:paraId="746D527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ACDC">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5A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2070199</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8F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其他文化和旅游支出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A3E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120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7A5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760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156F">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899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54E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0FDB">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E62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1E35">
            <w:pPr>
              <w:jc w:val="right"/>
              <w:rPr>
                <w:rFonts w:ascii="宋体" w:hAnsi="宋体" w:cs="宋体"/>
                <w:color w:val="000000"/>
                <w:sz w:val="18"/>
                <w:szCs w:val="18"/>
              </w:rPr>
            </w:pPr>
          </w:p>
        </w:tc>
      </w:tr>
      <w:tr w14:paraId="482553B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637F">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BD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631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社会保障和就业支出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FC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EA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CF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0AD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869B">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7B4D">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E24A">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BAE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69E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162B">
            <w:pPr>
              <w:jc w:val="right"/>
              <w:rPr>
                <w:rFonts w:ascii="宋体" w:hAnsi="宋体" w:cs="宋体"/>
                <w:color w:val="000000"/>
                <w:sz w:val="18"/>
                <w:szCs w:val="18"/>
              </w:rPr>
            </w:pPr>
          </w:p>
        </w:tc>
      </w:tr>
      <w:tr w14:paraId="6ED9BF1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B56B">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085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672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行政事业单位养老支出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4A8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58A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5C9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F14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10AA">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F58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C80F">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793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DD3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4455">
            <w:pPr>
              <w:jc w:val="right"/>
              <w:rPr>
                <w:rFonts w:ascii="宋体" w:hAnsi="宋体" w:cs="宋体"/>
                <w:color w:val="000000"/>
                <w:sz w:val="18"/>
                <w:szCs w:val="18"/>
              </w:rPr>
            </w:pPr>
          </w:p>
        </w:tc>
      </w:tr>
      <w:tr w14:paraId="18A93F0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6CA1">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D9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2080505</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7D1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机关事业单位基本养老保险缴费支出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5F9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C1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6A6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78DE">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2C6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BCB1">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C825">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9C9C">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0BFB">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AF33">
            <w:pPr>
              <w:jc w:val="right"/>
              <w:rPr>
                <w:rFonts w:ascii="宋体" w:hAnsi="宋体" w:cs="宋体"/>
                <w:color w:val="000000"/>
                <w:sz w:val="18"/>
                <w:szCs w:val="18"/>
              </w:rPr>
            </w:pPr>
          </w:p>
        </w:tc>
      </w:tr>
      <w:tr w14:paraId="31BCE13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CEA0">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87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09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卫生健康支出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85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091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DDE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61B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49D2">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198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F51F">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D41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9C3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CDD8">
            <w:pPr>
              <w:jc w:val="right"/>
              <w:rPr>
                <w:rFonts w:ascii="宋体" w:hAnsi="宋体" w:cs="宋体"/>
                <w:color w:val="000000"/>
                <w:sz w:val="18"/>
                <w:szCs w:val="18"/>
              </w:rPr>
            </w:pPr>
          </w:p>
        </w:tc>
      </w:tr>
      <w:tr w14:paraId="3715B85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A4C8">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03A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BE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行政事业单位医疗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ACC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94A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17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5F63">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426C">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DA2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0E0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1C5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105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A723">
            <w:pPr>
              <w:jc w:val="right"/>
              <w:rPr>
                <w:rFonts w:ascii="宋体" w:hAnsi="宋体" w:cs="宋体"/>
                <w:color w:val="000000"/>
                <w:sz w:val="18"/>
                <w:szCs w:val="18"/>
              </w:rPr>
            </w:pPr>
          </w:p>
        </w:tc>
      </w:tr>
      <w:tr w14:paraId="33E5C31F">
        <w:tblPrEx>
          <w:tblCellMar>
            <w:top w:w="0" w:type="dxa"/>
            <w:left w:w="108" w:type="dxa"/>
            <w:bottom w:w="0" w:type="dxa"/>
            <w:right w:w="108" w:type="dxa"/>
          </w:tblCellMar>
        </w:tblPrEx>
        <w:trPr>
          <w:trHeight w:val="9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389F">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A7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2D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行政单位医疗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225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8.91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87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8.91</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B84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8.91</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D043">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2D72">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8743">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CD9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5A1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67B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6D99">
            <w:pPr>
              <w:jc w:val="right"/>
              <w:rPr>
                <w:rFonts w:ascii="宋体" w:hAnsi="宋体" w:cs="宋体"/>
                <w:color w:val="000000"/>
                <w:sz w:val="18"/>
                <w:szCs w:val="18"/>
              </w:rPr>
            </w:pPr>
          </w:p>
        </w:tc>
      </w:tr>
      <w:tr w14:paraId="1001875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B880">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311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2101102</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4A8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事业单位医疗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C35C">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9044">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079B">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4345">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3A4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A35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D27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FBE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0D82">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04DE">
            <w:pPr>
              <w:jc w:val="right"/>
              <w:rPr>
                <w:rFonts w:ascii="宋体" w:hAnsi="宋体" w:cs="宋体"/>
                <w:color w:val="000000"/>
                <w:sz w:val="18"/>
                <w:szCs w:val="18"/>
              </w:rPr>
            </w:pPr>
          </w:p>
        </w:tc>
      </w:tr>
      <w:tr w14:paraId="4346973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A23C">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1FB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2101103</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CE5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B756">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248F">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80A8">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A240">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A8C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34A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EE1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C64F">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55E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8A13">
            <w:pPr>
              <w:jc w:val="right"/>
              <w:rPr>
                <w:rFonts w:ascii="宋体" w:hAnsi="宋体" w:cs="宋体"/>
                <w:color w:val="000000"/>
                <w:sz w:val="18"/>
                <w:szCs w:val="18"/>
              </w:rPr>
            </w:pPr>
          </w:p>
        </w:tc>
      </w:tr>
      <w:tr w14:paraId="5049645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AF26">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EF9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90E5">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农林水支出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D4CC">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BE15">
            <w:pPr>
              <w:widowControl/>
              <w:jc w:val="right"/>
              <w:textAlignment w:val="center"/>
              <w:rPr>
                <w:rFonts w:ascii="宋体" w:hAnsi="宋体" w:cs="宋体"/>
                <w:color w:val="000000"/>
                <w:sz w:val="18"/>
                <w:szCs w:val="18"/>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B4B0">
            <w:pPr>
              <w:widowControl/>
              <w:jc w:val="right"/>
              <w:textAlignment w:val="center"/>
              <w:rPr>
                <w:rFonts w:ascii="宋体" w:hAnsi="宋体" w:cs="宋体"/>
                <w:color w:val="000000"/>
                <w:sz w:val="18"/>
                <w:szCs w:val="18"/>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EC0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8ED3">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0CD6">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8420">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116F">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8C5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78BA">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r>
      <w:tr w14:paraId="5B797A5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4656">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C72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039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农村综合改革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6422">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0FEF">
            <w:pPr>
              <w:widowControl/>
              <w:jc w:val="right"/>
              <w:textAlignment w:val="center"/>
              <w:rPr>
                <w:rFonts w:ascii="宋体" w:hAnsi="宋体" w:cs="宋体"/>
                <w:color w:val="000000"/>
                <w:sz w:val="18"/>
                <w:szCs w:val="18"/>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D6EB">
            <w:pPr>
              <w:widowControl/>
              <w:jc w:val="right"/>
              <w:textAlignment w:val="center"/>
              <w:rPr>
                <w:rFonts w:ascii="宋体" w:hAnsi="宋体" w:cs="宋体"/>
                <w:color w:val="000000"/>
                <w:sz w:val="18"/>
                <w:szCs w:val="18"/>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814D">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7743">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DBA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950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2C3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B07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22DD">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r>
      <w:tr w14:paraId="45E0833C">
        <w:tblPrEx>
          <w:tblCellMar>
            <w:top w:w="0" w:type="dxa"/>
            <w:left w:w="108" w:type="dxa"/>
            <w:bottom w:w="0" w:type="dxa"/>
            <w:right w:w="108" w:type="dxa"/>
          </w:tblCellMar>
        </w:tblPrEx>
        <w:trPr>
          <w:trHeight w:val="41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1AC6">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157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871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对村级公益事业建设的补助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D320">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7495">
            <w:pPr>
              <w:widowControl/>
              <w:jc w:val="right"/>
              <w:textAlignment w:val="center"/>
              <w:rPr>
                <w:rFonts w:ascii="宋体" w:hAnsi="宋体" w:cs="宋体"/>
                <w:color w:val="000000"/>
                <w:sz w:val="18"/>
                <w:szCs w:val="18"/>
              </w:rPr>
            </w:pP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8EA0">
            <w:pPr>
              <w:widowControl/>
              <w:jc w:val="right"/>
              <w:textAlignment w:val="center"/>
              <w:rPr>
                <w:rFonts w:ascii="宋体" w:hAnsi="宋体" w:cs="宋体"/>
                <w:color w:val="000000"/>
                <w:sz w:val="18"/>
                <w:szCs w:val="18"/>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5A0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FB26">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9DBB">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A2D5">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97BE">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8AD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228F">
            <w:pPr>
              <w:widowControl/>
              <w:jc w:val="right"/>
              <w:textAlignment w:val="center"/>
              <w:rPr>
                <w:rFonts w:ascii="宋体" w:hAnsi="宋体" w:cs="宋体"/>
                <w:color w:val="000000"/>
                <w:sz w:val="18"/>
                <w:szCs w:val="18"/>
              </w:rPr>
            </w:pPr>
            <w:r>
              <w:rPr>
                <w:rFonts w:hint="eastAsia" w:ascii="宋体" w:hAnsi="宋体" w:cs="宋体"/>
                <w:color w:val="000000"/>
                <w:sz w:val="18"/>
                <w:szCs w:val="18"/>
              </w:rPr>
              <w:t>71.40</w:t>
            </w:r>
          </w:p>
        </w:tc>
      </w:tr>
      <w:tr w14:paraId="26E0226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BE86">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8D2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3CE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住房保障支出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A0C5">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07E4">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130B">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77A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2FD5">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C0DA">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A348">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5820">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964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861B">
            <w:pPr>
              <w:widowControl/>
              <w:jc w:val="right"/>
              <w:textAlignment w:val="center"/>
              <w:rPr>
                <w:rFonts w:ascii="宋体" w:hAnsi="宋体" w:cs="宋体"/>
                <w:color w:val="000000"/>
                <w:sz w:val="18"/>
                <w:szCs w:val="18"/>
              </w:rPr>
            </w:pPr>
          </w:p>
        </w:tc>
      </w:tr>
      <w:tr w14:paraId="5BF319F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747A">
            <w:pPr>
              <w:widowControl/>
              <w:jc w:val="center"/>
              <w:textAlignment w:val="center"/>
              <w:rPr>
                <w:rFonts w:ascii="宋体" w:hAnsi="宋体" w:cs="宋体"/>
                <w:color w:val="000000"/>
                <w:sz w:val="18"/>
                <w:szCs w:val="18"/>
              </w:rPr>
            </w:pPr>
            <w:r>
              <w:rPr>
                <w:rFonts w:hint="eastAsia" w:ascii="宋体" w:hAnsi="宋体" w:cs="宋体"/>
                <w:color w:val="000000"/>
                <w:sz w:val="18"/>
                <w:szCs w:val="18"/>
              </w:rPr>
              <w:t>21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B99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73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住房改革支出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6A06">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74D1">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242C">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DB9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5E1C">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4119">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CED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E7A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DD0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05C0">
            <w:pPr>
              <w:jc w:val="right"/>
              <w:rPr>
                <w:rFonts w:ascii="宋体" w:hAnsi="宋体" w:cs="宋体"/>
                <w:color w:val="000000"/>
                <w:sz w:val="18"/>
                <w:szCs w:val="18"/>
              </w:rPr>
            </w:pPr>
          </w:p>
        </w:tc>
      </w:tr>
      <w:tr w14:paraId="2AD203D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FDC2">
            <w:pPr>
              <w:widowControl/>
              <w:jc w:val="center"/>
              <w:textAlignment w:val="center"/>
              <w:rPr>
                <w:rFonts w:ascii="宋体" w:hAnsi="宋体" w:cs="宋体"/>
                <w:color w:val="000000"/>
                <w:sz w:val="18"/>
                <w:szCs w:val="18"/>
              </w:rPr>
            </w:pPr>
            <w:r>
              <w:rPr>
                <w:rFonts w:hint="eastAsia" w:ascii="宋体" w:hAnsi="宋体" w:cs="宋体"/>
                <w:color w:val="000000"/>
                <w:sz w:val="18"/>
                <w:szCs w:val="18"/>
              </w:rPr>
              <w:t>22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68E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2210201</w:t>
            </w:r>
          </w:p>
        </w:tc>
        <w:tc>
          <w:tcPr>
            <w:tcW w:w="3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713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住房公积金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A6BB">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F90B">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F062">
            <w:pPr>
              <w:widowControl/>
              <w:jc w:val="right"/>
              <w:textAlignment w:val="center"/>
              <w:rPr>
                <w:rFonts w:ascii="宋体" w:hAnsi="宋体" w:cs="宋体"/>
                <w:color w:val="000000"/>
                <w:sz w:val="18"/>
                <w:szCs w:val="18"/>
              </w:rPr>
            </w:pPr>
            <w:r>
              <w:rPr>
                <w:rFonts w:hint="eastAsia" w:ascii="宋体" w:hAnsi="宋体" w:cs="宋体"/>
                <w:color w:val="000000"/>
                <w:sz w:val="18"/>
                <w:szCs w:val="18"/>
              </w:rPr>
              <w:t>25.10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F51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91C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8D6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F2D4">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FCAF">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475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DD61">
            <w:pPr>
              <w:jc w:val="right"/>
              <w:rPr>
                <w:rFonts w:ascii="宋体" w:hAnsi="宋体" w:cs="宋体"/>
                <w:color w:val="000000"/>
                <w:sz w:val="18"/>
                <w:szCs w:val="18"/>
              </w:rPr>
            </w:pPr>
          </w:p>
        </w:tc>
      </w:tr>
    </w:tbl>
    <w:p w14:paraId="5C663CD6">
      <w:pPr>
        <w:autoSpaceDE w:val="0"/>
        <w:autoSpaceDN w:val="0"/>
        <w:adjustRightInd w:val="0"/>
        <w:jc w:val="left"/>
        <w:rPr>
          <w:rFonts w:ascii="仿宋" w:hAnsi="仿宋" w:eastAsia="仿宋" w:cs="仿宋"/>
          <w:sz w:val="32"/>
          <w:szCs w:val="32"/>
        </w:rPr>
      </w:pPr>
    </w:p>
    <w:tbl>
      <w:tblPr>
        <w:tblStyle w:val="5"/>
        <w:tblW w:w="13505" w:type="dxa"/>
        <w:tblInd w:w="93" w:type="dxa"/>
        <w:tblLayout w:type="fixed"/>
        <w:tblCellMar>
          <w:top w:w="0" w:type="dxa"/>
          <w:left w:w="108" w:type="dxa"/>
          <w:bottom w:w="0" w:type="dxa"/>
          <w:right w:w="108" w:type="dxa"/>
        </w:tblCellMar>
      </w:tblPr>
      <w:tblGrid>
        <w:gridCol w:w="741"/>
        <w:gridCol w:w="1122"/>
        <w:gridCol w:w="2843"/>
        <w:gridCol w:w="1482"/>
        <w:gridCol w:w="1482"/>
        <w:gridCol w:w="1480"/>
        <w:gridCol w:w="1570"/>
        <w:gridCol w:w="1480"/>
        <w:gridCol w:w="1305"/>
      </w:tblGrid>
      <w:tr w14:paraId="5EDFB817">
        <w:tblPrEx>
          <w:tblCellMar>
            <w:top w:w="0" w:type="dxa"/>
            <w:left w:w="108" w:type="dxa"/>
            <w:bottom w:w="0" w:type="dxa"/>
            <w:right w:w="108" w:type="dxa"/>
          </w:tblCellMar>
        </w:tblPrEx>
        <w:trPr>
          <w:trHeight w:val="53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26573A3">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部门预算支出总表</w:t>
            </w:r>
          </w:p>
        </w:tc>
      </w:tr>
      <w:tr w14:paraId="5CBC3CBE">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26808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30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5E2C4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4F468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3140E638">
        <w:tblPrEx>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E298C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9B7DB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56F21D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52A3D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9DD2CC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项目支出</w:t>
            </w:r>
          </w:p>
        </w:tc>
        <w:tc>
          <w:tcPr>
            <w:tcW w:w="157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D5CF1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30ADC4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上缴上级支出</w:t>
            </w:r>
          </w:p>
        </w:tc>
        <w:tc>
          <w:tcPr>
            <w:tcW w:w="13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F3CCD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对附属单位补助支出</w:t>
            </w:r>
          </w:p>
        </w:tc>
      </w:tr>
      <w:tr w14:paraId="0848E40A">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7B800">
            <w:pPr>
              <w:jc w:val="center"/>
              <w:rPr>
                <w:rFonts w:ascii="宋体" w:hAnsi="宋体" w:cs="宋体"/>
                <w:color w:val="000000"/>
                <w:sz w:val="18"/>
                <w:szCs w:val="18"/>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1D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0A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426E2">
            <w:pPr>
              <w:jc w:val="center"/>
              <w:rPr>
                <w:rFonts w:ascii="宋体" w:hAnsi="宋体" w:cs="宋体"/>
                <w:color w:val="00000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4E787">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BE3E0">
            <w:pPr>
              <w:jc w:val="center"/>
              <w:rPr>
                <w:rFonts w:ascii="宋体" w:hAnsi="宋体" w:cs="宋体"/>
                <w:color w:val="000000"/>
                <w:sz w:val="18"/>
                <w:szCs w:val="18"/>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22C79">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49E7E">
            <w:pPr>
              <w:jc w:val="center"/>
              <w:rPr>
                <w:rFonts w:ascii="宋体" w:hAnsi="宋体" w:cs="宋体"/>
                <w:color w:val="00000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423E0">
            <w:pPr>
              <w:jc w:val="center"/>
              <w:rPr>
                <w:rFonts w:ascii="宋体" w:hAnsi="宋体" w:cs="宋体"/>
                <w:color w:val="000000"/>
                <w:sz w:val="18"/>
                <w:szCs w:val="18"/>
              </w:rPr>
            </w:pPr>
          </w:p>
        </w:tc>
      </w:tr>
      <w:tr w14:paraId="631E948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A04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28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554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5A0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2A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81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E9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E58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52B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r>
      <w:tr w14:paraId="7073E90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1DE2">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B270">
            <w:pPr>
              <w:jc w:val="left"/>
              <w:rPr>
                <w:rFonts w:ascii="宋体" w:hAnsi="宋体" w:cs="宋体"/>
                <w:color w:val="000000"/>
                <w:sz w:val="18"/>
                <w:szCs w:val="18"/>
              </w:rPr>
            </w:pP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77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63C1">
            <w:pPr>
              <w:widowControl/>
              <w:jc w:val="right"/>
              <w:textAlignment w:val="center"/>
              <w:rPr>
                <w:rFonts w:ascii="宋体" w:hAnsi="宋体" w:cs="宋体"/>
                <w:color w:val="000000"/>
                <w:sz w:val="18"/>
                <w:szCs w:val="18"/>
              </w:rPr>
            </w:pPr>
            <w:r>
              <w:rPr>
                <w:rFonts w:hint="eastAsia" w:ascii="Calibri" w:hAnsi="Calibri" w:cs="Calibri"/>
                <w:color w:val="000000"/>
                <w:kern w:val="0"/>
                <w:sz w:val="18"/>
                <w:szCs w:val="18"/>
              </w:rPr>
              <w:t>645.13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502C">
            <w:pPr>
              <w:widowControl/>
              <w:jc w:val="right"/>
              <w:textAlignment w:val="center"/>
              <w:rPr>
                <w:rFonts w:ascii="宋体" w:hAnsi="宋体" w:cs="宋体"/>
                <w:color w:val="000000"/>
                <w:sz w:val="18"/>
                <w:szCs w:val="18"/>
              </w:rPr>
            </w:pPr>
            <w:r>
              <w:rPr>
                <w:rFonts w:hint="eastAsia" w:ascii="Calibri" w:hAnsi="Calibri" w:cs="Calibri"/>
                <w:color w:val="000000"/>
                <w:kern w:val="0"/>
                <w:sz w:val="18"/>
                <w:szCs w:val="18"/>
              </w:rPr>
              <w:t>540.73</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3238">
            <w:pPr>
              <w:widowControl/>
              <w:jc w:val="right"/>
              <w:textAlignment w:val="center"/>
              <w:rPr>
                <w:rFonts w:ascii="宋体" w:hAnsi="宋体" w:cs="宋体"/>
                <w:color w:val="000000"/>
                <w:sz w:val="18"/>
                <w:szCs w:val="18"/>
              </w:rPr>
            </w:pPr>
            <w:r>
              <w:rPr>
                <w:rFonts w:hint="eastAsia" w:ascii="Calibri" w:hAnsi="Calibri" w:cs="Calibri"/>
                <w:color w:val="000000"/>
                <w:kern w:val="0"/>
                <w:sz w:val="18"/>
                <w:szCs w:val="18"/>
              </w:rPr>
              <w:t>104.40</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C2B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BCA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1533">
            <w:pPr>
              <w:jc w:val="right"/>
              <w:rPr>
                <w:rFonts w:ascii="宋体" w:hAnsi="宋体" w:cs="宋体"/>
                <w:color w:val="000000"/>
                <w:sz w:val="18"/>
                <w:szCs w:val="18"/>
              </w:rPr>
            </w:pPr>
          </w:p>
        </w:tc>
      </w:tr>
      <w:tr w14:paraId="62E1A0F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424B">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2</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EA31">
            <w:pPr>
              <w:widowControl/>
              <w:jc w:val="left"/>
              <w:textAlignment w:val="center"/>
              <w:rPr>
                <w:rFonts w:ascii="宋体" w:hAnsi="宋体" w:cs="宋体"/>
                <w:color w:val="000000"/>
                <w:sz w:val="18"/>
                <w:szCs w:val="18"/>
              </w:rPr>
            </w:pPr>
            <w:r>
              <w:rPr>
                <w:rFonts w:hint="eastAsia" w:ascii="宋体" w:hAnsi="宋体" w:cs="宋体"/>
                <w:color w:val="000000"/>
                <w:kern w:val="0"/>
                <w:sz w:val="22"/>
              </w:rPr>
              <w:t>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8830">
            <w:pPr>
              <w:widowControl/>
              <w:jc w:val="left"/>
              <w:textAlignment w:val="center"/>
              <w:rPr>
                <w:rFonts w:ascii="宋体" w:hAnsi="宋体" w:cs="宋体"/>
                <w:color w:val="000000"/>
                <w:sz w:val="18"/>
                <w:szCs w:val="18"/>
              </w:rPr>
            </w:pPr>
            <w:r>
              <w:rPr>
                <w:rFonts w:hint="eastAsia" w:ascii="宋体" w:hAnsi="宋体" w:cs="宋体"/>
                <w:color w:val="000000"/>
                <w:kern w:val="0"/>
                <w:sz w:val="22"/>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5B0E12C3">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489.80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4AFE40CA">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7DD2899F">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008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B933">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4816">
            <w:pPr>
              <w:jc w:val="right"/>
              <w:rPr>
                <w:rFonts w:ascii="宋体" w:hAnsi="宋体" w:cs="宋体"/>
                <w:color w:val="000000"/>
                <w:sz w:val="18"/>
                <w:szCs w:val="18"/>
              </w:rPr>
            </w:pPr>
          </w:p>
        </w:tc>
      </w:tr>
      <w:tr w14:paraId="73BBA3EA">
        <w:tblPrEx>
          <w:tblCellMar>
            <w:top w:w="0" w:type="dxa"/>
            <w:left w:w="108" w:type="dxa"/>
            <w:bottom w:w="0" w:type="dxa"/>
            <w:right w:w="108" w:type="dxa"/>
          </w:tblCellMar>
        </w:tblPrEx>
        <w:trPr>
          <w:trHeight w:val="587"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5AD2">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3</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742D">
            <w:pPr>
              <w:widowControl/>
              <w:jc w:val="left"/>
              <w:textAlignment w:val="center"/>
              <w:rPr>
                <w:rFonts w:ascii="宋体" w:hAnsi="宋体" w:cs="宋体"/>
                <w:color w:val="000000"/>
                <w:sz w:val="18"/>
                <w:szCs w:val="18"/>
              </w:rPr>
            </w:pPr>
            <w:r>
              <w:rPr>
                <w:rFonts w:hint="eastAsia" w:ascii="宋体" w:hAnsi="宋体" w:cs="宋体"/>
                <w:color w:val="000000"/>
                <w:kern w:val="0"/>
                <w:sz w:val="22"/>
              </w:rPr>
              <w:t>20103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AA88">
            <w:pPr>
              <w:widowControl/>
              <w:jc w:val="left"/>
              <w:textAlignment w:val="center"/>
              <w:rPr>
                <w:rFonts w:ascii="宋体" w:hAnsi="宋体" w:cs="宋体"/>
                <w:color w:val="000000"/>
                <w:sz w:val="18"/>
                <w:szCs w:val="18"/>
              </w:rPr>
            </w:pPr>
            <w:r>
              <w:rPr>
                <w:rFonts w:hint="eastAsia" w:ascii="宋体" w:hAnsi="宋体" w:cs="宋体"/>
                <w:color w:val="000000"/>
                <w:kern w:val="0"/>
                <w:sz w:val="22"/>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05B5ECB9">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489.80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45659EA7">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3F87BF9">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A466">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EDF3">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263C">
            <w:pPr>
              <w:jc w:val="right"/>
              <w:rPr>
                <w:rFonts w:ascii="宋体" w:hAnsi="宋体" w:cs="宋体"/>
                <w:color w:val="000000"/>
                <w:sz w:val="18"/>
                <w:szCs w:val="18"/>
              </w:rPr>
            </w:pPr>
          </w:p>
        </w:tc>
      </w:tr>
      <w:tr w14:paraId="0726915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089C">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4</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1A68">
            <w:pPr>
              <w:widowControl/>
              <w:jc w:val="left"/>
              <w:textAlignment w:val="center"/>
              <w:rPr>
                <w:rFonts w:ascii="宋体" w:hAnsi="宋体" w:cs="宋体"/>
                <w:color w:val="000000"/>
                <w:sz w:val="18"/>
                <w:szCs w:val="18"/>
              </w:rPr>
            </w:pPr>
            <w:r>
              <w:rPr>
                <w:rFonts w:hint="eastAsia" w:ascii="宋体" w:hAnsi="宋体" w:cs="宋体"/>
                <w:color w:val="000000"/>
                <w:kern w:val="0"/>
                <w:sz w:val="22"/>
              </w:rPr>
              <w:t>2010301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A3A2">
            <w:pPr>
              <w:widowControl/>
              <w:jc w:val="left"/>
              <w:textAlignment w:val="center"/>
              <w:rPr>
                <w:rFonts w:ascii="宋体" w:hAnsi="宋体" w:cs="宋体"/>
                <w:color w:val="000000"/>
                <w:sz w:val="18"/>
                <w:szCs w:val="18"/>
              </w:rPr>
            </w:pPr>
            <w:r>
              <w:rPr>
                <w:rFonts w:hint="eastAsia" w:ascii="宋体" w:hAnsi="宋体" w:cs="宋体"/>
                <w:color w:val="000000"/>
                <w:kern w:val="0"/>
                <w:sz w:val="22"/>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C5DFFAD">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458.55</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043E55A">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458.55</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1EA6CED6">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A0D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8B92">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3500">
            <w:pPr>
              <w:jc w:val="right"/>
              <w:rPr>
                <w:rFonts w:ascii="宋体" w:hAnsi="宋体" w:cs="宋体"/>
                <w:color w:val="000000"/>
                <w:sz w:val="18"/>
                <w:szCs w:val="18"/>
              </w:rPr>
            </w:pPr>
          </w:p>
        </w:tc>
      </w:tr>
      <w:tr w14:paraId="226294B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7490">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5</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CEB3">
            <w:pPr>
              <w:widowControl/>
              <w:jc w:val="left"/>
              <w:textAlignment w:val="center"/>
              <w:rPr>
                <w:rFonts w:ascii="宋体" w:hAnsi="宋体" w:cs="宋体"/>
                <w:color w:val="000000"/>
                <w:sz w:val="18"/>
                <w:szCs w:val="18"/>
              </w:rPr>
            </w:pPr>
            <w:r>
              <w:rPr>
                <w:rFonts w:hint="eastAsia" w:ascii="宋体" w:hAnsi="宋体" w:cs="宋体"/>
                <w:color w:val="000000"/>
                <w:kern w:val="0"/>
                <w:sz w:val="22"/>
              </w:rPr>
              <w:t>2010302</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BBBF">
            <w:pPr>
              <w:widowControl/>
              <w:jc w:val="left"/>
              <w:textAlignment w:val="center"/>
              <w:rPr>
                <w:rFonts w:ascii="宋体" w:hAnsi="宋体" w:cs="宋体"/>
                <w:color w:val="000000"/>
                <w:sz w:val="18"/>
                <w:szCs w:val="18"/>
              </w:rPr>
            </w:pPr>
            <w:r>
              <w:rPr>
                <w:rFonts w:hint="eastAsia" w:ascii="宋体" w:hAnsi="宋体" w:cs="宋体"/>
                <w:color w:val="000000"/>
                <w:kern w:val="0"/>
                <w:sz w:val="22"/>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EC59CE5">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31.25</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7B8560E">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36253CC">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31.25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4FA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ED1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5D27">
            <w:pPr>
              <w:jc w:val="right"/>
              <w:rPr>
                <w:rFonts w:ascii="宋体" w:hAnsi="宋体" w:cs="宋体"/>
                <w:color w:val="000000"/>
                <w:sz w:val="18"/>
                <w:szCs w:val="18"/>
              </w:rPr>
            </w:pPr>
          </w:p>
        </w:tc>
      </w:tr>
      <w:tr w14:paraId="6779C2C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0621">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6</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D7E5">
            <w:pPr>
              <w:widowControl/>
              <w:jc w:val="left"/>
              <w:textAlignment w:val="center"/>
              <w:rPr>
                <w:rFonts w:ascii="宋体" w:hAnsi="宋体" w:cs="宋体"/>
                <w:color w:val="000000"/>
                <w:sz w:val="18"/>
                <w:szCs w:val="18"/>
              </w:rPr>
            </w:pPr>
            <w:r>
              <w:rPr>
                <w:rFonts w:hint="eastAsia" w:ascii="宋体" w:hAnsi="宋体" w:cs="宋体"/>
                <w:color w:val="000000"/>
                <w:kern w:val="0"/>
                <w:sz w:val="22"/>
              </w:rPr>
              <w:t>207</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8231">
            <w:pPr>
              <w:widowControl/>
              <w:jc w:val="left"/>
              <w:textAlignment w:val="center"/>
              <w:rPr>
                <w:rFonts w:ascii="宋体" w:hAnsi="宋体" w:cs="宋体"/>
                <w:color w:val="000000"/>
                <w:sz w:val="18"/>
                <w:szCs w:val="18"/>
              </w:rPr>
            </w:pPr>
            <w:r>
              <w:rPr>
                <w:rFonts w:hint="eastAsia" w:ascii="宋体" w:hAnsi="宋体" w:cs="宋体"/>
                <w:color w:val="000000"/>
                <w:kern w:val="0"/>
                <w:sz w:val="22"/>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69DD5C30">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D74399D">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4DF3A1CD">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FA6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E788">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C505">
            <w:pPr>
              <w:jc w:val="right"/>
              <w:rPr>
                <w:rFonts w:ascii="宋体" w:hAnsi="宋体" w:cs="宋体"/>
                <w:color w:val="000000"/>
                <w:sz w:val="18"/>
                <w:szCs w:val="18"/>
              </w:rPr>
            </w:pPr>
          </w:p>
        </w:tc>
      </w:tr>
      <w:tr w14:paraId="271624F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1B8F">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7</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7958">
            <w:pPr>
              <w:widowControl/>
              <w:jc w:val="left"/>
              <w:textAlignment w:val="center"/>
              <w:rPr>
                <w:rFonts w:ascii="宋体" w:hAnsi="宋体" w:cs="宋体"/>
                <w:color w:val="000000"/>
                <w:sz w:val="18"/>
                <w:szCs w:val="18"/>
              </w:rPr>
            </w:pPr>
            <w:r>
              <w:rPr>
                <w:rFonts w:hint="eastAsia" w:ascii="宋体" w:hAnsi="宋体" w:cs="宋体"/>
                <w:color w:val="000000"/>
                <w:kern w:val="0"/>
                <w:sz w:val="22"/>
              </w:rPr>
              <w:t>20701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7100">
            <w:pPr>
              <w:widowControl/>
              <w:jc w:val="left"/>
              <w:textAlignment w:val="center"/>
              <w:rPr>
                <w:rFonts w:ascii="宋体" w:hAnsi="宋体" w:cs="宋体"/>
                <w:color w:val="000000"/>
                <w:sz w:val="18"/>
                <w:szCs w:val="18"/>
              </w:rPr>
            </w:pPr>
            <w:r>
              <w:rPr>
                <w:rFonts w:hint="eastAsia" w:ascii="宋体" w:hAnsi="宋体" w:cs="宋体"/>
                <w:color w:val="000000"/>
                <w:kern w:val="0"/>
                <w:sz w:val="22"/>
              </w:rPr>
              <w:t>文化和旅游</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47EAD8D1">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62496AC4">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50F8924">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966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486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9A5C">
            <w:pPr>
              <w:jc w:val="right"/>
              <w:rPr>
                <w:rFonts w:ascii="宋体" w:hAnsi="宋体" w:cs="宋体"/>
                <w:color w:val="000000"/>
                <w:sz w:val="18"/>
                <w:szCs w:val="18"/>
              </w:rPr>
            </w:pPr>
          </w:p>
        </w:tc>
      </w:tr>
      <w:tr w14:paraId="2AC4665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337E">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8</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3970">
            <w:pPr>
              <w:widowControl/>
              <w:jc w:val="left"/>
              <w:textAlignment w:val="center"/>
              <w:rPr>
                <w:rFonts w:ascii="宋体" w:hAnsi="宋体" w:cs="宋体"/>
                <w:color w:val="000000"/>
                <w:sz w:val="18"/>
                <w:szCs w:val="18"/>
              </w:rPr>
            </w:pPr>
            <w:r>
              <w:rPr>
                <w:rFonts w:hint="eastAsia" w:ascii="宋体" w:hAnsi="宋体" w:cs="宋体"/>
                <w:color w:val="000000"/>
                <w:kern w:val="0"/>
                <w:sz w:val="22"/>
              </w:rPr>
              <w:t>2070199</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84CB">
            <w:pPr>
              <w:widowControl/>
              <w:jc w:val="left"/>
              <w:textAlignment w:val="center"/>
              <w:rPr>
                <w:rFonts w:ascii="宋体" w:hAnsi="宋体" w:cs="宋体"/>
                <w:color w:val="000000"/>
                <w:sz w:val="18"/>
                <w:szCs w:val="18"/>
              </w:rPr>
            </w:pPr>
            <w:r>
              <w:rPr>
                <w:rFonts w:hint="eastAsia" w:ascii="宋体" w:hAnsi="宋体" w:cs="宋体"/>
                <w:color w:val="000000"/>
                <w:kern w:val="0"/>
                <w:sz w:val="22"/>
              </w:rPr>
              <w:t>其他文化和旅游支出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EDF8177">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F1D3C0C">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0EBC557">
            <w:pPr>
              <w:widowControl/>
              <w:jc w:val="right"/>
              <w:textAlignment w:val="top"/>
              <w:rPr>
                <w:rFonts w:ascii="宋体" w:hAnsi="宋体" w:cs="宋体"/>
                <w:color w:val="000000"/>
                <w:sz w:val="18"/>
                <w:szCs w:val="18"/>
              </w:rPr>
            </w:pPr>
            <w:r>
              <w:rPr>
                <w:rFonts w:ascii="Calibri" w:hAnsi="Calibri" w:cs="Calibri"/>
                <w:color w:val="000000"/>
                <w:kern w:val="0"/>
                <w:sz w:val="18"/>
                <w:szCs w:val="18"/>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CBC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B9E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6934">
            <w:pPr>
              <w:jc w:val="right"/>
              <w:rPr>
                <w:rFonts w:ascii="宋体" w:hAnsi="宋体" w:cs="宋体"/>
                <w:color w:val="000000"/>
                <w:sz w:val="18"/>
                <w:szCs w:val="18"/>
              </w:rPr>
            </w:pPr>
          </w:p>
        </w:tc>
      </w:tr>
      <w:tr w14:paraId="2BFD528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D62E">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9</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E313">
            <w:pPr>
              <w:widowControl/>
              <w:jc w:val="left"/>
              <w:textAlignment w:val="center"/>
              <w:rPr>
                <w:rFonts w:ascii="宋体" w:hAnsi="宋体" w:cs="宋体"/>
                <w:color w:val="000000"/>
                <w:sz w:val="18"/>
                <w:szCs w:val="18"/>
              </w:rPr>
            </w:pPr>
            <w:r>
              <w:rPr>
                <w:rFonts w:hint="eastAsia" w:ascii="宋体" w:hAnsi="宋体" w:cs="宋体"/>
                <w:color w:val="000000"/>
                <w:kern w:val="0"/>
                <w:sz w:val="22"/>
              </w:rPr>
              <w:t>208</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565D">
            <w:pPr>
              <w:widowControl/>
              <w:jc w:val="left"/>
              <w:textAlignment w:val="center"/>
              <w:rPr>
                <w:rFonts w:ascii="宋体" w:hAnsi="宋体" w:cs="宋体"/>
                <w:color w:val="000000"/>
                <w:sz w:val="18"/>
                <w:szCs w:val="18"/>
              </w:rPr>
            </w:pPr>
            <w:r>
              <w:rPr>
                <w:rFonts w:hint="eastAsia" w:ascii="宋体" w:hAnsi="宋体" w:cs="宋体"/>
                <w:color w:val="000000"/>
                <w:kern w:val="0"/>
                <w:sz w:val="22"/>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68DCE19E">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55C8E86">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2652212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174E">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60D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5A79">
            <w:pPr>
              <w:jc w:val="right"/>
              <w:rPr>
                <w:rFonts w:ascii="宋体" w:hAnsi="宋体" w:cs="宋体"/>
                <w:color w:val="000000"/>
                <w:sz w:val="18"/>
                <w:szCs w:val="18"/>
              </w:rPr>
            </w:pPr>
          </w:p>
        </w:tc>
      </w:tr>
      <w:tr w14:paraId="4D900A6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FD82">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10</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4A04">
            <w:pPr>
              <w:widowControl/>
              <w:jc w:val="left"/>
              <w:textAlignment w:val="center"/>
              <w:rPr>
                <w:rFonts w:ascii="宋体" w:hAnsi="宋体" w:cs="宋体"/>
                <w:color w:val="000000"/>
                <w:sz w:val="18"/>
                <w:szCs w:val="18"/>
              </w:rPr>
            </w:pPr>
            <w:r>
              <w:rPr>
                <w:rFonts w:hint="eastAsia" w:ascii="宋体" w:hAnsi="宋体" w:cs="宋体"/>
                <w:color w:val="000000"/>
                <w:kern w:val="0"/>
                <w:sz w:val="22"/>
              </w:rPr>
              <w:t>20805</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95B3">
            <w:pPr>
              <w:widowControl/>
              <w:jc w:val="left"/>
              <w:textAlignment w:val="center"/>
              <w:rPr>
                <w:rFonts w:ascii="宋体" w:hAnsi="宋体" w:cs="宋体"/>
                <w:color w:val="000000"/>
                <w:sz w:val="18"/>
                <w:szCs w:val="18"/>
              </w:rPr>
            </w:pPr>
            <w:r>
              <w:rPr>
                <w:rFonts w:hint="eastAsia" w:ascii="宋体" w:hAnsi="宋体" w:cs="宋体"/>
                <w:color w:val="000000"/>
                <w:kern w:val="0"/>
                <w:sz w:val="22"/>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5C5F6857">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865E52F">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67D81A4F">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FF17">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FC3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A2DC">
            <w:pPr>
              <w:jc w:val="right"/>
              <w:rPr>
                <w:rFonts w:ascii="宋体" w:hAnsi="宋体" w:cs="宋体"/>
                <w:color w:val="000000"/>
                <w:sz w:val="18"/>
                <w:szCs w:val="18"/>
              </w:rPr>
            </w:pPr>
          </w:p>
        </w:tc>
      </w:tr>
      <w:tr w14:paraId="345CEAF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A6FD">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11</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771E">
            <w:pPr>
              <w:widowControl/>
              <w:jc w:val="left"/>
              <w:textAlignment w:val="center"/>
              <w:rPr>
                <w:rFonts w:ascii="宋体" w:hAnsi="宋体" w:cs="宋体"/>
                <w:color w:val="000000"/>
                <w:sz w:val="18"/>
                <w:szCs w:val="18"/>
              </w:rPr>
            </w:pPr>
            <w:r>
              <w:rPr>
                <w:rFonts w:hint="eastAsia" w:ascii="宋体" w:hAnsi="宋体" w:cs="宋体"/>
                <w:color w:val="000000"/>
                <w:kern w:val="0"/>
                <w:sz w:val="22"/>
              </w:rPr>
              <w:t>2080505</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8624">
            <w:pPr>
              <w:widowControl/>
              <w:jc w:val="left"/>
              <w:textAlignment w:val="center"/>
              <w:rPr>
                <w:rFonts w:ascii="宋体" w:hAnsi="宋体" w:cs="宋体"/>
                <w:color w:val="000000"/>
                <w:sz w:val="18"/>
                <w:szCs w:val="18"/>
              </w:rPr>
            </w:pPr>
            <w:r>
              <w:rPr>
                <w:rFonts w:hint="eastAsia" w:ascii="宋体" w:hAnsi="宋体" w:cs="宋体"/>
                <w:color w:val="000000"/>
                <w:kern w:val="0"/>
                <w:sz w:val="22"/>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B1F302F">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9D8CE8D">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35.94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54AD959">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077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07C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E548">
            <w:pPr>
              <w:jc w:val="right"/>
              <w:rPr>
                <w:rFonts w:ascii="宋体" w:hAnsi="宋体" w:cs="宋体"/>
                <w:color w:val="000000"/>
                <w:sz w:val="18"/>
                <w:szCs w:val="18"/>
              </w:rPr>
            </w:pPr>
          </w:p>
        </w:tc>
      </w:tr>
      <w:tr w14:paraId="73B48B3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1951">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12</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0371">
            <w:pPr>
              <w:widowControl/>
              <w:jc w:val="left"/>
              <w:textAlignment w:val="center"/>
              <w:rPr>
                <w:rFonts w:ascii="宋体" w:hAnsi="宋体" w:cs="宋体"/>
                <w:color w:val="000000"/>
                <w:sz w:val="18"/>
                <w:szCs w:val="18"/>
              </w:rPr>
            </w:pPr>
            <w:r>
              <w:rPr>
                <w:rFonts w:hint="eastAsia" w:ascii="宋体" w:hAnsi="宋体" w:cs="宋体"/>
                <w:color w:val="000000"/>
                <w:kern w:val="0"/>
                <w:sz w:val="22"/>
              </w:rPr>
              <w:t>210</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B794">
            <w:pPr>
              <w:widowControl/>
              <w:jc w:val="left"/>
              <w:textAlignment w:val="center"/>
              <w:rPr>
                <w:rFonts w:ascii="宋体" w:hAnsi="宋体" w:cs="宋体"/>
                <w:color w:val="000000"/>
                <w:sz w:val="18"/>
                <w:szCs w:val="18"/>
              </w:rPr>
            </w:pPr>
            <w:r>
              <w:rPr>
                <w:rFonts w:hint="eastAsia" w:ascii="宋体" w:hAnsi="宋体" w:cs="宋体"/>
                <w:color w:val="000000"/>
                <w:kern w:val="0"/>
                <w:sz w:val="22"/>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51DF1574">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21.14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BFC214A">
            <w:pPr>
              <w:widowControl/>
              <w:jc w:val="right"/>
              <w:textAlignment w:val="top"/>
              <w:rPr>
                <w:rFonts w:ascii="宋体" w:hAnsi="宋体" w:cs="宋体"/>
                <w:color w:val="000000"/>
                <w:sz w:val="18"/>
                <w:szCs w:val="18"/>
              </w:rPr>
            </w:pPr>
            <w:r>
              <w:rPr>
                <w:rFonts w:hint="eastAsia" w:ascii="宋体" w:hAnsi="宋体" w:cs="宋体"/>
                <w:color w:val="000000"/>
                <w:sz w:val="18"/>
                <w:szCs w:val="18"/>
              </w:rPr>
              <w:t>21.14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54F6EA9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AF9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053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0C1A">
            <w:pPr>
              <w:jc w:val="right"/>
              <w:rPr>
                <w:rFonts w:ascii="宋体" w:hAnsi="宋体" w:cs="宋体"/>
                <w:color w:val="000000"/>
                <w:sz w:val="18"/>
                <w:szCs w:val="18"/>
              </w:rPr>
            </w:pPr>
          </w:p>
        </w:tc>
      </w:tr>
      <w:tr w14:paraId="4154D15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AC89">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13</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FD09">
            <w:pPr>
              <w:widowControl/>
              <w:jc w:val="left"/>
              <w:textAlignment w:val="center"/>
              <w:rPr>
                <w:rFonts w:ascii="宋体" w:hAnsi="宋体" w:cs="宋体"/>
                <w:color w:val="000000"/>
                <w:sz w:val="18"/>
                <w:szCs w:val="18"/>
              </w:rPr>
            </w:pPr>
            <w:r>
              <w:rPr>
                <w:rFonts w:hint="eastAsia" w:ascii="宋体" w:hAnsi="宋体" w:cs="宋体"/>
                <w:color w:val="000000"/>
                <w:kern w:val="0"/>
                <w:sz w:val="22"/>
              </w:rPr>
              <w:t>21011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58C1">
            <w:pPr>
              <w:widowControl/>
              <w:jc w:val="left"/>
              <w:textAlignment w:val="center"/>
              <w:rPr>
                <w:rFonts w:ascii="宋体" w:hAnsi="宋体" w:cs="宋体"/>
                <w:color w:val="000000"/>
                <w:sz w:val="18"/>
                <w:szCs w:val="18"/>
              </w:rPr>
            </w:pPr>
            <w:r>
              <w:rPr>
                <w:rFonts w:hint="eastAsia" w:ascii="宋体" w:hAnsi="宋体" w:cs="宋体"/>
                <w:color w:val="000000"/>
                <w:kern w:val="0"/>
                <w:sz w:val="22"/>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21D2E9B">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21.14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86374BF">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21.14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2AFFE54C">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91E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20C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9D08">
            <w:pPr>
              <w:jc w:val="right"/>
              <w:rPr>
                <w:rFonts w:ascii="宋体" w:hAnsi="宋体" w:cs="宋体"/>
                <w:color w:val="000000"/>
                <w:sz w:val="18"/>
                <w:szCs w:val="18"/>
              </w:rPr>
            </w:pPr>
          </w:p>
        </w:tc>
      </w:tr>
      <w:tr w14:paraId="7C32489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AA81">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14</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07A3">
            <w:pPr>
              <w:widowControl/>
              <w:jc w:val="left"/>
              <w:textAlignment w:val="center"/>
              <w:rPr>
                <w:rFonts w:ascii="宋体" w:hAnsi="宋体" w:cs="宋体"/>
                <w:color w:val="000000"/>
                <w:sz w:val="18"/>
                <w:szCs w:val="18"/>
              </w:rPr>
            </w:pPr>
            <w:r>
              <w:rPr>
                <w:rFonts w:hint="eastAsia" w:ascii="宋体" w:hAnsi="宋体" w:cs="宋体"/>
                <w:color w:val="000000"/>
                <w:kern w:val="0"/>
                <w:sz w:val="22"/>
              </w:rPr>
              <w:t>2101102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942D">
            <w:pPr>
              <w:widowControl/>
              <w:jc w:val="left"/>
              <w:textAlignment w:val="center"/>
              <w:rPr>
                <w:rFonts w:ascii="宋体" w:hAnsi="宋体" w:cs="宋体"/>
                <w:color w:val="000000"/>
                <w:sz w:val="18"/>
                <w:szCs w:val="18"/>
              </w:rPr>
            </w:pPr>
            <w:r>
              <w:rPr>
                <w:rFonts w:hint="eastAsia" w:ascii="宋体" w:hAnsi="宋体" w:cs="宋体"/>
                <w:color w:val="000000"/>
                <w:kern w:val="0"/>
                <w:sz w:val="22"/>
              </w:rPr>
              <w:t>行政单位医疗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67318CA">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8.91</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5EB8A0D0">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8.91</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B3419B8">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C0F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1E4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EB48">
            <w:pPr>
              <w:jc w:val="right"/>
              <w:rPr>
                <w:rFonts w:ascii="宋体" w:hAnsi="宋体" w:cs="宋体"/>
                <w:color w:val="000000"/>
                <w:sz w:val="18"/>
                <w:szCs w:val="18"/>
              </w:rPr>
            </w:pPr>
          </w:p>
        </w:tc>
      </w:tr>
      <w:tr w14:paraId="1ABD4FD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2C1B">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rPr>
              <w:t>1</w:t>
            </w:r>
            <w:r>
              <w:rPr>
                <w:rFonts w:hint="eastAsia" w:ascii="宋体" w:hAnsi="宋体" w:cs="宋体"/>
                <w:color w:val="000000"/>
                <w:sz w:val="18"/>
                <w:szCs w:val="18"/>
                <w:lang w:val="en-US" w:eastAsia="zh-CN"/>
              </w:rPr>
              <w:t>5</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651B">
            <w:pPr>
              <w:widowControl/>
              <w:jc w:val="left"/>
              <w:textAlignment w:val="center"/>
              <w:rPr>
                <w:rFonts w:ascii="宋体" w:hAnsi="宋体" w:cs="宋体"/>
                <w:color w:val="000000"/>
                <w:kern w:val="0"/>
                <w:sz w:val="22"/>
              </w:rPr>
            </w:pPr>
            <w:r>
              <w:rPr>
                <w:rFonts w:hint="eastAsia" w:ascii="宋体" w:hAnsi="宋体" w:cs="宋体"/>
                <w:color w:val="000000"/>
                <w:kern w:val="0"/>
                <w:sz w:val="22"/>
              </w:rPr>
              <w:t>2101102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4CFD">
            <w:pPr>
              <w:widowControl/>
              <w:jc w:val="left"/>
              <w:textAlignment w:val="center"/>
              <w:rPr>
                <w:rFonts w:ascii="宋体" w:hAnsi="宋体" w:cs="宋体"/>
                <w:color w:val="000000"/>
                <w:kern w:val="0"/>
                <w:sz w:val="22"/>
              </w:rPr>
            </w:pPr>
            <w:r>
              <w:rPr>
                <w:rFonts w:hint="eastAsia" w:ascii="宋体" w:hAnsi="宋体" w:cs="宋体"/>
                <w:color w:val="000000"/>
                <w:kern w:val="0"/>
                <w:sz w:val="22"/>
              </w:rPr>
              <w:t>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594D4D16">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7.19</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0B01AB22">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7.19</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60A60A6F">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3E2B">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10A7">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C741">
            <w:pPr>
              <w:jc w:val="right"/>
              <w:rPr>
                <w:rFonts w:ascii="宋体" w:hAnsi="宋体" w:cs="宋体"/>
                <w:color w:val="000000"/>
                <w:sz w:val="18"/>
                <w:szCs w:val="18"/>
              </w:rPr>
            </w:pPr>
          </w:p>
        </w:tc>
      </w:tr>
      <w:tr w14:paraId="4453389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71AD">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16</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DD4C">
            <w:pPr>
              <w:widowControl/>
              <w:jc w:val="left"/>
              <w:textAlignment w:val="center"/>
              <w:rPr>
                <w:rFonts w:ascii="宋体" w:hAnsi="宋体" w:cs="宋体"/>
                <w:color w:val="000000"/>
                <w:sz w:val="18"/>
                <w:szCs w:val="18"/>
              </w:rPr>
            </w:pPr>
            <w:r>
              <w:rPr>
                <w:rFonts w:hint="eastAsia" w:ascii="宋体" w:hAnsi="宋体" w:cs="宋体"/>
                <w:color w:val="000000"/>
                <w:kern w:val="0"/>
                <w:sz w:val="22"/>
              </w:rPr>
              <w:t>2101103</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AE95">
            <w:pPr>
              <w:widowControl/>
              <w:jc w:val="left"/>
              <w:textAlignment w:val="center"/>
              <w:rPr>
                <w:rFonts w:ascii="宋体" w:hAnsi="宋体" w:cs="宋体"/>
                <w:color w:val="000000"/>
                <w:sz w:val="18"/>
                <w:szCs w:val="18"/>
              </w:rPr>
            </w:pPr>
            <w:r>
              <w:rPr>
                <w:rFonts w:hint="eastAsia" w:ascii="宋体" w:hAnsi="宋体" w:cs="宋体"/>
                <w:color w:val="000000"/>
                <w:kern w:val="0"/>
                <w:sz w:val="22"/>
              </w:rPr>
              <w:t>公务员医疗补助</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620EC09">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5.04</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4606CE9">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5.04</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ED005A7">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928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B25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68EE">
            <w:pPr>
              <w:jc w:val="right"/>
              <w:rPr>
                <w:rFonts w:ascii="宋体" w:hAnsi="宋体" w:cs="宋体"/>
                <w:color w:val="000000"/>
                <w:sz w:val="18"/>
                <w:szCs w:val="18"/>
              </w:rPr>
            </w:pPr>
          </w:p>
        </w:tc>
      </w:tr>
      <w:tr w14:paraId="267C630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073B">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17</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E707">
            <w:pPr>
              <w:widowControl/>
              <w:jc w:val="left"/>
              <w:textAlignment w:val="center"/>
              <w:rPr>
                <w:rFonts w:ascii="宋体" w:hAnsi="宋体" w:cs="宋体"/>
                <w:color w:val="000000"/>
                <w:kern w:val="0"/>
                <w:sz w:val="22"/>
              </w:rPr>
            </w:pPr>
            <w:r>
              <w:rPr>
                <w:rFonts w:hint="eastAsia" w:ascii="宋体" w:hAnsi="宋体" w:cs="宋体"/>
                <w:color w:val="000000"/>
                <w:kern w:val="0"/>
                <w:sz w:val="22"/>
              </w:rPr>
              <w:t>213</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A4D1">
            <w:pPr>
              <w:widowControl/>
              <w:jc w:val="left"/>
              <w:textAlignment w:val="center"/>
              <w:rPr>
                <w:rFonts w:ascii="宋体" w:hAnsi="宋体" w:cs="宋体"/>
                <w:color w:val="000000"/>
                <w:kern w:val="0"/>
                <w:sz w:val="22"/>
              </w:rPr>
            </w:pPr>
            <w:r>
              <w:rPr>
                <w:rFonts w:hint="eastAsia" w:ascii="宋体" w:hAnsi="宋体" w:cs="宋体"/>
                <w:color w:val="000000"/>
                <w:kern w:val="0"/>
                <w:sz w:val="22"/>
              </w:rPr>
              <w:t>农林水支出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4BF3A04">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929519C">
            <w:pPr>
              <w:widowControl/>
              <w:jc w:val="right"/>
              <w:textAlignment w:val="top"/>
              <w:rPr>
                <w:rFonts w:ascii="Calibri" w:hAnsi="Calibri" w:cs="Calibri"/>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352B9FDA">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71.40</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51AE">
            <w:pPr>
              <w:tabs>
                <w:tab w:val="center" w:pos="677"/>
                <w:tab w:val="right" w:pos="1476"/>
              </w:tabs>
              <w:jc w:val="left"/>
              <w:rPr>
                <w:rFonts w:ascii="宋体" w:hAnsi="宋体" w:cs="宋体"/>
                <w:color w:val="000000"/>
                <w:sz w:val="18"/>
                <w:szCs w:val="18"/>
              </w:rPr>
            </w:pPr>
            <w:r>
              <w:rPr>
                <w:rFonts w:hint="eastAsia" w:ascii="Calibri" w:hAnsi="Calibri" w:cs="Calibri"/>
                <w:color w:val="000000"/>
                <w:kern w:val="0"/>
                <w:sz w:val="22"/>
              </w:rPr>
              <w:tab/>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5CA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6287">
            <w:pPr>
              <w:jc w:val="right"/>
              <w:rPr>
                <w:rFonts w:ascii="宋体" w:hAnsi="宋体" w:cs="宋体"/>
                <w:color w:val="000000"/>
                <w:sz w:val="18"/>
                <w:szCs w:val="18"/>
              </w:rPr>
            </w:pPr>
          </w:p>
        </w:tc>
      </w:tr>
      <w:tr w14:paraId="72217999">
        <w:tblPrEx>
          <w:tblCellMar>
            <w:top w:w="0" w:type="dxa"/>
            <w:left w:w="108" w:type="dxa"/>
            <w:bottom w:w="0" w:type="dxa"/>
            <w:right w:w="108" w:type="dxa"/>
          </w:tblCellMar>
        </w:tblPrEx>
        <w:trPr>
          <w:trHeight w:val="352"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E506">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18</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432C">
            <w:pPr>
              <w:widowControl/>
              <w:jc w:val="left"/>
              <w:textAlignment w:val="center"/>
              <w:rPr>
                <w:rFonts w:ascii="宋体" w:hAnsi="宋体" w:cs="宋体"/>
                <w:color w:val="000000"/>
                <w:kern w:val="0"/>
                <w:sz w:val="22"/>
              </w:rPr>
            </w:pPr>
            <w:r>
              <w:rPr>
                <w:rFonts w:hint="eastAsia" w:ascii="宋体" w:hAnsi="宋体" w:cs="宋体"/>
                <w:color w:val="000000"/>
                <w:kern w:val="0"/>
                <w:sz w:val="22"/>
              </w:rPr>
              <w:t>21307</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B65D">
            <w:pPr>
              <w:widowControl/>
              <w:jc w:val="left"/>
              <w:textAlignment w:val="center"/>
              <w:rPr>
                <w:rFonts w:ascii="宋体" w:hAnsi="宋体" w:cs="宋体"/>
                <w:color w:val="000000"/>
                <w:kern w:val="0"/>
                <w:sz w:val="22"/>
              </w:rPr>
            </w:pPr>
            <w:r>
              <w:rPr>
                <w:rFonts w:hint="eastAsia" w:ascii="宋体" w:hAnsi="宋体" w:cs="宋体"/>
                <w:color w:val="000000"/>
                <w:kern w:val="0"/>
                <w:sz w:val="22"/>
              </w:rPr>
              <w:t>农村综合改革</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0233A44">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0824741">
            <w:pPr>
              <w:widowControl/>
              <w:jc w:val="right"/>
              <w:textAlignment w:val="top"/>
              <w:rPr>
                <w:rFonts w:ascii="Calibri" w:hAnsi="Calibri" w:cs="Calibri"/>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7C62E287">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71.40</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FC1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EEB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F64A">
            <w:pPr>
              <w:jc w:val="right"/>
              <w:rPr>
                <w:rFonts w:ascii="宋体" w:hAnsi="宋体" w:cs="宋体"/>
                <w:color w:val="000000"/>
                <w:sz w:val="18"/>
                <w:szCs w:val="18"/>
              </w:rPr>
            </w:pPr>
          </w:p>
        </w:tc>
      </w:tr>
      <w:tr w14:paraId="0CE932A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98CB">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rPr>
              <w:t>1</w:t>
            </w:r>
            <w:r>
              <w:rPr>
                <w:rFonts w:hint="eastAsia" w:ascii="宋体" w:hAnsi="宋体" w:cs="宋体"/>
                <w:color w:val="000000"/>
                <w:sz w:val="18"/>
                <w:szCs w:val="18"/>
                <w:lang w:val="en-US" w:eastAsia="zh-CN"/>
              </w:rPr>
              <w:t>9</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1B9C">
            <w:pPr>
              <w:widowControl/>
              <w:jc w:val="left"/>
              <w:textAlignment w:val="center"/>
              <w:rPr>
                <w:rFonts w:ascii="宋体" w:hAnsi="宋体" w:cs="宋体"/>
                <w:color w:val="000000"/>
                <w:kern w:val="0"/>
                <w:sz w:val="22"/>
              </w:rPr>
            </w:pPr>
            <w:r>
              <w:rPr>
                <w:rFonts w:hint="eastAsia" w:ascii="宋体" w:hAnsi="宋体" w:cs="宋体"/>
                <w:color w:val="000000"/>
                <w:kern w:val="0"/>
                <w:sz w:val="22"/>
              </w:rPr>
              <w:t>2130701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55DC">
            <w:pPr>
              <w:widowControl/>
              <w:jc w:val="left"/>
              <w:textAlignment w:val="center"/>
              <w:rPr>
                <w:rFonts w:ascii="宋体" w:hAnsi="宋体" w:cs="宋体"/>
                <w:color w:val="000000"/>
                <w:kern w:val="0"/>
                <w:sz w:val="22"/>
              </w:rPr>
            </w:pPr>
            <w:r>
              <w:rPr>
                <w:rFonts w:hint="eastAsia" w:ascii="宋体" w:hAnsi="宋体" w:cs="宋体"/>
                <w:color w:val="000000"/>
                <w:kern w:val="0"/>
                <w:sz w:val="22"/>
              </w:rPr>
              <w:t>对村级公益事业建设的补助</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65A0A0D2">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71.40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5ED5109">
            <w:pPr>
              <w:widowControl/>
              <w:jc w:val="right"/>
              <w:textAlignment w:val="top"/>
              <w:rPr>
                <w:rFonts w:ascii="Calibri" w:hAnsi="Calibri" w:cs="Calibri"/>
                <w:color w:val="000000"/>
                <w:kern w:val="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41912C71">
            <w:pPr>
              <w:widowControl/>
              <w:jc w:val="right"/>
              <w:textAlignment w:val="top"/>
              <w:rPr>
                <w:rFonts w:ascii="宋体" w:hAnsi="宋体" w:cs="宋体"/>
                <w:color w:val="000000"/>
                <w:sz w:val="18"/>
                <w:szCs w:val="18"/>
              </w:rPr>
            </w:pPr>
            <w:r>
              <w:rPr>
                <w:rFonts w:hint="eastAsia" w:ascii="Calibri" w:hAnsi="Calibri" w:cs="Calibri"/>
                <w:color w:val="000000"/>
                <w:kern w:val="0"/>
                <w:sz w:val="18"/>
                <w:szCs w:val="18"/>
              </w:rPr>
              <w:t>71.40</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0EE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C2B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FB1">
            <w:pPr>
              <w:jc w:val="right"/>
              <w:rPr>
                <w:rFonts w:ascii="宋体" w:hAnsi="宋体" w:cs="宋体"/>
                <w:color w:val="000000"/>
                <w:sz w:val="18"/>
                <w:szCs w:val="18"/>
              </w:rPr>
            </w:pPr>
          </w:p>
        </w:tc>
      </w:tr>
      <w:tr w14:paraId="30D670A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17C2">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20</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8292">
            <w:pPr>
              <w:widowControl/>
              <w:jc w:val="left"/>
              <w:textAlignment w:val="center"/>
              <w:rPr>
                <w:rFonts w:ascii="宋体" w:hAnsi="宋体" w:cs="宋体"/>
                <w:color w:val="000000"/>
                <w:sz w:val="18"/>
                <w:szCs w:val="18"/>
              </w:rPr>
            </w:pPr>
            <w:r>
              <w:rPr>
                <w:rFonts w:hint="eastAsia" w:ascii="宋体" w:hAnsi="宋体" w:cs="宋体"/>
                <w:color w:val="000000"/>
                <w:kern w:val="0"/>
                <w:sz w:val="22"/>
              </w:rPr>
              <w:t>221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C4C4">
            <w:pPr>
              <w:widowControl/>
              <w:jc w:val="left"/>
              <w:textAlignment w:val="center"/>
              <w:rPr>
                <w:rFonts w:ascii="宋体" w:hAnsi="宋体" w:cs="宋体"/>
                <w:color w:val="000000"/>
                <w:sz w:val="18"/>
                <w:szCs w:val="18"/>
              </w:rPr>
            </w:pPr>
            <w:r>
              <w:rPr>
                <w:rFonts w:hint="eastAsia" w:ascii="宋体" w:hAnsi="宋体" w:cs="宋体"/>
                <w:color w:val="000000"/>
                <w:kern w:val="0"/>
                <w:sz w:val="22"/>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76E3BA69">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3106A827">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50C2B8AE">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226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5268">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70A9">
            <w:pPr>
              <w:jc w:val="right"/>
              <w:rPr>
                <w:rFonts w:ascii="宋体" w:hAnsi="宋体" w:cs="宋体"/>
                <w:color w:val="000000"/>
                <w:sz w:val="18"/>
                <w:szCs w:val="18"/>
              </w:rPr>
            </w:pPr>
          </w:p>
        </w:tc>
      </w:tr>
      <w:tr w14:paraId="68AA3731">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08ED">
            <w:pPr>
              <w:widowControl/>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21</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8C92">
            <w:pPr>
              <w:widowControl/>
              <w:jc w:val="left"/>
              <w:textAlignment w:val="center"/>
              <w:rPr>
                <w:rFonts w:ascii="宋体" w:hAnsi="宋体" w:cs="宋体"/>
                <w:color w:val="000000"/>
                <w:sz w:val="18"/>
                <w:szCs w:val="18"/>
              </w:rPr>
            </w:pPr>
            <w:r>
              <w:rPr>
                <w:rFonts w:hint="eastAsia" w:ascii="宋体" w:hAnsi="宋体" w:cs="宋体"/>
                <w:color w:val="000000"/>
                <w:kern w:val="0"/>
                <w:sz w:val="22"/>
              </w:rPr>
              <w:t>22102</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FD31">
            <w:pPr>
              <w:widowControl/>
              <w:jc w:val="left"/>
              <w:textAlignment w:val="center"/>
              <w:rPr>
                <w:rFonts w:ascii="宋体" w:hAnsi="宋体" w:cs="宋体"/>
                <w:color w:val="000000"/>
                <w:sz w:val="18"/>
                <w:szCs w:val="18"/>
              </w:rPr>
            </w:pPr>
            <w:r>
              <w:rPr>
                <w:rFonts w:hint="eastAsia" w:ascii="宋体" w:hAnsi="宋体" w:cs="宋体"/>
                <w:color w:val="000000"/>
                <w:kern w:val="0"/>
                <w:sz w:val="22"/>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1B2110F2">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4B8F2B8A">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0A06F156">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728F">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6809">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6EBA">
            <w:pPr>
              <w:jc w:val="right"/>
              <w:rPr>
                <w:rFonts w:ascii="宋体" w:hAnsi="宋体" w:cs="宋体"/>
                <w:color w:val="000000"/>
                <w:sz w:val="18"/>
                <w:szCs w:val="18"/>
              </w:rPr>
            </w:pPr>
          </w:p>
        </w:tc>
      </w:tr>
      <w:tr w14:paraId="6F138B6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0DC7">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22</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0DE8">
            <w:pPr>
              <w:widowControl/>
              <w:jc w:val="left"/>
              <w:textAlignment w:val="center"/>
              <w:rPr>
                <w:rFonts w:ascii="宋体" w:hAnsi="宋体" w:cs="宋体"/>
                <w:color w:val="000000"/>
                <w:sz w:val="18"/>
                <w:szCs w:val="18"/>
              </w:rPr>
            </w:pPr>
            <w:r>
              <w:rPr>
                <w:rFonts w:hint="eastAsia" w:ascii="宋体" w:hAnsi="宋体" w:cs="宋体"/>
                <w:color w:val="000000"/>
                <w:kern w:val="0"/>
                <w:sz w:val="22"/>
              </w:rPr>
              <w:t>2210201</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AEAE">
            <w:pPr>
              <w:widowControl/>
              <w:jc w:val="left"/>
              <w:textAlignment w:val="center"/>
              <w:rPr>
                <w:rFonts w:ascii="宋体" w:hAnsi="宋体" w:cs="宋体"/>
                <w:color w:val="000000"/>
                <w:sz w:val="18"/>
                <w:szCs w:val="18"/>
              </w:rPr>
            </w:pPr>
            <w:r>
              <w:rPr>
                <w:rFonts w:hint="eastAsia" w:ascii="宋体" w:hAnsi="宋体" w:cs="宋体"/>
                <w:color w:val="000000"/>
                <w:kern w:val="0"/>
                <w:sz w:val="22"/>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0D1B7DC9">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2" w:type="dxa"/>
            <w:tcBorders>
              <w:top w:val="single" w:color="000000" w:sz="4" w:space="0"/>
              <w:left w:val="single" w:color="000000" w:sz="4" w:space="0"/>
              <w:bottom w:val="single" w:color="000000" w:sz="4" w:space="0"/>
              <w:right w:val="single" w:color="000000" w:sz="4" w:space="0"/>
            </w:tcBorders>
            <w:shd w:val="clear" w:color="auto" w:fill="auto"/>
          </w:tcPr>
          <w:p w14:paraId="298A7AF5">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25.10</w:t>
            </w:r>
          </w:p>
        </w:tc>
        <w:tc>
          <w:tcPr>
            <w:tcW w:w="1480" w:type="dxa"/>
            <w:tcBorders>
              <w:top w:val="single" w:color="000000" w:sz="4" w:space="0"/>
              <w:left w:val="single" w:color="000000" w:sz="4" w:space="0"/>
              <w:bottom w:val="single" w:color="000000" w:sz="4" w:space="0"/>
              <w:right w:val="single" w:color="000000" w:sz="4" w:space="0"/>
            </w:tcBorders>
            <w:shd w:val="clear" w:color="auto" w:fill="auto"/>
          </w:tcPr>
          <w:p w14:paraId="7CA61B98">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C4D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879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6791">
            <w:pPr>
              <w:jc w:val="right"/>
              <w:rPr>
                <w:rFonts w:ascii="宋体" w:hAnsi="宋体" w:cs="宋体"/>
                <w:color w:val="000000"/>
                <w:sz w:val="18"/>
                <w:szCs w:val="18"/>
              </w:rPr>
            </w:pPr>
          </w:p>
        </w:tc>
      </w:tr>
    </w:tbl>
    <w:p w14:paraId="569034DD">
      <w:pPr>
        <w:autoSpaceDE w:val="0"/>
        <w:autoSpaceDN w:val="0"/>
        <w:adjustRightInd w:val="0"/>
        <w:jc w:val="left"/>
        <w:rPr>
          <w:rFonts w:ascii="仿宋" w:hAnsi="仿宋" w:eastAsia="仿宋" w:cs="仿宋"/>
          <w:sz w:val="32"/>
          <w:szCs w:val="32"/>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3B6D9BA0">
        <w:tblPrEx>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8AF5B1">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部门预算财政拨款收支总表</w:t>
            </w:r>
          </w:p>
        </w:tc>
      </w:tr>
      <w:tr w14:paraId="69EC6725">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B0673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771F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5855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5182CE6E">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721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96A9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11A0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w:t>
            </w:r>
          </w:p>
        </w:tc>
      </w:tr>
      <w:tr w14:paraId="4506FD62">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7160C">
            <w:pPr>
              <w:jc w:val="center"/>
              <w:rPr>
                <w:rFonts w:ascii="宋体" w:hAnsi="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34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298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01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008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B4E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8B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FD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国有资本经营预算财政拨款</w:t>
            </w:r>
          </w:p>
        </w:tc>
      </w:tr>
      <w:tr w14:paraId="2E7A0633">
        <w:tblPrEx>
          <w:tblCellMar>
            <w:top w:w="0" w:type="dxa"/>
            <w:left w:w="108" w:type="dxa"/>
            <w:bottom w:w="0" w:type="dxa"/>
            <w:right w:w="108" w:type="dxa"/>
          </w:tblCellMar>
        </w:tblPrEx>
        <w:trPr>
          <w:trHeight w:val="27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5E9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F14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333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283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5A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44B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0EC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043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r>
      <w:tr w14:paraId="42E23E3B">
        <w:tblPrEx>
          <w:tblCellMar>
            <w:top w:w="0" w:type="dxa"/>
            <w:left w:w="108" w:type="dxa"/>
            <w:bottom w:w="0" w:type="dxa"/>
            <w:right w:w="108" w:type="dxa"/>
          </w:tblCellMar>
        </w:tblPrEx>
        <w:trPr>
          <w:trHeight w:val="36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8AD2">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48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67D1">
            <w:pPr>
              <w:widowControl/>
              <w:jc w:val="right"/>
              <w:textAlignment w:val="top"/>
              <w:rPr>
                <w:rFonts w:ascii="Calibri" w:hAnsi="Calibri" w:cs="Calibri"/>
                <w:color w:val="000000"/>
                <w:kern w:val="0"/>
                <w:sz w:val="18"/>
                <w:szCs w:val="18"/>
              </w:rPr>
            </w:pPr>
            <w:r>
              <w:rPr>
                <w:rFonts w:hint="eastAsia" w:ascii="Calibri" w:hAnsi="Calibri" w:cs="Calibri"/>
                <w:color w:val="000000"/>
                <w:kern w:val="0"/>
                <w:sz w:val="18"/>
                <w:szCs w:val="18"/>
              </w:rPr>
              <w:t>573.73</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08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FF63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245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3DE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30EB">
            <w:pPr>
              <w:jc w:val="right"/>
              <w:rPr>
                <w:rFonts w:ascii="宋体" w:hAnsi="宋体" w:cs="宋体"/>
                <w:color w:val="000000"/>
                <w:sz w:val="18"/>
                <w:szCs w:val="18"/>
              </w:rPr>
            </w:pPr>
          </w:p>
        </w:tc>
      </w:tr>
      <w:tr w14:paraId="1A6211E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D5DC">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4D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951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D24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BD60">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A6E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84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6183">
            <w:pPr>
              <w:jc w:val="right"/>
              <w:rPr>
                <w:rFonts w:ascii="宋体" w:hAnsi="宋体" w:cs="宋体"/>
                <w:color w:val="000000"/>
                <w:sz w:val="18"/>
                <w:szCs w:val="18"/>
              </w:rPr>
            </w:pPr>
          </w:p>
        </w:tc>
      </w:tr>
      <w:tr w14:paraId="501AEAE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0175">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3B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7900">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28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6E0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ED4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289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8E38">
            <w:pPr>
              <w:jc w:val="right"/>
              <w:rPr>
                <w:rFonts w:ascii="宋体" w:hAnsi="宋体" w:cs="宋体"/>
                <w:color w:val="000000"/>
                <w:sz w:val="18"/>
                <w:szCs w:val="18"/>
              </w:rPr>
            </w:pPr>
          </w:p>
        </w:tc>
      </w:tr>
      <w:tr w14:paraId="5D065B8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93A9">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B43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FCA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12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18D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02D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AE8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7B74">
            <w:pPr>
              <w:jc w:val="right"/>
              <w:rPr>
                <w:rFonts w:ascii="宋体" w:hAnsi="宋体" w:cs="宋体"/>
                <w:color w:val="000000"/>
                <w:sz w:val="18"/>
                <w:szCs w:val="18"/>
              </w:rPr>
            </w:pPr>
          </w:p>
        </w:tc>
      </w:tr>
      <w:tr w14:paraId="1B8BF63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AEDA">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E5B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D20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B3F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64D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736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E72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210A">
            <w:pPr>
              <w:jc w:val="right"/>
              <w:rPr>
                <w:rFonts w:ascii="宋体" w:hAnsi="宋体" w:cs="宋体"/>
                <w:color w:val="000000"/>
                <w:sz w:val="18"/>
                <w:szCs w:val="18"/>
              </w:rPr>
            </w:pPr>
          </w:p>
        </w:tc>
      </w:tr>
      <w:tr w14:paraId="2033294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C9E6">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0C3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4AE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6D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5CF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A28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6C5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EDB6">
            <w:pPr>
              <w:jc w:val="right"/>
              <w:rPr>
                <w:rFonts w:ascii="宋体" w:hAnsi="宋体" w:cs="宋体"/>
                <w:color w:val="000000"/>
                <w:sz w:val="18"/>
                <w:szCs w:val="18"/>
              </w:rPr>
            </w:pPr>
          </w:p>
        </w:tc>
      </w:tr>
      <w:tr w14:paraId="489CADB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1647">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052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4CF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B3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87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DC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1BE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AF61">
            <w:pPr>
              <w:jc w:val="right"/>
              <w:rPr>
                <w:rFonts w:ascii="宋体" w:hAnsi="宋体" w:cs="宋体"/>
                <w:color w:val="000000"/>
                <w:sz w:val="18"/>
                <w:szCs w:val="18"/>
              </w:rPr>
            </w:pPr>
          </w:p>
        </w:tc>
      </w:tr>
      <w:tr w14:paraId="3C42130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A47D">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441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A57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5F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44A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838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711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C3F4">
            <w:pPr>
              <w:jc w:val="right"/>
              <w:rPr>
                <w:rFonts w:ascii="宋体" w:hAnsi="宋体" w:cs="宋体"/>
                <w:color w:val="000000"/>
                <w:sz w:val="18"/>
                <w:szCs w:val="18"/>
              </w:rPr>
            </w:pPr>
          </w:p>
        </w:tc>
      </w:tr>
      <w:tr w14:paraId="236E562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91C7">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AC1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250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5F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BB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059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A46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83F8">
            <w:pPr>
              <w:jc w:val="right"/>
              <w:rPr>
                <w:rFonts w:ascii="宋体" w:hAnsi="宋体" w:cs="宋体"/>
                <w:color w:val="000000"/>
                <w:sz w:val="18"/>
                <w:szCs w:val="18"/>
              </w:rPr>
            </w:pPr>
          </w:p>
        </w:tc>
      </w:tr>
      <w:tr w14:paraId="06F697F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606E">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F6B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3D6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D5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7CE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297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4DE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B8C1">
            <w:pPr>
              <w:jc w:val="right"/>
              <w:rPr>
                <w:rFonts w:ascii="宋体" w:hAnsi="宋体" w:cs="宋体"/>
                <w:color w:val="000000"/>
                <w:sz w:val="18"/>
                <w:szCs w:val="18"/>
              </w:rPr>
            </w:pPr>
          </w:p>
        </w:tc>
      </w:tr>
      <w:tr w14:paraId="3698242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1F73">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314C">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338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02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280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159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910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B782">
            <w:pPr>
              <w:jc w:val="right"/>
              <w:rPr>
                <w:rFonts w:ascii="宋体" w:hAnsi="宋体" w:cs="宋体"/>
                <w:color w:val="000000"/>
                <w:sz w:val="18"/>
                <w:szCs w:val="18"/>
              </w:rPr>
            </w:pPr>
          </w:p>
        </w:tc>
      </w:tr>
      <w:tr w14:paraId="4CDF5F3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3499">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AA4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C24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F4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4BD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9CE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639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8754">
            <w:pPr>
              <w:jc w:val="right"/>
              <w:rPr>
                <w:rFonts w:ascii="宋体" w:hAnsi="宋体" w:cs="宋体"/>
                <w:color w:val="000000"/>
                <w:sz w:val="18"/>
                <w:szCs w:val="18"/>
              </w:rPr>
            </w:pPr>
          </w:p>
        </w:tc>
      </w:tr>
      <w:tr w14:paraId="4248CDC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07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3EE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F45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D4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603E">
            <w:pPr>
              <w:jc w:val="right"/>
              <w:rPr>
                <w:rFonts w:ascii="宋体" w:hAnsi="宋体" w:cs="宋体"/>
                <w:color w:val="000000"/>
                <w:sz w:val="18"/>
                <w:szCs w:val="18"/>
              </w:rPr>
            </w:pPr>
            <w:r>
              <w:rPr>
                <w:rFonts w:hint="eastAsia" w:ascii="宋体" w:hAnsi="宋体" w:cs="宋体"/>
                <w:color w:val="000000"/>
                <w:sz w:val="18"/>
                <w:szCs w:val="18"/>
              </w:rPr>
              <w:t>71.40</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39F9">
            <w:pPr>
              <w:jc w:val="right"/>
              <w:rPr>
                <w:rFonts w:ascii="宋体" w:hAnsi="宋体" w:cs="宋体"/>
                <w:color w:val="000000"/>
                <w:sz w:val="18"/>
                <w:szCs w:val="18"/>
              </w:rPr>
            </w:pPr>
            <w:r>
              <w:rPr>
                <w:rFonts w:hint="eastAsia" w:ascii="宋体" w:hAnsi="宋体" w:cs="宋体"/>
                <w:color w:val="000000"/>
                <w:sz w:val="18"/>
                <w:szCs w:val="18"/>
              </w:rPr>
              <w:t>71.40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2A8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B3D0">
            <w:pPr>
              <w:jc w:val="right"/>
              <w:rPr>
                <w:rFonts w:ascii="宋体" w:hAnsi="宋体" w:cs="宋体"/>
                <w:color w:val="000000"/>
                <w:sz w:val="18"/>
                <w:szCs w:val="18"/>
              </w:rPr>
            </w:pPr>
          </w:p>
        </w:tc>
      </w:tr>
      <w:tr w14:paraId="36CF41E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52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B3A9">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541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EE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877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949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548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5C9B">
            <w:pPr>
              <w:jc w:val="right"/>
              <w:rPr>
                <w:rFonts w:ascii="宋体" w:hAnsi="宋体" w:cs="宋体"/>
                <w:color w:val="000000"/>
                <w:sz w:val="18"/>
                <w:szCs w:val="18"/>
              </w:rPr>
            </w:pPr>
          </w:p>
        </w:tc>
      </w:tr>
      <w:tr w14:paraId="2ADE384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2780">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EE2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882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38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69A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B93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905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473C">
            <w:pPr>
              <w:jc w:val="right"/>
              <w:rPr>
                <w:rFonts w:ascii="宋体" w:hAnsi="宋体" w:cs="宋体"/>
                <w:color w:val="000000"/>
                <w:sz w:val="18"/>
                <w:szCs w:val="18"/>
              </w:rPr>
            </w:pPr>
          </w:p>
        </w:tc>
      </w:tr>
      <w:tr w14:paraId="46ECC1D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DFD1">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09F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C48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FA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7B9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0E0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73C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0279">
            <w:pPr>
              <w:jc w:val="right"/>
              <w:rPr>
                <w:rFonts w:ascii="宋体" w:hAnsi="宋体" w:cs="宋体"/>
                <w:color w:val="000000"/>
                <w:sz w:val="18"/>
                <w:szCs w:val="18"/>
              </w:rPr>
            </w:pPr>
          </w:p>
        </w:tc>
      </w:tr>
      <w:tr w14:paraId="5C24BB1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958E">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9CC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168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83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056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555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A4B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5308">
            <w:pPr>
              <w:jc w:val="right"/>
              <w:rPr>
                <w:rFonts w:ascii="宋体" w:hAnsi="宋体" w:cs="宋体"/>
                <w:color w:val="000000"/>
                <w:sz w:val="18"/>
                <w:szCs w:val="18"/>
              </w:rPr>
            </w:pPr>
          </w:p>
        </w:tc>
      </w:tr>
      <w:tr w14:paraId="60C6A66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8950">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7A7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877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A58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5CB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B35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8EF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00CD">
            <w:pPr>
              <w:jc w:val="right"/>
              <w:rPr>
                <w:rFonts w:ascii="宋体" w:hAnsi="宋体" w:cs="宋体"/>
                <w:color w:val="000000"/>
                <w:sz w:val="18"/>
                <w:szCs w:val="18"/>
              </w:rPr>
            </w:pPr>
          </w:p>
        </w:tc>
      </w:tr>
      <w:tr w14:paraId="132802F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5FBA">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4CC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0CF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15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519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D95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A40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2B63">
            <w:pPr>
              <w:jc w:val="right"/>
              <w:rPr>
                <w:rFonts w:ascii="宋体" w:hAnsi="宋体" w:cs="宋体"/>
                <w:color w:val="000000"/>
                <w:sz w:val="18"/>
                <w:szCs w:val="18"/>
              </w:rPr>
            </w:pPr>
          </w:p>
        </w:tc>
      </w:tr>
      <w:tr w14:paraId="25FB93C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0562">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F00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539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98C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701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25.10</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6BF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97E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CF27">
            <w:pPr>
              <w:jc w:val="right"/>
              <w:rPr>
                <w:rFonts w:ascii="宋体" w:hAnsi="宋体" w:cs="宋体"/>
                <w:color w:val="000000"/>
                <w:sz w:val="18"/>
                <w:szCs w:val="18"/>
              </w:rPr>
            </w:pPr>
          </w:p>
        </w:tc>
      </w:tr>
      <w:tr w14:paraId="06C0D84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A7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ACC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686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12D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DCB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5F4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4EF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E2FD">
            <w:pPr>
              <w:jc w:val="right"/>
              <w:rPr>
                <w:rFonts w:ascii="宋体" w:hAnsi="宋体" w:cs="宋体"/>
                <w:color w:val="000000"/>
                <w:sz w:val="18"/>
                <w:szCs w:val="18"/>
              </w:rPr>
            </w:pPr>
          </w:p>
        </w:tc>
      </w:tr>
      <w:tr w14:paraId="67012EA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B37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902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86B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1CE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D23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9C0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624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644A">
            <w:pPr>
              <w:jc w:val="right"/>
              <w:rPr>
                <w:rFonts w:ascii="宋体" w:hAnsi="宋体" w:cs="宋体"/>
                <w:color w:val="000000"/>
                <w:sz w:val="18"/>
                <w:szCs w:val="18"/>
              </w:rPr>
            </w:pPr>
          </w:p>
        </w:tc>
      </w:tr>
      <w:tr w14:paraId="412D2B1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CB3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105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E3A3">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F52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B30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16B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D7C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8FAC">
            <w:pPr>
              <w:jc w:val="right"/>
              <w:rPr>
                <w:rFonts w:ascii="宋体" w:hAnsi="宋体" w:cs="宋体"/>
                <w:color w:val="000000"/>
                <w:sz w:val="18"/>
                <w:szCs w:val="18"/>
              </w:rPr>
            </w:pPr>
          </w:p>
        </w:tc>
      </w:tr>
      <w:tr w14:paraId="2B2E726A">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C73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F1D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861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2D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4AF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8EA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D44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F9B6">
            <w:pPr>
              <w:jc w:val="right"/>
              <w:rPr>
                <w:rFonts w:ascii="宋体" w:hAnsi="宋体" w:cs="宋体"/>
                <w:color w:val="000000"/>
                <w:sz w:val="18"/>
                <w:szCs w:val="18"/>
              </w:rPr>
            </w:pPr>
          </w:p>
        </w:tc>
      </w:tr>
      <w:tr w14:paraId="0FD6A68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78DE">
            <w:pPr>
              <w:widowControl/>
              <w:jc w:val="center"/>
              <w:textAlignment w:val="center"/>
              <w:rPr>
                <w:rFonts w:ascii="宋体" w:hAnsi="宋体" w:cs="宋体"/>
                <w:color w:val="000000"/>
                <w:sz w:val="18"/>
                <w:szCs w:val="18"/>
              </w:rPr>
            </w:pPr>
            <w:r>
              <w:rPr>
                <w:rFonts w:hint="eastAsia" w:ascii="宋体" w:hAnsi="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A6F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4DC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6A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2D2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7DC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8AD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3C46">
            <w:pPr>
              <w:jc w:val="right"/>
              <w:rPr>
                <w:rFonts w:ascii="宋体" w:hAnsi="宋体" w:cs="宋体"/>
                <w:color w:val="000000"/>
                <w:sz w:val="18"/>
                <w:szCs w:val="18"/>
              </w:rPr>
            </w:pPr>
          </w:p>
        </w:tc>
      </w:tr>
      <w:tr w14:paraId="00DA4F3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186D">
            <w:pPr>
              <w:widowControl/>
              <w:jc w:val="center"/>
              <w:textAlignment w:val="center"/>
              <w:rPr>
                <w:rFonts w:ascii="宋体" w:hAnsi="宋体" w:cs="宋体"/>
                <w:color w:val="000000"/>
                <w:sz w:val="18"/>
                <w:szCs w:val="18"/>
              </w:rPr>
            </w:pPr>
            <w:r>
              <w:rPr>
                <w:rFonts w:hint="eastAsia" w:ascii="宋体" w:hAnsi="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E88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0A08">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9F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BD3C">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61B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41F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7E6F">
            <w:pPr>
              <w:jc w:val="right"/>
              <w:rPr>
                <w:rFonts w:ascii="宋体" w:hAnsi="宋体" w:cs="宋体"/>
                <w:color w:val="000000"/>
                <w:sz w:val="18"/>
                <w:szCs w:val="18"/>
              </w:rPr>
            </w:pPr>
          </w:p>
        </w:tc>
      </w:tr>
      <w:tr w14:paraId="6156D17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B94E">
            <w:pPr>
              <w:widowControl/>
              <w:jc w:val="center"/>
              <w:textAlignment w:val="center"/>
              <w:rPr>
                <w:rFonts w:ascii="宋体" w:hAnsi="宋体" w:cs="宋体"/>
                <w:color w:val="000000"/>
                <w:sz w:val="18"/>
                <w:szCs w:val="18"/>
              </w:rPr>
            </w:pPr>
            <w:r>
              <w:rPr>
                <w:rFonts w:hint="eastAsia" w:ascii="宋体" w:hAnsi="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6C2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1F2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54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B36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F4D2">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8AA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AAB5">
            <w:pPr>
              <w:jc w:val="right"/>
              <w:rPr>
                <w:rFonts w:ascii="宋体" w:hAnsi="宋体" w:cs="宋体"/>
                <w:color w:val="000000"/>
                <w:sz w:val="18"/>
                <w:szCs w:val="18"/>
              </w:rPr>
            </w:pPr>
          </w:p>
        </w:tc>
      </w:tr>
      <w:tr w14:paraId="75F9A98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D9E8">
            <w:pPr>
              <w:widowControl/>
              <w:jc w:val="center"/>
              <w:textAlignment w:val="center"/>
              <w:rPr>
                <w:rFonts w:ascii="宋体" w:hAnsi="宋体" w:cs="宋体"/>
                <w:color w:val="000000"/>
                <w:sz w:val="18"/>
                <w:szCs w:val="18"/>
              </w:rPr>
            </w:pPr>
            <w:r>
              <w:rPr>
                <w:rFonts w:hint="eastAsia" w:ascii="宋体" w:hAnsi="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867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040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5C0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8FE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6C3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032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49D9">
            <w:pPr>
              <w:jc w:val="right"/>
              <w:rPr>
                <w:rFonts w:ascii="宋体" w:hAnsi="宋体" w:cs="宋体"/>
                <w:color w:val="000000"/>
                <w:sz w:val="18"/>
                <w:szCs w:val="18"/>
              </w:rPr>
            </w:pPr>
          </w:p>
        </w:tc>
      </w:tr>
      <w:tr w14:paraId="24C2CE2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2061">
            <w:pPr>
              <w:widowControl/>
              <w:jc w:val="center"/>
              <w:textAlignment w:val="center"/>
              <w:rPr>
                <w:rFonts w:ascii="宋体" w:hAnsi="宋体" w:cs="宋体"/>
                <w:color w:val="000000"/>
                <w:sz w:val="18"/>
                <w:szCs w:val="18"/>
              </w:rPr>
            </w:pPr>
            <w:r>
              <w:rPr>
                <w:rFonts w:hint="eastAsia" w:ascii="宋体" w:hAnsi="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4E2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9B1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6A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474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347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925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FEE6">
            <w:pPr>
              <w:jc w:val="right"/>
              <w:rPr>
                <w:rFonts w:ascii="宋体" w:hAnsi="宋体" w:cs="宋体"/>
                <w:color w:val="000000"/>
                <w:sz w:val="18"/>
                <w:szCs w:val="18"/>
              </w:rPr>
            </w:pPr>
          </w:p>
        </w:tc>
      </w:tr>
      <w:tr w14:paraId="03DA30C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1E2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8ECA">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B32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CF6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E56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187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3929">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5CA9">
            <w:pPr>
              <w:jc w:val="right"/>
              <w:rPr>
                <w:rFonts w:ascii="宋体" w:hAnsi="宋体" w:cs="宋体"/>
                <w:color w:val="000000"/>
                <w:sz w:val="18"/>
                <w:szCs w:val="18"/>
              </w:rPr>
            </w:pPr>
          </w:p>
        </w:tc>
      </w:tr>
      <w:tr w14:paraId="355632D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DE69">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8B5D">
            <w:pPr>
              <w:widowControl/>
              <w:jc w:val="left"/>
              <w:textAlignment w:val="center"/>
              <w:rPr>
                <w:rFonts w:hint="eastAsia" w:ascii="宋体" w:hAnsi="宋体" w:cs="宋体"/>
                <w:color w:val="000000"/>
                <w:kern w:val="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3774">
            <w:pPr>
              <w:widowControl/>
              <w:jc w:val="center"/>
              <w:textAlignment w:val="center"/>
              <w:rPr>
                <w:rFonts w:hint="eastAsia" w:ascii="宋体" w:hAnsi="宋体" w:cs="宋体"/>
                <w:color w:val="000000"/>
                <w:kern w:val="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37B7">
            <w:pPr>
              <w:widowControl/>
              <w:jc w:val="left"/>
              <w:textAlignment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三十一、人行科目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A42D">
            <w:pPr>
              <w:widowControl/>
              <w:jc w:val="right"/>
              <w:textAlignment w:val="center"/>
              <w:rPr>
                <w:rFonts w:hint="eastAsia"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9EA9">
            <w:pPr>
              <w:widowControl/>
              <w:jc w:val="right"/>
              <w:textAlignment w:val="center"/>
              <w:rPr>
                <w:rFonts w:hint="eastAsia" w:ascii="宋体" w:hAnsi="宋体" w:cs="宋体"/>
                <w:color w:val="000000"/>
                <w:kern w:val="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1B7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6A86">
            <w:pPr>
              <w:jc w:val="right"/>
              <w:rPr>
                <w:rFonts w:ascii="宋体" w:hAnsi="宋体" w:cs="宋体"/>
                <w:color w:val="000000"/>
                <w:sz w:val="18"/>
                <w:szCs w:val="18"/>
              </w:rPr>
            </w:pPr>
          </w:p>
        </w:tc>
      </w:tr>
      <w:tr w14:paraId="56B0762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0BD8">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52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B66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573.73</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BC9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81C9">
            <w:pPr>
              <w:widowControl/>
              <w:jc w:val="right"/>
              <w:textAlignment w:val="center"/>
              <w:rPr>
                <w:rFonts w:ascii="宋体" w:hAnsi="宋体" w:cs="宋体"/>
                <w:color w:val="000000"/>
                <w:sz w:val="18"/>
                <w:szCs w:val="18"/>
              </w:rPr>
            </w:pPr>
            <w:r>
              <w:rPr>
                <w:rFonts w:hint="eastAsia" w:ascii="宋体" w:hAnsi="宋体" w:cs="宋体"/>
                <w:color w:val="000000"/>
                <w:sz w:val="18"/>
                <w:szCs w:val="18"/>
              </w:rPr>
              <w:t>645.13</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89D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45A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80C4">
            <w:pPr>
              <w:jc w:val="right"/>
              <w:rPr>
                <w:rFonts w:ascii="宋体" w:hAnsi="宋体" w:cs="宋体"/>
                <w:color w:val="000000"/>
                <w:sz w:val="18"/>
                <w:szCs w:val="18"/>
              </w:rPr>
            </w:pPr>
          </w:p>
        </w:tc>
      </w:tr>
      <w:tr w14:paraId="737C7EB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3DCD">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EB8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E4C5">
            <w:pPr>
              <w:jc w:val="right"/>
              <w:rPr>
                <w:rFonts w:ascii="宋体" w:hAnsi="宋体" w:cs="宋体"/>
                <w:color w:val="000000"/>
                <w:sz w:val="18"/>
                <w:szCs w:val="18"/>
              </w:rPr>
            </w:pPr>
            <w:r>
              <w:rPr>
                <w:rFonts w:hint="eastAsia" w:ascii="宋体" w:hAnsi="宋体" w:cs="宋体"/>
                <w:color w:val="000000"/>
                <w:sz w:val="18"/>
                <w:szCs w:val="18"/>
              </w:rPr>
              <w:t>71.40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93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966E">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1E6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698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8F16">
            <w:pPr>
              <w:jc w:val="right"/>
              <w:rPr>
                <w:rFonts w:ascii="宋体" w:hAnsi="宋体" w:cs="宋体"/>
                <w:color w:val="000000"/>
                <w:sz w:val="18"/>
                <w:szCs w:val="18"/>
              </w:rPr>
            </w:pPr>
          </w:p>
        </w:tc>
      </w:tr>
      <w:tr w14:paraId="29E03B6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9010">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kern w:val="0"/>
                <w:sz w:val="18"/>
                <w:szCs w:val="18"/>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758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08EF">
            <w:pPr>
              <w:jc w:val="right"/>
              <w:rPr>
                <w:rFonts w:ascii="宋体" w:hAnsi="宋体" w:cs="宋体"/>
                <w:color w:val="000000"/>
                <w:sz w:val="18"/>
                <w:szCs w:val="18"/>
              </w:rPr>
            </w:pPr>
            <w:r>
              <w:rPr>
                <w:rFonts w:hint="eastAsia" w:ascii="宋体" w:hAnsi="宋体" w:cs="宋体"/>
                <w:color w:val="000000"/>
                <w:sz w:val="18"/>
                <w:szCs w:val="18"/>
              </w:rPr>
              <w:t>71.40</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3E92">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156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9B8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571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BD8E">
            <w:pPr>
              <w:jc w:val="right"/>
              <w:rPr>
                <w:rFonts w:ascii="宋体" w:hAnsi="宋体" w:cs="宋体"/>
                <w:color w:val="000000"/>
                <w:sz w:val="18"/>
                <w:szCs w:val="18"/>
              </w:rPr>
            </w:pPr>
          </w:p>
        </w:tc>
      </w:tr>
      <w:tr w14:paraId="50A2E384">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FDDA">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D7A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1FE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65B9">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9999">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9C9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FA1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98BE">
            <w:pPr>
              <w:jc w:val="right"/>
              <w:rPr>
                <w:rFonts w:ascii="宋体" w:hAnsi="宋体" w:cs="宋体"/>
                <w:color w:val="000000"/>
                <w:sz w:val="18"/>
                <w:szCs w:val="18"/>
              </w:rPr>
            </w:pPr>
          </w:p>
        </w:tc>
      </w:tr>
      <w:tr w14:paraId="79BF42C8">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A38">
            <w:pPr>
              <w:widowControl/>
              <w:jc w:val="center"/>
              <w:textAlignment w:val="center"/>
              <w:rPr>
                <w:rFonts w:ascii="宋体" w:hAnsi="宋体" w:eastAsia="宋体" w:cs="宋体"/>
                <w:color w:val="000000"/>
                <w:kern w:val="2"/>
                <w:sz w:val="18"/>
                <w:szCs w:val="18"/>
                <w:lang w:val="en-US" w:eastAsia="zh-CN" w:bidi="ar-SA"/>
              </w:rPr>
            </w:pPr>
            <w:r>
              <w:rPr>
                <w:rFonts w:hint="eastAsia" w:ascii="宋体" w:hAnsi="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4A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BBA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AF09">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CE6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625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848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D1C1">
            <w:pPr>
              <w:jc w:val="right"/>
              <w:rPr>
                <w:rFonts w:ascii="宋体" w:hAnsi="宋体" w:cs="宋体"/>
                <w:color w:val="000000"/>
                <w:sz w:val="18"/>
                <w:szCs w:val="18"/>
              </w:rPr>
            </w:pPr>
          </w:p>
        </w:tc>
      </w:tr>
      <w:tr w14:paraId="3034208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3000">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3</w:t>
            </w:r>
            <w:r>
              <w:rPr>
                <w:rFonts w:hint="eastAsia" w:ascii="宋体" w:hAnsi="宋体" w:cs="宋体"/>
                <w:color w:val="000000"/>
                <w:sz w:val="18"/>
                <w:szCs w:val="18"/>
                <w:lang w:val="en-US" w:eastAsia="zh-CN"/>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04C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EEA3">
            <w:pPr>
              <w:widowControl/>
              <w:jc w:val="right"/>
              <w:textAlignment w:val="center"/>
              <w:rPr>
                <w:rFonts w:ascii="宋体" w:hAnsi="宋体" w:cs="宋体"/>
                <w:color w:val="000000"/>
                <w:sz w:val="18"/>
                <w:szCs w:val="18"/>
              </w:rPr>
            </w:pPr>
            <w:r>
              <w:rPr>
                <w:rFonts w:hint="eastAsia" w:ascii="宋体" w:hAnsi="宋体" w:cs="宋体"/>
                <w:color w:val="000000"/>
                <w:sz w:val="18"/>
                <w:szCs w:val="18"/>
              </w:rPr>
              <w:t>645.13</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175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93D5">
            <w:pPr>
              <w:widowControl/>
              <w:jc w:val="right"/>
              <w:textAlignment w:val="center"/>
              <w:rPr>
                <w:rFonts w:ascii="宋体" w:hAnsi="宋体" w:cs="宋体"/>
                <w:color w:val="000000"/>
                <w:sz w:val="18"/>
                <w:szCs w:val="18"/>
              </w:rPr>
            </w:pPr>
            <w:r>
              <w:rPr>
                <w:rFonts w:hint="eastAsia" w:ascii="宋体" w:hAnsi="宋体" w:cs="宋体"/>
                <w:color w:val="000000"/>
                <w:sz w:val="18"/>
                <w:szCs w:val="18"/>
              </w:rPr>
              <w:t>645.13</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1DC0">
            <w:pPr>
              <w:widowControl/>
              <w:jc w:val="right"/>
              <w:textAlignment w:val="center"/>
              <w:rPr>
                <w:rFonts w:ascii="宋体" w:hAnsi="宋体" w:cs="宋体"/>
                <w:color w:val="000000"/>
                <w:sz w:val="18"/>
                <w:szCs w:val="18"/>
              </w:rPr>
            </w:pPr>
            <w:r>
              <w:rPr>
                <w:rFonts w:hint="eastAsia" w:ascii="宋体" w:hAnsi="宋体" w:cs="宋体"/>
                <w:color w:val="000000"/>
                <w:sz w:val="18"/>
                <w:szCs w:val="18"/>
              </w:rPr>
              <w:t>645.13</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4E08">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4DCD">
            <w:pPr>
              <w:jc w:val="right"/>
              <w:rPr>
                <w:rFonts w:ascii="宋体" w:hAnsi="宋体" w:cs="宋体"/>
                <w:color w:val="000000"/>
                <w:sz w:val="18"/>
                <w:szCs w:val="18"/>
              </w:rPr>
            </w:pPr>
          </w:p>
        </w:tc>
      </w:tr>
    </w:tbl>
    <w:p w14:paraId="5F8C7305">
      <w:pPr>
        <w:autoSpaceDE w:val="0"/>
        <w:autoSpaceDN w:val="0"/>
        <w:adjustRightInd w:val="0"/>
        <w:jc w:val="left"/>
        <w:rPr>
          <w:rFonts w:ascii="仿宋" w:hAnsi="仿宋" w:eastAsia="仿宋" w:cs="仿宋"/>
          <w:sz w:val="32"/>
          <w:szCs w:val="32"/>
        </w:rPr>
      </w:pPr>
    </w:p>
    <w:p w14:paraId="06EAC752">
      <w:pPr>
        <w:autoSpaceDE w:val="0"/>
        <w:autoSpaceDN w:val="0"/>
        <w:adjustRightInd w:val="0"/>
        <w:jc w:val="left"/>
        <w:rPr>
          <w:rFonts w:ascii="仿宋" w:hAnsi="仿宋" w:eastAsia="仿宋" w:cs="仿宋"/>
          <w:sz w:val="32"/>
          <w:szCs w:val="32"/>
        </w:rPr>
      </w:pPr>
    </w:p>
    <w:p w14:paraId="09B3D31E">
      <w:pPr>
        <w:autoSpaceDE w:val="0"/>
        <w:autoSpaceDN w:val="0"/>
        <w:adjustRightInd w:val="0"/>
        <w:jc w:val="left"/>
        <w:rPr>
          <w:rFonts w:ascii="仿宋" w:hAnsi="仿宋" w:eastAsia="仿宋" w:cs="仿宋"/>
          <w:sz w:val="32"/>
          <w:szCs w:val="32"/>
        </w:rPr>
      </w:pPr>
    </w:p>
    <w:p w14:paraId="148B1AB2">
      <w:pPr>
        <w:autoSpaceDE w:val="0"/>
        <w:autoSpaceDN w:val="0"/>
        <w:adjustRightInd w:val="0"/>
        <w:jc w:val="left"/>
        <w:rPr>
          <w:rFonts w:ascii="仿宋" w:hAnsi="仿宋" w:eastAsia="仿宋" w:cs="仿宋"/>
          <w:sz w:val="32"/>
          <w:szCs w:val="32"/>
        </w:rPr>
      </w:pPr>
    </w:p>
    <w:p w14:paraId="74A51EDF">
      <w:pPr>
        <w:autoSpaceDE w:val="0"/>
        <w:autoSpaceDN w:val="0"/>
        <w:adjustRightInd w:val="0"/>
        <w:jc w:val="left"/>
        <w:rPr>
          <w:rFonts w:ascii="仿宋" w:hAnsi="仿宋" w:eastAsia="仿宋" w:cs="仿宋"/>
          <w:sz w:val="32"/>
          <w:szCs w:val="32"/>
        </w:rPr>
      </w:pPr>
    </w:p>
    <w:p w14:paraId="529B07F7">
      <w:pPr>
        <w:autoSpaceDE w:val="0"/>
        <w:autoSpaceDN w:val="0"/>
        <w:adjustRightInd w:val="0"/>
        <w:jc w:val="left"/>
        <w:rPr>
          <w:rFonts w:ascii="仿宋" w:hAnsi="仿宋" w:eastAsia="仿宋" w:cs="仿宋"/>
          <w:sz w:val="32"/>
          <w:szCs w:val="32"/>
        </w:rPr>
      </w:pPr>
    </w:p>
    <w:p w14:paraId="30AED04D">
      <w:pPr>
        <w:autoSpaceDE w:val="0"/>
        <w:autoSpaceDN w:val="0"/>
        <w:adjustRightInd w:val="0"/>
        <w:jc w:val="left"/>
        <w:rPr>
          <w:rFonts w:ascii="仿宋" w:hAnsi="仿宋" w:eastAsia="仿宋" w:cs="仿宋"/>
          <w:sz w:val="32"/>
          <w:szCs w:val="32"/>
        </w:rPr>
      </w:pPr>
    </w:p>
    <w:p w14:paraId="4F31D3B2">
      <w:pPr>
        <w:autoSpaceDE w:val="0"/>
        <w:autoSpaceDN w:val="0"/>
        <w:adjustRightInd w:val="0"/>
        <w:jc w:val="left"/>
        <w:rPr>
          <w:rFonts w:ascii="仿宋" w:hAnsi="仿宋" w:eastAsia="仿宋" w:cs="仿宋"/>
          <w:sz w:val="32"/>
          <w:szCs w:val="32"/>
        </w:rPr>
      </w:pPr>
    </w:p>
    <w:p w14:paraId="715D2417">
      <w:pPr>
        <w:autoSpaceDE w:val="0"/>
        <w:autoSpaceDN w:val="0"/>
        <w:adjustRightInd w:val="0"/>
        <w:jc w:val="left"/>
        <w:rPr>
          <w:rFonts w:ascii="仿宋" w:hAnsi="仿宋" w:eastAsia="仿宋" w:cs="仿宋"/>
          <w:sz w:val="32"/>
          <w:szCs w:val="32"/>
        </w:rPr>
      </w:pPr>
    </w:p>
    <w:p w14:paraId="0DA8FF98">
      <w:pPr>
        <w:autoSpaceDE w:val="0"/>
        <w:autoSpaceDN w:val="0"/>
        <w:adjustRightInd w:val="0"/>
        <w:jc w:val="left"/>
        <w:rPr>
          <w:rFonts w:ascii="仿宋" w:hAnsi="仿宋" w:eastAsia="仿宋" w:cs="仿宋"/>
          <w:sz w:val="32"/>
          <w:szCs w:val="32"/>
        </w:rPr>
      </w:pPr>
    </w:p>
    <w:p w14:paraId="1367A7ED">
      <w:pPr>
        <w:autoSpaceDE w:val="0"/>
        <w:autoSpaceDN w:val="0"/>
        <w:adjustRightInd w:val="0"/>
        <w:jc w:val="left"/>
        <w:rPr>
          <w:rFonts w:ascii="仿宋" w:hAnsi="仿宋" w:eastAsia="仿宋" w:cs="仿宋"/>
          <w:sz w:val="32"/>
          <w:szCs w:val="32"/>
        </w:rPr>
      </w:pPr>
    </w:p>
    <w:p w14:paraId="3120B05C">
      <w:pPr>
        <w:autoSpaceDE w:val="0"/>
        <w:autoSpaceDN w:val="0"/>
        <w:adjustRightInd w:val="0"/>
        <w:jc w:val="left"/>
        <w:rPr>
          <w:rFonts w:ascii="仿宋" w:hAnsi="仿宋" w:eastAsia="仿宋" w:cs="仿宋"/>
          <w:sz w:val="32"/>
          <w:szCs w:val="32"/>
        </w:rPr>
      </w:pPr>
    </w:p>
    <w:tbl>
      <w:tblPr>
        <w:tblStyle w:val="5"/>
        <w:tblW w:w="12984" w:type="dxa"/>
        <w:tblInd w:w="93" w:type="dxa"/>
        <w:tblLayout w:type="fixed"/>
        <w:tblCellMar>
          <w:top w:w="0" w:type="dxa"/>
          <w:left w:w="108" w:type="dxa"/>
          <w:bottom w:w="0" w:type="dxa"/>
          <w:right w:w="108" w:type="dxa"/>
        </w:tblCellMar>
      </w:tblPr>
      <w:tblGrid>
        <w:gridCol w:w="681"/>
        <w:gridCol w:w="1763"/>
        <w:gridCol w:w="3096"/>
        <w:gridCol w:w="1438"/>
        <w:gridCol w:w="1189"/>
        <w:gridCol w:w="1189"/>
        <w:gridCol w:w="1187"/>
        <w:gridCol w:w="2441"/>
      </w:tblGrid>
      <w:tr w14:paraId="357E3630">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C65305">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部门预算一般公共预算财政拨款支出表</w:t>
            </w:r>
          </w:p>
        </w:tc>
      </w:tr>
      <w:tr w14:paraId="5723A50C">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AB5F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21B5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4A2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6FE02A8F">
        <w:tblPrEx>
          <w:tblCellMar>
            <w:top w:w="0" w:type="dxa"/>
            <w:left w:w="108" w:type="dxa"/>
            <w:bottom w:w="0" w:type="dxa"/>
            <w:right w:w="108" w:type="dxa"/>
          </w:tblCellMar>
        </w:tblPrEx>
        <w:trPr>
          <w:trHeight w:val="300"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479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48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7C6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04B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45D1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B27D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项目支出</w:t>
            </w:r>
          </w:p>
        </w:tc>
      </w:tr>
      <w:tr w14:paraId="72FE91A2">
        <w:tblPrEx>
          <w:tblCellMar>
            <w:top w:w="0" w:type="dxa"/>
            <w:left w:w="108" w:type="dxa"/>
            <w:bottom w:w="0" w:type="dxa"/>
            <w:right w:w="108" w:type="dxa"/>
          </w:tblCellMar>
        </w:tblPrEx>
        <w:trPr>
          <w:trHeight w:val="300"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1BDFA">
            <w:pPr>
              <w:jc w:val="center"/>
              <w:rPr>
                <w:rFonts w:ascii="宋体" w:hAnsi="宋体" w:cs="宋体"/>
                <w:color w:val="000000"/>
                <w:sz w:val="18"/>
                <w:szCs w:val="18"/>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85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88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EC3F1">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2E8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BE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86B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FE28E">
            <w:pPr>
              <w:jc w:val="center"/>
              <w:rPr>
                <w:rFonts w:ascii="宋体" w:hAnsi="宋体" w:cs="宋体"/>
                <w:color w:val="000000"/>
                <w:sz w:val="18"/>
                <w:szCs w:val="18"/>
              </w:rPr>
            </w:pPr>
          </w:p>
        </w:tc>
      </w:tr>
      <w:tr w14:paraId="0A3BD745">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A51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73F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F44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0EB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8DA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57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5F4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A4F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r>
      <w:tr w14:paraId="1D832B72">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816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23CE">
            <w:pPr>
              <w:jc w:val="left"/>
              <w:rPr>
                <w:rFonts w:ascii="宋体" w:hAnsi="宋体" w:cs="宋体"/>
                <w:color w:val="000000"/>
                <w:sz w:val="18"/>
                <w:szCs w:val="18"/>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BD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FC1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645.13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01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540.73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EE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476.95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D1E1">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9A3E">
            <w:pPr>
              <w:widowControl/>
              <w:tabs>
                <w:tab w:val="center" w:pos="1112"/>
                <w:tab w:val="right" w:pos="2345"/>
              </w:tabs>
              <w:jc w:val="right"/>
              <w:textAlignment w:val="center"/>
              <w:rPr>
                <w:rFonts w:ascii="宋体" w:hAnsi="宋体" w:cs="宋体"/>
                <w:color w:val="000000"/>
                <w:sz w:val="18"/>
                <w:szCs w:val="18"/>
              </w:rPr>
            </w:pPr>
            <w:r>
              <w:rPr>
                <w:rFonts w:hint="eastAsia" w:ascii="宋体" w:hAnsi="宋体" w:cs="宋体"/>
                <w:color w:val="000000"/>
                <w:kern w:val="0"/>
                <w:sz w:val="18"/>
                <w:szCs w:val="18"/>
              </w:rPr>
              <w:tab/>
            </w:r>
            <w:r>
              <w:rPr>
                <w:rFonts w:hint="eastAsia" w:ascii="宋体" w:hAnsi="宋体" w:cs="宋体"/>
                <w:color w:val="000000"/>
                <w:kern w:val="0"/>
                <w:sz w:val="18"/>
                <w:szCs w:val="18"/>
              </w:rPr>
              <w:t>104.40</w:t>
            </w:r>
          </w:p>
        </w:tc>
      </w:tr>
      <w:tr w14:paraId="6B880F88">
        <w:tblPrEx>
          <w:tblCellMar>
            <w:top w:w="0" w:type="dxa"/>
            <w:left w:w="108" w:type="dxa"/>
            <w:bottom w:w="0" w:type="dxa"/>
            <w:right w:w="108" w:type="dxa"/>
          </w:tblCellMar>
        </w:tblPrEx>
        <w:trPr>
          <w:trHeight w:val="259"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0606">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AD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6C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一般公共服务支出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C44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5096">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EA1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4453">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8AD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38B1F2AD">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777B">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63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858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政府办公厅（室）及相关机构事务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6B5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489.80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127D">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356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926F">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0FF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10C79088">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E8B0">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B06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D6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行政运行</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78F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B589">
            <w:pPr>
              <w:widowControl/>
              <w:jc w:val="right"/>
              <w:textAlignment w:val="center"/>
              <w:rPr>
                <w:rFonts w:ascii="宋体" w:hAnsi="宋体" w:cs="宋体"/>
                <w:color w:val="000000"/>
                <w:sz w:val="18"/>
                <w:szCs w:val="18"/>
              </w:rPr>
            </w:pPr>
            <w:r>
              <w:rPr>
                <w:rFonts w:hint="eastAsia" w:ascii="宋体" w:hAnsi="宋体" w:cs="宋体"/>
                <w:color w:val="000000"/>
                <w:sz w:val="18"/>
                <w:szCs w:val="18"/>
              </w:rPr>
              <w:t>458.55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4CD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394.77</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0652">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3E6A">
            <w:pPr>
              <w:jc w:val="right"/>
              <w:rPr>
                <w:rFonts w:ascii="宋体" w:hAnsi="宋体" w:cs="宋体"/>
                <w:color w:val="000000"/>
                <w:sz w:val="18"/>
                <w:szCs w:val="18"/>
              </w:rPr>
            </w:pPr>
          </w:p>
        </w:tc>
      </w:tr>
      <w:tr w14:paraId="0630F1E1">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05F7">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EE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5C2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一般行政管理事务</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4FB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8665">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DB04">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0DF4">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573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31.25</w:t>
            </w:r>
          </w:p>
        </w:tc>
      </w:tr>
      <w:tr w14:paraId="67A64ACA">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5F44">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0F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D01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E7C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E14A">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DDE7">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583A">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056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3D59130C">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7DFF">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DF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E25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文化旅游</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46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F760">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2C98">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396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245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6C0407C0">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6655">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78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2070199</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EF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其他文化旅游体育与传媒支出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465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41D4">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7A62">
            <w:pPr>
              <w:jc w:val="right"/>
              <w:rPr>
                <w:rFonts w:ascii="宋体" w:hAnsi="宋体" w:cs="宋体"/>
                <w:color w:val="00000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373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25C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1.75</w:t>
            </w:r>
          </w:p>
        </w:tc>
      </w:tr>
      <w:tr w14:paraId="0BDEC289">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4003">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D6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0E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社会保障和就业支出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DDC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254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D3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2B5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5886">
            <w:pPr>
              <w:jc w:val="right"/>
              <w:rPr>
                <w:rFonts w:ascii="宋体" w:hAnsi="宋体" w:cs="宋体"/>
                <w:color w:val="000000"/>
                <w:sz w:val="18"/>
                <w:szCs w:val="18"/>
              </w:rPr>
            </w:pPr>
          </w:p>
        </w:tc>
      </w:tr>
      <w:tr w14:paraId="177AD246">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94FA">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A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D2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行政事业单位养老支出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F4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478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D8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4FA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EDAF">
            <w:pPr>
              <w:jc w:val="right"/>
              <w:rPr>
                <w:rFonts w:ascii="宋体" w:hAnsi="宋体" w:cs="宋体"/>
                <w:color w:val="000000"/>
                <w:sz w:val="18"/>
                <w:szCs w:val="18"/>
              </w:rPr>
            </w:pPr>
          </w:p>
        </w:tc>
      </w:tr>
      <w:tr w14:paraId="2DD2562B">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A1D6">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42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871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机关事业单位基本养老保险缴费支出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684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EA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FB9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F327">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73B7">
            <w:pPr>
              <w:jc w:val="right"/>
              <w:rPr>
                <w:rFonts w:ascii="宋体" w:hAnsi="宋体" w:cs="宋体"/>
                <w:color w:val="000000"/>
                <w:sz w:val="18"/>
                <w:szCs w:val="18"/>
              </w:rPr>
            </w:pPr>
          </w:p>
        </w:tc>
      </w:tr>
      <w:tr w14:paraId="0FA826C4">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947F">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333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FF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卫生健康支出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FF1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5A9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4FE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B8A8">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0464">
            <w:pPr>
              <w:jc w:val="right"/>
              <w:rPr>
                <w:rFonts w:ascii="宋体" w:hAnsi="宋体" w:cs="宋体"/>
                <w:color w:val="000000"/>
                <w:sz w:val="18"/>
                <w:szCs w:val="18"/>
              </w:rPr>
            </w:pPr>
          </w:p>
        </w:tc>
      </w:tr>
      <w:tr w14:paraId="0FDEE5F9">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150E">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2C9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A9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AF0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3AF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E22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21.14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F98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E13E">
            <w:pPr>
              <w:jc w:val="right"/>
              <w:rPr>
                <w:rFonts w:ascii="宋体" w:hAnsi="宋体" w:cs="宋体"/>
                <w:color w:val="000000"/>
                <w:sz w:val="18"/>
                <w:szCs w:val="18"/>
              </w:rPr>
            </w:pPr>
          </w:p>
        </w:tc>
      </w:tr>
      <w:tr w14:paraId="2800A094">
        <w:tblPrEx>
          <w:tblCellMar>
            <w:top w:w="0" w:type="dxa"/>
            <w:left w:w="108" w:type="dxa"/>
            <w:bottom w:w="0" w:type="dxa"/>
            <w:right w:w="108" w:type="dxa"/>
          </w:tblCellMar>
        </w:tblPrEx>
        <w:trPr>
          <w:trHeight w:val="29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3ED6">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59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2101101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A03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行政单位医疗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3932">
            <w:pPr>
              <w:widowControl/>
              <w:jc w:val="right"/>
              <w:textAlignment w:val="center"/>
              <w:rPr>
                <w:rFonts w:ascii="宋体" w:hAnsi="宋体" w:cs="宋体"/>
                <w:color w:val="000000"/>
                <w:sz w:val="18"/>
                <w:szCs w:val="18"/>
              </w:rPr>
            </w:pPr>
            <w:r>
              <w:rPr>
                <w:rFonts w:hint="eastAsia" w:ascii="宋体" w:hAnsi="宋体" w:cs="宋体"/>
                <w:color w:val="000000"/>
                <w:sz w:val="18"/>
                <w:szCs w:val="18"/>
              </w:rPr>
              <w:t>8.91</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782A">
            <w:pPr>
              <w:widowControl/>
              <w:jc w:val="right"/>
              <w:textAlignment w:val="center"/>
              <w:rPr>
                <w:rFonts w:ascii="宋体" w:hAnsi="宋体" w:cs="宋体"/>
                <w:color w:val="000000"/>
                <w:sz w:val="18"/>
                <w:szCs w:val="18"/>
              </w:rPr>
            </w:pPr>
            <w:r>
              <w:rPr>
                <w:rFonts w:hint="eastAsia" w:ascii="宋体" w:hAnsi="宋体" w:cs="宋体"/>
                <w:color w:val="000000"/>
                <w:sz w:val="18"/>
                <w:szCs w:val="18"/>
              </w:rPr>
              <w:t>8.91</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030">
            <w:pPr>
              <w:widowControl/>
              <w:jc w:val="right"/>
              <w:textAlignment w:val="center"/>
              <w:rPr>
                <w:rFonts w:ascii="宋体" w:hAnsi="宋体" w:cs="宋体"/>
                <w:color w:val="000000"/>
                <w:sz w:val="18"/>
                <w:szCs w:val="18"/>
              </w:rPr>
            </w:pPr>
            <w:r>
              <w:rPr>
                <w:rFonts w:hint="eastAsia" w:ascii="宋体" w:hAnsi="宋体" w:cs="宋体"/>
                <w:color w:val="000000"/>
                <w:sz w:val="18"/>
                <w:szCs w:val="18"/>
              </w:rPr>
              <w:t>8.91</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B42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EBE9">
            <w:pPr>
              <w:jc w:val="right"/>
              <w:rPr>
                <w:rFonts w:ascii="宋体" w:hAnsi="宋体" w:cs="宋体"/>
                <w:color w:val="000000"/>
                <w:sz w:val="18"/>
                <w:szCs w:val="18"/>
              </w:rPr>
            </w:pPr>
          </w:p>
        </w:tc>
      </w:tr>
      <w:tr w14:paraId="423ADA56">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F98">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79A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FC89">
            <w:pPr>
              <w:widowControl/>
              <w:tabs>
                <w:tab w:val="left" w:pos="834"/>
              </w:tabs>
              <w:textAlignment w:val="center"/>
              <w:rPr>
                <w:rFonts w:ascii="宋体" w:hAnsi="宋体" w:cs="宋体"/>
                <w:color w:val="000000"/>
                <w:kern w:val="0"/>
                <w:sz w:val="18"/>
                <w:szCs w:val="18"/>
              </w:rPr>
            </w:pPr>
            <w:r>
              <w:rPr>
                <w:rFonts w:hint="eastAsia" w:ascii="宋体" w:hAnsi="宋体" w:cs="宋体"/>
                <w:color w:val="000000"/>
                <w:kern w:val="0"/>
                <w:sz w:val="18"/>
                <w:szCs w:val="18"/>
              </w:rPr>
              <w:t>事业医单位疗</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CC09">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E120">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370B">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7.19</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4C5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CFB7">
            <w:pPr>
              <w:jc w:val="right"/>
              <w:rPr>
                <w:rFonts w:ascii="宋体" w:hAnsi="宋体" w:cs="宋体"/>
                <w:color w:val="000000"/>
                <w:sz w:val="18"/>
                <w:szCs w:val="18"/>
              </w:rPr>
            </w:pPr>
          </w:p>
        </w:tc>
      </w:tr>
      <w:tr w14:paraId="07FA2BB0">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CBD5">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854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2101103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250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FF2E">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03F3">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C08C">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27F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D273">
            <w:pPr>
              <w:jc w:val="right"/>
              <w:rPr>
                <w:rFonts w:ascii="宋体" w:hAnsi="宋体" w:cs="宋体"/>
                <w:color w:val="000000"/>
                <w:sz w:val="18"/>
                <w:szCs w:val="18"/>
              </w:rPr>
            </w:pPr>
          </w:p>
        </w:tc>
      </w:tr>
      <w:tr w14:paraId="25AAF341">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A383">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F82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0B6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农林水支出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3CCE">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7D79">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38BA">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B649">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7E48">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6C4A065E">
        <w:tblPrEx>
          <w:tblCellMar>
            <w:top w:w="0" w:type="dxa"/>
            <w:left w:w="108" w:type="dxa"/>
            <w:bottom w:w="0" w:type="dxa"/>
            <w:right w:w="108" w:type="dxa"/>
          </w:tblCellMar>
        </w:tblPrEx>
        <w:trPr>
          <w:trHeight w:val="364"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6E29">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55B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A3A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农村综合改革</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3131">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3907">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A38C">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D97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6571">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3E7FF610">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F7B4">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A8A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2130701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BB0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对村级公益事业建设的补助</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356D">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71.40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541E">
            <w:pPr>
              <w:widowControl/>
              <w:jc w:val="right"/>
              <w:textAlignment w:val="center"/>
              <w:rPr>
                <w:rFonts w:ascii="宋体" w:hAnsi="宋体" w:cs="宋体"/>
                <w:color w:val="000000"/>
                <w:kern w:val="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C309">
            <w:pPr>
              <w:widowControl/>
              <w:jc w:val="right"/>
              <w:textAlignment w:val="center"/>
              <w:rPr>
                <w:rFonts w:ascii="宋体" w:hAnsi="宋体" w:cs="宋体"/>
                <w:color w:val="000000"/>
                <w:kern w:val="0"/>
                <w:sz w:val="18"/>
                <w:szCs w:val="1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6F79">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6E59">
            <w:pPr>
              <w:jc w:val="right"/>
              <w:rPr>
                <w:rFonts w:ascii="宋体" w:hAnsi="宋体" w:cs="宋体"/>
                <w:color w:val="000000"/>
                <w:sz w:val="18"/>
                <w:szCs w:val="18"/>
              </w:rPr>
            </w:pPr>
            <w:r>
              <w:rPr>
                <w:rFonts w:hint="eastAsia" w:ascii="宋体" w:hAnsi="宋体" w:cs="宋体"/>
                <w:color w:val="000000"/>
                <w:kern w:val="0"/>
                <w:sz w:val="18"/>
                <w:szCs w:val="18"/>
              </w:rPr>
              <w:t>71.40</w:t>
            </w:r>
          </w:p>
        </w:tc>
      </w:tr>
      <w:tr w14:paraId="65195F0B">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36F7">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65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B2D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住房保障支出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041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D3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757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F19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ED97">
            <w:pPr>
              <w:jc w:val="right"/>
              <w:rPr>
                <w:rFonts w:ascii="宋体" w:hAnsi="宋体" w:cs="宋体"/>
                <w:color w:val="000000"/>
                <w:sz w:val="18"/>
                <w:szCs w:val="18"/>
              </w:rPr>
            </w:pPr>
          </w:p>
        </w:tc>
      </w:tr>
      <w:tr w14:paraId="746960E8">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D761">
            <w:pPr>
              <w:widowControl/>
              <w:jc w:val="center"/>
              <w:textAlignment w:val="center"/>
              <w:rPr>
                <w:rFonts w:ascii="宋体" w:hAnsi="宋体" w:cs="宋体"/>
                <w:color w:val="000000"/>
                <w:sz w:val="18"/>
                <w:szCs w:val="18"/>
              </w:rPr>
            </w:pPr>
            <w:r>
              <w:rPr>
                <w:rFonts w:hint="eastAsia" w:ascii="宋体" w:hAnsi="宋体" w:cs="宋体"/>
                <w:color w:val="000000"/>
                <w:sz w:val="18"/>
                <w:szCs w:val="18"/>
              </w:rPr>
              <w:t>21</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DE7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FD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住房改革支出</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A1E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E71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91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921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4C1F">
            <w:pPr>
              <w:jc w:val="right"/>
              <w:rPr>
                <w:rFonts w:ascii="宋体" w:hAnsi="宋体" w:cs="宋体"/>
                <w:color w:val="000000"/>
                <w:sz w:val="18"/>
                <w:szCs w:val="18"/>
              </w:rPr>
            </w:pPr>
          </w:p>
        </w:tc>
      </w:tr>
      <w:tr w14:paraId="54B42D79">
        <w:tblPrEx>
          <w:tblCellMar>
            <w:top w:w="0" w:type="dxa"/>
            <w:left w:w="108" w:type="dxa"/>
            <w:bottom w:w="0" w:type="dxa"/>
            <w:right w:w="108" w:type="dxa"/>
          </w:tblCellMar>
        </w:tblPrEx>
        <w:trPr>
          <w:trHeight w:val="30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7DD0">
            <w:pPr>
              <w:widowControl/>
              <w:jc w:val="center"/>
              <w:textAlignment w:val="center"/>
              <w:rPr>
                <w:rFonts w:ascii="宋体" w:hAnsi="宋体" w:cs="宋体"/>
                <w:color w:val="000000"/>
                <w:sz w:val="18"/>
                <w:szCs w:val="18"/>
              </w:rPr>
            </w:pPr>
            <w:r>
              <w:rPr>
                <w:rFonts w:hint="eastAsia" w:ascii="宋体" w:hAnsi="宋体" w:cs="宋体"/>
                <w:color w:val="000000"/>
                <w:sz w:val="18"/>
                <w:szCs w:val="18"/>
              </w:rPr>
              <w:t>22</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2B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286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住房公积金</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CA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BF6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626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7ED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A9A2">
            <w:pPr>
              <w:jc w:val="right"/>
              <w:rPr>
                <w:rFonts w:ascii="宋体" w:hAnsi="宋体" w:cs="宋体"/>
                <w:color w:val="000000"/>
                <w:sz w:val="18"/>
                <w:szCs w:val="18"/>
              </w:rPr>
            </w:pPr>
          </w:p>
        </w:tc>
      </w:tr>
    </w:tbl>
    <w:p w14:paraId="695BBE35">
      <w:pPr>
        <w:autoSpaceDE w:val="0"/>
        <w:autoSpaceDN w:val="0"/>
        <w:adjustRightInd w:val="0"/>
        <w:jc w:val="left"/>
        <w:rPr>
          <w:rFonts w:ascii="仿宋" w:hAnsi="仿宋" w:eastAsia="仿宋" w:cs="仿宋"/>
          <w:sz w:val="32"/>
          <w:szCs w:val="32"/>
        </w:rPr>
      </w:pPr>
    </w:p>
    <w:p w14:paraId="527C5934">
      <w:pPr>
        <w:autoSpaceDE w:val="0"/>
        <w:autoSpaceDN w:val="0"/>
        <w:adjustRightInd w:val="0"/>
        <w:jc w:val="left"/>
        <w:rPr>
          <w:rFonts w:ascii="仿宋" w:hAnsi="仿宋" w:eastAsia="仿宋" w:cs="仿宋"/>
          <w:sz w:val="32"/>
          <w:szCs w:val="32"/>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1CE1348B">
        <w:tblPrEx>
          <w:tblCellMar>
            <w:top w:w="0" w:type="dxa"/>
            <w:left w:w="108" w:type="dxa"/>
            <w:bottom w:w="0" w:type="dxa"/>
            <w:right w:w="108" w:type="dxa"/>
          </w:tblCellMar>
        </w:tblPrEx>
        <w:trPr>
          <w:trHeight w:val="415"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B46C3">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rPr>
              <w:t>部门预算一般公共预算财政拨款基本支出表</w:t>
            </w:r>
          </w:p>
        </w:tc>
      </w:tr>
      <w:tr w14:paraId="2964CAA7">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E2B6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预算单位编码及名称：[812]涞水县东文山镇人民政府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6CF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预算年度：2025</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E5D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14:paraId="5A19C3E5">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5B05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E35C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3A9C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一般公共预算基本支出</w:t>
            </w:r>
          </w:p>
        </w:tc>
      </w:tr>
      <w:tr w14:paraId="09717D1B">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3FA5F">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14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4FF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2C8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1B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376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公用经费</w:t>
            </w:r>
          </w:p>
        </w:tc>
      </w:tr>
      <w:tr w14:paraId="2C56A00A">
        <w:tblPrEx>
          <w:tblCellMar>
            <w:top w:w="0" w:type="dxa"/>
            <w:left w:w="108" w:type="dxa"/>
            <w:bottom w:w="0" w:type="dxa"/>
            <w:right w:w="108" w:type="dxa"/>
          </w:tblCellMar>
        </w:tblPrEx>
        <w:trPr>
          <w:trHeight w:val="167"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085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D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24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F92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E66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6E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r>
      <w:tr w14:paraId="35FC111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9276">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62DE">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AB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36A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540.73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B3EC">
            <w:pPr>
              <w:widowControl/>
              <w:jc w:val="right"/>
              <w:textAlignment w:val="center"/>
              <w:rPr>
                <w:rFonts w:ascii="宋体" w:hAnsi="宋体" w:cs="宋体"/>
                <w:color w:val="000000"/>
                <w:sz w:val="18"/>
                <w:szCs w:val="18"/>
              </w:rPr>
            </w:pPr>
            <w:r>
              <w:rPr>
                <w:rFonts w:hint="eastAsia" w:ascii="宋体" w:hAnsi="宋体" w:cs="宋体"/>
                <w:color w:val="000000"/>
                <w:sz w:val="18"/>
                <w:szCs w:val="18"/>
              </w:rPr>
              <w:t>476.95</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133E">
            <w:pPr>
              <w:widowControl/>
              <w:jc w:val="right"/>
              <w:textAlignment w:val="center"/>
              <w:rPr>
                <w:rFonts w:ascii="宋体" w:hAnsi="宋体" w:cs="宋体"/>
                <w:color w:val="000000"/>
                <w:sz w:val="18"/>
                <w:szCs w:val="18"/>
              </w:rPr>
            </w:pPr>
            <w:r>
              <w:rPr>
                <w:rFonts w:hint="eastAsia" w:ascii="宋体" w:hAnsi="宋体" w:cs="宋体"/>
                <w:color w:val="000000"/>
                <w:sz w:val="18"/>
                <w:szCs w:val="18"/>
              </w:rPr>
              <w:t>63.78</w:t>
            </w:r>
          </w:p>
        </w:tc>
      </w:tr>
      <w:tr w14:paraId="1C201BC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B22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93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7E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EEE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476.08</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AA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476.08</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1C86">
            <w:pPr>
              <w:jc w:val="right"/>
              <w:rPr>
                <w:rFonts w:ascii="宋体" w:hAnsi="宋体" w:cs="宋体"/>
                <w:color w:val="000000"/>
                <w:sz w:val="18"/>
                <w:szCs w:val="18"/>
              </w:rPr>
            </w:pPr>
          </w:p>
        </w:tc>
      </w:tr>
      <w:tr w14:paraId="0664C52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FB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AA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13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741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235.05</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C9A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235.05</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AC35">
            <w:pPr>
              <w:jc w:val="right"/>
              <w:rPr>
                <w:rFonts w:ascii="宋体" w:hAnsi="宋体" w:cs="宋体"/>
                <w:color w:val="000000"/>
                <w:sz w:val="18"/>
                <w:szCs w:val="18"/>
              </w:rPr>
            </w:pPr>
          </w:p>
        </w:tc>
      </w:tr>
      <w:tr w14:paraId="78693D3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4F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29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CF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58B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83.31</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9B4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83.31</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7988">
            <w:pPr>
              <w:jc w:val="right"/>
              <w:rPr>
                <w:rFonts w:ascii="宋体" w:hAnsi="宋体" w:cs="宋体"/>
                <w:color w:val="000000"/>
                <w:sz w:val="18"/>
                <w:szCs w:val="18"/>
              </w:rPr>
            </w:pPr>
          </w:p>
        </w:tc>
      </w:tr>
      <w:tr w14:paraId="7D541C5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A9A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2CD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86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D5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25,15</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7D6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25,15</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2DEB">
            <w:pPr>
              <w:jc w:val="right"/>
              <w:rPr>
                <w:rFonts w:ascii="宋体" w:hAnsi="宋体" w:cs="宋体"/>
                <w:color w:val="000000"/>
                <w:sz w:val="18"/>
                <w:szCs w:val="18"/>
              </w:rPr>
            </w:pPr>
          </w:p>
        </w:tc>
      </w:tr>
      <w:tr w14:paraId="012AAFD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07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7A7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9FC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67A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48.52</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369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48.52</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56BB">
            <w:pPr>
              <w:jc w:val="right"/>
              <w:rPr>
                <w:rFonts w:ascii="宋体" w:hAnsi="宋体" w:cs="宋体"/>
                <w:color w:val="000000"/>
                <w:sz w:val="18"/>
                <w:szCs w:val="18"/>
              </w:rPr>
            </w:pPr>
          </w:p>
        </w:tc>
      </w:tr>
      <w:tr w14:paraId="4E73B2C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42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682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DC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105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B6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35.94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B042">
            <w:pPr>
              <w:jc w:val="right"/>
              <w:rPr>
                <w:rFonts w:ascii="宋体" w:hAnsi="宋体" w:cs="宋体"/>
                <w:color w:val="000000"/>
                <w:sz w:val="18"/>
                <w:szCs w:val="18"/>
              </w:rPr>
            </w:pPr>
          </w:p>
        </w:tc>
      </w:tr>
      <w:tr w14:paraId="405A042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C63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2BF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F1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6B4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16.10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40F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16.10</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ECA2">
            <w:pPr>
              <w:jc w:val="right"/>
              <w:rPr>
                <w:rFonts w:ascii="宋体" w:hAnsi="宋体" w:cs="宋体"/>
                <w:color w:val="000000"/>
                <w:sz w:val="18"/>
                <w:szCs w:val="18"/>
              </w:rPr>
            </w:pPr>
          </w:p>
        </w:tc>
      </w:tr>
      <w:tr w14:paraId="1C4B7A27">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0B9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22F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307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2B47">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F482">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BC37">
            <w:pPr>
              <w:jc w:val="right"/>
              <w:rPr>
                <w:rFonts w:ascii="宋体" w:hAnsi="宋体" w:cs="宋体"/>
                <w:color w:val="000000"/>
                <w:sz w:val="18"/>
                <w:szCs w:val="18"/>
              </w:rPr>
            </w:pPr>
          </w:p>
        </w:tc>
      </w:tr>
      <w:tr w14:paraId="24D2224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79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A4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0E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330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1.87</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6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1.87</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70F3">
            <w:pPr>
              <w:jc w:val="right"/>
              <w:rPr>
                <w:rFonts w:ascii="宋体" w:hAnsi="宋体" w:cs="宋体"/>
                <w:color w:val="000000"/>
                <w:sz w:val="18"/>
                <w:szCs w:val="18"/>
              </w:rPr>
            </w:pPr>
          </w:p>
        </w:tc>
      </w:tr>
      <w:tr w14:paraId="5674095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482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90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48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5C7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1A2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25.10</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AD51">
            <w:pPr>
              <w:jc w:val="right"/>
              <w:rPr>
                <w:rFonts w:ascii="宋体" w:hAnsi="宋体" w:cs="宋体"/>
                <w:color w:val="000000"/>
                <w:sz w:val="18"/>
                <w:szCs w:val="18"/>
              </w:rPr>
            </w:pPr>
          </w:p>
        </w:tc>
      </w:tr>
      <w:tr w14:paraId="43CCE57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71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C2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36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9ED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63.78</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5F2A">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2BE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63.78</w:t>
            </w:r>
          </w:p>
        </w:tc>
      </w:tr>
      <w:tr w14:paraId="7B7BCBF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A7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3C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34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17D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14.31</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428A">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FCD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14.31</w:t>
            </w:r>
          </w:p>
        </w:tc>
      </w:tr>
      <w:tr w14:paraId="3A443B6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6644">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D2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DD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797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9E95">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DD3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0.36</w:t>
            </w:r>
          </w:p>
        </w:tc>
      </w:tr>
      <w:tr w14:paraId="2C6FF19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F0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A6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94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2A4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BC6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EA3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5.00</w:t>
            </w:r>
          </w:p>
        </w:tc>
      </w:tr>
      <w:tr w14:paraId="73EBB57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4BE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4D6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2D4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62A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ADB4">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E1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14:paraId="3E31034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E7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BA3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5FD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519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11.09</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2F6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651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11.09</w:t>
            </w:r>
          </w:p>
        </w:tc>
      </w:tr>
      <w:tr w14:paraId="707EBB1C">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EBA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1BD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76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C28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4.00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4B86">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DB5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4.00</w:t>
            </w:r>
          </w:p>
        </w:tc>
      </w:tr>
      <w:tr w14:paraId="0D894859">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A3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D0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80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9BE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44D6">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533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w:t>
            </w:r>
          </w:p>
        </w:tc>
      </w:tr>
      <w:tr w14:paraId="384AD44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5C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CA1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FB0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E3A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843A">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0D7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3.00</w:t>
            </w:r>
          </w:p>
        </w:tc>
      </w:tr>
      <w:tr w14:paraId="29308FA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576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A5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70F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其他交通费用</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25FA">
            <w:pPr>
              <w:widowControl/>
              <w:jc w:val="right"/>
              <w:textAlignment w:val="center"/>
              <w:rPr>
                <w:rFonts w:ascii="宋体" w:hAnsi="宋体" w:cs="宋体"/>
                <w:color w:val="000000"/>
                <w:sz w:val="18"/>
                <w:szCs w:val="18"/>
              </w:rPr>
            </w:pPr>
            <w:r>
              <w:rPr>
                <w:rFonts w:hint="eastAsia" w:ascii="宋体" w:hAnsi="宋体" w:cs="宋体"/>
                <w:color w:val="000000"/>
                <w:sz w:val="18"/>
                <w:szCs w:val="18"/>
              </w:rPr>
              <w:t>18.42</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6CC5">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5FD6">
            <w:pPr>
              <w:widowControl/>
              <w:jc w:val="right"/>
              <w:textAlignment w:val="center"/>
              <w:rPr>
                <w:rFonts w:ascii="宋体" w:hAnsi="宋体" w:cs="宋体"/>
                <w:color w:val="000000"/>
                <w:sz w:val="18"/>
                <w:szCs w:val="18"/>
              </w:rPr>
            </w:pPr>
            <w:r>
              <w:rPr>
                <w:rFonts w:hint="eastAsia" w:ascii="宋体" w:hAnsi="宋体" w:cs="宋体"/>
                <w:color w:val="000000"/>
                <w:sz w:val="18"/>
                <w:szCs w:val="18"/>
              </w:rPr>
              <w:t>18.42</w:t>
            </w:r>
          </w:p>
        </w:tc>
      </w:tr>
      <w:tr w14:paraId="3D9EC27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123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12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1F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其他商品和服务支出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E2C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0.60</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160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253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0.60</w:t>
            </w:r>
          </w:p>
        </w:tc>
      </w:tr>
      <w:tr w14:paraId="764C8D76">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9EC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8B1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189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E03A">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210B">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6494">
            <w:pPr>
              <w:widowControl/>
              <w:jc w:val="right"/>
              <w:textAlignment w:val="center"/>
              <w:rPr>
                <w:rFonts w:ascii="宋体" w:hAnsi="宋体" w:cs="宋体"/>
                <w:color w:val="000000"/>
                <w:kern w:val="0"/>
                <w:sz w:val="18"/>
                <w:szCs w:val="18"/>
              </w:rPr>
            </w:pPr>
          </w:p>
        </w:tc>
      </w:tr>
      <w:tr w14:paraId="1C63F99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F12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AEF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1A28">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3555">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F155">
            <w:pPr>
              <w:widowControl/>
              <w:jc w:val="right"/>
              <w:textAlignment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B19A">
            <w:pPr>
              <w:widowControl/>
              <w:jc w:val="right"/>
              <w:textAlignment w:val="center"/>
              <w:rPr>
                <w:rFonts w:ascii="宋体" w:hAnsi="宋体" w:cs="宋体"/>
                <w:color w:val="000000"/>
                <w:kern w:val="0"/>
                <w:sz w:val="18"/>
                <w:szCs w:val="18"/>
              </w:rPr>
            </w:pPr>
          </w:p>
        </w:tc>
      </w:tr>
    </w:tbl>
    <w:p w14:paraId="6D5BE253">
      <w:pPr>
        <w:autoSpaceDE w:val="0"/>
        <w:autoSpaceDN w:val="0"/>
        <w:adjustRightInd w:val="0"/>
        <w:jc w:val="left"/>
        <w:rPr>
          <w:rFonts w:ascii="仿宋" w:hAnsi="仿宋" w:eastAsia="仿宋" w:cs="仿宋"/>
          <w:sz w:val="32"/>
          <w:szCs w:val="32"/>
        </w:rPr>
      </w:pPr>
    </w:p>
    <w:p w14:paraId="1EAA5C55">
      <w:pPr>
        <w:autoSpaceDE w:val="0"/>
        <w:autoSpaceDN w:val="0"/>
        <w:adjustRightInd w:val="0"/>
        <w:jc w:val="left"/>
        <w:rPr>
          <w:rFonts w:ascii="仿宋" w:hAnsi="仿宋" w:eastAsia="仿宋" w:cs="仿宋"/>
          <w:sz w:val="32"/>
          <w:szCs w:val="32"/>
        </w:rPr>
      </w:pPr>
    </w:p>
    <w:tbl>
      <w:tblPr>
        <w:tblStyle w:val="5"/>
        <w:tblW w:w="13179" w:type="dxa"/>
        <w:tblInd w:w="93" w:type="dxa"/>
        <w:tblLayout w:type="fixed"/>
        <w:tblCellMar>
          <w:top w:w="0" w:type="dxa"/>
          <w:left w:w="108" w:type="dxa"/>
          <w:bottom w:w="0" w:type="dxa"/>
          <w:right w:w="108" w:type="dxa"/>
        </w:tblCellMar>
      </w:tblPr>
      <w:tblGrid>
        <w:gridCol w:w="1008"/>
        <w:gridCol w:w="1685"/>
        <w:gridCol w:w="1685"/>
        <w:gridCol w:w="1008"/>
        <w:gridCol w:w="2436"/>
        <w:gridCol w:w="5357"/>
      </w:tblGrid>
      <w:tr w14:paraId="5902DE77">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vAlign w:val="center"/>
          </w:tcPr>
          <w:p w14:paraId="0579B7DD">
            <w:pPr>
              <w:widowControl/>
              <w:jc w:val="center"/>
              <w:textAlignment w:val="center"/>
              <w:rPr>
                <w:rFonts w:ascii="宋体" w:hAnsi="宋体" w:cs="宋体"/>
                <w:color w:val="000000"/>
                <w:sz w:val="22"/>
              </w:rPr>
            </w:pPr>
            <w:r>
              <w:rPr>
                <w:rFonts w:hint="eastAsia" w:ascii="宋体" w:hAnsi="宋体" w:cs="宋体"/>
                <w:color w:val="000000"/>
                <w:kern w:val="0"/>
                <w:sz w:val="30"/>
                <w:szCs w:val="30"/>
              </w:rPr>
              <w:t>部门预算政府基金预算财政拨款支出表</w:t>
            </w:r>
          </w:p>
        </w:tc>
      </w:tr>
      <w:tr w14:paraId="77516985">
        <w:tblPrEx>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vAlign w:val="center"/>
          </w:tcPr>
          <w:p w14:paraId="0FD6D464">
            <w:pPr>
              <w:widowControl/>
              <w:jc w:val="left"/>
              <w:textAlignment w:val="center"/>
              <w:rPr>
                <w:rFonts w:ascii="宋体" w:hAnsi="宋体" w:cs="宋体"/>
                <w:color w:val="000000"/>
                <w:sz w:val="22"/>
              </w:rPr>
            </w:pPr>
            <w:r>
              <w:rPr>
                <w:rFonts w:hint="eastAsia" w:ascii="宋体" w:hAnsi="宋体" w:cs="宋体"/>
                <w:color w:val="000000"/>
                <w:kern w:val="0"/>
                <w:sz w:val="22"/>
              </w:rPr>
              <w:t>预算单位编码及名称：[812]涞水县东文山镇人民政府</w:t>
            </w:r>
          </w:p>
        </w:tc>
        <w:tc>
          <w:tcPr>
            <w:tcW w:w="2436" w:type="dxa"/>
            <w:tcBorders>
              <w:top w:val="single" w:color="000000" w:sz="4" w:space="0"/>
              <w:left w:val="single" w:color="000000" w:sz="4" w:space="0"/>
              <w:bottom w:val="single" w:color="000000" w:sz="4" w:space="0"/>
              <w:right w:val="single" w:color="000000" w:sz="4" w:space="0"/>
            </w:tcBorders>
            <w:vAlign w:val="center"/>
          </w:tcPr>
          <w:p w14:paraId="2E46FBBF">
            <w:pPr>
              <w:widowControl/>
              <w:jc w:val="right"/>
              <w:textAlignment w:val="center"/>
              <w:rPr>
                <w:rFonts w:ascii="宋体" w:hAnsi="宋体" w:cs="宋体"/>
                <w:color w:val="000000"/>
                <w:sz w:val="22"/>
              </w:rPr>
            </w:pPr>
            <w:r>
              <w:rPr>
                <w:rFonts w:hint="eastAsia" w:ascii="宋体" w:hAnsi="宋体" w:cs="宋体"/>
                <w:color w:val="000000"/>
                <w:kern w:val="0"/>
                <w:sz w:val="22"/>
              </w:rPr>
              <w:t>预算年度：2025</w:t>
            </w:r>
          </w:p>
        </w:tc>
        <w:tc>
          <w:tcPr>
            <w:tcW w:w="5357" w:type="dxa"/>
            <w:tcBorders>
              <w:top w:val="single" w:color="000000" w:sz="4" w:space="0"/>
              <w:left w:val="single" w:color="000000" w:sz="4" w:space="0"/>
              <w:bottom w:val="single" w:color="000000" w:sz="4" w:space="0"/>
              <w:right w:val="single" w:color="000000" w:sz="4" w:space="0"/>
            </w:tcBorders>
            <w:vAlign w:val="center"/>
          </w:tcPr>
          <w:p w14:paraId="28DE9C15">
            <w:pPr>
              <w:widowControl/>
              <w:jc w:val="right"/>
              <w:textAlignment w:val="center"/>
              <w:rPr>
                <w:rFonts w:ascii="宋体" w:hAnsi="宋体" w:cs="宋体"/>
                <w:color w:val="000000"/>
                <w:sz w:val="22"/>
              </w:rPr>
            </w:pPr>
            <w:r>
              <w:rPr>
                <w:rFonts w:hint="eastAsia" w:ascii="宋体" w:hAnsi="宋体" w:cs="宋体"/>
                <w:color w:val="000000"/>
                <w:kern w:val="0"/>
                <w:sz w:val="22"/>
              </w:rPr>
              <w:t>金额单位：万元</w:t>
            </w:r>
          </w:p>
        </w:tc>
      </w:tr>
      <w:tr w14:paraId="38A28A69">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vAlign w:val="center"/>
          </w:tcPr>
          <w:p w14:paraId="0561302D">
            <w:pPr>
              <w:widowControl/>
              <w:jc w:val="center"/>
              <w:textAlignment w:val="center"/>
              <w:rPr>
                <w:rFonts w:ascii="宋体" w:hAnsi="宋体" w:cs="宋体"/>
                <w:color w:val="000000"/>
                <w:sz w:val="22"/>
              </w:rPr>
            </w:pPr>
            <w:r>
              <w:rPr>
                <w:rFonts w:hint="eastAsia" w:ascii="宋体" w:hAnsi="宋体" w:cs="宋体"/>
                <w:color w:val="000000"/>
                <w:kern w:val="0"/>
                <w:sz w:val="22"/>
              </w:rPr>
              <w:t>序号</w:t>
            </w:r>
          </w:p>
        </w:tc>
        <w:tc>
          <w:tcPr>
            <w:tcW w:w="3370" w:type="dxa"/>
            <w:gridSpan w:val="2"/>
            <w:tcBorders>
              <w:top w:val="single" w:color="000000" w:sz="4" w:space="0"/>
              <w:left w:val="single" w:color="000000" w:sz="4" w:space="0"/>
              <w:bottom w:val="single" w:color="000000" w:sz="4" w:space="0"/>
              <w:right w:val="single" w:color="000000" w:sz="4" w:space="0"/>
            </w:tcBorders>
            <w:vAlign w:val="center"/>
          </w:tcPr>
          <w:p w14:paraId="47BD6DE4">
            <w:pPr>
              <w:widowControl/>
              <w:jc w:val="center"/>
              <w:textAlignment w:val="center"/>
              <w:rPr>
                <w:rFonts w:ascii="宋体" w:hAnsi="宋体" w:cs="宋体"/>
                <w:color w:val="000000"/>
                <w:sz w:val="22"/>
              </w:rPr>
            </w:pPr>
            <w:r>
              <w:rPr>
                <w:rFonts w:hint="eastAsia" w:ascii="宋体" w:hAnsi="宋体" w:cs="宋体"/>
                <w:color w:val="000000"/>
                <w:kern w:val="0"/>
                <w:sz w:val="22"/>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vAlign w:val="center"/>
          </w:tcPr>
          <w:p w14:paraId="222B0465">
            <w:pPr>
              <w:widowControl/>
              <w:jc w:val="center"/>
              <w:textAlignment w:val="center"/>
              <w:rPr>
                <w:rFonts w:ascii="宋体" w:hAnsi="宋体" w:cs="宋体"/>
                <w:color w:val="000000"/>
                <w:sz w:val="22"/>
              </w:rPr>
            </w:pPr>
            <w:r>
              <w:rPr>
                <w:rFonts w:hint="eastAsia" w:ascii="宋体" w:hAnsi="宋体" w:cs="宋体"/>
                <w:color w:val="000000"/>
                <w:kern w:val="0"/>
                <w:sz w:val="22"/>
              </w:rPr>
              <w:t>合计</w:t>
            </w:r>
          </w:p>
        </w:tc>
        <w:tc>
          <w:tcPr>
            <w:tcW w:w="2436" w:type="dxa"/>
            <w:vMerge w:val="restart"/>
            <w:tcBorders>
              <w:top w:val="single" w:color="000000" w:sz="4" w:space="0"/>
              <w:left w:val="single" w:color="000000" w:sz="4" w:space="0"/>
              <w:bottom w:val="single" w:color="000000" w:sz="4" w:space="0"/>
              <w:right w:val="single" w:color="000000" w:sz="4" w:space="0"/>
            </w:tcBorders>
            <w:vAlign w:val="center"/>
          </w:tcPr>
          <w:p w14:paraId="386835EA">
            <w:pPr>
              <w:widowControl/>
              <w:jc w:val="center"/>
              <w:textAlignment w:val="center"/>
              <w:rPr>
                <w:rFonts w:ascii="宋体" w:hAnsi="宋体" w:cs="宋体"/>
                <w:color w:val="000000"/>
                <w:sz w:val="22"/>
              </w:rPr>
            </w:pPr>
            <w:r>
              <w:rPr>
                <w:rFonts w:hint="eastAsia" w:ascii="宋体" w:hAnsi="宋体" w:cs="宋体"/>
                <w:color w:val="000000"/>
                <w:kern w:val="0"/>
                <w:sz w:val="22"/>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vAlign w:val="center"/>
          </w:tcPr>
          <w:p w14:paraId="1D2AB4B7">
            <w:pPr>
              <w:widowControl/>
              <w:jc w:val="center"/>
              <w:textAlignment w:val="center"/>
              <w:rPr>
                <w:rFonts w:ascii="宋体" w:hAnsi="宋体" w:cs="宋体"/>
                <w:color w:val="000000"/>
                <w:sz w:val="22"/>
              </w:rPr>
            </w:pPr>
            <w:r>
              <w:rPr>
                <w:rFonts w:hint="eastAsia" w:ascii="宋体" w:hAnsi="宋体" w:cs="宋体"/>
                <w:color w:val="000000"/>
                <w:kern w:val="0"/>
                <w:sz w:val="22"/>
              </w:rPr>
              <w:t>项目支出</w:t>
            </w:r>
          </w:p>
        </w:tc>
      </w:tr>
      <w:tr w14:paraId="622DE1A5">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67916EAF">
            <w:pPr>
              <w:jc w:val="center"/>
              <w:rPr>
                <w:rFonts w:ascii="宋体" w:hAnsi="宋体" w:cs="宋体"/>
                <w:color w:val="000000"/>
                <w:sz w:val="22"/>
              </w:rPr>
            </w:pPr>
          </w:p>
        </w:tc>
        <w:tc>
          <w:tcPr>
            <w:tcW w:w="1685" w:type="dxa"/>
            <w:tcBorders>
              <w:top w:val="single" w:color="000000" w:sz="4" w:space="0"/>
              <w:left w:val="single" w:color="000000" w:sz="4" w:space="0"/>
              <w:bottom w:val="single" w:color="000000" w:sz="4" w:space="0"/>
              <w:right w:val="single" w:color="000000" w:sz="4" w:space="0"/>
            </w:tcBorders>
            <w:vAlign w:val="center"/>
          </w:tcPr>
          <w:p w14:paraId="09D22432">
            <w:pPr>
              <w:widowControl/>
              <w:jc w:val="center"/>
              <w:textAlignment w:val="center"/>
              <w:rPr>
                <w:rFonts w:ascii="宋体" w:hAnsi="宋体" w:cs="宋体"/>
                <w:color w:val="000000"/>
                <w:sz w:val="22"/>
              </w:rPr>
            </w:pPr>
            <w:r>
              <w:rPr>
                <w:rFonts w:hint="eastAsia" w:ascii="宋体" w:hAnsi="宋体" w:cs="宋体"/>
                <w:color w:val="000000"/>
                <w:kern w:val="0"/>
                <w:sz w:val="22"/>
              </w:rPr>
              <w:t>科目编码</w:t>
            </w:r>
          </w:p>
        </w:tc>
        <w:tc>
          <w:tcPr>
            <w:tcW w:w="1685" w:type="dxa"/>
            <w:tcBorders>
              <w:top w:val="single" w:color="000000" w:sz="4" w:space="0"/>
              <w:left w:val="single" w:color="000000" w:sz="4" w:space="0"/>
              <w:bottom w:val="single" w:color="000000" w:sz="4" w:space="0"/>
              <w:right w:val="single" w:color="000000" w:sz="4" w:space="0"/>
            </w:tcBorders>
            <w:vAlign w:val="center"/>
          </w:tcPr>
          <w:p w14:paraId="168C80A9">
            <w:pPr>
              <w:widowControl/>
              <w:jc w:val="center"/>
              <w:textAlignment w:val="center"/>
              <w:rPr>
                <w:rFonts w:ascii="宋体" w:hAnsi="宋体" w:cs="宋体"/>
                <w:color w:val="000000"/>
                <w:sz w:val="22"/>
              </w:rPr>
            </w:pPr>
            <w:r>
              <w:rPr>
                <w:rFonts w:hint="eastAsia" w:ascii="宋体" w:hAnsi="宋体" w:cs="宋体"/>
                <w:color w:val="000000"/>
                <w:kern w:val="0"/>
                <w:sz w:val="22"/>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vAlign w:val="center"/>
          </w:tcPr>
          <w:p w14:paraId="7989ABE5">
            <w:pPr>
              <w:jc w:val="center"/>
              <w:rPr>
                <w:rFonts w:ascii="宋体" w:hAnsi="宋体" w:cs="宋体"/>
                <w:color w:val="000000"/>
                <w:sz w:val="22"/>
              </w:rPr>
            </w:pPr>
          </w:p>
        </w:tc>
        <w:tc>
          <w:tcPr>
            <w:tcW w:w="2436" w:type="dxa"/>
            <w:vMerge w:val="continue"/>
            <w:tcBorders>
              <w:top w:val="single" w:color="000000" w:sz="4" w:space="0"/>
              <w:left w:val="single" w:color="000000" w:sz="4" w:space="0"/>
              <w:bottom w:val="single" w:color="000000" w:sz="4" w:space="0"/>
              <w:right w:val="single" w:color="000000" w:sz="4" w:space="0"/>
            </w:tcBorders>
            <w:vAlign w:val="center"/>
          </w:tcPr>
          <w:p w14:paraId="028D0AA9">
            <w:pPr>
              <w:jc w:val="center"/>
              <w:rPr>
                <w:rFonts w:ascii="宋体" w:hAnsi="宋体" w:cs="宋体"/>
                <w:color w:val="000000"/>
                <w:sz w:val="22"/>
              </w:rPr>
            </w:pPr>
          </w:p>
        </w:tc>
        <w:tc>
          <w:tcPr>
            <w:tcW w:w="5357" w:type="dxa"/>
            <w:vMerge w:val="continue"/>
            <w:tcBorders>
              <w:top w:val="single" w:color="000000" w:sz="4" w:space="0"/>
              <w:left w:val="single" w:color="000000" w:sz="4" w:space="0"/>
              <w:bottom w:val="single" w:color="000000" w:sz="4" w:space="0"/>
              <w:right w:val="single" w:color="000000" w:sz="4" w:space="0"/>
            </w:tcBorders>
            <w:vAlign w:val="center"/>
          </w:tcPr>
          <w:p w14:paraId="2DAACF42">
            <w:pPr>
              <w:jc w:val="center"/>
              <w:rPr>
                <w:rFonts w:ascii="宋体" w:hAnsi="宋体" w:cs="宋体"/>
                <w:color w:val="000000"/>
                <w:sz w:val="22"/>
              </w:rPr>
            </w:pPr>
          </w:p>
        </w:tc>
      </w:tr>
      <w:tr w14:paraId="546E3F39">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vAlign w:val="center"/>
          </w:tcPr>
          <w:p w14:paraId="5BF7871B">
            <w:pPr>
              <w:widowControl/>
              <w:jc w:val="center"/>
              <w:textAlignment w:val="center"/>
              <w:rPr>
                <w:rFonts w:ascii="宋体" w:hAnsi="宋体" w:cs="宋体"/>
                <w:color w:val="000000"/>
                <w:sz w:val="22"/>
              </w:rPr>
            </w:pPr>
            <w:r>
              <w:rPr>
                <w:rFonts w:hint="eastAsia" w:ascii="宋体" w:hAnsi="宋体" w:cs="宋体"/>
                <w:color w:val="000000"/>
                <w:kern w:val="0"/>
                <w:sz w:val="22"/>
              </w:rPr>
              <w:t>栏次</w:t>
            </w:r>
          </w:p>
        </w:tc>
        <w:tc>
          <w:tcPr>
            <w:tcW w:w="1685" w:type="dxa"/>
            <w:tcBorders>
              <w:top w:val="single" w:color="000000" w:sz="4" w:space="0"/>
              <w:left w:val="single" w:color="000000" w:sz="4" w:space="0"/>
              <w:bottom w:val="single" w:color="000000" w:sz="4" w:space="0"/>
              <w:right w:val="single" w:color="000000" w:sz="4" w:space="0"/>
            </w:tcBorders>
            <w:vAlign w:val="center"/>
          </w:tcPr>
          <w:p w14:paraId="1651E560">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1685" w:type="dxa"/>
            <w:tcBorders>
              <w:top w:val="single" w:color="000000" w:sz="4" w:space="0"/>
              <w:left w:val="single" w:color="000000" w:sz="4" w:space="0"/>
              <w:bottom w:val="single" w:color="000000" w:sz="4" w:space="0"/>
              <w:right w:val="single" w:color="000000" w:sz="4" w:space="0"/>
            </w:tcBorders>
            <w:vAlign w:val="center"/>
          </w:tcPr>
          <w:p w14:paraId="25CFD810">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1008" w:type="dxa"/>
            <w:tcBorders>
              <w:top w:val="single" w:color="000000" w:sz="4" w:space="0"/>
              <w:left w:val="single" w:color="000000" w:sz="4" w:space="0"/>
              <w:bottom w:val="single" w:color="000000" w:sz="4" w:space="0"/>
              <w:right w:val="single" w:color="000000" w:sz="4" w:space="0"/>
            </w:tcBorders>
            <w:vAlign w:val="center"/>
          </w:tcPr>
          <w:p w14:paraId="78A303E8">
            <w:pPr>
              <w:widowControl/>
              <w:jc w:val="center"/>
              <w:textAlignment w:val="center"/>
              <w:rPr>
                <w:rFonts w:ascii="宋体" w:hAnsi="宋体" w:cs="宋体"/>
                <w:color w:val="000000"/>
                <w:sz w:val="22"/>
              </w:rPr>
            </w:pPr>
            <w:r>
              <w:rPr>
                <w:rFonts w:hint="eastAsia" w:ascii="宋体" w:hAnsi="宋体" w:cs="宋体"/>
                <w:color w:val="000000"/>
                <w:kern w:val="0"/>
                <w:sz w:val="22"/>
              </w:rPr>
              <w:t>3</w:t>
            </w:r>
          </w:p>
        </w:tc>
        <w:tc>
          <w:tcPr>
            <w:tcW w:w="2436" w:type="dxa"/>
            <w:tcBorders>
              <w:top w:val="single" w:color="000000" w:sz="4" w:space="0"/>
              <w:left w:val="single" w:color="000000" w:sz="4" w:space="0"/>
              <w:bottom w:val="single" w:color="000000" w:sz="4" w:space="0"/>
              <w:right w:val="single" w:color="000000" w:sz="4" w:space="0"/>
            </w:tcBorders>
            <w:vAlign w:val="center"/>
          </w:tcPr>
          <w:p w14:paraId="2365C861">
            <w:pPr>
              <w:widowControl/>
              <w:jc w:val="center"/>
              <w:textAlignment w:val="center"/>
              <w:rPr>
                <w:rFonts w:ascii="宋体" w:hAnsi="宋体" w:cs="宋体"/>
                <w:color w:val="000000"/>
                <w:sz w:val="22"/>
              </w:rPr>
            </w:pPr>
            <w:r>
              <w:rPr>
                <w:rFonts w:hint="eastAsia" w:ascii="宋体" w:hAnsi="宋体" w:cs="宋体"/>
                <w:color w:val="000000"/>
                <w:kern w:val="0"/>
                <w:sz w:val="22"/>
              </w:rPr>
              <w:t>4</w:t>
            </w:r>
          </w:p>
        </w:tc>
        <w:tc>
          <w:tcPr>
            <w:tcW w:w="5357" w:type="dxa"/>
            <w:tcBorders>
              <w:top w:val="single" w:color="000000" w:sz="4" w:space="0"/>
              <w:left w:val="single" w:color="000000" w:sz="4" w:space="0"/>
              <w:bottom w:val="single" w:color="000000" w:sz="4" w:space="0"/>
              <w:right w:val="single" w:color="000000" w:sz="4" w:space="0"/>
            </w:tcBorders>
            <w:vAlign w:val="center"/>
          </w:tcPr>
          <w:p w14:paraId="2D53EFEB">
            <w:pPr>
              <w:widowControl/>
              <w:jc w:val="center"/>
              <w:textAlignment w:val="center"/>
              <w:rPr>
                <w:rFonts w:ascii="宋体" w:hAnsi="宋体" w:cs="宋体"/>
                <w:color w:val="000000"/>
                <w:sz w:val="22"/>
              </w:rPr>
            </w:pPr>
            <w:r>
              <w:rPr>
                <w:rFonts w:hint="eastAsia" w:ascii="宋体" w:hAnsi="宋体" w:cs="宋体"/>
                <w:color w:val="000000"/>
                <w:kern w:val="0"/>
                <w:sz w:val="22"/>
              </w:rPr>
              <w:t>5</w:t>
            </w:r>
          </w:p>
        </w:tc>
      </w:tr>
      <w:tr w14:paraId="710D38E6">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tcPr>
          <w:p w14:paraId="3523FC7D">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tcPr>
          <w:p w14:paraId="41BAD80A">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tcPr>
          <w:p w14:paraId="0F32F2A5">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tcPr>
          <w:p w14:paraId="6AC2A9B5">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tcPr>
          <w:p w14:paraId="1A6F5810">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tcPr>
          <w:p w14:paraId="4010CC5A">
            <w:pPr>
              <w:jc w:val="right"/>
              <w:rPr>
                <w:rFonts w:ascii="Calibri" w:hAnsi="Calibri" w:cs="Calibri"/>
                <w:color w:val="000000"/>
                <w:sz w:val="22"/>
              </w:rPr>
            </w:pPr>
          </w:p>
        </w:tc>
      </w:tr>
      <w:tr w14:paraId="34754CC2">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tcPr>
          <w:p w14:paraId="0DCC2776">
            <w:pPr>
              <w:jc w:val="center"/>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tcPr>
          <w:p w14:paraId="0EBE705F">
            <w:pPr>
              <w:jc w:val="left"/>
              <w:rPr>
                <w:rFonts w:ascii="Calibri" w:hAnsi="Calibri" w:cs="Calibri"/>
                <w:color w:val="000000"/>
                <w:sz w:val="22"/>
              </w:rPr>
            </w:pPr>
          </w:p>
        </w:tc>
        <w:tc>
          <w:tcPr>
            <w:tcW w:w="1685" w:type="dxa"/>
            <w:tcBorders>
              <w:top w:val="single" w:color="000000" w:sz="4" w:space="0"/>
              <w:left w:val="single" w:color="000000" w:sz="4" w:space="0"/>
              <w:bottom w:val="single" w:color="000000" w:sz="4" w:space="0"/>
              <w:right w:val="single" w:color="000000" w:sz="4" w:space="0"/>
            </w:tcBorders>
          </w:tcPr>
          <w:p w14:paraId="539E33CD">
            <w:pPr>
              <w:jc w:val="left"/>
              <w:rPr>
                <w:rFonts w:ascii="Calibri" w:hAnsi="Calibri" w:cs="Calibri"/>
                <w:color w:val="000000"/>
                <w:sz w:val="22"/>
              </w:rPr>
            </w:pPr>
          </w:p>
        </w:tc>
        <w:tc>
          <w:tcPr>
            <w:tcW w:w="1008" w:type="dxa"/>
            <w:tcBorders>
              <w:top w:val="single" w:color="000000" w:sz="4" w:space="0"/>
              <w:left w:val="single" w:color="000000" w:sz="4" w:space="0"/>
              <w:bottom w:val="single" w:color="000000" w:sz="4" w:space="0"/>
              <w:right w:val="single" w:color="000000" w:sz="4" w:space="0"/>
            </w:tcBorders>
          </w:tcPr>
          <w:p w14:paraId="572DA5F1">
            <w:pPr>
              <w:jc w:val="right"/>
              <w:rPr>
                <w:rFonts w:ascii="Calibri" w:hAnsi="Calibri" w:cs="Calibri"/>
                <w:color w:val="000000"/>
                <w:sz w:val="22"/>
              </w:rPr>
            </w:pPr>
          </w:p>
        </w:tc>
        <w:tc>
          <w:tcPr>
            <w:tcW w:w="2436" w:type="dxa"/>
            <w:tcBorders>
              <w:top w:val="single" w:color="000000" w:sz="4" w:space="0"/>
              <w:left w:val="single" w:color="000000" w:sz="4" w:space="0"/>
              <w:bottom w:val="single" w:color="000000" w:sz="4" w:space="0"/>
              <w:right w:val="single" w:color="000000" w:sz="4" w:space="0"/>
            </w:tcBorders>
          </w:tcPr>
          <w:p w14:paraId="55DEE3F2">
            <w:pPr>
              <w:jc w:val="right"/>
              <w:rPr>
                <w:rFonts w:ascii="Calibri" w:hAnsi="Calibri" w:cs="Calibri"/>
                <w:color w:val="000000"/>
                <w:sz w:val="22"/>
              </w:rPr>
            </w:pPr>
          </w:p>
        </w:tc>
        <w:tc>
          <w:tcPr>
            <w:tcW w:w="5357" w:type="dxa"/>
            <w:tcBorders>
              <w:top w:val="single" w:color="000000" w:sz="4" w:space="0"/>
              <w:left w:val="single" w:color="000000" w:sz="4" w:space="0"/>
              <w:bottom w:val="single" w:color="000000" w:sz="4" w:space="0"/>
              <w:right w:val="single" w:color="000000" w:sz="4" w:space="0"/>
            </w:tcBorders>
          </w:tcPr>
          <w:p w14:paraId="68FF9051">
            <w:pPr>
              <w:jc w:val="right"/>
              <w:rPr>
                <w:rFonts w:ascii="Calibri" w:hAnsi="Calibri" w:cs="Calibri"/>
                <w:color w:val="000000"/>
                <w:sz w:val="22"/>
              </w:rPr>
            </w:pPr>
          </w:p>
        </w:tc>
      </w:tr>
      <w:tr w14:paraId="254096FE">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tcPr>
          <w:p w14:paraId="587FED14">
            <w:pPr>
              <w:widowControl/>
              <w:jc w:val="left"/>
              <w:textAlignment w:val="top"/>
              <w:rPr>
                <w:rFonts w:ascii="宋体" w:hAnsi="宋体" w:cs="宋体"/>
                <w:color w:val="000000"/>
                <w:sz w:val="22"/>
              </w:rPr>
            </w:pPr>
            <w:r>
              <w:rPr>
                <w:rFonts w:hint="eastAsia" w:ascii="宋体" w:hAnsi="宋体" w:cs="宋体"/>
                <w:color w:val="000000"/>
                <w:kern w:val="0"/>
                <w:sz w:val="22"/>
              </w:rPr>
              <w:t>注：无政府基金预算，空表列示</w:t>
            </w:r>
          </w:p>
        </w:tc>
        <w:tc>
          <w:tcPr>
            <w:tcW w:w="1008" w:type="dxa"/>
            <w:tcBorders>
              <w:top w:val="nil"/>
              <w:left w:val="nil"/>
              <w:bottom w:val="nil"/>
              <w:right w:val="nil"/>
            </w:tcBorders>
          </w:tcPr>
          <w:p w14:paraId="47A06F3F">
            <w:pPr>
              <w:jc w:val="left"/>
              <w:rPr>
                <w:rFonts w:ascii="Calibri" w:hAnsi="Calibri" w:cs="Calibri"/>
                <w:color w:val="000000"/>
                <w:sz w:val="22"/>
              </w:rPr>
            </w:pPr>
          </w:p>
        </w:tc>
        <w:tc>
          <w:tcPr>
            <w:tcW w:w="2436" w:type="dxa"/>
            <w:tcBorders>
              <w:top w:val="nil"/>
              <w:left w:val="nil"/>
              <w:bottom w:val="nil"/>
              <w:right w:val="nil"/>
            </w:tcBorders>
          </w:tcPr>
          <w:p w14:paraId="22AF9792">
            <w:pPr>
              <w:jc w:val="right"/>
              <w:rPr>
                <w:rFonts w:ascii="Calibri" w:hAnsi="Calibri" w:cs="Calibri"/>
                <w:color w:val="000000"/>
                <w:sz w:val="22"/>
              </w:rPr>
            </w:pPr>
          </w:p>
        </w:tc>
        <w:tc>
          <w:tcPr>
            <w:tcW w:w="5357" w:type="dxa"/>
            <w:tcBorders>
              <w:top w:val="nil"/>
              <w:left w:val="nil"/>
              <w:bottom w:val="nil"/>
              <w:right w:val="nil"/>
            </w:tcBorders>
          </w:tcPr>
          <w:p w14:paraId="4F405B52">
            <w:pPr>
              <w:jc w:val="right"/>
              <w:rPr>
                <w:rFonts w:ascii="Calibri" w:hAnsi="Calibri" w:cs="Calibri"/>
                <w:color w:val="000000"/>
                <w:sz w:val="22"/>
              </w:rPr>
            </w:pPr>
          </w:p>
        </w:tc>
      </w:tr>
    </w:tbl>
    <w:p w14:paraId="4A94B508">
      <w:pPr>
        <w:autoSpaceDE w:val="0"/>
        <w:autoSpaceDN w:val="0"/>
        <w:adjustRightInd w:val="0"/>
        <w:jc w:val="left"/>
        <w:rPr>
          <w:rFonts w:ascii="仿宋" w:hAnsi="仿宋" w:eastAsia="仿宋" w:cs="仿宋"/>
          <w:sz w:val="32"/>
          <w:szCs w:val="32"/>
        </w:rPr>
      </w:pPr>
    </w:p>
    <w:p w14:paraId="00226E69">
      <w:pPr>
        <w:autoSpaceDE w:val="0"/>
        <w:autoSpaceDN w:val="0"/>
        <w:adjustRightInd w:val="0"/>
        <w:jc w:val="left"/>
        <w:rPr>
          <w:rFonts w:ascii="仿宋" w:hAnsi="仿宋" w:eastAsia="仿宋" w:cs="仿宋"/>
          <w:sz w:val="32"/>
          <w:szCs w:val="32"/>
        </w:rPr>
      </w:pPr>
    </w:p>
    <w:p w14:paraId="5FB85E6F">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060"/>
        <w:gridCol w:w="2186"/>
        <w:gridCol w:w="5614"/>
      </w:tblGrid>
      <w:tr w14:paraId="5C67CA71">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vAlign w:val="center"/>
          </w:tcPr>
          <w:p w14:paraId="40BFDE2D">
            <w:pPr>
              <w:widowControl/>
              <w:jc w:val="center"/>
              <w:textAlignment w:val="center"/>
              <w:rPr>
                <w:rFonts w:ascii="宋体" w:hAnsi="宋体" w:cs="宋体"/>
                <w:color w:val="000000"/>
                <w:sz w:val="22"/>
              </w:rPr>
            </w:pPr>
            <w:r>
              <w:rPr>
                <w:rFonts w:hint="eastAsia" w:ascii="宋体" w:hAnsi="宋体" w:cs="宋体"/>
                <w:color w:val="000000"/>
                <w:kern w:val="0"/>
                <w:sz w:val="30"/>
                <w:szCs w:val="30"/>
              </w:rPr>
              <w:t>部门预算国有资本经营预算财政拨款支出表</w:t>
            </w:r>
          </w:p>
        </w:tc>
      </w:tr>
      <w:tr w14:paraId="5446BA29">
        <w:tblPrEx>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vAlign w:val="center"/>
          </w:tcPr>
          <w:p w14:paraId="373E784F">
            <w:pPr>
              <w:widowControl/>
              <w:jc w:val="left"/>
              <w:textAlignment w:val="center"/>
              <w:rPr>
                <w:rFonts w:ascii="宋体" w:hAnsi="宋体" w:cs="宋体"/>
                <w:color w:val="000000"/>
                <w:sz w:val="22"/>
              </w:rPr>
            </w:pPr>
            <w:r>
              <w:rPr>
                <w:rFonts w:hint="eastAsia" w:ascii="宋体" w:hAnsi="宋体" w:cs="宋体"/>
                <w:color w:val="000000"/>
                <w:kern w:val="0"/>
                <w:sz w:val="22"/>
              </w:rPr>
              <w:t>预算单位编码及名称：[812]涞水县东文山镇人民政府</w:t>
            </w:r>
          </w:p>
        </w:tc>
        <w:tc>
          <w:tcPr>
            <w:tcW w:w="2186" w:type="dxa"/>
            <w:tcBorders>
              <w:top w:val="single" w:color="000000" w:sz="4" w:space="0"/>
              <w:left w:val="single" w:color="000000" w:sz="4" w:space="0"/>
              <w:bottom w:val="single" w:color="000000" w:sz="4" w:space="0"/>
              <w:right w:val="single" w:color="000000" w:sz="4" w:space="0"/>
            </w:tcBorders>
            <w:vAlign w:val="center"/>
          </w:tcPr>
          <w:p w14:paraId="0BDDB5D0">
            <w:pPr>
              <w:widowControl/>
              <w:jc w:val="right"/>
              <w:textAlignment w:val="center"/>
              <w:rPr>
                <w:rFonts w:ascii="宋体" w:hAnsi="宋体" w:cs="宋体"/>
                <w:color w:val="000000"/>
                <w:sz w:val="22"/>
              </w:rPr>
            </w:pPr>
            <w:r>
              <w:rPr>
                <w:rFonts w:hint="eastAsia" w:ascii="宋体" w:hAnsi="宋体" w:cs="宋体"/>
                <w:color w:val="000000"/>
                <w:kern w:val="0"/>
                <w:sz w:val="22"/>
              </w:rPr>
              <w:t>预算年度：2025</w:t>
            </w:r>
          </w:p>
        </w:tc>
        <w:tc>
          <w:tcPr>
            <w:tcW w:w="5614" w:type="dxa"/>
            <w:tcBorders>
              <w:top w:val="single" w:color="000000" w:sz="4" w:space="0"/>
              <w:left w:val="single" w:color="000000" w:sz="4" w:space="0"/>
              <w:bottom w:val="single" w:color="000000" w:sz="4" w:space="0"/>
              <w:right w:val="single" w:color="000000" w:sz="4" w:space="0"/>
            </w:tcBorders>
            <w:vAlign w:val="center"/>
          </w:tcPr>
          <w:p w14:paraId="2EA49F6B">
            <w:pPr>
              <w:widowControl/>
              <w:jc w:val="right"/>
              <w:textAlignment w:val="center"/>
              <w:rPr>
                <w:rFonts w:ascii="宋体" w:hAnsi="宋体" w:cs="宋体"/>
                <w:color w:val="000000"/>
                <w:sz w:val="22"/>
              </w:rPr>
            </w:pPr>
            <w:r>
              <w:rPr>
                <w:rFonts w:hint="eastAsia" w:ascii="宋体" w:hAnsi="宋体" w:cs="宋体"/>
                <w:color w:val="000000"/>
                <w:kern w:val="0"/>
                <w:sz w:val="22"/>
              </w:rPr>
              <w:t>金额单位：万元</w:t>
            </w:r>
          </w:p>
        </w:tc>
      </w:tr>
      <w:tr w14:paraId="161D6E57">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vAlign w:val="center"/>
          </w:tcPr>
          <w:p w14:paraId="13EA4CE4">
            <w:pPr>
              <w:widowControl/>
              <w:jc w:val="center"/>
              <w:textAlignment w:val="center"/>
              <w:rPr>
                <w:rFonts w:ascii="宋体" w:hAnsi="宋体" w:cs="宋体"/>
                <w:color w:val="000000"/>
                <w:sz w:val="22"/>
              </w:rPr>
            </w:pPr>
            <w:r>
              <w:rPr>
                <w:rFonts w:hint="eastAsia" w:ascii="宋体" w:hAnsi="宋体" w:cs="宋体"/>
                <w:color w:val="000000"/>
                <w:kern w:val="0"/>
                <w:sz w:val="22"/>
              </w:rPr>
              <w:t>序号</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6564377E">
            <w:pPr>
              <w:widowControl/>
              <w:jc w:val="center"/>
              <w:textAlignment w:val="center"/>
              <w:rPr>
                <w:rFonts w:ascii="宋体" w:hAnsi="宋体" w:cs="宋体"/>
                <w:color w:val="000000"/>
                <w:sz w:val="22"/>
              </w:rPr>
            </w:pPr>
            <w:r>
              <w:rPr>
                <w:rFonts w:hint="eastAsia" w:ascii="宋体" w:hAnsi="宋体" w:cs="宋体"/>
                <w:color w:val="000000"/>
                <w:kern w:val="0"/>
                <w:sz w:val="22"/>
              </w:rPr>
              <w:t>支出功能分类科目</w:t>
            </w:r>
          </w:p>
        </w:tc>
        <w:tc>
          <w:tcPr>
            <w:tcW w:w="2060" w:type="dxa"/>
            <w:vMerge w:val="restart"/>
            <w:tcBorders>
              <w:top w:val="single" w:color="000000" w:sz="4" w:space="0"/>
              <w:left w:val="single" w:color="000000" w:sz="4" w:space="0"/>
              <w:bottom w:val="single" w:color="000000" w:sz="4" w:space="0"/>
              <w:right w:val="single" w:color="000000" w:sz="4" w:space="0"/>
            </w:tcBorders>
            <w:vAlign w:val="center"/>
          </w:tcPr>
          <w:p w14:paraId="3BA8C379">
            <w:pPr>
              <w:widowControl/>
              <w:jc w:val="center"/>
              <w:textAlignment w:val="center"/>
              <w:rPr>
                <w:rFonts w:ascii="宋体" w:hAnsi="宋体" w:cs="宋体"/>
                <w:color w:val="000000"/>
                <w:sz w:val="22"/>
              </w:rPr>
            </w:pPr>
            <w:r>
              <w:rPr>
                <w:rFonts w:hint="eastAsia" w:ascii="宋体" w:hAnsi="宋体" w:cs="宋体"/>
                <w:color w:val="000000"/>
                <w:kern w:val="0"/>
                <w:sz w:val="22"/>
              </w:rPr>
              <w:t>合计</w:t>
            </w:r>
          </w:p>
        </w:tc>
        <w:tc>
          <w:tcPr>
            <w:tcW w:w="2186" w:type="dxa"/>
            <w:vMerge w:val="restart"/>
            <w:tcBorders>
              <w:top w:val="single" w:color="000000" w:sz="4" w:space="0"/>
              <w:left w:val="single" w:color="000000" w:sz="4" w:space="0"/>
              <w:bottom w:val="single" w:color="000000" w:sz="4" w:space="0"/>
              <w:right w:val="single" w:color="000000" w:sz="4" w:space="0"/>
            </w:tcBorders>
            <w:vAlign w:val="center"/>
          </w:tcPr>
          <w:p w14:paraId="2A30F227">
            <w:pPr>
              <w:widowControl/>
              <w:jc w:val="center"/>
              <w:textAlignment w:val="center"/>
              <w:rPr>
                <w:rFonts w:ascii="宋体" w:hAnsi="宋体" w:cs="宋体"/>
                <w:color w:val="000000"/>
                <w:sz w:val="22"/>
              </w:rPr>
            </w:pPr>
            <w:r>
              <w:rPr>
                <w:rFonts w:hint="eastAsia" w:ascii="宋体" w:hAnsi="宋体" w:cs="宋体"/>
                <w:color w:val="000000"/>
                <w:kern w:val="0"/>
                <w:sz w:val="22"/>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vAlign w:val="center"/>
          </w:tcPr>
          <w:p w14:paraId="25639509">
            <w:pPr>
              <w:widowControl/>
              <w:jc w:val="center"/>
              <w:textAlignment w:val="center"/>
              <w:rPr>
                <w:rFonts w:ascii="宋体" w:hAnsi="宋体" w:cs="宋体"/>
                <w:color w:val="000000"/>
                <w:sz w:val="22"/>
              </w:rPr>
            </w:pPr>
            <w:r>
              <w:rPr>
                <w:rFonts w:hint="eastAsia" w:ascii="宋体" w:hAnsi="宋体" w:cs="宋体"/>
                <w:color w:val="000000"/>
                <w:kern w:val="0"/>
                <w:sz w:val="22"/>
              </w:rPr>
              <w:t>项目支出</w:t>
            </w:r>
          </w:p>
        </w:tc>
      </w:tr>
      <w:tr w14:paraId="1FBAB5D1">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vAlign w:val="center"/>
          </w:tcPr>
          <w:p w14:paraId="6B2CB0D7">
            <w:pPr>
              <w:jc w:val="center"/>
              <w:rPr>
                <w:rFonts w:ascii="宋体" w:hAnsi="宋体" w:cs="宋体"/>
                <w:color w:val="000000"/>
                <w:sz w:val="22"/>
              </w:rPr>
            </w:pPr>
          </w:p>
        </w:tc>
        <w:tc>
          <w:tcPr>
            <w:tcW w:w="1301" w:type="dxa"/>
            <w:tcBorders>
              <w:top w:val="single" w:color="000000" w:sz="4" w:space="0"/>
              <w:left w:val="single" w:color="000000" w:sz="4" w:space="0"/>
              <w:bottom w:val="single" w:color="000000" w:sz="4" w:space="0"/>
              <w:right w:val="single" w:color="000000" w:sz="4" w:space="0"/>
            </w:tcBorders>
            <w:vAlign w:val="center"/>
          </w:tcPr>
          <w:p w14:paraId="499B90D8">
            <w:pPr>
              <w:widowControl/>
              <w:jc w:val="center"/>
              <w:textAlignment w:val="center"/>
              <w:rPr>
                <w:rFonts w:ascii="宋体" w:hAnsi="宋体" w:cs="宋体"/>
                <w:color w:val="000000"/>
                <w:sz w:val="22"/>
              </w:rPr>
            </w:pPr>
            <w:r>
              <w:rPr>
                <w:rFonts w:hint="eastAsia" w:ascii="宋体" w:hAnsi="宋体" w:cs="宋体"/>
                <w:color w:val="000000"/>
                <w:kern w:val="0"/>
                <w:sz w:val="22"/>
              </w:rPr>
              <w:t>科目编码</w:t>
            </w:r>
          </w:p>
        </w:tc>
        <w:tc>
          <w:tcPr>
            <w:tcW w:w="1301" w:type="dxa"/>
            <w:tcBorders>
              <w:top w:val="single" w:color="000000" w:sz="4" w:space="0"/>
              <w:left w:val="single" w:color="000000" w:sz="4" w:space="0"/>
              <w:bottom w:val="single" w:color="000000" w:sz="4" w:space="0"/>
              <w:right w:val="single" w:color="000000" w:sz="4" w:space="0"/>
            </w:tcBorders>
            <w:vAlign w:val="center"/>
          </w:tcPr>
          <w:p w14:paraId="62495B88">
            <w:pPr>
              <w:widowControl/>
              <w:jc w:val="center"/>
              <w:textAlignment w:val="center"/>
              <w:rPr>
                <w:rFonts w:ascii="宋体" w:hAnsi="宋体" w:cs="宋体"/>
                <w:color w:val="000000"/>
                <w:sz w:val="22"/>
              </w:rPr>
            </w:pPr>
            <w:r>
              <w:rPr>
                <w:rFonts w:hint="eastAsia" w:ascii="宋体" w:hAnsi="宋体" w:cs="宋体"/>
                <w:color w:val="000000"/>
                <w:kern w:val="0"/>
                <w:sz w:val="22"/>
              </w:rPr>
              <w:t>科目名称</w:t>
            </w:r>
          </w:p>
        </w:tc>
        <w:tc>
          <w:tcPr>
            <w:tcW w:w="2060" w:type="dxa"/>
            <w:vMerge w:val="continue"/>
            <w:tcBorders>
              <w:top w:val="single" w:color="000000" w:sz="4" w:space="0"/>
              <w:left w:val="single" w:color="000000" w:sz="4" w:space="0"/>
              <w:bottom w:val="single" w:color="000000" w:sz="4" w:space="0"/>
              <w:right w:val="single" w:color="000000" w:sz="4" w:space="0"/>
            </w:tcBorders>
            <w:vAlign w:val="center"/>
          </w:tcPr>
          <w:p w14:paraId="719302EA">
            <w:pPr>
              <w:jc w:val="center"/>
              <w:rPr>
                <w:rFonts w:ascii="宋体" w:hAnsi="宋体" w:cs="宋体"/>
                <w:color w:val="000000"/>
                <w:sz w:val="22"/>
              </w:rPr>
            </w:pPr>
          </w:p>
        </w:tc>
        <w:tc>
          <w:tcPr>
            <w:tcW w:w="2186" w:type="dxa"/>
            <w:vMerge w:val="continue"/>
            <w:tcBorders>
              <w:top w:val="single" w:color="000000" w:sz="4" w:space="0"/>
              <w:left w:val="single" w:color="000000" w:sz="4" w:space="0"/>
              <w:bottom w:val="single" w:color="000000" w:sz="4" w:space="0"/>
              <w:right w:val="single" w:color="000000" w:sz="4" w:space="0"/>
            </w:tcBorders>
            <w:vAlign w:val="center"/>
          </w:tcPr>
          <w:p w14:paraId="5A4D8041">
            <w:pPr>
              <w:jc w:val="center"/>
              <w:rPr>
                <w:rFonts w:ascii="宋体" w:hAnsi="宋体" w:cs="宋体"/>
                <w:color w:val="000000"/>
                <w:sz w:val="22"/>
              </w:rPr>
            </w:pPr>
          </w:p>
        </w:tc>
        <w:tc>
          <w:tcPr>
            <w:tcW w:w="5614" w:type="dxa"/>
            <w:vMerge w:val="continue"/>
            <w:tcBorders>
              <w:top w:val="single" w:color="000000" w:sz="4" w:space="0"/>
              <w:left w:val="single" w:color="000000" w:sz="4" w:space="0"/>
              <w:bottom w:val="single" w:color="000000" w:sz="4" w:space="0"/>
              <w:right w:val="single" w:color="000000" w:sz="4" w:space="0"/>
            </w:tcBorders>
            <w:vAlign w:val="center"/>
          </w:tcPr>
          <w:p w14:paraId="4E7ED876">
            <w:pPr>
              <w:jc w:val="center"/>
              <w:rPr>
                <w:rFonts w:ascii="宋体" w:hAnsi="宋体" w:cs="宋体"/>
                <w:color w:val="000000"/>
                <w:sz w:val="22"/>
              </w:rPr>
            </w:pPr>
          </w:p>
        </w:tc>
      </w:tr>
      <w:tr w14:paraId="1F7B8446">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vAlign w:val="center"/>
          </w:tcPr>
          <w:p w14:paraId="5D348027">
            <w:pPr>
              <w:widowControl/>
              <w:jc w:val="center"/>
              <w:textAlignment w:val="center"/>
              <w:rPr>
                <w:rFonts w:ascii="宋体" w:hAnsi="宋体" w:cs="宋体"/>
                <w:color w:val="000000"/>
                <w:sz w:val="22"/>
              </w:rPr>
            </w:pPr>
            <w:r>
              <w:rPr>
                <w:rFonts w:hint="eastAsia" w:ascii="宋体" w:hAnsi="宋体" w:cs="宋体"/>
                <w:color w:val="000000"/>
                <w:kern w:val="0"/>
                <w:sz w:val="22"/>
              </w:rPr>
              <w:t>栏次</w:t>
            </w:r>
          </w:p>
        </w:tc>
        <w:tc>
          <w:tcPr>
            <w:tcW w:w="1301" w:type="dxa"/>
            <w:tcBorders>
              <w:top w:val="single" w:color="000000" w:sz="4" w:space="0"/>
              <w:left w:val="single" w:color="000000" w:sz="4" w:space="0"/>
              <w:bottom w:val="single" w:color="000000" w:sz="4" w:space="0"/>
              <w:right w:val="single" w:color="000000" w:sz="4" w:space="0"/>
            </w:tcBorders>
            <w:vAlign w:val="center"/>
          </w:tcPr>
          <w:p w14:paraId="6F09C842">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1301" w:type="dxa"/>
            <w:tcBorders>
              <w:top w:val="single" w:color="000000" w:sz="4" w:space="0"/>
              <w:left w:val="single" w:color="000000" w:sz="4" w:space="0"/>
              <w:bottom w:val="single" w:color="000000" w:sz="4" w:space="0"/>
              <w:right w:val="single" w:color="000000" w:sz="4" w:space="0"/>
            </w:tcBorders>
            <w:vAlign w:val="center"/>
          </w:tcPr>
          <w:p w14:paraId="118A56F9">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2060" w:type="dxa"/>
            <w:tcBorders>
              <w:top w:val="single" w:color="000000" w:sz="4" w:space="0"/>
              <w:left w:val="single" w:color="000000" w:sz="4" w:space="0"/>
              <w:bottom w:val="single" w:color="000000" w:sz="4" w:space="0"/>
              <w:right w:val="single" w:color="000000" w:sz="4" w:space="0"/>
            </w:tcBorders>
            <w:vAlign w:val="center"/>
          </w:tcPr>
          <w:p w14:paraId="08348B9A">
            <w:pPr>
              <w:widowControl/>
              <w:jc w:val="center"/>
              <w:textAlignment w:val="center"/>
              <w:rPr>
                <w:rFonts w:ascii="宋体" w:hAnsi="宋体" w:cs="宋体"/>
                <w:color w:val="000000"/>
                <w:sz w:val="22"/>
              </w:rPr>
            </w:pPr>
            <w:r>
              <w:rPr>
                <w:rFonts w:hint="eastAsia" w:ascii="宋体" w:hAnsi="宋体" w:cs="宋体"/>
                <w:color w:val="000000"/>
                <w:kern w:val="0"/>
                <w:sz w:val="22"/>
              </w:rPr>
              <w:t>3</w:t>
            </w:r>
          </w:p>
        </w:tc>
        <w:tc>
          <w:tcPr>
            <w:tcW w:w="2186" w:type="dxa"/>
            <w:tcBorders>
              <w:top w:val="single" w:color="000000" w:sz="4" w:space="0"/>
              <w:left w:val="single" w:color="000000" w:sz="4" w:space="0"/>
              <w:bottom w:val="single" w:color="000000" w:sz="4" w:space="0"/>
              <w:right w:val="single" w:color="000000" w:sz="4" w:space="0"/>
            </w:tcBorders>
            <w:vAlign w:val="center"/>
          </w:tcPr>
          <w:p w14:paraId="3D21104D">
            <w:pPr>
              <w:widowControl/>
              <w:jc w:val="center"/>
              <w:textAlignment w:val="center"/>
              <w:rPr>
                <w:rFonts w:ascii="宋体" w:hAnsi="宋体" w:cs="宋体"/>
                <w:color w:val="000000"/>
                <w:sz w:val="22"/>
              </w:rPr>
            </w:pPr>
            <w:r>
              <w:rPr>
                <w:rFonts w:hint="eastAsia" w:ascii="宋体" w:hAnsi="宋体" w:cs="宋体"/>
                <w:color w:val="000000"/>
                <w:kern w:val="0"/>
                <w:sz w:val="22"/>
              </w:rPr>
              <w:t>4</w:t>
            </w:r>
          </w:p>
        </w:tc>
        <w:tc>
          <w:tcPr>
            <w:tcW w:w="5614" w:type="dxa"/>
            <w:tcBorders>
              <w:top w:val="single" w:color="000000" w:sz="4" w:space="0"/>
              <w:left w:val="single" w:color="000000" w:sz="4" w:space="0"/>
              <w:bottom w:val="single" w:color="000000" w:sz="4" w:space="0"/>
              <w:right w:val="single" w:color="000000" w:sz="4" w:space="0"/>
            </w:tcBorders>
            <w:vAlign w:val="center"/>
          </w:tcPr>
          <w:p w14:paraId="3A98502C">
            <w:pPr>
              <w:widowControl/>
              <w:jc w:val="center"/>
              <w:textAlignment w:val="center"/>
              <w:rPr>
                <w:rFonts w:ascii="宋体" w:hAnsi="宋体" w:cs="宋体"/>
                <w:color w:val="000000"/>
                <w:sz w:val="22"/>
              </w:rPr>
            </w:pPr>
            <w:r>
              <w:rPr>
                <w:rFonts w:hint="eastAsia" w:ascii="宋体" w:hAnsi="宋体" w:cs="宋体"/>
                <w:color w:val="000000"/>
                <w:kern w:val="0"/>
                <w:sz w:val="22"/>
              </w:rPr>
              <w:t>5</w:t>
            </w:r>
          </w:p>
        </w:tc>
      </w:tr>
      <w:tr w14:paraId="6E048B0E">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1CF92E18">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0ABF250A">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51A99C1B">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0D2B5D1C">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4E8F6F85">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446B0235">
            <w:pPr>
              <w:jc w:val="right"/>
              <w:rPr>
                <w:rFonts w:ascii="Calibri" w:hAnsi="Calibri" w:cs="Calibri"/>
                <w:color w:val="000000"/>
                <w:sz w:val="22"/>
              </w:rPr>
            </w:pPr>
          </w:p>
        </w:tc>
      </w:tr>
      <w:tr w14:paraId="5C3A2B65">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030D836E">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43DED032">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7704AB65">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2B49172A">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39A356AE">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24D911C4">
            <w:pPr>
              <w:jc w:val="right"/>
              <w:rPr>
                <w:rFonts w:ascii="Calibri" w:hAnsi="Calibri" w:cs="Calibri"/>
                <w:color w:val="000000"/>
                <w:sz w:val="22"/>
              </w:rPr>
            </w:pPr>
          </w:p>
        </w:tc>
      </w:tr>
      <w:tr w14:paraId="3C946BF9">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0FCA6A6C">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255D19B3">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1C1984A9">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246C5466">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57ABE3DF">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0FF2E0CC">
            <w:pPr>
              <w:jc w:val="right"/>
              <w:rPr>
                <w:rFonts w:ascii="Calibri" w:hAnsi="Calibri" w:cs="Calibri"/>
                <w:color w:val="000000"/>
                <w:sz w:val="22"/>
              </w:rPr>
            </w:pPr>
          </w:p>
        </w:tc>
      </w:tr>
      <w:tr w14:paraId="5EC026D0">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4B358A21">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16A30F49">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1FA07F37">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592517AC">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1C63F579">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26258C1F">
            <w:pPr>
              <w:jc w:val="right"/>
              <w:rPr>
                <w:rFonts w:ascii="Calibri" w:hAnsi="Calibri" w:cs="Calibri"/>
                <w:color w:val="000000"/>
                <w:sz w:val="22"/>
              </w:rPr>
            </w:pPr>
          </w:p>
        </w:tc>
      </w:tr>
      <w:tr w14:paraId="653E5F4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1D326C22">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45FFABF8">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52B3B49D">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40199641">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2AFD5BA8">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39A73CC0">
            <w:pPr>
              <w:jc w:val="right"/>
              <w:rPr>
                <w:rFonts w:ascii="Calibri" w:hAnsi="Calibri" w:cs="Calibri"/>
                <w:color w:val="000000"/>
                <w:sz w:val="22"/>
              </w:rPr>
            </w:pPr>
          </w:p>
        </w:tc>
      </w:tr>
      <w:tr w14:paraId="34FB1532">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0F26D867">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0AE60411">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214B9C1E">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6BC077CA">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02A6FAEB">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704FCAE5">
            <w:pPr>
              <w:jc w:val="right"/>
              <w:rPr>
                <w:rFonts w:ascii="Calibri" w:hAnsi="Calibri" w:cs="Calibri"/>
                <w:color w:val="000000"/>
                <w:sz w:val="22"/>
              </w:rPr>
            </w:pPr>
          </w:p>
        </w:tc>
      </w:tr>
      <w:tr w14:paraId="29BA11EE">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1BE9F766">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6878A8F0">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2A5F5C9B">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69E4927D">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514782D4">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260BBF60">
            <w:pPr>
              <w:jc w:val="right"/>
              <w:rPr>
                <w:rFonts w:ascii="Calibri" w:hAnsi="Calibri" w:cs="Calibri"/>
                <w:color w:val="000000"/>
                <w:sz w:val="22"/>
              </w:rPr>
            </w:pPr>
          </w:p>
        </w:tc>
      </w:tr>
      <w:tr w14:paraId="09CA682A">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tcPr>
          <w:p w14:paraId="15D33655">
            <w:pPr>
              <w:jc w:val="center"/>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5D536B99">
            <w:pPr>
              <w:jc w:val="left"/>
              <w:rPr>
                <w:rFonts w:ascii="Calibri" w:hAnsi="Calibri" w:cs="Calibri"/>
                <w:color w:val="000000"/>
                <w:sz w:val="22"/>
              </w:rPr>
            </w:pPr>
          </w:p>
        </w:tc>
        <w:tc>
          <w:tcPr>
            <w:tcW w:w="1301" w:type="dxa"/>
            <w:tcBorders>
              <w:top w:val="single" w:color="000000" w:sz="4" w:space="0"/>
              <w:left w:val="single" w:color="000000" w:sz="4" w:space="0"/>
              <w:bottom w:val="single" w:color="000000" w:sz="4" w:space="0"/>
              <w:right w:val="single" w:color="000000" w:sz="4" w:space="0"/>
            </w:tcBorders>
          </w:tcPr>
          <w:p w14:paraId="67452CAF">
            <w:pPr>
              <w:jc w:val="left"/>
              <w:rPr>
                <w:rFonts w:ascii="Calibri" w:hAnsi="Calibri" w:cs="Calibri"/>
                <w:color w:val="000000"/>
                <w:sz w:val="22"/>
              </w:rPr>
            </w:pPr>
          </w:p>
        </w:tc>
        <w:tc>
          <w:tcPr>
            <w:tcW w:w="2060" w:type="dxa"/>
            <w:tcBorders>
              <w:top w:val="single" w:color="000000" w:sz="4" w:space="0"/>
              <w:left w:val="single" w:color="000000" w:sz="4" w:space="0"/>
              <w:bottom w:val="single" w:color="000000" w:sz="4" w:space="0"/>
              <w:right w:val="single" w:color="000000" w:sz="4" w:space="0"/>
            </w:tcBorders>
          </w:tcPr>
          <w:p w14:paraId="6EF69FD1">
            <w:pPr>
              <w:jc w:val="right"/>
              <w:rPr>
                <w:rFonts w:ascii="Calibri" w:hAnsi="Calibri" w:cs="Calibri"/>
                <w:color w:val="000000"/>
                <w:sz w:val="22"/>
              </w:rPr>
            </w:pPr>
          </w:p>
        </w:tc>
        <w:tc>
          <w:tcPr>
            <w:tcW w:w="2186" w:type="dxa"/>
            <w:tcBorders>
              <w:top w:val="single" w:color="000000" w:sz="4" w:space="0"/>
              <w:left w:val="single" w:color="000000" w:sz="4" w:space="0"/>
              <w:bottom w:val="single" w:color="000000" w:sz="4" w:space="0"/>
              <w:right w:val="single" w:color="000000" w:sz="4" w:space="0"/>
            </w:tcBorders>
          </w:tcPr>
          <w:p w14:paraId="46D27229">
            <w:pPr>
              <w:jc w:val="right"/>
              <w:rPr>
                <w:rFonts w:ascii="Calibri" w:hAnsi="Calibri" w:cs="Calibri"/>
                <w:color w:val="000000"/>
                <w:sz w:val="22"/>
              </w:rPr>
            </w:pPr>
          </w:p>
        </w:tc>
        <w:tc>
          <w:tcPr>
            <w:tcW w:w="5614" w:type="dxa"/>
            <w:tcBorders>
              <w:top w:val="single" w:color="000000" w:sz="4" w:space="0"/>
              <w:left w:val="single" w:color="000000" w:sz="4" w:space="0"/>
              <w:bottom w:val="single" w:color="000000" w:sz="4" w:space="0"/>
              <w:right w:val="single" w:color="000000" w:sz="4" w:space="0"/>
            </w:tcBorders>
          </w:tcPr>
          <w:p w14:paraId="539A8F47">
            <w:pPr>
              <w:jc w:val="right"/>
              <w:rPr>
                <w:rFonts w:ascii="Calibri" w:hAnsi="Calibri" w:cs="Calibri"/>
                <w:color w:val="000000"/>
                <w:sz w:val="22"/>
              </w:rPr>
            </w:pPr>
          </w:p>
        </w:tc>
      </w:tr>
      <w:tr w14:paraId="2BA583A9">
        <w:tblPrEx>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vAlign w:val="center"/>
          </w:tcPr>
          <w:p w14:paraId="3180D6CB">
            <w:pPr>
              <w:widowControl/>
              <w:jc w:val="left"/>
              <w:textAlignment w:val="center"/>
              <w:rPr>
                <w:rFonts w:ascii="宋体" w:hAnsi="宋体" w:cs="宋体"/>
                <w:color w:val="000000"/>
                <w:sz w:val="22"/>
              </w:rPr>
            </w:pPr>
            <w:r>
              <w:rPr>
                <w:rFonts w:hint="eastAsia" w:ascii="宋体" w:hAnsi="宋体" w:cs="宋体"/>
                <w:color w:val="000000"/>
                <w:kern w:val="0"/>
                <w:sz w:val="22"/>
              </w:rPr>
              <w:t>注：无</w:t>
            </w:r>
            <w:r>
              <w:rPr>
                <w:rFonts w:hint="eastAsia" w:ascii="宋体" w:hAnsi="宋体" w:cs="宋体"/>
                <w:color w:val="000000"/>
                <w:kern w:val="0"/>
                <w:sz w:val="22"/>
                <w:lang w:eastAsia="zh-CN"/>
              </w:rPr>
              <w:t>国有资本经营</w:t>
            </w:r>
            <w:r>
              <w:rPr>
                <w:rFonts w:hint="eastAsia" w:ascii="宋体" w:hAnsi="宋体" w:cs="宋体"/>
                <w:color w:val="000000"/>
                <w:kern w:val="0"/>
                <w:sz w:val="22"/>
              </w:rPr>
              <w:t>预算，空表列示</w:t>
            </w:r>
          </w:p>
        </w:tc>
        <w:tc>
          <w:tcPr>
            <w:tcW w:w="2186" w:type="dxa"/>
            <w:tcBorders>
              <w:top w:val="nil"/>
              <w:left w:val="nil"/>
              <w:bottom w:val="nil"/>
              <w:right w:val="nil"/>
            </w:tcBorders>
            <w:vAlign w:val="center"/>
          </w:tcPr>
          <w:p w14:paraId="26D8863F">
            <w:pPr>
              <w:rPr>
                <w:rFonts w:ascii="宋体" w:hAnsi="宋体" w:cs="宋体"/>
                <w:color w:val="000000"/>
                <w:sz w:val="22"/>
              </w:rPr>
            </w:pPr>
          </w:p>
        </w:tc>
        <w:tc>
          <w:tcPr>
            <w:tcW w:w="5614" w:type="dxa"/>
            <w:tcBorders>
              <w:top w:val="nil"/>
              <w:left w:val="nil"/>
              <w:bottom w:val="nil"/>
              <w:right w:val="nil"/>
            </w:tcBorders>
            <w:vAlign w:val="center"/>
          </w:tcPr>
          <w:p w14:paraId="7DE6BCF6">
            <w:pPr>
              <w:rPr>
                <w:rFonts w:ascii="宋体" w:hAnsi="宋体" w:cs="宋体"/>
                <w:color w:val="000000"/>
                <w:sz w:val="22"/>
              </w:rPr>
            </w:pPr>
          </w:p>
        </w:tc>
      </w:tr>
    </w:tbl>
    <w:p w14:paraId="55E328AD">
      <w:pPr>
        <w:autoSpaceDE w:val="0"/>
        <w:autoSpaceDN w:val="0"/>
        <w:adjustRightInd w:val="0"/>
        <w:jc w:val="left"/>
        <w:rPr>
          <w:rFonts w:ascii="仿宋" w:hAnsi="仿宋" w:eastAsia="仿宋" w:cs="仿宋"/>
          <w:sz w:val="32"/>
          <w:szCs w:val="32"/>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6A99BEF1">
        <w:tblPrEx>
          <w:tblCellMar>
            <w:top w:w="0" w:type="dxa"/>
            <w:left w:w="108" w:type="dxa"/>
            <w:bottom w:w="0" w:type="dxa"/>
            <w:right w:w="108" w:type="dxa"/>
          </w:tblCellMar>
        </w:tblPrEx>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vAlign w:val="center"/>
          </w:tcPr>
          <w:p w14:paraId="6B93182C">
            <w:pPr>
              <w:widowControl/>
              <w:jc w:val="center"/>
              <w:textAlignment w:val="center"/>
              <w:rPr>
                <w:rFonts w:ascii="宋体" w:hAnsi="宋体" w:cs="宋体"/>
                <w:color w:val="000000"/>
                <w:szCs w:val="21"/>
              </w:rPr>
            </w:pPr>
            <w:r>
              <w:rPr>
                <w:rFonts w:hint="eastAsia" w:ascii="宋体" w:hAnsi="宋体" w:cs="宋体"/>
                <w:color w:val="000000"/>
                <w:kern w:val="0"/>
                <w:sz w:val="28"/>
                <w:szCs w:val="28"/>
              </w:rPr>
              <w:t>部门预算财政拨款“三公”经费支出表</w:t>
            </w:r>
          </w:p>
        </w:tc>
      </w:tr>
      <w:tr w14:paraId="443900E7">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vAlign w:val="center"/>
          </w:tcPr>
          <w:p w14:paraId="2358F57D">
            <w:pPr>
              <w:widowControl/>
              <w:jc w:val="left"/>
              <w:textAlignment w:val="center"/>
              <w:rPr>
                <w:rFonts w:ascii="宋体" w:hAnsi="宋体" w:cs="宋体"/>
                <w:color w:val="000000"/>
                <w:szCs w:val="21"/>
              </w:rPr>
            </w:pPr>
            <w:r>
              <w:rPr>
                <w:rFonts w:hint="eastAsia" w:ascii="宋体" w:hAnsi="宋体" w:cs="宋体"/>
                <w:color w:val="000000"/>
                <w:kern w:val="0"/>
                <w:szCs w:val="21"/>
              </w:rPr>
              <w:t>预算单位编码及名称：[812]涞水县东文山镇人民政府本级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vAlign w:val="center"/>
          </w:tcPr>
          <w:p w14:paraId="3A9C4BCC">
            <w:pPr>
              <w:widowControl/>
              <w:jc w:val="right"/>
              <w:textAlignment w:val="center"/>
              <w:rPr>
                <w:rFonts w:ascii="宋体" w:hAnsi="宋体" w:cs="宋体"/>
                <w:color w:val="000000"/>
                <w:szCs w:val="21"/>
              </w:rPr>
            </w:pPr>
            <w:r>
              <w:rPr>
                <w:rFonts w:hint="eastAsia" w:ascii="宋体" w:hAnsi="宋体" w:cs="宋体"/>
                <w:color w:val="000000"/>
                <w:kern w:val="0"/>
                <w:szCs w:val="21"/>
              </w:rPr>
              <w:t>预算年度：2025</w:t>
            </w:r>
          </w:p>
        </w:tc>
        <w:tc>
          <w:tcPr>
            <w:tcW w:w="4134" w:type="dxa"/>
            <w:tcBorders>
              <w:top w:val="single" w:color="000000" w:sz="4" w:space="0"/>
              <w:left w:val="single" w:color="000000" w:sz="4" w:space="0"/>
              <w:bottom w:val="single" w:color="000000" w:sz="4" w:space="0"/>
              <w:right w:val="single" w:color="000000" w:sz="4" w:space="0"/>
            </w:tcBorders>
            <w:vAlign w:val="center"/>
          </w:tcPr>
          <w:p w14:paraId="0935523D">
            <w:pPr>
              <w:widowControl/>
              <w:jc w:val="right"/>
              <w:textAlignment w:val="center"/>
              <w:rPr>
                <w:rFonts w:ascii="宋体" w:hAnsi="宋体" w:cs="宋体"/>
                <w:color w:val="000000"/>
                <w:szCs w:val="21"/>
              </w:rPr>
            </w:pPr>
            <w:r>
              <w:rPr>
                <w:rFonts w:hint="eastAsia" w:ascii="宋体" w:hAnsi="宋体" w:cs="宋体"/>
                <w:color w:val="000000"/>
                <w:kern w:val="0"/>
                <w:szCs w:val="21"/>
              </w:rPr>
              <w:t>金额单位：万元</w:t>
            </w:r>
          </w:p>
        </w:tc>
      </w:tr>
      <w:tr w14:paraId="27992EF9">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vAlign w:val="center"/>
          </w:tcPr>
          <w:p w14:paraId="065D0596">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4068" w:type="dxa"/>
            <w:vMerge w:val="restart"/>
            <w:tcBorders>
              <w:top w:val="single" w:color="000000" w:sz="4" w:space="0"/>
              <w:left w:val="single" w:color="000000" w:sz="4" w:space="0"/>
              <w:bottom w:val="single" w:color="000000" w:sz="4" w:space="0"/>
              <w:right w:val="single" w:color="000000" w:sz="4" w:space="0"/>
            </w:tcBorders>
            <w:vAlign w:val="center"/>
          </w:tcPr>
          <w:p w14:paraId="45751A9E">
            <w:pPr>
              <w:widowControl/>
              <w:jc w:val="center"/>
              <w:textAlignment w:val="center"/>
              <w:rPr>
                <w:rFonts w:ascii="宋体" w:hAnsi="宋体" w:cs="宋体"/>
                <w:color w:val="000000"/>
                <w:szCs w:val="21"/>
              </w:rPr>
            </w:pPr>
            <w:r>
              <w:rPr>
                <w:rFonts w:hint="eastAsia" w:ascii="宋体" w:hAnsi="宋体" w:cs="宋体"/>
                <w:color w:val="000000"/>
                <w:kern w:val="0"/>
                <w:szCs w:val="21"/>
              </w:rPr>
              <w:t>项目</w:t>
            </w:r>
          </w:p>
        </w:tc>
        <w:tc>
          <w:tcPr>
            <w:tcW w:w="9092" w:type="dxa"/>
            <w:gridSpan w:val="4"/>
            <w:tcBorders>
              <w:top w:val="single" w:color="000000" w:sz="4" w:space="0"/>
              <w:left w:val="single" w:color="000000" w:sz="4" w:space="0"/>
              <w:bottom w:val="single" w:color="000000" w:sz="4" w:space="0"/>
              <w:right w:val="single" w:color="000000" w:sz="4" w:space="0"/>
            </w:tcBorders>
            <w:vAlign w:val="center"/>
          </w:tcPr>
          <w:p w14:paraId="07554523">
            <w:pPr>
              <w:widowControl/>
              <w:jc w:val="center"/>
              <w:textAlignment w:val="center"/>
              <w:rPr>
                <w:rFonts w:ascii="宋体" w:hAnsi="宋体" w:cs="宋体"/>
                <w:color w:val="000000"/>
                <w:szCs w:val="21"/>
              </w:rPr>
            </w:pPr>
            <w:r>
              <w:rPr>
                <w:rFonts w:hint="eastAsia" w:ascii="宋体" w:hAnsi="宋体" w:cs="宋体"/>
                <w:color w:val="000000"/>
                <w:kern w:val="0"/>
                <w:szCs w:val="21"/>
              </w:rPr>
              <w:t>资金性质</w:t>
            </w:r>
          </w:p>
        </w:tc>
      </w:tr>
      <w:tr w14:paraId="5C98401E">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vAlign w:val="center"/>
          </w:tcPr>
          <w:p w14:paraId="721725ED">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vAlign w:val="center"/>
          </w:tcPr>
          <w:p w14:paraId="4711B3AD">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vAlign w:val="center"/>
          </w:tcPr>
          <w:p w14:paraId="6D5273F1">
            <w:pPr>
              <w:widowControl/>
              <w:jc w:val="center"/>
              <w:textAlignment w:val="center"/>
              <w:rPr>
                <w:rFonts w:ascii="宋体" w:hAnsi="宋体" w:cs="宋体"/>
                <w:color w:val="000000"/>
                <w:szCs w:val="21"/>
              </w:rPr>
            </w:pPr>
            <w:r>
              <w:rPr>
                <w:rFonts w:hint="eastAsia" w:ascii="宋体" w:hAnsi="宋体" w:cs="宋体"/>
                <w:color w:val="000000"/>
                <w:kern w:val="0"/>
                <w:szCs w:val="21"/>
              </w:rPr>
              <w:t>合计</w:t>
            </w:r>
          </w:p>
        </w:tc>
        <w:tc>
          <w:tcPr>
            <w:tcW w:w="1577" w:type="dxa"/>
            <w:tcBorders>
              <w:top w:val="single" w:color="000000" w:sz="4" w:space="0"/>
              <w:left w:val="single" w:color="000000" w:sz="4" w:space="0"/>
              <w:bottom w:val="single" w:color="000000" w:sz="4" w:space="0"/>
              <w:right w:val="single" w:color="000000" w:sz="4" w:space="0"/>
            </w:tcBorders>
            <w:vAlign w:val="center"/>
          </w:tcPr>
          <w:p w14:paraId="0BD6A7AC">
            <w:pPr>
              <w:widowControl/>
              <w:jc w:val="center"/>
              <w:textAlignment w:val="center"/>
              <w:rPr>
                <w:rFonts w:ascii="宋体" w:hAnsi="宋体" w:cs="宋体"/>
                <w:color w:val="000000"/>
                <w:szCs w:val="21"/>
              </w:rPr>
            </w:pPr>
            <w:r>
              <w:rPr>
                <w:rFonts w:hint="eastAsia" w:ascii="宋体" w:hAnsi="宋体" w:cs="宋体"/>
                <w:color w:val="000000"/>
                <w:kern w:val="0"/>
                <w:szCs w:val="21"/>
              </w:rPr>
              <w:t>一般公共预算财政拨款</w:t>
            </w:r>
          </w:p>
        </w:tc>
        <w:tc>
          <w:tcPr>
            <w:tcW w:w="2042" w:type="dxa"/>
            <w:tcBorders>
              <w:top w:val="single" w:color="000000" w:sz="4" w:space="0"/>
              <w:left w:val="single" w:color="000000" w:sz="4" w:space="0"/>
              <w:bottom w:val="single" w:color="000000" w:sz="4" w:space="0"/>
              <w:right w:val="single" w:color="000000" w:sz="4" w:space="0"/>
            </w:tcBorders>
            <w:vAlign w:val="center"/>
          </w:tcPr>
          <w:p w14:paraId="3F248972">
            <w:pPr>
              <w:widowControl/>
              <w:jc w:val="center"/>
              <w:textAlignment w:val="center"/>
              <w:rPr>
                <w:rFonts w:ascii="宋体" w:hAnsi="宋体" w:cs="宋体"/>
                <w:color w:val="000000"/>
                <w:szCs w:val="21"/>
              </w:rPr>
            </w:pPr>
            <w:r>
              <w:rPr>
                <w:rFonts w:hint="eastAsia" w:ascii="宋体" w:hAnsi="宋体" w:cs="宋体"/>
                <w:color w:val="000000"/>
                <w:kern w:val="0"/>
                <w:szCs w:val="21"/>
              </w:rPr>
              <w:t>政府性基金财政拨款</w:t>
            </w:r>
          </w:p>
        </w:tc>
        <w:tc>
          <w:tcPr>
            <w:tcW w:w="4134" w:type="dxa"/>
            <w:tcBorders>
              <w:top w:val="single" w:color="000000" w:sz="4" w:space="0"/>
              <w:left w:val="single" w:color="000000" w:sz="4" w:space="0"/>
              <w:bottom w:val="single" w:color="000000" w:sz="4" w:space="0"/>
              <w:right w:val="single" w:color="000000" w:sz="4" w:space="0"/>
            </w:tcBorders>
            <w:vAlign w:val="center"/>
          </w:tcPr>
          <w:p w14:paraId="27F681E1">
            <w:pPr>
              <w:widowControl/>
              <w:jc w:val="center"/>
              <w:textAlignment w:val="center"/>
              <w:rPr>
                <w:rFonts w:ascii="宋体" w:hAnsi="宋体" w:cs="宋体"/>
                <w:color w:val="000000"/>
                <w:szCs w:val="21"/>
              </w:rPr>
            </w:pPr>
            <w:r>
              <w:rPr>
                <w:rFonts w:hint="eastAsia" w:ascii="宋体" w:hAnsi="宋体" w:cs="宋体"/>
                <w:color w:val="000000"/>
                <w:kern w:val="0"/>
                <w:szCs w:val="21"/>
              </w:rPr>
              <w:t>国有资本经营预算财政拨款</w:t>
            </w:r>
          </w:p>
        </w:tc>
      </w:tr>
      <w:tr w14:paraId="04CED815">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60ED69">
            <w:pPr>
              <w:widowControl/>
              <w:jc w:val="center"/>
              <w:textAlignment w:val="center"/>
              <w:rPr>
                <w:rFonts w:ascii="宋体" w:hAnsi="宋体" w:cs="宋体"/>
                <w:color w:val="000000"/>
                <w:szCs w:val="21"/>
              </w:rPr>
            </w:pPr>
            <w:r>
              <w:rPr>
                <w:rFonts w:hint="eastAsia" w:ascii="宋体" w:hAnsi="宋体" w:cs="宋体"/>
                <w:color w:val="000000"/>
                <w:kern w:val="0"/>
                <w:szCs w:val="21"/>
              </w:rPr>
              <w:t>栏次</w:t>
            </w:r>
          </w:p>
        </w:tc>
        <w:tc>
          <w:tcPr>
            <w:tcW w:w="4068" w:type="dxa"/>
            <w:tcBorders>
              <w:top w:val="single" w:color="000000" w:sz="4" w:space="0"/>
              <w:left w:val="single" w:color="000000" w:sz="4" w:space="0"/>
              <w:bottom w:val="single" w:color="000000" w:sz="4" w:space="0"/>
              <w:right w:val="single" w:color="000000" w:sz="4" w:space="0"/>
            </w:tcBorders>
            <w:vAlign w:val="center"/>
          </w:tcPr>
          <w:p w14:paraId="21E71635">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339" w:type="dxa"/>
            <w:tcBorders>
              <w:top w:val="single" w:color="000000" w:sz="4" w:space="0"/>
              <w:left w:val="single" w:color="000000" w:sz="4" w:space="0"/>
              <w:bottom w:val="single" w:color="000000" w:sz="4" w:space="0"/>
              <w:right w:val="single" w:color="000000" w:sz="4" w:space="0"/>
            </w:tcBorders>
            <w:vAlign w:val="center"/>
          </w:tcPr>
          <w:p w14:paraId="2AB6FC04">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1577" w:type="dxa"/>
            <w:tcBorders>
              <w:top w:val="single" w:color="000000" w:sz="4" w:space="0"/>
              <w:left w:val="single" w:color="000000" w:sz="4" w:space="0"/>
              <w:bottom w:val="single" w:color="000000" w:sz="4" w:space="0"/>
              <w:right w:val="single" w:color="000000" w:sz="4" w:space="0"/>
            </w:tcBorders>
            <w:vAlign w:val="center"/>
          </w:tcPr>
          <w:p w14:paraId="436DBB70">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2042" w:type="dxa"/>
            <w:tcBorders>
              <w:top w:val="single" w:color="000000" w:sz="4" w:space="0"/>
              <w:left w:val="single" w:color="000000" w:sz="4" w:space="0"/>
              <w:bottom w:val="single" w:color="000000" w:sz="4" w:space="0"/>
              <w:right w:val="single" w:color="000000" w:sz="4" w:space="0"/>
            </w:tcBorders>
            <w:vAlign w:val="center"/>
          </w:tcPr>
          <w:p w14:paraId="6F068F7F">
            <w:pPr>
              <w:widowControl/>
              <w:jc w:val="center"/>
              <w:textAlignment w:val="center"/>
              <w:rPr>
                <w:rFonts w:ascii="宋体" w:hAnsi="宋体" w:cs="宋体"/>
                <w:color w:val="000000"/>
                <w:szCs w:val="21"/>
              </w:rPr>
            </w:pPr>
            <w:r>
              <w:rPr>
                <w:rFonts w:hint="eastAsia" w:ascii="宋体" w:hAnsi="宋体" w:cs="宋体"/>
                <w:color w:val="000000"/>
                <w:kern w:val="0"/>
                <w:szCs w:val="21"/>
              </w:rPr>
              <w:t>4</w:t>
            </w:r>
          </w:p>
        </w:tc>
        <w:tc>
          <w:tcPr>
            <w:tcW w:w="4134" w:type="dxa"/>
            <w:tcBorders>
              <w:top w:val="single" w:color="000000" w:sz="4" w:space="0"/>
              <w:left w:val="single" w:color="000000" w:sz="4" w:space="0"/>
              <w:bottom w:val="single" w:color="000000" w:sz="4" w:space="0"/>
              <w:right w:val="single" w:color="000000" w:sz="4" w:space="0"/>
            </w:tcBorders>
            <w:vAlign w:val="center"/>
          </w:tcPr>
          <w:p w14:paraId="6F4FE9A6">
            <w:pPr>
              <w:widowControl/>
              <w:jc w:val="center"/>
              <w:textAlignment w:val="center"/>
              <w:rPr>
                <w:rFonts w:ascii="宋体" w:hAnsi="宋体" w:cs="宋体"/>
                <w:color w:val="000000"/>
                <w:szCs w:val="21"/>
              </w:rPr>
            </w:pPr>
            <w:r>
              <w:rPr>
                <w:rFonts w:hint="eastAsia" w:ascii="宋体" w:hAnsi="宋体" w:cs="宋体"/>
                <w:color w:val="000000"/>
                <w:kern w:val="0"/>
                <w:szCs w:val="21"/>
              </w:rPr>
              <w:t>5</w:t>
            </w:r>
          </w:p>
        </w:tc>
      </w:tr>
      <w:tr w14:paraId="56D2EE1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291D7B82">
            <w:pPr>
              <w:widowControl/>
              <w:jc w:val="center"/>
              <w:textAlignment w:val="top"/>
              <w:rPr>
                <w:rFonts w:ascii="Calibri" w:hAnsi="Calibri" w:cs="Calibri"/>
                <w:color w:val="000000"/>
                <w:szCs w:val="21"/>
              </w:rPr>
            </w:pPr>
            <w:r>
              <w:rPr>
                <w:rFonts w:ascii="Calibri" w:hAnsi="Calibri" w:cs="Calibri"/>
                <w:color w:val="000000"/>
                <w:kern w:val="0"/>
                <w:szCs w:val="21"/>
              </w:rPr>
              <w:t>1</w:t>
            </w:r>
          </w:p>
        </w:tc>
        <w:tc>
          <w:tcPr>
            <w:tcW w:w="4068" w:type="dxa"/>
            <w:tcBorders>
              <w:top w:val="single" w:color="000000" w:sz="4" w:space="0"/>
              <w:left w:val="single" w:color="000000" w:sz="4" w:space="0"/>
              <w:bottom w:val="single" w:color="000000" w:sz="4" w:space="0"/>
              <w:right w:val="single" w:color="000000" w:sz="4" w:space="0"/>
            </w:tcBorders>
          </w:tcPr>
          <w:p w14:paraId="362BED46">
            <w:pPr>
              <w:widowControl/>
              <w:jc w:val="left"/>
              <w:textAlignment w:val="top"/>
              <w:rPr>
                <w:rFonts w:ascii="宋体" w:hAnsi="宋体" w:cs="宋体"/>
                <w:color w:val="000000"/>
                <w:szCs w:val="21"/>
              </w:rPr>
            </w:pPr>
            <w:r>
              <w:rPr>
                <w:rFonts w:hint="eastAsia" w:ascii="宋体" w:hAnsi="宋体" w:cs="宋体"/>
                <w:color w:val="000000"/>
                <w:kern w:val="0"/>
                <w:szCs w:val="21"/>
              </w:rPr>
              <w:t>合计</w:t>
            </w:r>
          </w:p>
        </w:tc>
        <w:tc>
          <w:tcPr>
            <w:tcW w:w="1339" w:type="dxa"/>
            <w:tcBorders>
              <w:top w:val="single" w:color="000000" w:sz="4" w:space="0"/>
              <w:left w:val="single" w:color="000000" w:sz="4" w:space="0"/>
              <w:bottom w:val="single" w:color="000000" w:sz="4" w:space="0"/>
              <w:right w:val="single" w:color="000000" w:sz="4" w:space="0"/>
            </w:tcBorders>
          </w:tcPr>
          <w:p w14:paraId="1041DA7B">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tcPr>
          <w:p w14:paraId="19C33CE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tcPr>
          <w:p w14:paraId="62B52AD2">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17B131A9">
            <w:pPr>
              <w:jc w:val="right"/>
              <w:rPr>
                <w:rFonts w:ascii="Calibri" w:hAnsi="Calibri" w:cs="Calibri"/>
                <w:color w:val="000000"/>
                <w:szCs w:val="21"/>
              </w:rPr>
            </w:pPr>
          </w:p>
        </w:tc>
      </w:tr>
      <w:tr w14:paraId="47F4C58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322EBF01">
            <w:pPr>
              <w:widowControl/>
              <w:jc w:val="center"/>
              <w:textAlignment w:val="top"/>
              <w:rPr>
                <w:rFonts w:ascii="Calibri" w:hAnsi="Calibri" w:cs="Calibri"/>
                <w:color w:val="000000"/>
                <w:szCs w:val="21"/>
              </w:rPr>
            </w:pPr>
            <w:r>
              <w:rPr>
                <w:rFonts w:ascii="Calibri" w:hAnsi="Calibri" w:cs="Calibri"/>
                <w:color w:val="000000"/>
                <w:kern w:val="0"/>
                <w:szCs w:val="21"/>
              </w:rPr>
              <w:t>2</w:t>
            </w:r>
          </w:p>
        </w:tc>
        <w:tc>
          <w:tcPr>
            <w:tcW w:w="4068" w:type="dxa"/>
            <w:tcBorders>
              <w:top w:val="single" w:color="000000" w:sz="4" w:space="0"/>
              <w:left w:val="single" w:color="000000" w:sz="4" w:space="0"/>
              <w:bottom w:val="single" w:color="000000" w:sz="4" w:space="0"/>
              <w:right w:val="single" w:color="000000" w:sz="4" w:space="0"/>
            </w:tcBorders>
          </w:tcPr>
          <w:p w14:paraId="284983DB">
            <w:pPr>
              <w:widowControl/>
              <w:jc w:val="left"/>
              <w:textAlignment w:val="top"/>
              <w:rPr>
                <w:rFonts w:ascii="Calibri" w:hAnsi="Calibri" w:cs="Calibri"/>
                <w:color w:val="000000"/>
                <w:szCs w:val="21"/>
              </w:rPr>
            </w:pPr>
            <w:r>
              <w:rPr>
                <w:rFonts w:ascii="Calibri" w:hAnsi="Calibri" w:cs="Calibri"/>
                <w:color w:val="000000"/>
                <w:kern w:val="0"/>
                <w:szCs w:val="21"/>
              </w:rPr>
              <w:t>“</w:t>
            </w:r>
            <w:r>
              <w:rPr>
                <w:rStyle w:val="12"/>
                <w:rFonts w:hint="default"/>
                <w:sz w:val="21"/>
                <w:szCs w:val="21"/>
              </w:rPr>
              <w:t>三公</w:t>
            </w:r>
            <w:r>
              <w:rPr>
                <w:rStyle w:val="13"/>
                <w:sz w:val="21"/>
                <w:szCs w:val="21"/>
              </w:rPr>
              <w:t>”</w:t>
            </w:r>
            <w:r>
              <w:rPr>
                <w:rStyle w:val="12"/>
                <w:rFonts w:hint="default"/>
                <w:sz w:val="21"/>
                <w:szCs w:val="21"/>
              </w:rPr>
              <w:t>经费小计</w:t>
            </w:r>
          </w:p>
        </w:tc>
        <w:tc>
          <w:tcPr>
            <w:tcW w:w="1339" w:type="dxa"/>
            <w:tcBorders>
              <w:top w:val="single" w:color="000000" w:sz="4" w:space="0"/>
              <w:left w:val="single" w:color="000000" w:sz="4" w:space="0"/>
              <w:bottom w:val="single" w:color="000000" w:sz="4" w:space="0"/>
              <w:right w:val="single" w:color="000000" w:sz="4" w:space="0"/>
            </w:tcBorders>
          </w:tcPr>
          <w:p w14:paraId="16A2E73A">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tcPr>
          <w:p w14:paraId="611EAD7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tcPr>
          <w:p w14:paraId="633C924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0EAC407B">
            <w:pPr>
              <w:jc w:val="right"/>
              <w:rPr>
                <w:rFonts w:ascii="Calibri" w:hAnsi="Calibri" w:cs="Calibri"/>
                <w:color w:val="000000"/>
                <w:szCs w:val="21"/>
              </w:rPr>
            </w:pPr>
          </w:p>
        </w:tc>
      </w:tr>
      <w:tr w14:paraId="24146F2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7F8D5274">
            <w:pPr>
              <w:widowControl/>
              <w:jc w:val="center"/>
              <w:textAlignment w:val="top"/>
              <w:rPr>
                <w:rFonts w:ascii="Calibri" w:hAnsi="Calibri" w:cs="Calibri"/>
                <w:color w:val="000000"/>
                <w:szCs w:val="21"/>
              </w:rPr>
            </w:pPr>
            <w:r>
              <w:rPr>
                <w:rFonts w:ascii="Calibri" w:hAnsi="Calibri" w:cs="Calibri"/>
                <w:color w:val="000000"/>
                <w:kern w:val="0"/>
                <w:szCs w:val="21"/>
              </w:rPr>
              <w:t>3</w:t>
            </w:r>
          </w:p>
        </w:tc>
        <w:tc>
          <w:tcPr>
            <w:tcW w:w="4068" w:type="dxa"/>
            <w:tcBorders>
              <w:top w:val="single" w:color="000000" w:sz="4" w:space="0"/>
              <w:left w:val="single" w:color="000000" w:sz="4" w:space="0"/>
              <w:bottom w:val="single" w:color="000000" w:sz="4" w:space="0"/>
              <w:right w:val="single" w:color="000000" w:sz="4" w:space="0"/>
            </w:tcBorders>
          </w:tcPr>
          <w:p w14:paraId="16EDD2BA">
            <w:pPr>
              <w:widowControl/>
              <w:jc w:val="left"/>
              <w:textAlignment w:val="top"/>
              <w:rPr>
                <w:rFonts w:ascii="宋体" w:hAnsi="宋体" w:cs="宋体"/>
                <w:color w:val="000000"/>
                <w:szCs w:val="21"/>
              </w:rPr>
            </w:pPr>
            <w:r>
              <w:rPr>
                <w:rFonts w:hint="eastAsia" w:ascii="宋体" w:hAnsi="宋体" w:cs="宋体"/>
                <w:color w:val="000000"/>
                <w:kern w:val="0"/>
                <w:szCs w:val="21"/>
              </w:rPr>
              <w:t>一、因公出国（境）费</w:t>
            </w:r>
          </w:p>
        </w:tc>
        <w:tc>
          <w:tcPr>
            <w:tcW w:w="1339" w:type="dxa"/>
            <w:tcBorders>
              <w:top w:val="single" w:color="000000" w:sz="4" w:space="0"/>
              <w:left w:val="single" w:color="000000" w:sz="4" w:space="0"/>
              <w:bottom w:val="single" w:color="000000" w:sz="4" w:space="0"/>
              <w:right w:val="single" w:color="000000" w:sz="4" w:space="0"/>
            </w:tcBorders>
          </w:tcPr>
          <w:p w14:paraId="2260E06E">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1751F8DE">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52C4B41B">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36D7EF77">
            <w:pPr>
              <w:jc w:val="right"/>
              <w:rPr>
                <w:rFonts w:ascii="Calibri" w:hAnsi="Calibri" w:cs="Calibri"/>
                <w:color w:val="000000"/>
                <w:szCs w:val="21"/>
              </w:rPr>
            </w:pPr>
          </w:p>
        </w:tc>
      </w:tr>
      <w:tr w14:paraId="6B87A35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03626233">
            <w:pPr>
              <w:widowControl/>
              <w:jc w:val="center"/>
              <w:textAlignment w:val="top"/>
              <w:rPr>
                <w:rFonts w:ascii="Calibri" w:hAnsi="Calibri" w:cs="Calibri"/>
                <w:color w:val="000000"/>
                <w:szCs w:val="21"/>
              </w:rPr>
            </w:pPr>
            <w:r>
              <w:rPr>
                <w:rFonts w:ascii="Calibri" w:hAnsi="Calibri" w:cs="Calibri"/>
                <w:color w:val="000000"/>
                <w:kern w:val="0"/>
                <w:szCs w:val="21"/>
              </w:rPr>
              <w:t>4</w:t>
            </w:r>
          </w:p>
        </w:tc>
        <w:tc>
          <w:tcPr>
            <w:tcW w:w="4068" w:type="dxa"/>
            <w:tcBorders>
              <w:top w:val="single" w:color="000000" w:sz="4" w:space="0"/>
              <w:left w:val="single" w:color="000000" w:sz="4" w:space="0"/>
              <w:bottom w:val="single" w:color="000000" w:sz="4" w:space="0"/>
              <w:right w:val="single" w:color="000000" w:sz="4" w:space="0"/>
            </w:tcBorders>
          </w:tcPr>
          <w:p w14:paraId="27453811">
            <w:pPr>
              <w:widowControl/>
              <w:jc w:val="left"/>
              <w:textAlignment w:val="top"/>
              <w:rPr>
                <w:rFonts w:ascii="Calibri" w:hAnsi="Calibri" w:cs="Calibri"/>
                <w:color w:val="000000"/>
                <w:szCs w:val="21"/>
              </w:rPr>
            </w:pPr>
            <w:r>
              <w:rPr>
                <w:rStyle w:val="12"/>
                <w:rFonts w:hint="default"/>
                <w:sz w:val="21"/>
                <w:szCs w:val="21"/>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tcPr>
          <w:p w14:paraId="4250C188">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07D2AD09">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1CAF24EE">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6B522AAC">
            <w:pPr>
              <w:jc w:val="right"/>
              <w:rPr>
                <w:rFonts w:ascii="Calibri" w:hAnsi="Calibri" w:cs="Calibri"/>
                <w:color w:val="000000"/>
                <w:szCs w:val="21"/>
              </w:rPr>
            </w:pPr>
          </w:p>
        </w:tc>
      </w:tr>
      <w:tr w14:paraId="290CE1D7">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571E3C65">
            <w:pPr>
              <w:widowControl/>
              <w:jc w:val="center"/>
              <w:textAlignment w:val="top"/>
              <w:rPr>
                <w:rFonts w:ascii="Calibri" w:hAnsi="Calibri" w:cs="Calibri"/>
                <w:color w:val="000000"/>
                <w:szCs w:val="21"/>
              </w:rPr>
            </w:pPr>
            <w:r>
              <w:rPr>
                <w:rFonts w:ascii="Calibri" w:hAnsi="Calibri" w:cs="Calibri"/>
                <w:color w:val="000000"/>
                <w:kern w:val="0"/>
                <w:szCs w:val="21"/>
              </w:rPr>
              <w:t>5</w:t>
            </w:r>
          </w:p>
        </w:tc>
        <w:tc>
          <w:tcPr>
            <w:tcW w:w="4068" w:type="dxa"/>
            <w:tcBorders>
              <w:top w:val="single" w:color="000000" w:sz="4" w:space="0"/>
              <w:left w:val="single" w:color="000000" w:sz="4" w:space="0"/>
              <w:bottom w:val="single" w:color="000000" w:sz="4" w:space="0"/>
              <w:right w:val="single" w:color="000000" w:sz="4" w:space="0"/>
            </w:tcBorders>
          </w:tcPr>
          <w:p w14:paraId="58C846A6">
            <w:pPr>
              <w:widowControl/>
              <w:jc w:val="left"/>
              <w:textAlignment w:val="top"/>
              <w:rPr>
                <w:rFonts w:ascii="Calibri" w:hAnsi="Calibri" w:cs="Calibri"/>
                <w:color w:val="000000"/>
                <w:szCs w:val="21"/>
              </w:rPr>
            </w:pPr>
            <w:r>
              <w:rPr>
                <w:rStyle w:val="12"/>
                <w:rFonts w:hint="default"/>
                <w:sz w:val="21"/>
                <w:szCs w:val="21"/>
              </w:rPr>
              <w:t>其他因公出国（境）费</w:t>
            </w:r>
          </w:p>
        </w:tc>
        <w:tc>
          <w:tcPr>
            <w:tcW w:w="1339" w:type="dxa"/>
            <w:tcBorders>
              <w:top w:val="single" w:color="000000" w:sz="4" w:space="0"/>
              <w:left w:val="single" w:color="000000" w:sz="4" w:space="0"/>
              <w:bottom w:val="single" w:color="000000" w:sz="4" w:space="0"/>
              <w:right w:val="single" w:color="000000" w:sz="4" w:space="0"/>
            </w:tcBorders>
          </w:tcPr>
          <w:p w14:paraId="5CBC3375">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21AD8E08">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19F5190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75447991">
            <w:pPr>
              <w:jc w:val="right"/>
              <w:rPr>
                <w:rFonts w:ascii="Calibri" w:hAnsi="Calibri" w:cs="Calibri"/>
                <w:color w:val="000000"/>
                <w:szCs w:val="21"/>
              </w:rPr>
            </w:pPr>
          </w:p>
        </w:tc>
      </w:tr>
      <w:tr w14:paraId="6B804A5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71E8C2B3">
            <w:pPr>
              <w:widowControl/>
              <w:jc w:val="center"/>
              <w:textAlignment w:val="top"/>
              <w:rPr>
                <w:rFonts w:ascii="Calibri" w:hAnsi="Calibri" w:cs="Calibri"/>
                <w:color w:val="000000"/>
                <w:szCs w:val="21"/>
              </w:rPr>
            </w:pPr>
            <w:r>
              <w:rPr>
                <w:rFonts w:ascii="Calibri" w:hAnsi="Calibri" w:cs="Calibri"/>
                <w:color w:val="000000"/>
                <w:kern w:val="0"/>
                <w:szCs w:val="21"/>
              </w:rPr>
              <w:t>6</w:t>
            </w:r>
          </w:p>
        </w:tc>
        <w:tc>
          <w:tcPr>
            <w:tcW w:w="4068" w:type="dxa"/>
            <w:tcBorders>
              <w:top w:val="single" w:color="000000" w:sz="4" w:space="0"/>
              <w:left w:val="single" w:color="000000" w:sz="4" w:space="0"/>
              <w:bottom w:val="single" w:color="000000" w:sz="4" w:space="0"/>
              <w:right w:val="single" w:color="000000" w:sz="4" w:space="0"/>
            </w:tcBorders>
          </w:tcPr>
          <w:p w14:paraId="6A82A75A">
            <w:pPr>
              <w:widowControl/>
              <w:jc w:val="left"/>
              <w:textAlignment w:val="top"/>
              <w:rPr>
                <w:rFonts w:ascii="宋体" w:hAnsi="宋体" w:cs="宋体"/>
                <w:color w:val="000000"/>
                <w:szCs w:val="21"/>
              </w:rPr>
            </w:pPr>
            <w:r>
              <w:rPr>
                <w:rFonts w:hint="eastAsia" w:ascii="宋体" w:hAnsi="宋体" w:cs="宋体"/>
                <w:color w:val="000000"/>
                <w:kern w:val="0"/>
                <w:szCs w:val="21"/>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tcPr>
          <w:p w14:paraId="7DE649B8">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tcPr>
          <w:p w14:paraId="63036C18">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tcPr>
          <w:p w14:paraId="26663BBD">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63B759B0">
            <w:pPr>
              <w:jc w:val="right"/>
              <w:rPr>
                <w:rFonts w:ascii="Calibri" w:hAnsi="Calibri" w:cs="Calibri"/>
                <w:color w:val="000000"/>
                <w:szCs w:val="21"/>
              </w:rPr>
            </w:pPr>
          </w:p>
        </w:tc>
      </w:tr>
      <w:tr w14:paraId="4432A83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5E369030">
            <w:pPr>
              <w:widowControl/>
              <w:jc w:val="center"/>
              <w:textAlignment w:val="top"/>
              <w:rPr>
                <w:rFonts w:ascii="Calibri" w:hAnsi="Calibri" w:cs="Calibri"/>
                <w:color w:val="000000"/>
                <w:szCs w:val="21"/>
              </w:rPr>
            </w:pPr>
            <w:r>
              <w:rPr>
                <w:rFonts w:ascii="Calibri" w:hAnsi="Calibri" w:cs="Calibri"/>
                <w:color w:val="000000"/>
                <w:kern w:val="0"/>
                <w:szCs w:val="21"/>
              </w:rPr>
              <w:t>7</w:t>
            </w:r>
          </w:p>
        </w:tc>
        <w:tc>
          <w:tcPr>
            <w:tcW w:w="4068" w:type="dxa"/>
            <w:tcBorders>
              <w:top w:val="single" w:color="000000" w:sz="4" w:space="0"/>
              <w:left w:val="single" w:color="000000" w:sz="4" w:space="0"/>
              <w:bottom w:val="single" w:color="000000" w:sz="4" w:space="0"/>
              <w:right w:val="single" w:color="000000" w:sz="4" w:space="0"/>
            </w:tcBorders>
          </w:tcPr>
          <w:p w14:paraId="734C264C">
            <w:pPr>
              <w:widowControl/>
              <w:jc w:val="left"/>
              <w:textAlignment w:val="top"/>
              <w:rPr>
                <w:rFonts w:ascii="Calibri" w:hAnsi="Calibri" w:cs="Calibri"/>
                <w:color w:val="000000"/>
                <w:szCs w:val="21"/>
              </w:rPr>
            </w:pPr>
            <w:r>
              <w:rPr>
                <w:rStyle w:val="12"/>
                <w:rFonts w:hint="default"/>
                <w:sz w:val="21"/>
                <w:szCs w:val="21"/>
              </w:rPr>
              <w:t>其中：公务用车购置费</w:t>
            </w:r>
          </w:p>
        </w:tc>
        <w:tc>
          <w:tcPr>
            <w:tcW w:w="1339" w:type="dxa"/>
            <w:tcBorders>
              <w:top w:val="single" w:color="000000" w:sz="4" w:space="0"/>
              <w:left w:val="single" w:color="000000" w:sz="4" w:space="0"/>
              <w:bottom w:val="single" w:color="000000" w:sz="4" w:space="0"/>
              <w:right w:val="single" w:color="000000" w:sz="4" w:space="0"/>
            </w:tcBorders>
          </w:tcPr>
          <w:p w14:paraId="5CCFD014">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5F03E35B">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1F91E781">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2A9F3BBE">
            <w:pPr>
              <w:jc w:val="right"/>
              <w:rPr>
                <w:rFonts w:ascii="Calibri" w:hAnsi="Calibri" w:cs="Calibri"/>
                <w:color w:val="000000"/>
                <w:szCs w:val="21"/>
              </w:rPr>
            </w:pPr>
          </w:p>
        </w:tc>
      </w:tr>
      <w:tr w14:paraId="7A4662EE">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06237670">
            <w:pPr>
              <w:widowControl/>
              <w:jc w:val="center"/>
              <w:textAlignment w:val="top"/>
              <w:rPr>
                <w:rFonts w:ascii="Calibri" w:hAnsi="Calibri" w:cs="Calibri"/>
                <w:color w:val="000000"/>
                <w:szCs w:val="21"/>
              </w:rPr>
            </w:pPr>
            <w:r>
              <w:rPr>
                <w:rFonts w:ascii="Calibri" w:hAnsi="Calibri" w:cs="Calibri"/>
                <w:color w:val="000000"/>
                <w:kern w:val="0"/>
                <w:szCs w:val="21"/>
              </w:rPr>
              <w:t>8</w:t>
            </w:r>
          </w:p>
        </w:tc>
        <w:tc>
          <w:tcPr>
            <w:tcW w:w="4068" w:type="dxa"/>
            <w:tcBorders>
              <w:top w:val="single" w:color="000000" w:sz="4" w:space="0"/>
              <w:left w:val="single" w:color="000000" w:sz="4" w:space="0"/>
              <w:bottom w:val="single" w:color="000000" w:sz="4" w:space="0"/>
              <w:right w:val="single" w:color="000000" w:sz="4" w:space="0"/>
            </w:tcBorders>
          </w:tcPr>
          <w:p w14:paraId="73E266B7">
            <w:pPr>
              <w:widowControl/>
              <w:jc w:val="left"/>
              <w:textAlignment w:val="top"/>
              <w:rPr>
                <w:rFonts w:ascii="Calibri" w:hAnsi="Calibri" w:cs="Calibri"/>
                <w:color w:val="000000"/>
                <w:szCs w:val="21"/>
              </w:rPr>
            </w:pPr>
            <w:r>
              <w:rPr>
                <w:rStyle w:val="12"/>
                <w:rFonts w:hint="default"/>
                <w:sz w:val="21"/>
                <w:szCs w:val="21"/>
              </w:rPr>
              <w:t>公务用车运行维护费</w:t>
            </w:r>
          </w:p>
        </w:tc>
        <w:tc>
          <w:tcPr>
            <w:tcW w:w="1339" w:type="dxa"/>
            <w:tcBorders>
              <w:top w:val="single" w:color="000000" w:sz="4" w:space="0"/>
              <w:left w:val="single" w:color="000000" w:sz="4" w:space="0"/>
              <w:bottom w:val="single" w:color="000000" w:sz="4" w:space="0"/>
              <w:right w:val="single" w:color="000000" w:sz="4" w:space="0"/>
            </w:tcBorders>
          </w:tcPr>
          <w:p w14:paraId="2C126943">
            <w:pPr>
              <w:widowControl/>
              <w:jc w:val="right"/>
              <w:textAlignment w:val="top"/>
              <w:rPr>
                <w:rFonts w:ascii="Calibri" w:hAnsi="Calibri" w:cs="Calibri"/>
                <w:color w:val="000000"/>
                <w:szCs w:val="21"/>
              </w:rPr>
            </w:pPr>
            <w:r>
              <w:rPr>
                <w:rFonts w:ascii="Calibri" w:hAnsi="Calibri" w:cs="Calibri"/>
                <w:color w:val="000000"/>
                <w:kern w:val="0"/>
                <w:szCs w:val="21"/>
              </w:rPr>
              <w:t>3.00</w:t>
            </w:r>
          </w:p>
        </w:tc>
        <w:tc>
          <w:tcPr>
            <w:tcW w:w="1577" w:type="dxa"/>
            <w:tcBorders>
              <w:top w:val="single" w:color="000000" w:sz="4" w:space="0"/>
              <w:left w:val="single" w:color="000000" w:sz="4" w:space="0"/>
              <w:bottom w:val="single" w:color="000000" w:sz="4" w:space="0"/>
              <w:right w:val="single" w:color="000000" w:sz="4" w:space="0"/>
            </w:tcBorders>
          </w:tcPr>
          <w:p w14:paraId="61C0F67B">
            <w:pPr>
              <w:widowControl/>
              <w:jc w:val="right"/>
              <w:textAlignment w:val="top"/>
              <w:rPr>
                <w:rFonts w:ascii="Calibri" w:hAnsi="Calibri" w:cs="Calibri"/>
                <w:color w:val="000000"/>
                <w:szCs w:val="21"/>
              </w:rPr>
            </w:pPr>
            <w:r>
              <w:rPr>
                <w:rFonts w:ascii="Calibri" w:hAnsi="Calibri" w:cs="Calibri"/>
                <w:color w:val="000000"/>
                <w:kern w:val="0"/>
                <w:szCs w:val="21"/>
              </w:rPr>
              <w:t>3.00</w:t>
            </w:r>
          </w:p>
        </w:tc>
        <w:tc>
          <w:tcPr>
            <w:tcW w:w="2042" w:type="dxa"/>
            <w:tcBorders>
              <w:top w:val="single" w:color="000000" w:sz="4" w:space="0"/>
              <w:left w:val="single" w:color="000000" w:sz="4" w:space="0"/>
              <w:bottom w:val="single" w:color="000000" w:sz="4" w:space="0"/>
              <w:right w:val="single" w:color="000000" w:sz="4" w:space="0"/>
            </w:tcBorders>
          </w:tcPr>
          <w:p w14:paraId="103C793B">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6496FB1A">
            <w:pPr>
              <w:jc w:val="right"/>
              <w:rPr>
                <w:rFonts w:ascii="Calibri" w:hAnsi="Calibri" w:cs="Calibri"/>
                <w:color w:val="000000"/>
                <w:szCs w:val="21"/>
              </w:rPr>
            </w:pPr>
          </w:p>
        </w:tc>
      </w:tr>
      <w:tr w14:paraId="43136CB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7AFD10ED">
            <w:pPr>
              <w:widowControl/>
              <w:jc w:val="center"/>
              <w:textAlignment w:val="top"/>
              <w:rPr>
                <w:rFonts w:ascii="Calibri" w:hAnsi="Calibri" w:cs="Calibri"/>
                <w:color w:val="000000"/>
                <w:szCs w:val="21"/>
              </w:rPr>
            </w:pPr>
            <w:r>
              <w:rPr>
                <w:rFonts w:ascii="Calibri" w:hAnsi="Calibri" w:cs="Calibri"/>
                <w:color w:val="000000"/>
                <w:kern w:val="0"/>
                <w:szCs w:val="21"/>
              </w:rPr>
              <w:t>9</w:t>
            </w:r>
          </w:p>
        </w:tc>
        <w:tc>
          <w:tcPr>
            <w:tcW w:w="4068" w:type="dxa"/>
            <w:tcBorders>
              <w:top w:val="single" w:color="000000" w:sz="4" w:space="0"/>
              <w:left w:val="single" w:color="000000" w:sz="4" w:space="0"/>
              <w:bottom w:val="single" w:color="000000" w:sz="4" w:space="0"/>
              <w:right w:val="single" w:color="000000" w:sz="4" w:space="0"/>
            </w:tcBorders>
          </w:tcPr>
          <w:p w14:paraId="240CF1BC">
            <w:pPr>
              <w:widowControl/>
              <w:jc w:val="left"/>
              <w:textAlignment w:val="top"/>
              <w:rPr>
                <w:rFonts w:ascii="宋体" w:hAnsi="宋体" w:cs="宋体"/>
                <w:color w:val="000000"/>
                <w:szCs w:val="21"/>
              </w:rPr>
            </w:pPr>
            <w:r>
              <w:rPr>
                <w:rFonts w:hint="eastAsia" w:ascii="宋体" w:hAnsi="宋体" w:cs="宋体"/>
                <w:color w:val="000000"/>
                <w:kern w:val="0"/>
                <w:szCs w:val="21"/>
              </w:rPr>
              <w:t>三、公务接待费</w:t>
            </w:r>
          </w:p>
        </w:tc>
        <w:tc>
          <w:tcPr>
            <w:tcW w:w="1339" w:type="dxa"/>
            <w:tcBorders>
              <w:top w:val="single" w:color="000000" w:sz="4" w:space="0"/>
              <w:left w:val="single" w:color="000000" w:sz="4" w:space="0"/>
              <w:bottom w:val="single" w:color="000000" w:sz="4" w:space="0"/>
              <w:right w:val="single" w:color="000000" w:sz="4" w:space="0"/>
            </w:tcBorders>
          </w:tcPr>
          <w:p w14:paraId="54A9F21B">
            <w:pPr>
              <w:widowControl/>
              <w:jc w:val="right"/>
              <w:textAlignment w:val="top"/>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75FF6A40">
            <w:pPr>
              <w:widowControl/>
              <w:jc w:val="right"/>
              <w:textAlignment w:val="top"/>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6233D5B2">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7C0C4DC4">
            <w:pPr>
              <w:jc w:val="right"/>
              <w:rPr>
                <w:rFonts w:ascii="Calibri" w:hAnsi="Calibri" w:cs="Calibri"/>
                <w:color w:val="000000"/>
                <w:szCs w:val="21"/>
              </w:rPr>
            </w:pPr>
          </w:p>
        </w:tc>
      </w:tr>
      <w:tr w14:paraId="03D28D37">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1B863F0D">
            <w:pPr>
              <w:widowControl/>
              <w:jc w:val="center"/>
              <w:textAlignment w:val="top"/>
              <w:rPr>
                <w:rFonts w:ascii="Calibri" w:hAnsi="Calibri" w:cs="Calibri"/>
                <w:color w:val="000000"/>
                <w:szCs w:val="21"/>
              </w:rPr>
            </w:pPr>
            <w:r>
              <w:rPr>
                <w:rFonts w:ascii="Calibri" w:hAnsi="Calibri" w:cs="Calibri"/>
                <w:color w:val="000000"/>
                <w:kern w:val="0"/>
                <w:szCs w:val="21"/>
              </w:rPr>
              <w:t>10</w:t>
            </w:r>
          </w:p>
        </w:tc>
        <w:tc>
          <w:tcPr>
            <w:tcW w:w="4068" w:type="dxa"/>
            <w:tcBorders>
              <w:top w:val="single" w:color="000000" w:sz="4" w:space="0"/>
              <w:left w:val="single" w:color="000000" w:sz="4" w:space="0"/>
              <w:bottom w:val="single" w:color="000000" w:sz="4" w:space="0"/>
              <w:right w:val="single" w:color="000000" w:sz="4" w:space="0"/>
            </w:tcBorders>
          </w:tcPr>
          <w:p w14:paraId="76BB6788">
            <w:pPr>
              <w:widowControl/>
              <w:jc w:val="left"/>
              <w:textAlignment w:val="top"/>
              <w:rPr>
                <w:rFonts w:ascii="宋体" w:hAnsi="宋体" w:cs="宋体"/>
                <w:color w:val="000000"/>
                <w:szCs w:val="21"/>
              </w:rPr>
            </w:pPr>
            <w:r>
              <w:rPr>
                <w:rFonts w:hint="eastAsia" w:ascii="宋体" w:hAnsi="宋体" w:cs="宋体"/>
                <w:color w:val="000000"/>
                <w:kern w:val="0"/>
                <w:szCs w:val="21"/>
              </w:rPr>
              <w:t>四、会议费</w:t>
            </w:r>
          </w:p>
        </w:tc>
        <w:tc>
          <w:tcPr>
            <w:tcW w:w="1339" w:type="dxa"/>
            <w:tcBorders>
              <w:top w:val="single" w:color="000000" w:sz="4" w:space="0"/>
              <w:left w:val="single" w:color="000000" w:sz="4" w:space="0"/>
              <w:bottom w:val="single" w:color="000000" w:sz="4" w:space="0"/>
              <w:right w:val="single" w:color="000000" w:sz="4" w:space="0"/>
            </w:tcBorders>
          </w:tcPr>
          <w:p w14:paraId="3C5AA23F">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37399C06">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25093D2B">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13C730C9">
            <w:pPr>
              <w:jc w:val="right"/>
              <w:rPr>
                <w:rFonts w:ascii="Calibri" w:hAnsi="Calibri" w:cs="Calibri"/>
                <w:color w:val="000000"/>
                <w:szCs w:val="21"/>
              </w:rPr>
            </w:pPr>
          </w:p>
        </w:tc>
      </w:tr>
      <w:tr w14:paraId="08C60BB4">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tcPr>
          <w:p w14:paraId="66132325">
            <w:pPr>
              <w:widowControl/>
              <w:jc w:val="center"/>
              <w:textAlignment w:val="top"/>
              <w:rPr>
                <w:rFonts w:ascii="Calibri" w:hAnsi="Calibri" w:cs="Calibri"/>
                <w:color w:val="000000"/>
                <w:szCs w:val="21"/>
              </w:rPr>
            </w:pPr>
            <w:r>
              <w:rPr>
                <w:rFonts w:ascii="Calibri" w:hAnsi="Calibri" w:cs="Calibri"/>
                <w:color w:val="000000"/>
                <w:kern w:val="0"/>
                <w:szCs w:val="21"/>
              </w:rPr>
              <w:t>11</w:t>
            </w:r>
          </w:p>
        </w:tc>
        <w:tc>
          <w:tcPr>
            <w:tcW w:w="4068" w:type="dxa"/>
            <w:tcBorders>
              <w:top w:val="single" w:color="000000" w:sz="4" w:space="0"/>
              <w:left w:val="single" w:color="000000" w:sz="4" w:space="0"/>
              <w:bottom w:val="single" w:color="000000" w:sz="4" w:space="0"/>
              <w:right w:val="single" w:color="000000" w:sz="4" w:space="0"/>
            </w:tcBorders>
          </w:tcPr>
          <w:p w14:paraId="4C048AF7">
            <w:pPr>
              <w:widowControl/>
              <w:jc w:val="left"/>
              <w:textAlignment w:val="top"/>
              <w:rPr>
                <w:rFonts w:ascii="宋体" w:hAnsi="宋体" w:cs="宋体"/>
                <w:color w:val="000000"/>
                <w:szCs w:val="21"/>
              </w:rPr>
            </w:pPr>
            <w:r>
              <w:rPr>
                <w:rFonts w:hint="eastAsia" w:ascii="宋体" w:hAnsi="宋体" w:cs="宋体"/>
                <w:color w:val="000000"/>
                <w:kern w:val="0"/>
                <w:szCs w:val="21"/>
              </w:rPr>
              <w:t>五、培训费</w:t>
            </w:r>
          </w:p>
        </w:tc>
        <w:tc>
          <w:tcPr>
            <w:tcW w:w="1339" w:type="dxa"/>
            <w:tcBorders>
              <w:top w:val="single" w:color="000000" w:sz="4" w:space="0"/>
              <w:left w:val="single" w:color="000000" w:sz="4" w:space="0"/>
              <w:bottom w:val="single" w:color="000000" w:sz="4" w:space="0"/>
              <w:right w:val="single" w:color="000000" w:sz="4" w:space="0"/>
            </w:tcBorders>
          </w:tcPr>
          <w:p w14:paraId="1B730C34">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tcPr>
          <w:p w14:paraId="2C47137E">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tcPr>
          <w:p w14:paraId="0E395B63">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tcPr>
          <w:p w14:paraId="7A9D1ACF">
            <w:pPr>
              <w:jc w:val="right"/>
              <w:rPr>
                <w:rFonts w:ascii="Calibri" w:hAnsi="Calibri" w:cs="Calibri"/>
                <w:color w:val="000000"/>
                <w:szCs w:val="21"/>
              </w:rPr>
            </w:pPr>
          </w:p>
        </w:tc>
      </w:tr>
    </w:tbl>
    <w:p w14:paraId="74D2D328">
      <w:pPr>
        <w:autoSpaceDE w:val="0"/>
        <w:autoSpaceDN w:val="0"/>
        <w:adjustRightInd w:val="0"/>
        <w:jc w:val="left"/>
        <w:rPr>
          <w:rFonts w:ascii="仿宋" w:hAnsi="仿宋" w:eastAsia="仿宋" w:cs="仿宋"/>
          <w:szCs w:val="21"/>
        </w:rPr>
      </w:pPr>
    </w:p>
    <w:p w14:paraId="3380D6CD">
      <w:pPr>
        <w:autoSpaceDE w:val="0"/>
        <w:autoSpaceDN w:val="0"/>
        <w:adjustRightInd w:val="0"/>
        <w:jc w:val="center"/>
        <w:rPr>
          <w:rFonts w:ascii="仿宋" w:hAnsi="仿宋" w:eastAsia="仿宋" w:cs="仿宋"/>
          <w:sz w:val="44"/>
          <w:szCs w:val="44"/>
        </w:rPr>
      </w:pPr>
    </w:p>
    <w:p w14:paraId="012DF27B">
      <w:pPr>
        <w:autoSpaceDE w:val="0"/>
        <w:autoSpaceDN w:val="0"/>
        <w:adjustRightInd w:val="0"/>
        <w:jc w:val="center"/>
        <w:rPr>
          <w:rFonts w:ascii="仿宋" w:hAnsi="仿宋" w:eastAsia="仿宋" w:cs="仿宋"/>
          <w:sz w:val="44"/>
          <w:szCs w:val="44"/>
        </w:rPr>
      </w:pPr>
    </w:p>
    <w:p w14:paraId="556D288D">
      <w:pPr>
        <w:autoSpaceDE w:val="0"/>
        <w:autoSpaceDN w:val="0"/>
        <w:adjustRightInd w:val="0"/>
        <w:jc w:val="center"/>
        <w:rPr>
          <w:rFonts w:ascii="仿宋" w:hAnsi="仿宋" w:eastAsia="仿宋" w:cs="仿宋"/>
          <w:sz w:val="44"/>
          <w:szCs w:val="44"/>
        </w:rPr>
      </w:pPr>
    </w:p>
    <w:p w14:paraId="1C62919F">
      <w:pPr>
        <w:autoSpaceDE w:val="0"/>
        <w:autoSpaceDN w:val="0"/>
        <w:adjustRightInd w:val="0"/>
        <w:jc w:val="center"/>
        <w:rPr>
          <w:rFonts w:ascii="仿宋" w:hAnsi="仿宋" w:eastAsia="仿宋" w:cs="仿宋"/>
          <w:sz w:val="44"/>
          <w:szCs w:val="44"/>
        </w:rPr>
      </w:pPr>
    </w:p>
    <w:p w14:paraId="01BE2C8D">
      <w:pPr>
        <w:autoSpaceDE w:val="0"/>
        <w:autoSpaceDN w:val="0"/>
        <w:adjustRightInd w:val="0"/>
        <w:jc w:val="center"/>
        <w:rPr>
          <w:rFonts w:ascii="仿宋" w:hAnsi="仿宋" w:eastAsia="仿宋" w:cs="仿宋"/>
          <w:sz w:val="44"/>
          <w:szCs w:val="44"/>
        </w:rPr>
      </w:pPr>
    </w:p>
    <w:p w14:paraId="5B781BEE">
      <w:pPr>
        <w:autoSpaceDE w:val="0"/>
        <w:autoSpaceDN w:val="0"/>
        <w:adjustRightInd w:val="0"/>
        <w:jc w:val="center"/>
        <w:rPr>
          <w:rFonts w:ascii="仿宋" w:hAnsi="仿宋" w:eastAsia="仿宋" w:cs="仿宋"/>
          <w:sz w:val="44"/>
          <w:szCs w:val="44"/>
        </w:rPr>
      </w:pPr>
    </w:p>
    <w:p w14:paraId="4BD86A67">
      <w:pPr>
        <w:autoSpaceDE w:val="0"/>
        <w:autoSpaceDN w:val="0"/>
        <w:adjustRightInd w:val="0"/>
        <w:rPr>
          <w:rFonts w:hint="eastAsia" w:ascii="宋体" w:hAnsi="宋体" w:eastAsia="宋体" w:cs="宋体"/>
          <w:sz w:val="44"/>
          <w:szCs w:val="44"/>
        </w:rPr>
      </w:pPr>
    </w:p>
    <w:p w14:paraId="5D8712A0">
      <w:pPr>
        <w:autoSpaceDE w:val="0"/>
        <w:autoSpaceDN w:val="0"/>
        <w:adjustRightInd w:val="0"/>
        <w:ind w:firstLine="4400" w:firstLineChars="1000"/>
        <w:rPr>
          <w:rFonts w:hint="eastAsia" w:ascii="宋体" w:hAnsi="宋体" w:eastAsia="宋体" w:cs="宋体"/>
          <w:sz w:val="44"/>
          <w:szCs w:val="44"/>
        </w:rPr>
      </w:pPr>
      <w:r>
        <w:rPr>
          <w:rFonts w:hint="eastAsia" w:ascii="宋体" w:hAnsi="宋体" w:eastAsia="宋体" w:cs="宋体"/>
          <w:sz w:val="44"/>
          <w:szCs w:val="44"/>
        </w:rPr>
        <w:t>涞水县东文山镇人民政府</w:t>
      </w:r>
    </w:p>
    <w:p w14:paraId="4E7C0CD9">
      <w:pPr>
        <w:autoSpaceDE w:val="0"/>
        <w:autoSpaceDN w:val="0"/>
        <w:adjustRightInd w:val="0"/>
        <w:jc w:val="center"/>
        <w:rPr>
          <w:rFonts w:hint="eastAsia" w:ascii="宋体" w:hAnsi="宋体" w:eastAsia="宋体" w:cs="宋体"/>
          <w:sz w:val="44"/>
          <w:szCs w:val="44"/>
        </w:rPr>
      </w:pPr>
      <w:r>
        <w:rPr>
          <w:rFonts w:hint="eastAsia" w:ascii="宋体" w:hAnsi="宋体" w:eastAsia="宋体" w:cs="宋体"/>
          <w:sz w:val="44"/>
          <w:szCs w:val="44"/>
        </w:rPr>
        <w:t>2025年部门预算信息公开情况说明</w:t>
      </w:r>
    </w:p>
    <w:p w14:paraId="2A8CC125">
      <w:pPr>
        <w:spacing w:line="560" w:lineRule="exact"/>
        <w:ind w:firstLine="640" w:firstLineChars="200"/>
        <w:rPr>
          <w:rFonts w:hint="eastAsia" w:ascii="宋体" w:hAnsi="宋体" w:eastAsia="宋体" w:cs="宋体"/>
          <w:sz w:val="32"/>
          <w:szCs w:val="32"/>
        </w:rPr>
      </w:pPr>
    </w:p>
    <w:p w14:paraId="2BD44DE0">
      <w:pPr>
        <w:spacing w:line="560" w:lineRule="exact"/>
        <w:ind w:firstLine="640" w:firstLineChars="200"/>
        <w:rPr>
          <w:rFonts w:hint="eastAsia" w:ascii="宋体" w:hAnsi="宋体" w:eastAsia="宋体" w:cs="宋体"/>
          <w:bCs/>
          <w:sz w:val="32"/>
          <w:szCs w:val="32"/>
        </w:rPr>
      </w:pPr>
      <w:r>
        <w:rPr>
          <w:rFonts w:hint="eastAsia" w:ascii="宋体" w:hAnsi="宋体" w:eastAsia="宋体" w:cs="宋体"/>
          <w:sz w:val="32"/>
          <w:szCs w:val="32"/>
        </w:rPr>
        <w:t xml:space="preserve">按照《中华人民共和国预算法》、《地方预决算公开操作规程》和《河北省省级预算公开办法》规定，现将涞水县东文山镇2025年部门预算公开如下： </w:t>
      </w:r>
    </w:p>
    <w:p w14:paraId="3430E8F9">
      <w:pPr>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宋体" w:hAnsi="宋体" w:eastAsia="宋体" w:cs="宋体"/>
          <w:bCs/>
          <w:sz w:val="32"/>
          <w:szCs w:val="32"/>
        </w:rPr>
      </w:pPr>
      <w:r>
        <w:rPr>
          <w:rFonts w:hint="eastAsia" w:ascii="宋体" w:hAnsi="宋体" w:eastAsia="宋体" w:cs="宋体"/>
          <w:bCs/>
          <w:sz w:val="32"/>
          <w:szCs w:val="32"/>
        </w:rPr>
        <w:t>部门职责及机构设置情况</w:t>
      </w:r>
    </w:p>
    <w:p w14:paraId="3FFE4F4B">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一</w:t>
      </w:r>
      <w:r>
        <w:rPr>
          <w:rFonts w:hint="eastAsia" w:ascii="宋体" w:hAnsi="宋体" w:eastAsia="宋体" w:cs="宋体"/>
          <w:sz w:val="28"/>
          <w:szCs w:val="28"/>
          <w:lang w:eastAsia="zh-CN"/>
        </w:rPr>
        <w:t>）</w:t>
      </w:r>
      <w:r>
        <w:rPr>
          <w:rFonts w:hint="eastAsia" w:ascii="宋体" w:hAnsi="宋体" w:eastAsia="宋体" w:cs="宋体"/>
          <w:sz w:val="28"/>
          <w:szCs w:val="28"/>
        </w:rPr>
        <w:t>、</w:t>
      </w:r>
      <w:r>
        <w:rPr>
          <w:rFonts w:hint="eastAsia" w:ascii="宋体" w:hAnsi="宋体" w:eastAsia="宋体" w:cs="宋体"/>
          <w:sz w:val="28"/>
          <w:szCs w:val="28"/>
        </w:rPr>
        <w:t>党的基层组织建设、党的纪律检查工作；机关日常党务、政务协调管理；人大、群团、武装等相关工作。</w:t>
      </w:r>
    </w:p>
    <w:p w14:paraId="43006D3D">
      <w:pPr>
        <w:pStyle w:val="16"/>
        <w:rPr>
          <w:rFonts w:hint="eastAsia" w:ascii="宋体" w:hAnsi="宋体" w:eastAsia="宋体" w:cs="宋体"/>
          <w:sz w:val="28"/>
          <w:szCs w:val="28"/>
        </w:rPr>
      </w:pPr>
      <w:r>
        <w:rPr>
          <w:rFonts w:hint="eastAsia" w:ascii="宋体" w:hAnsi="宋体" w:eastAsia="宋体" w:cs="宋体"/>
          <w:sz w:val="28"/>
          <w:szCs w:val="28"/>
        </w:rPr>
        <w:t>提升基层党组织的凝聚力、战斗力，巩固党的执政基础。扩大党的工作的覆盖面。建设服务型党组织，密切党群、干群关系。落实村级补助专项资金，确保农村党的基层组织正常运转。</w:t>
      </w:r>
    </w:p>
    <w:p w14:paraId="7E039AE1">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二</w:t>
      </w:r>
      <w:r>
        <w:rPr>
          <w:rFonts w:hint="eastAsia" w:ascii="宋体" w:hAnsi="宋体" w:eastAsia="宋体" w:cs="宋体"/>
          <w:sz w:val="28"/>
          <w:szCs w:val="28"/>
          <w:lang w:eastAsia="zh-CN"/>
        </w:rPr>
        <w:t>）</w:t>
      </w:r>
      <w:r>
        <w:rPr>
          <w:rFonts w:hint="eastAsia" w:ascii="宋体" w:hAnsi="宋体" w:eastAsia="宋体" w:cs="宋体"/>
          <w:sz w:val="28"/>
          <w:szCs w:val="28"/>
        </w:rPr>
        <w:t>、农业技术推广</w:t>
      </w:r>
    </w:p>
    <w:p w14:paraId="5601779C">
      <w:pPr>
        <w:pStyle w:val="16"/>
        <w:rPr>
          <w:rFonts w:hint="eastAsia" w:ascii="宋体" w:hAnsi="宋体" w:eastAsia="宋体" w:cs="宋体"/>
          <w:sz w:val="28"/>
          <w:szCs w:val="28"/>
        </w:rPr>
      </w:pPr>
      <w:r>
        <w:rPr>
          <w:rFonts w:hint="eastAsia" w:ascii="宋体" w:hAnsi="宋体" w:eastAsia="宋体" w:cs="宋体"/>
          <w:sz w:val="28"/>
          <w:szCs w:val="28"/>
        </w:rPr>
        <w:t>农业新技术品种推广，农机、畜牧水产、水利、林业等服务工作。</w:t>
      </w:r>
    </w:p>
    <w:p w14:paraId="66CDA5D2">
      <w:pPr>
        <w:pStyle w:val="16"/>
        <w:rPr>
          <w:rFonts w:hint="eastAsia" w:ascii="宋体" w:hAnsi="宋体" w:eastAsia="宋体" w:cs="宋体"/>
          <w:sz w:val="28"/>
          <w:szCs w:val="28"/>
        </w:rPr>
      </w:pPr>
      <w:r>
        <w:rPr>
          <w:rFonts w:hint="eastAsia" w:ascii="宋体" w:hAnsi="宋体" w:eastAsia="宋体" w:cs="宋体"/>
          <w:sz w:val="28"/>
          <w:szCs w:val="28"/>
        </w:rPr>
        <w:t>现代农业水平有新提高，农民人均纯收入有新增长。加强防火防汛工作，力争灾情发生率及损失率降至最低。</w:t>
      </w:r>
    </w:p>
    <w:p w14:paraId="60A5DF6D">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三</w:t>
      </w:r>
      <w:r>
        <w:rPr>
          <w:rFonts w:hint="eastAsia" w:ascii="宋体" w:hAnsi="宋体" w:eastAsia="宋体" w:cs="宋体"/>
          <w:sz w:val="28"/>
          <w:szCs w:val="28"/>
          <w:lang w:eastAsia="zh-CN"/>
        </w:rPr>
        <w:t>）</w:t>
      </w:r>
      <w:r>
        <w:rPr>
          <w:rFonts w:hint="eastAsia" w:ascii="宋体" w:hAnsi="宋体" w:eastAsia="宋体" w:cs="宋体"/>
          <w:sz w:val="28"/>
          <w:szCs w:val="28"/>
        </w:rPr>
        <w:t>、经济发展及安全生产</w:t>
      </w:r>
    </w:p>
    <w:p w14:paraId="21435EED">
      <w:pPr>
        <w:pStyle w:val="16"/>
        <w:rPr>
          <w:rFonts w:hint="eastAsia" w:ascii="宋体" w:hAnsi="宋体" w:eastAsia="宋体" w:cs="宋体"/>
          <w:sz w:val="28"/>
          <w:szCs w:val="28"/>
        </w:rPr>
      </w:pPr>
      <w:r>
        <w:rPr>
          <w:rFonts w:hint="eastAsia" w:ascii="宋体" w:hAnsi="宋体" w:eastAsia="宋体" w:cs="宋体"/>
          <w:sz w:val="28"/>
          <w:szCs w:val="28"/>
        </w:rPr>
        <w:t>研究本乡镇经济发展战略，组织编制中长期发展规划和年度计划。负责本辖区安全生产监督指导和环境保护工作。</w:t>
      </w:r>
    </w:p>
    <w:p w14:paraId="07C4D4DC">
      <w:pPr>
        <w:pStyle w:val="16"/>
        <w:rPr>
          <w:rFonts w:hint="eastAsia" w:ascii="宋体" w:hAnsi="宋体" w:eastAsia="宋体" w:cs="宋体"/>
          <w:sz w:val="28"/>
          <w:szCs w:val="28"/>
        </w:rPr>
      </w:pPr>
      <w:r>
        <w:rPr>
          <w:rFonts w:hint="eastAsia" w:ascii="宋体" w:hAnsi="宋体" w:eastAsia="宋体" w:cs="宋体"/>
          <w:sz w:val="28"/>
          <w:szCs w:val="28"/>
        </w:rPr>
        <w:t>制订、推动战略实施，培育主导产业和骨干企业，增强财政支撑力。加强本辖区安全生产和环境保护工作，推动镇域经济持续健康发展。</w:t>
      </w:r>
    </w:p>
    <w:p w14:paraId="592FD2D2">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四</w:t>
      </w:r>
      <w:r>
        <w:rPr>
          <w:rFonts w:hint="eastAsia" w:ascii="宋体" w:hAnsi="宋体" w:eastAsia="宋体" w:cs="宋体"/>
          <w:sz w:val="28"/>
          <w:szCs w:val="28"/>
          <w:lang w:eastAsia="zh-CN"/>
        </w:rPr>
        <w:t>）</w:t>
      </w:r>
      <w:r>
        <w:rPr>
          <w:rFonts w:hint="eastAsia" w:ascii="宋体" w:hAnsi="宋体" w:eastAsia="宋体" w:cs="宋体"/>
          <w:sz w:val="28"/>
          <w:szCs w:val="28"/>
        </w:rPr>
        <w:t>、综合治理及信访稳定</w:t>
      </w:r>
    </w:p>
    <w:p w14:paraId="48500746">
      <w:pPr>
        <w:pStyle w:val="16"/>
        <w:rPr>
          <w:rFonts w:hint="eastAsia" w:ascii="宋体" w:hAnsi="宋体" w:eastAsia="宋体" w:cs="宋体"/>
          <w:sz w:val="28"/>
          <w:szCs w:val="28"/>
        </w:rPr>
      </w:pPr>
      <w:r>
        <w:rPr>
          <w:rFonts w:hint="eastAsia" w:ascii="宋体" w:hAnsi="宋体" w:eastAsia="宋体" w:cs="宋体"/>
          <w:sz w:val="28"/>
          <w:szCs w:val="28"/>
        </w:rPr>
        <w:t>加强综合治理，妥善处理突发性、群体性事件，调节和处理好各种利益矛盾纠纷；落实各项管理措施，维护农村社会稳定；负责本乡镇的普法宣传教育及法律服务；负责信访稳定工作。</w:t>
      </w:r>
    </w:p>
    <w:p w14:paraId="76DF0B3E">
      <w:pPr>
        <w:pStyle w:val="16"/>
        <w:rPr>
          <w:rFonts w:hint="eastAsia" w:ascii="宋体" w:hAnsi="宋体" w:eastAsia="宋体" w:cs="宋体"/>
          <w:sz w:val="28"/>
          <w:szCs w:val="28"/>
        </w:rPr>
      </w:pPr>
      <w:r>
        <w:rPr>
          <w:rFonts w:hint="eastAsia" w:ascii="宋体" w:hAnsi="宋体" w:eastAsia="宋体" w:cs="宋体"/>
          <w:sz w:val="28"/>
          <w:szCs w:val="28"/>
        </w:rPr>
        <w:t>落实各项管理措施，促进社会和谐稳定。</w:t>
      </w:r>
    </w:p>
    <w:p w14:paraId="0BAB7DF3">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五</w:t>
      </w:r>
      <w:r>
        <w:rPr>
          <w:rFonts w:hint="eastAsia" w:ascii="宋体" w:hAnsi="宋体" w:eastAsia="宋体" w:cs="宋体"/>
          <w:sz w:val="28"/>
          <w:szCs w:val="28"/>
          <w:lang w:eastAsia="zh-CN"/>
        </w:rPr>
        <w:t>）</w:t>
      </w:r>
      <w:r>
        <w:rPr>
          <w:rFonts w:hint="eastAsia" w:ascii="宋体" w:hAnsi="宋体" w:eastAsia="宋体" w:cs="宋体"/>
          <w:sz w:val="28"/>
          <w:szCs w:val="28"/>
        </w:rPr>
        <w:t>、扶贫开发</w:t>
      </w:r>
    </w:p>
    <w:p w14:paraId="63E5E457">
      <w:pPr>
        <w:pStyle w:val="16"/>
        <w:rPr>
          <w:rFonts w:hint="eastAsia" w:ascii="宋体" w:hAnsi="宋体" w:eastAsia="宋体" w:cs="宋体"/>
          <w:sz w:val="28"/>
          <w:szCs w:val="28"/>
        </w:rPr>
      </w:pPr>
      <w:r>
        <w:rPr>
          <w:rFonts w:hint="eastAsia" w:ascii="宋体" w:hAnsi="宋体" w:eastAsia="宋体" w:cs="宋体"/>
          <w:sz w:val="28"/>
          <w:szCs w:val="28"/>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7C840964">
      <w:pPr>
        <w:pStyle w:val="16"/>
        <w:rPr>
          <w:rFonts w:hint="eastAsia" w:ascii="宋体" w:hAnsi="宋体" w:eastAsia="宋体" w:cs="宋体"/>
          <w:sz w:val="28"/>
          <w:szCs w:val="28"/>
        </w:rPr>
      </w:pPr>
      <w:r>
        <w:rPr>
          <w:rFonts w:hint="eastAsia" w:ascii="宋体" w:hAnsi="宋体" w:eastAsia="宋体" w:cs="宋体"/>
          <w:sz w:val="28"/>
          <w:szCs w:val="28"/>
        </w:rPr>
        <w:t>贯彻落实国家扶贫开发法律、法规和方针政策，完成县委、县政府下达各项任务指标，完成县扶贫办交办事项，提前完成脱贫任务。</w:t>
      </w:r>
    </w:p>
    <w:p w14:paraId="2D2BA6E0">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六</w:t>
      </w:r>
      <w:r>
        <w:rPr>
          <w:rFonts w:hint="eastAsia" w:ascii="宋体" w:hAnsi="宋体" w:eastAsia="宋体" w:cs="宋体"/>
          <w:sz w:val="28"/>
          <w:szCs w:val="28"/>
          <w:lang w:eastAsia="zh-CN"/>
        </w:rPr>
        <w:t>）</w:t>
      </w:r>
      <w:r>
        <w:rPr>
          <w:rFonts w:hint="eastAsia" w:ascii="宋体" w:hAnsi="宋体" w:eastAsia="宋体" w:cs="宋体"/>
          <w:sz w:val="28"/>
          <w:szCs w:val="28"/>
        </w:rPr>
        <w:t>、农村面貌改造提升及农村环境综合建设</w:t>
      </w:r>
    </w:p>
    <w:p w14:paraId="0B797212">
      <w:pPr>
        <w:pStyle w:val="16"/>
        <w:rPr>
          <w:rFonts w:hint="eastAsia" w:ascii="宋体" w:hAnsi="宋体" w:eastAsia="宋体" w:cs="宋体"/>
          <w:sz w:val="28"/>
          <w:szCs w:val="28"/>
        </w:rPr>
      </w:pPr>
      <w:r>
        <w:rPr>
          <w:rFonts w:hint="eastAsia" w:ascii="宋体" w:hAnsi="宋体" w:eastAsia="宋体" w:cs="宋体"/>
          <w:sz w:val="28"/>
          <w:szCs w:val="28"/>
        </w:rPr>
        <w:t>按照全面建成小康社会要求，实施农村面貌改造提升行动，集中开展农村环境综合整治。打造“环境整洁、设施配套、田园风光、舒适宜居”的“美丽乡村”，提高农民生活舒适度。</w:t>
      </w:r>
    </w:p>
    <w:p w14:paraId="48BBF5FA">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七</w:t>
      </w:r>
      <w:r>
        <w:rPr>
          <w:rFonts w:hint="eastAsia" w:ascii="宋体" w:hAnsi="宋体" w:eastAsia="宋体" w:cs="宋体"/>
          <w:sz w:val="28"/>
          <w:szCs w:val="28"/>
          <w:lang w:eastAsia="zh-CN"/>
        </w:rPr>
        <w:t>）</w:t>
      </w:r>
      <w:r>
        <w:rPr>
          <w:rFonts w:hint="eastAsia" w:ascii="宋体" w:hAnsi="宋体" w:eastAsia="宋体" w:cs="宋体"/>
          <w:sz w:val="28"/>
          <w:szCs w:val="28"/>
        </w:rPr>
        <w:t>、美丽乡村建设</w:t>
      </w:r>
    </w:p>
    <w:p w14:paraId="56F8F13B">
      <w:pPr>
        <w:pStyle w:val="16"/>
        <w:rPr>
          <w:rFonts w:hint="eastAsia" w:ascii="宋体" w:hAnsi="宋体" w:eastAsia="宋体" w:cs="宋体"/>
          <w:sz w:val="28"/>
          <w:szCs w:val="28"/>
        </w:rPr>
      </w:pPr>
      <w:r>
        <w:rPr>
          <w:rFonts w:hint="eastAsia" w:ascii="宋体" w:hAnsi="宋体" w:eastAsia="宋体" w:cs="宋体"/>
          <w:sz w:val="28"/>
          <w:szCs w:val="28"/>
        </w:rPr>
        <w:t>认真落实“四个全面”战略布局，实施“四美五改美丽乡村”行动，切实改善农民生产生活条件。重点实施民居改造和危房改造等专项行动，确保基本实现美丽乡村全覆盖。</w:t>
      </w:r>
    </w:p>
    <w:p w14:paraId="4729C575">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八</w:t>
      </w:r>
      <w:r>
        <w:rPr>
          <w:rFonts w:hint="eastAsia" w:ascii="宋体" w:hAnsi="宋体" w:eastAsia="宋体" w:cs="宋体"/>
          <w:sz w:val="28"/>
          <w:szCs w:val="28"/>
          <w:lang w:eastAsia="zh-CN"/>
        </w:rPr>
        <w:t>）</w:t>
      </w:r>
      <w:r>
        <w:rPr>
          <w:rFonts w:hint="eastAsia" w:ascii="宋体" w:hAnsi="宋体" w:eastAsia="宋体" w:cs="宋体"/>
          <w:sz w:val="28"/>
          <w:szCs w:val="28"/>
        </w:rPr>
        <w:t>、社会事务</w:t>
      </w:r>
    </w:p>
    <w:p w14:paraId="35620CFF">
      <w:pPr>
        <w:pStyle w:val="16"/>
        <w:rPr>
          <w:rFonts w:hint="eastAsia" w:ascii="宋体" w:hAnsi="宋体" w:eastAsia="宋体" w:cs="宋体"/>
          <w:sz w:val="28"/>
          <w:szCs w:val="28"/>
        </w:rPr>
      </w:pPr>
      <w:r>
        <w:rPr>
          <w:rFonts w:hint="eastAsia" w:ascii="宋体" w:hAnsi="宋体" w:eastAsia="宋体" w:cs="宋体"/>
          <w:sz w:val="28"/>
          <w:szCs w:val="28"/>
        </w:rPr>
        <w:t>加强农村基层组织建设，完善村民自治制度，提高农民自我管理能力，组织指导村级换届选举，健全社会自律体系；负责本镇社会弱势群体救助工作；负责民族宗教政策贯彻落实。</w:t>
      </w:r>
    </w:p>
    <w:p w14:paraId="12829BEB">
      <w:pPr>
        <w:pStyle w:val="16"/>
        <w:rPr>
          <w:rFonts w:hint="eastAsia" w:ascii="宋体" w:hAnsi="宋体" w:eastAsia="宋体" w:cs="宋体"/>
          <w:sz w:val="28"/>
          <w:szCs w:val="28"/>
        </w:rPr>
      </w:pPr>
      <w:r>
        <w:rPr>
          <w:rFonts w:hint="eastAsia" w:ascii="宋体" w:hAnsi="宋体" w:eastAsia="宋体" w:cs="宋体"/>
          <w:sz w:val="28"/>
          <w:szCs w:val="28"/>
        </w:rPr>
        <w:t>完善村民自治制度，提高村级基层组织服务能力和水平。为民解困、弱势关注、救助常态化；民族宗教政策全面落实。</w:t>
      </w:r>
    </w:p>
    <w:p w14:paraId="7696DE94">
      <w:pPr>
        <w:pStyle w:val="16"/>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九</w:t>
      </w:r>
      <w:r>
        <w:rPr>
          <w:rFonts w:hint="eastAsia" w:ascii="宋体" w:hAnsi="宋体" w:eastAsia="宋体" w:cs="宋体"/>
          <w:sz w:val="28"/>
          <w:szCs w:val="28"/>
          <w:lang w:eastAsia="zh-CN"/>
        </w:rPr>
        <w:t>）</w:t>
      </w:r>
      <w:r>
        <w:rPr>
          <w:rFonts w:hint="eastAsia" w:ascii="宋体" w:hAnsi="宋体" w:eastAsia="宋体" w:cs="宋体"/>
          <w:sz w:val="28"/>
          <w:szCs w:val="28"/>
        </w:rPr>
        <w:t>、乡镇其他相关工作</w:t>
      </w:r>
    </w:p>
    <w:p w14:paraId="16A445DB">
      <w:pPr>
        <w:pStyle w:val="16"/>
        <w:rPr>
          <w:rFonts w:hint="eastAsia" w:ascii="宋体" w:hAnsi="宋体" w:eastAsia="宋体" w:cs="宋体"/>
          <w:sz w:val="28"/>
          <w:szCs w:val="28"/>
        </w:rPr>
      </w:pPr>
      <w:r>
        <w:rPr>
          <w:rFonts w:hint="eastAsia" w:ascii="宋体" w:hAnsi="宋体" w:eastAsia="宋体" w:cs="宋体"/>
          <w:sz w:val="28"/>
          <w:szCs w:val="28"/>
        </w:rPr>
        <w:t>卫生计划生育：负责贯彻落实党和国家有关计划生育的方针、政策，执行卫生和计划生育的法律、法规和规章。</w:t>
      </w:r>
    </w:p>
    <w:p w14:paraId="13FB29E5">
      <w:pPr>
        <w:pStyle w:val="16"/>
        <w:rPr>
          <w:rFonts w:hint="eastAsia" w:ascii="宋体" w:hAnsi="宋体" w:eastAsia="宋体" w:cs="宋体"/>
          <w:sz w:val="28"/>
          <w:szCs w:val="28"/>
        </w:rPr>
      </w:pPr>
      <w:r>
        <w:rPr>
          <w:rFonts w:hint="eastAsia" w:ascii="宋体" w:hAnsi="宋体" w:eastAsia="宋体" w:cs="宋体"/>
          <w:sz w:val="28"/>
          <w:szCs w:val="28"/>
        </w:rPr>
        <w:t>食品安全：配合县有关部门开展食品安全联合执法，开展辖区内食品安全隐患排查治理。</w:t>
      </w:r>
    </w:p>
    <w:p w14:paraId="57F1E97E">
      <w:pPr>
        <w:pStyle w:val="16"/>
        <w:rPr>
          <w:rFonts w:hint="eastAsia" w:ascii="宋体" w:hAnsi="宋体" w:eastAsia="宋体" w:cs="宋体"/>
          <w:sz w:val="28"/>
          <w:szCs w:val="28"/>
        </w:rPr>
      </w:pPr>
      <w:r>
        <w:rPr>
          <w:rFonts w:hint="eastAsia" w:ascii="宋体" w:hAnsi="宋体" w:eastAsia="宋体" w:cs="宋体"/>
          <w:sz w:val="28"/>
          <w:szCs w:val="28"/>
        </w:rPr>
        <w:t>劳动保障：劳动力资源开发、富余劳动力转移、本乡镇社会保险、劳动用工管理；劳动就业和社会保障服务工作。</w:t>
      </w:r>
    </w:p>
    <w:p w14:paraId="53260E73">
      <w:pPr>
        <w:pStyle w:val="16"/>
        <w:rPr>
          <w:rFonts w:hint="eastAsia" w:ascii="宋体" w:hAnsi="宋体" w:eastAsia="宋体" w:cs="宋体"/>
          <w:sz w:val="28"/>
          <w:szCs w:val="28"/>
        </w:rPr>
      </w:pPr>
      <w:r>
        <w:rPr>
          <w:rFonts w:hint="eastAsia" w:ascii="宋体" w:hAnsi="宋体" w:eastAsia="宋体" w:cs="宋体"/>
          <w:sz w:val="28"/>
          <w:szCs w:val="28"/>
        </w:rPr>
        <w:t>城镇规划建设：加强村镇规划建设管理，监管村镇规划实施。</w:t>
      </w:r>
    </w:p>
    <w:p w14:paraId="653AFB7A">
      <w:pPr>
        <w:pStyle w:val="16"/>
        <w:rPr>
          <w:rFonts w:hint="eastAsia" w:ascii="宋体" w:hAnsi="宋体" w:eastAsia="宋体" w:cs="宋体"/>
          <w:sz w:val="28"/>
          <w:szCs w:val="28"/>
        </w:rPr>
      </w:pPr>
      <w:r>
        <w:rPr>
          <w:rFonts w:hint="eastAsia" w:ascii="宋体" w:hAnsi="宋体" w:eastAsia="宋体" w:cs="宋体"/>
          <w:sz w:val="28"/>
          <w:szCs w:val="28"/>
        </w:rPr>
        <w:t>综合文化及群众工作：组织开展群众文体娱乐活动，做好群众工作</w:t>
      </w:r>
    </w:p>
    <w:p w14:paraId="6AFD4642">
      <w:pPr>
        <w:pStyle w:val="16"/>
        <w:rPr>
          <w:rFonts w:hint="eastAsia" w:ascii="宋体" w:hAnsi="宋体" w:eastAsia="宋体" w:cs="宋体"/>
          <w:sz w:val="28"/>
          <w:szCs w:val="28"/>
        </w:rPr>
      </w:pPr>
      <w:r>
        <w:rPr>
          <w:rFonts w:hint="eastAsia" w:ascii="宋体" w:hAnsi="宋体" w:eastAsia="宋体" w:cs="宋体"/>
          <w:sz w:val="28"/>
          <w:szCs w:val="28"/>
        </w:rPr>
        <w:t>农村经济经营服务：村级财务管理，为农村、农业发展提供法律咨询及政策服务。</w:t>
      </w:r>
    </w:p>
    <w:p w14:paraId="070DF38D">
      <w:pPr>
        <w:pStyle w:val="16"/>
        <w:rPr>
          <w:rFonts w:hint="eastAsia" w:ascii="宋体" w:hAnsi="宋体" w:eastAsia="宋体" w:cs="宋体"/>
          <w:sz w:val="28"/>
          <w:szCs w:val="28"/>
        </w:rPr>
      </w:pPr>
      <w:r>
        <w:rPr>
          <w:rFonts w:hint="eastAsia" w:ascii="宋体" w:hAnsi="宋体" w:eastAsia="宋体" w:cs="宋体"/>
          <w:sz w:val="28"/>
          <w:szCs w:val="28"/>
        </w:rPr>
        <w:t>统计工作：相关数据统计上报。</w:t>
      </w:r>
    </w:p>
    <w:p w14:paraId="67392332">
      <w:pPr>
        <w:pStyle w:val="16"/>
        <w:rPr>
          <w:rFonts w:hint="eastAsia" w:ascii="宋体" w:hAnsi="宋体" w:eastAsia="宋体" w:cs="宋体"/>
          <w:sz w:val="28"/>
          <w:szCs w:val="28"/>
          <w:lang w:eastAsia="zh-CN"/>
        </w:rPr>
        <w:sectPr>
          <w:pgSz w:w="16840" w:h="11900" w:orient="landscape"/>
          <w:pgMar w:top="1020" w:right="1361" w:bottom="1020" w:left="1361" w:header="720" w:footer="720" w:gutter="0"/>
          <w:pgNumType w:fmt="decimal"/>
          <w:cols w:space="720" w:num="1"/>
        </w:sectPr>
      </w:pPr>
      <w:r>
        <w:rPr>
          <w:rFonts w:hint="eastAsia" w:ascii="宋体" w:hAnsi="宋体" w:eastAsia="宋体" w:cs="宋体"/>
          <w:sz w:val="28"/>
          <w:szCs w:val="28"/>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r>
        <w:rPr>
          <w:rFonts w:hint="eastAsia" w:ascii="宋体" w:hAnsi="宋体" w:eastAsia="宋体" w:cs="宋体"/>
          <w:sz w:val="28"/>
          <w:szCs w:val="28"/>
          <w:lang w:eastAsia="zh-CN"/>
        </w:rPr>
        <w:t>。</w:t>
      </w:r>
    </w:p>
    <w:p w14:paraId="252FC66E">
      <w:pPr>
        <w:tabs>
          <w:tab w:val="left" w:pos="420"/>
          <w:tab w:val="left" w:pos="1260"/>
          <w:tab w:val="left" w:pos="1414"/>
          <w:tab w:val="left" w:pos="2100"/>
          <w:tab w:val="left" w:pos="2940"/>
          <w:tab w:val="left" w:pos="3780"/>
          <w:tab w:val="left" w:pos="4620"/>
          <w:tab w:val="left" w:pos="5460"/>
        </w:tabs>
        <w:jc w:val="center"/>
        <w:rPr>
          <w:rFonts w:hint="eastAsia" w:ascii="宋体" w:hAnsi="宋体" w:eastAsia="宋体" w:cs="宋体"/>
          <w:bCs/>
          <w:sz w:val="32"/>
          <w:szCs w:val="32"/>
        </w:rPr>
      </w:pPr>
    </w:p>
    <w:tbl>
      <w:tblPr>
        <w:tblStyle w:val="5"/>
        <w:tblW w:w="12671" w:type="dxa"/>
        <w:tblInd w:w="93" w:type="dxa"/>
        <w:tblLayout w:type="fixed"/>
        <w:tblCellMar>
          <w:top w:w="0" w:type="dxa"/>
          <w:left w:w="108" w:type="dxa"/>
          <w:bottom w:w="0" w:type="dxa"/>
          <w:right w:w="108" w:type="dxa"/>
        </w:tblCellMar>
      </w:tblPr>
      <w:tblGrid>
        <w:gridCol w:w="807"/>
        <w:gridCol w:w="4244"/>
        <w:gridCol w:w="1665"/>
        <w:gridCol w:w="2115"/>
        <w:gridCol w:w="3840"/>
      </w:tblGrid>
      <w:tr w14:paraId="556C13B4">
        <w:tblPrEx>
          <w:tblCellMar>
            <w:top w:w="0" w:type="dxa"/>
            <w:left w:w="108" w:type="dxa"/>
            <w:bottom w:w="0" w:type="dxa"/>
            <w:right w:w="108" w:type="dxa"/>
          </w:tblCellMar>
        </w:tblPrEx>
        <w:trPr>
          <w:trHeight w:val="810" w:hRule="atLeast"/>
        </w:trPr>
        <w:tc>
          <w:tcPr>
            <w:tcW w:w="12671" w:type="dxa"/>
            <w:gridSpan w:val="5"/>
            <w:tcBorders>
              <w:top w:val="nil"/>
              <w:left w:val="nil"/>
              <w:bottom w:val="single" w:color="auto" w:sz="4" w:space="0"/>
              <w:right w:val="nil"/>
            </w:tcBorders>
            <w:vAlign w:val="center"/>
          </w:tcPr>
          <w:p w14:paraId="5DD1A456">
            <w:pPr>
              <w:widowControl/>
              <w:spacing w:line="560" w:lineRule="exact"/>
              <w:jc w:val="center"/>
              <w:rPr>
                <w:rFonts w:hint="eastAsia" w:ascii="宋体" w:hAnsi="宋体" w:eastAsia="宋体" w:cs="宋体"/>
                <w:color w:val="000000"/>
                <w:kern w:val="0"/>
                <w:sz w:val="32"/>
                <w:szCs w:val="32"/>
              </w:rPr>
            </w:pPr>
          </w:p>
          <w:p w14:paraId="31C892B6">
            <w:pPr>
              <w:widowControl/>
              <w:spacing w:line="560" w:lineRule="exact"/>
              <w:jc w:val="cente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部门机构设置情况</w:t>
            </w:r>
          </w:p>
        </w:tc>
      </w:tr>
      <w:tr w14:paraId="21F5CA07">
        <w:tblPrEx>
          <w:tblCellMar>
            <w:top w:w="0" w:type="dxa"/>
            <w:left w:w="108" w:type="dxa"/>
            <w:bottom w:w="0" w:type="dxa"/>
            <w:right w:w="108" w:type="dxa"/>
          </w:tblCellMar>
        </w:tblPrEx>
        <w:trPr>
          <w:trHeight w:val="720" w:hRule="atLeast"/>
        </w:trPr>
        <w:tc>
          <w:tcPr>
            <w:tcW w:w="807" w:type="dxa"/>
            <w:vMerge w:val="restart"/>
            <w:tcBorders>
              <w:top w:val="nil"/>
              <w:left w:val="single" w:color="auto" w:sz="4" w:space="0"/>
              <w:bottom w:val="single" w:color="000000" w:sz="4" w:space="0"/>
              <w:right w:val="single" w:color="auto" w:sz="4" w:space="0"/>
            </w:tcBorders>
            <w:vAlign w:val="center"/>
          </w:tcPr>
          <w:p w14:paraId="4F132EB9">
            <w:pPr>
              <w:widowControl/>
              <w:jc w:val="center"/>
              <w:rPr>
                <w:rFonts w:hint="eastAsia" w:ascii="宋体" w:hAnsi="宋体" w:eastAsia="宋体" w:cs="宋体"/>
                <w:sz w:val="24"/>
                <w:szCs w:val="24"/>
              </w:rPr>
            </w:pPr>
            <w:r>
              <w:rPr>
                <w:rFonts w:hint="eastAsia" w:ascii="宋体" w:hAnsi="宋体" w:eastAsia="宋体" w:cs="宋体"/>
                <w:sz w:val="24"/>
                <w:szCs w:val="24"/>
              </w:rPr>
              <w:t>序号</w:t>
            </w:r>
          </w:p>
        </w:tc>
        <w:tc>
          <w:tcPr>
            <w:tcW w:w="4244" w:type="dxa"/>
            <w:vMerge w:val="restart"/>
            <w:tcBorders>
              <w:top w:val="nil"/>
              <w:left w:val="single" w:color="auto" w:sz="4" w:space="0"/>
              <w:bottom w:val="single" w:color="000000" w:sz="4" w:space="0"/>
              <w:right w:val="single" w:color="auto" w:sz="4" w:space="0"/>
            </w:tcBorders>
            <w:vAlign w:val="center"/>
          </w:tcPr>
          <w:p w14:paraId="7DBC274E">
            <w:pPr>
              <w:widowControl/>
              <w:jc w:val="center"/>
              <w:rPr>
                <w:rFonts w:hint="eastAsia" w:ascii="宋体" w:hAnsi="宋体" w:eastAsia="宋体" w:cs="宋体"/>
                <w:sz w:val="24"/>
                <w:szCs w:val="24"/>
              </w:rPr>
            </w:pPr>
            <w:r>
              <w:rPr>
                <w:rFonts w:hint="eastAsia" w:ascii="宋体" w:hAnsi="宋体" w:eastAsia="宋体" w:cs="宋体"/>
                <w:sz w:val="24"/>
                <w:szCs w:val="24"/>
              </w:rPr>
              <w:t>单位名称</w:t>
            </w:r>
          </w:p>
        </w:tc>
        <w:tc>
          <w:tcPr>
            <w:tcW w:w="1665" w:type="dxa"/>
            <w:vMerge w:val="restart"/>
            <w:tcBorders>
              <w:top w:val="nil"/>
              <w:left w:val="single" w:color="auto" w:sz="4" w:space="0"/>
              <w:bottom w:val="single" w:color="000000" w:sz="4" w:space="0"/>
              <w:right w:val="single" w:color="auto" w:sz="4" w:space="0"/>
            </w:tcBorders>
            <w:vAlign w:val="center"/>
          </w:tcPr>
          <w:p w14:paraId="0318BA0F">
            <w:pPr>
              <w:widowControl/>
              <w:jc w:val="center"/>
              <w:rPr>
                <w:rFonts w:hint="eastAsia" w:ascii="宋体" w:hAnsi="宋体" w:eastAsia="宋体" w:cs="宋体"/>
                <w:sz w:val="24"/>
                <w:szCs w:val="24"/>
              </w:rPr>
            </w:pPr>
            <w:r>
              <w:rPr>
                <w:rFonts w:hint="eastAsia" w:ascii="宋体" w:hAnsi="宋体" w:eastAsia="宋体" w:cs="宋体"/>
                <w:sz w:val="24"/>
                <w:szCs w:val="24"/>
              </w:rPr>
              <w:t>单位性质</w:t>
            </w:r>
          </w:p>
        </w:tc>
        <w:tc>
          <w:tcPr>
            <w:tcW w:w="2115" w:type="dxa"/>
            <w:vMerge w:val="restart"/>
            <w:tcBorders>
              <w:top w:val="nil"/>
              <w:left w:val="single" w:color="auto" w:sz="4" w:space="0"/>
              <w:bottom w:val="single" w:color="000000" w:sz="4" w:space="0"/>
              <w:right w:val="single" w:color="auto" w:sz="4" w:space="0"/>
            </w:tcBorders>
            <w:vAlign w:val="center"/>
          </w:tcPr>
          <w:p w14:paraId="6A335495">
            <w:pPr>
              <w:widowControl/>
              <w:jc w:val="center"/>
              <w:rPr>
                <w:rFonts w:hint="eastAsia" w:ascii="宋体" w:hAnsi="宋体" w:eastAsia="宋体" w:cs="宋体"/>
                <w:sz w:val="24"/>
                <w:szCs w:val="24"/>
              </w:rPr>
            </w:pPr>
            <w:r>
              <w:rPr>
                <w:rFonts w:hint="eastAsia" w:ascii="宋体" w:hAnsi="宋体" w:eastAsia="宋体" w:cs="宋体"/>
                <w:sz w:val="24"/>
                <w:szCs w:val="24"/>
              </w:rPr>
              <w:t>单位规格</w:t>
            </w:r>
          </w:p>
        </w:tc>
        <w:tc>
          <w:tcPr>
            <w:tcW w:w="3840" w:type="dxa"/>
            <w:vMerge w:val="restart"/>
            <w:tcBorders>
              <w:top w:val="nil"/>
              <w:left w:val="single" w:color="auto" w:sz="4" w:space="0"/>
              <w:bottom w:val="single" w:color="000000" w:sz="4" w:space="0"/>
              <w:right w:val="single" w:color="auto" w:sz="4" w:space="0"/>
            </w:tcBorders>
            <w:vAlign w:val="center"/>
          </w:tcPr>
          <w:p w14:paraId="54853776">
            <w:pPr>
              <w:widowControl/>
              <w:jc w:val="center"/>
              <w:rPr>
                <w:rFonts w:hint="eastAsia" w:ascii="宋体" w:hAnsi="宋体" w:eastAsia="宋体" w:cs="宋体"/>
                <w:sz w:val="24"/>
                <w:szCs w:val="24"/>
              </w:rPr>
            </w:pPr>
            <w:r>
              <w:rPr>
                <w:rFonts w:hint="eastAsia" w:ascii="宋体" w:hAnsi="宋体" w:eastAsia="宋体" w:cs="宋体"/>
                <w:sz w:val="24"/>
                <w:szCs w:val="24"/>
              </w:rPr>
              <w:t>经费保障形式</w:t>
            </w:r>
          </w:p>
        </w:tc>
      </w:tr>
      <w:tr w14:paraId="5C193C04">
        <w:tblPrEx>
          <w:tblCellMar>
            <w:top w:w="0" w:type="dxa"/>
            <w:left w:w="108" w:type="dxa"/>
            <w:bottom w:w="0" w:type="dxa"/>
            <w:right w:w="108" w:type="dxa"/>
          </w:tblCellMar>
        </w:tblPrEx>
        <w:trPr>
          <w:trHeight w:val="624" w:hRule="atLeast"/>
        </w:trPr>
        <w:tc>
          <w:tcPr>
            <w:tcW w:w="807" w:type="dxa"/>
            <w:vMerge w:val="continue"/>
            <w:tcBorders>
              <w:top w:val="nil"/>
              <w:left w:val="single" w:color="auto" w:sz="4" w:space="0"/>
              <w:bottom w:val="single" w:color="auto" w:sz="4" w:space="0"/>
              <w:right w:val="single" w:color="auto" w:sz="4" w:space="0"/>
            </w:tcBorders>
            <w:vAlign w:val="center"/>
          </w:tcPr>
          <w:p w14:paraId="4DC6E1EE">
            <w:pPr>
              <w:widowControl/>
              <w:jc w:val="center"/>
              <w:rPr>
                <w:rFonts w:hint="eastAsia" w:ascii="宋体" w:hAnsi="宋体" w:eastAsia="宋体" w:cs="宋体"/>
                <w:sz w:val="24"/>
                <w:szCs w:val="24"/>
              </w:rPr>
            </w:pPr>
          </w:p>
        </w:tc>
        <w:tc>
          <w:tcPr>
            <w:tcW w:w="4244" w:type="dxa"/>
            <w:vMerge w:val="continue"/>
            <w:tcBorders>
              <w:top w:val="nil"/>
              <w:left w:val="single" w:color="auto" w:sz="4" w:space="0"/>
              <w:bottom w:val="single" w:color="auto" w:sz="4" w:space="0"/>
              <w:right w:val="single" w:color="auto" w:sz="4" w:space="0"/>
            </w:tcBorders>
            <w:vAlign w:val="center"/>
          </w:tcPr>
          <w:p w14:paraId="7B695EA5">
            <w:pPr>
              <w:widowControl/>
              <w:jc w:val="center"/>
              <w:rPr>
                <w:rFonts w:hint="eastAsia" w:ascii="宋体" w:hAnsi="宋体" w:eastAsia="宋体" w:cs="宋体"/>
                <w:sz w:val="24"/>
                <w:szCs w:val="24"/>
              </w:rPr>
            </w:pPr>
          </w:p>
        </w:tc>
        <w:tc>
          <w:tcPr>
            <w:tcW w:w="1665" w:type="dxa"/>
            <w:vMerge w:val="continue"/>
            <w:tcBorders>
              <w:top w:val="nil"/>
              <w:left w:val="single" w:color="auto" w:sz="4" w:space="0"/>
              <w:bottom w:val="single" w:color="auto" w:sz="4" w:space="0"/>
              <w:right w:val="single" w:color="auto" w:sz="4" w:space="0"/>
            </w:tcBorders>
            <w:vAlign w:val="center"/>
          </w:tcPr>
          <w:p w14:paraId="0D3F88A3">
            <w:pPr>
              <w:widowControl/>
              <w:jc w:val="center"/>
              <w:rPr>
                <w:rFonts w:hint="eastAsia" w:ascii="宋体" w:hAnsi="宋体" w:eastAsia="宋体" w:cs="宋体"/>
                <w:sz w:val="24"/>
                <w:szCs w:val="24"/>
              </w:rPr>
            </w:pPr>
          </w:p>
        </w:tc>
        <w:tc>
          <w:tcPr>
            <w:tcW w:w="2115" w:type="dxa"/>
            <w:vMerge w:val="continue"/>
            <w:tcBorders>
              <w:top w:val="nil"/>
              <w:left w:val="single" w:color="auto" w:sz="4" w:space="0"/>
              <w:bottom w:val="single" w:color="auto" w:sz="4" w:space="0"/>
              <w:right w:val="single" w:color="auto" w:sz="4" w:space="0"/>
            </w:tcBorders>
            <w:vAlign w:val="center"/>
          </w:tcPr>
          <w:p w14:paraId="69BF8B1D">
            <w:pPr>
              <w:widowControl/>
              <w:jc w:val="center"/>
              <w:rPr>
                <w:rFonts w:hint="eastAsia" w:ascii="宋体" w:hAnsi="宋体" w:eastAsia="宋体" w:cs="宋体"/>
                <w:sz w:val="24"/>
                <w:szCs w:val="24"/>
              </w:rPr>
            </w:pPr>
          </w:p>
        </w:tc>
        <w:tc>
          <w:tcPr>
            <w:tcW w:w="3840" w:type="dxa"/>
            <w:vMerge w:val="continue"/>
            <w:tcBorders>
              <w:top w:val="nil"/>
              <w:left w:val="single" w:color="auto" w:sz="4" w:space="0"/>
              <w:bottom w:val="single" w:color="auto" w:sz="4" w:space="0"/>
              <w:right w:val="single" w:color="auto" w:sz="4" w:space="0"/>
            </w:tcBorders>
            <w:vAlign w:val="center"/>
          </w:tcPr>
          <w:p w14:paraId="68AC7C86">
            <w:pPr>
              <w:widowControl/>
              <w:jc w:val="center"/>
              <w:rPr>
                <w:rFonts w:hint="eastAsia" w:ascii="宋体" w:hAnsi="宋体" w:eastAsia="宋体" w:cs="宋体"/>
                <w:sz w:val="24"/>
                <w:szCs w:val="24"/>
              </w:rPr>
            </w:pPr>
          </w:p>
        </w:tc>
      </w:tr>
      <w:tr w14:paraId="178ED27C">
        <w:tblPrEx>
          <w:tblCellMar>
            <w:top w:w="0" w:type="dxa"/>
            <w:left w:w="108" w:type="dxa"/>
            <w:bottom w:w="0" w:type="dxa"/>
            <w:right w:w="108" w:type="dxa"/>
          </w:tblCellMar>
        </w:tblPrEx>
        <w:trPr>
          <w:trHeight w:val="720" w:hRule="atLeast"/>
        </w:trPr>
        <w:tc>
          <w:tcPr>
            <w:tcW w:w="807" w:type="dxa"/>
            <w:tcBorders>
              <w:top w:val="single" w:color="auto" w:sz="4" w:space="0"/>
              <w:left w:val="single" w:color="auto" w:sz="4" w:space="0"/>
              <w:bottom w:val="single" w:color="auto" w:sz="4" w:space="0"/>
              <w:right w:val="single" w:color="auto" w:sz="4" w:space="0"/>
            </w:tcBorders>
            <w:vAlign w:val="center"/>
          </w:tcPr>
          <w:p w14:paraId="60C6224A">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4244" w:type="dxa"/>
            <w:tcBorders>
              <w:top w:val="single" w:color="auto" w:sz="4" w:space="0"/>
              <w:left w:val="single" w:color="auto" w:sz="4" w:space="0"/>
              <w:bottom w:val="single" w:color="auto" w:sz="4" w:space="0"/>
              <w:right w:val="single" w:color="auto" w:sz="4" w:space="0"/>
            </w:tcBorders>
            <w:vAlign w:val="center"/>
          </w:tcPr>
          <w:p w14:paraId="7B663EC3">
            <w:pPr>
              <w:widowControl/>
              <w:jc w:val="center"/>
              <w:rPr>
                <w:rFonts w:hint="eastAsia" w:ascii="宋体" w:hAnsi="宋体" w:eastAsia="宋体" w:cs="宋体"/>
                <w:sz w:val="24"/>
                <w:szCs w:val="24"/>
              </w:rPr>
            </w:pPr>
            <w:r>
              <w:rPr>
                <w:rFonts w:hint="eastAsia" w:ascii="宋体" w:hAnsi="宋体" w:eastAsia="宋体" w:cs="宋体"/>
                <w:sz w:val="24"/>
                <w:szCs w:val="24"/>
              </w:rPr>
              <w:t>涞水县东文山镇人民政府</w:t>
            </w:r>
          </w:p>
        </w:tc>
        <w:tc>
          <w:tcPr>
            <w:tcW w:w="1665" w:type="dxa"/>
            <w:tcBorders>
              <w:top w:val="single" w:color="auto" w:sz="4" w:space="0"/>
              <w:left w:val="single" w:color="auto" w:sz="4" w:space="0"/>
              <w:bottom w:val="single" w:color="auto" w:sz="4" w:space="0"/>
              <w:right w:val="single" w:color="auto" w:sz="4" w:space="0"/>
            </w:tcBorders>
            <w:vAlign w:val="center"/>
          </w:tcPr>
          <w:p w14:paraId="06FBF655">
            <w:pPr>
              <w:widowControl/>
              <w:jc w:val="center"/>
              <w:rPr>
                <w:rFonts w:hint="eastAsia" w:ascii="宋体" w:hAnsi="宋体" w:eastAsia="宋体" w:cs="宋体"/>
                <w:sz w:val="24"/>
                <w:szCs w:val="24"/>
              </w:rPr>
            </w:pPr>
            <w:r>
              <w:rPr>
                <w:rFonts w:hint="eastAsia" w:ascii="宋体" w:hAnsi="宋体" w:eastAsia="宋体" w:cs="宋体"/>
                <w:sz w:val="24"/>
                <w:szCs w:val="24"/>
              </w:rPr>
              <w:t>行政</w:t>
            </w:r>
          </w:p>
        </w:tc>
        <w:tc>
          <w:tcPr>
            <w:tcW w:w="2115" w:type="dxa"/>
            <w:tcBorders>
              <w:top w:val="single" w:color="auto" w:sz="4" w:space="0"/>
              <w:left w:val="single" w:color="auto" w:sz="4" w:space="0"/>
              <w:bottom w:val="single" w:color="auto" w:sz="4" w:space="0"/>
              <w:right w:val="single" w:color="auto" w:sz="4" w:space="0"/>
            </w:tcBorders>
            <w:vAlign w:val="center"/>
          </w:tcPr>
          <w:p w14:paraId="2754F349">
            <w:pPr>
              <w:widowControl/>
              <w:jc w:val="center"/>
              <w:rPr>
                <w:rFonts w:hint="eastAsia" w:ascii="宋体" w:hAnsi="宋体" w:eastAsia="宋体" w:cs="宋体"/>
                <w:sz w:val="24"/>
                <w:szCs w:val="24"/>
              </w:rPr>
            </w:pPr>
            <w:r>
              <w:rPr>
                <w:rFonts w:hint="eastAsia" w:ascii="宋体" w:hAnsi="宋体" w:eastAsia="宋体" w:cs="宋体"/>
                <w:sz w:val="24"/>
                <w:szCs w:val="24"/>
              </w:rPr>
              <w:t>正科级</w:t>
            </w:r>
          </w:p>
        </w:tc>
        <w:tc>
          <w:tcPr>
            <w:tcW w:w="3840" w:type="dxa"/>
            <w:tcBorders>
              <w:top w:val="single" w:color="auto" w:sz="4" w:space="0"/>
              <w:left w:val="single" w:color="auto" w:sz="4" w:space="0"/>
              <w:bottom w:val="single" w:color="auto" w:sz="4" w:space="0"/>
              <w:right w:val="single" w:color="auto" w:sz="4" w:space="0"/>
            </w:tcBorders>
            <w:vAlign w:val="center"/>
          </w:tcPr>
          <w:p w14:paraId="289F4832">
            <w:pPr>
              <w:widowControl/>
              <w:jc w:val="center"/>
              <w:rPr>
                <w:rFonts w:hint="eastAsia" w:ascii="宋体" w:hAnsi="宋体" w:eastAsia="宋体" w:cs="宋体"/>
                <w:sz w:val="24"/>
                <w:szCs w:val="24"/>
              </w:rPr>
            </w:pPr>
            <w:r>
              <w:rPr>
                <w:rFonts w:hint="eastAsia" w:ascii="宋体" w:hAnsi="宋体" w:eastAsia="宋体" w:cs="宋体"/>
                <w:sz w:val="24"/>
                <w:szCs w:val="24"/>
              </w:rPr>
              <w:t>财政拨款</w:t>
            </w:r>
          </w:p>
        </w:tc>
      </w:tr>
    </w:tbl>
    <w:p w14:paraId="3D7D5605">
      <w:pPr>
        <w:widowControl/>
        <w:shd w:val="clear" w:color="auto" w:fill="FFFFFF"/>
        <w:spacing w:line="560" w:lineRule="exact"/>
        <w:jc w:val="center"/>
        <w:rPr>
          <w:rFonts w:hint="eastAsia" w:ascii="宋体" w:hAnsi="宋体" w:eastAsia="宋体" w:cs="宋体"/>
          <w:color w:val="000000"/>
          <w:kern w:val="0"/>
          <w:sz w:val="32"/>
          <w:szCs w:val="32"/>
        </w:rPr>
      </w:pPr>
    </w:p>
    <w:p w14:paraId="1F4B00FE">
      <w:pPr>
        <w:spacing w:line="560" w:lineRule="exact"/>
        <w:rPr>
          <w:rFonts w:hint="eastAsia" w:ascii="宋体" w:hAnsi="宋体" w:eastAsia="宋体" w:cs="宋体"/>
          <w:bCs/>
          <w:sz w:val="32"/>
          <w:szCs w:val="32"/>
        </w:rPr>
      </w:pPr>
    </w:p>
    <w:p w14:paraId="56A1FA53">
      <w:pPr>
        <w:spacing w:line="560" w:lineRule="exact"/>
        <w:rPr>
          <w:rFonts w:hint="eastAsia" w:ascii="宋体" w:hAnsi="宋体" w:eastAsia="宋体" w:cs="宋体"/>
          <w:bCs/>
          <w:sz w:val="32"/>
          <w:szCs w:val="32"/>
        </w:rPr>
      </w:pPr>
    </w:p>
    <w:p w14:paraId="2FB925E2">
      <w:pPr>
        <w:spacing w:line="560" w:lineRule="exact"/>
        <w:rPr>
          <w:rFonts w:asciiTheme="minorEastAsia" w:hAnsiTheme="minorEastAsia" w:eastAsiaTheme="minorEastAsia" w:cstheme="minorEastAsia"/>
          <w:bCs/>
          <w:sz w:val="32"/>
          <w:szCs w:val="32"/>
        </w:rPr>
      </w:pPr>
    </w:p>
    <w:p w14:paraId="0BA29295">
      <w:pPr>
        <w:spacing w:line="560" w:lineRule="exact"/>
        <w:rPr>
          <w:rFonts w:asciiTheme="minorEastAsia" w:hAnsiTheme="minorEastAsia" w:eastAsiaTheme="minorEastAsia" w:cstheme="minorEastAsia"/>
          <w:bCs/>
          <w:sz w:val="32"/>
          <w:szCs w:val="32"/>
        </w:rPr>
      </w:pPr>
    </w:p>
    <w:p w14:paraId="29DA9A82">
      <w:pPr>
        <w:spacing w:line="560" w:lineRule="exact"/>
        <w:rPr>
          <w:rFonts w:asciiTheme="minorEastAsia" w:hAnsiTheme="minorEastAsia" w:eastAsiaTheme="minorEastAsia" w:cstheme="minorEastAsia"/>
          <w:bCs/>
          <w:sz w:val="32"/>
          <w:szCs w:val="32"/>
        </w:rPr>
      </w:pPr>
    </w:p>
    <w:p w14:paraId="4560AE69">
      <w:pPr>
        <w:spacing w:line="560" w:lineRule="exact"/>
        <w:rPr>
          <w:rFonts w:asciiTheme="minorEastAsia" w:hAnsiTheme="minorEastAsia" w:eastAsiaTheme="minorEastAsia" w:cstheme="minorEastAsia"/>
          <w:bCs/>
          <w:sz w:val="32"/>
          <w:szCs w:val="32"/>
        </w:rPr>
      </w:pPr>
    </w:p>
    <w:p w14:paraId="393580ED">
      <w:pPr>
        <w:spacing w:line="560" w:lineRule="exact"/>
        <w:rPr>
          <w:rFonts w:asciiTheme="minorEastAsia" w:hAnsiTheme="minorEastAsia" w:eastAsiaTheme="minorEastAsia" w:cstheme="minorEastAsia"/>
          <w:bCs/>
          <w:sz w:val="32"/>
          <w:szCs w:val="32"/>
        </w:rPr>
      </w:pPr>
    </w:p>
    <w:p w14:paraId="5AA529FE">
      <w:pPr>
        <w:spacing w:line="560" w:lineRule="exact"/>
        <w:rPr>
          <w:rFonts w:asciiTheme="minorEastAsia" w:hAnsiTheme="minorEastAsia" w:eastAsiaTheme="minorEastAsia" w:cstheme="minorEastAsia"/>
          <w:bCs/>
          <w:sz w:val="32"/>
          <w:szCs w:val="32"/>
        </w:rPr>
      </w:pPr>
    </w:p>
    <w:p w14:paraId="16508D20">
      <w:pPr>
        <w:spacing w:line="560" w:lineRule="exact"/>
        <w:rPr>
          <w:rFonts w:asciiTheme="minorEastAsia" w:hAnsiTheme="minorEastAsia" w:eastAsiaTheme="minorEastAsia" w:cstheme="minorEastAsia"/>
          <w:bCs/>
          <w:sz w:val="32"/>
          <w:szCs w:val="32"/>
        </w:rPr>
      </w:pPr>
    </w:p>
    <w:p w14:paraId="5ABED71A">
      <w:pPr>
        <w:spacing w:line="560" w:lineRule="exact"/>
        <w:rPr>
          <w:rFonts w:hint="eastAsia" w:ascii="宋体" w:hAnsi="宋体" w:eastAsia="宋体" w:cs="宋体"/>
          <w:bCs/>
          <w:sz w:val="32"/>
          <w:szCs w:val="32"/>
        </w:rPr>
      </w:pPr>
      <w:r>
        <w:rPr>
          <w:rFonts w:hint="eastAsia" w:ascii="宋体" w:hAnsi="宋体" w:eastAsia="宋体" w:cs="宋体"/>
          <w:bCs/>
          <w:sz w:val="32"/>
          <w:szCs w:val="32"/>
        </w:rPr>
        <w:t>二、部门预算安排总体情况</w:t>
      </w:r>
    </w:p>
    <w:p w14:paraId="4C8A93A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 xml:space="preserve">1、2025年收入说明 </w:t>
      </w:r>
    </w:p>
    <w:p w14:paraId="7C46937B">
      <w:pPr>
        <w:pStyle w:val="2"/>
        <w:spacing w:line="560" w:lineRule="exact"/>
        <w:ind w:firstLine="585"/>
        <w:rPr>
          <w:rFonts w:hint="eastAsia" w:ascii="宋体" w:hAnsi="宋体" w:eastAsia="宋体" w:cs="宋体"/>
          <w:sz w:val="28"/>
          <w:szCs w:val="28"/>
        </w:rPr>
      </w:pPr>
      <w:r>
        <w:rPr>
          <w:rFonts w:hint="eastAsia" w:ascii="宋体" w:hAnsi="宋体" w:eastAsia="宋体" w:cs="宋体"/>
          <w:sz w:val="28"/>
          <w:szCs w:val="28"/>
        </w:rPr>
        <w:t>2025年我单位年初预算总收入645.13万元，其中：一般公共预算拨款收入573.73万元，政府性基本预算拨款0万元，国有资本经营预算拨款0万元，财政专户核拨收入 0 万元，其他来源收入0 万元，上年结转结余71.40万元。</w:t>
      </w:r>
    </w:p>
    <w:p w14:paraId="3CD39EE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2、2025年支出说明</w:t>
      </w:r>
    </w:p>
    <w:p w14:paraId="3853865C">
      <w:pPr>
        <w:pStyle w:val="2"/>
        <w:spacing w:line="560" w:lineRule="exact"/>
        <w:ind w:firstLine="585"/>
        <w:rPr>
          <w:rFonts w:hint="eastAsia" w:ascii="宋体" w:hAnsi="宋体" w:eastAsia="宋体" w:cs="宋体"/>
          <w:sz w:val="32"/>
          <w:szCs w:val="32"/>
        </w:rPr>
      </w:pPr>
      <w:r>
        <w:rPr>
          <w:rFonts w:hint="eastAsia" w:ascii="宋体" w:hAnsi="宋体" w:eastAsia="宋体" w:cs="宋体"/>
          <w:sz w:val="28"/>
          <w:szCs w:val="28"/>
        </w:rPr>
        <w:t>2025年我部门年初预算拨款支出645.13万元。其中：基本支出540.73万元，（人员经费预算476.95万元；正常公用经费63.78万元），项目支出104.40万元，（主要是年初结转结余上年度村级公益事业建设财政奖补和乡镇执法经费增长。）</w:t>
      </w:r>
    </w:p>
    <w:p w14:paraId="7B151D2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3、与上年增减情况</w:t>
      </w:r>
    </w:p>
    <w:p w14:paraId="6565B88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宋体" w:hAnsi="宋体" w:eastAsia="宋体" w:cs="宋体"/>
          <w:sz w:val="28"/>
          <w:szCs w:val="28"/>
        </w:rPr>
      </w:pPr>
      <w:r>
        <w:rPr>
          <w:rFonts w:hint="eastAsia" w:ascii="宋体" w:hAnsi="宋体" w:eastAsia="宋体" w:cs="宋体"/>
          <w:sz w:val="28"/>
          <w:szCs w:val="28"/>
        </w:rPr>
        <w:t>本年度预算收支安排645.13万元，较上年增加78.89万元，其中：基本支出减少2.51万元，主要为</w:t>
      </w:r>
      <w:r>
        <w:rPr>
          <w:rFonts w:hint="eastAsia" w:ascii="宋体" w:hAnsi="宋体" w:eastAsia="宋体" w:cs="宋体"/>
          <w:sz w:val="28"/>
          <w:szCs w:val="28"/>
          <w:lang w:eastAsia="zh-CN"/>
        </w:rPr>
        <w:t>本年度职工人数减少，人员经费减少</w:t>
      </w:r>
      <w:r>
        <w:rPr>
          <w:rFonts w:hint="eastAsia" w:ascii="宋体" w:hAnsi="宋体" w:eastAsia="宋体" w:cs="宋体"/>
          <w:sz w:val="28"/>
          <w:szCs w:val="28"/>
        </w:rPr>
        <w:t xml:space="preserve"> ；项目支出较去年增加81.40万元，增加原因为年初结转了上年的农村公益事业财政奖补和乡镇执法经费增长。</w:t>
      </w:r>
    </w:p>
    <w:p w14:paraId="3F14402D">
      <w:pPr>
        <w:spacing w:line="560" w:lineRule="exact"/>
        <w:rPr>
          <w:rFonts w:hint="eastAsia" w:ascii="宋体" w:hAnsi="宋体" w:eastAsia="宋体" w:cs="宋体"/>
          <w:bCs/>
          <w:sz w:val="32"/>
          <w:szCs w:val="32"/>
        </w:rPr>
      </w:pPr>
      <w:r>
        <w:rPr>
          <w:rFonts w:hint="eastAsia" w:ascii="宋体" w:hAnsi="宋体" w:eastAsia="宋体" w:cs="宋体"/>
          <w:bCs/>
          <w:sz w:val="32"/>
          <w:szCs w:val="32"/>
        </w:rPr>
        <w:t>三、机关运行经费安排情况</w:t>
      </w:r>
    </w:p>
    <w:p w14:paraId="37ACA34A">
      <w:pPr>
        <w:spacing w:line="560" w:lineRule="exact"/>
        <w:rPr>
          <w:rFonts w:hint="eastAsia" w:ascii="宋体" w:hAnsi="宋体" w:eastAsia="宋体" w:cs="宋体"/>
          <w:bCs/>
          <w:sz w:val="28"/>
          <w:szCs w:val="28"/>
        </w:rPr>
      </w:pPr>
      <w:r>
        <w:rPr>
          <w:rFonts w:hint="eastAsia" w:ascii="宋体" w:hAnsi="宋体" w:eastAsia="宋体" w:cs="宋体"/>
          <w:sz w:val="32"/>
          <w:szCs w:val="32"/>
        </w:rPr>
        <w:t xml:space="preserve">    </w:t>
      </w:r>
      <w:r>
        <w:rPr>
          <w:rFonts w:hint="eastAsia" w:ascii="宋体" w:hAnsi="宋体" w:eastAsia="宋体" w:cs="宋体"/>
          <w:sz w:val="28"/>
          <w:szCs w:val="28"/>
        </w:rPr>
        <w:t xml:space="preserve"> 我单位日常公用经费预算支出63.78万元，其中，部门办公费14.31万元，邮电费0.36万元，取暖费5.00万元，差旅费1.00万元，劳务费11.09万元，公务用车运行维护费3.00万元,工会经费4.00万元，职工福利费6.00万元，其他交通费18.42，其他商品和服务0.60万元。</w:t>
      </w:r>
    </w:p>
    <w:p w14:paraId="50F321E2">
      <w:pPr>
        <w:spacing w:line="560" w:lineRule="exact"/>
        <w:ind w:firstLine="320" w:firstLineChars="100"/>
        <w:rPr>
          <w:rFonts w:hint="eastAsia" w:ascii="宋体" w:hAnsi="宋体" w:eastAsia="宋体" w:cs="宋体"/>
          <w:bCs/>
          <w:sz w:val="32"/>
          <w:szCs w:val="32"/>
        </w:rPr>
      </w:pPr>
      <w:r>
        <w:rPr>
          <w:rFonts w:hint="eastAsia" w:ascii="宋体" w:hAnsi="宋体" w:eastAsia="宋体" w:cs="宋体"/>
          <w:bCs/>
          <w:sz w:val="32"/>
          <w:szCs w:val="32"/>
        </w:rPr>
        <w:t>四、财政拨款“三公”经费预算情况</w:t>
      </w:r>
    </w:p>
    <w:p w14:paraId="24EFBE8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宋体" w:hAnsi="宋体" w:eastAsia="宋体" w:cs="宋体"/>
          <w:sz w:val="28"/>
          <w:szCs w:val="28"/>
        </w:rPr>
      </w:pPr>
      <w:r>
        <w:rPr>
          <w:rFonts w:hint="eastAsia" w:ascii="宋体" w:hAnsi="宋体" w:eastAsia="宋体" w:cs="宋体"/>
          <w:sz w:val="28"/>
          <w:szCs w:val="28"/>
        </w:rPr>
        <w:t>2025年本部门“三公”经费预算数3.00万元，其中：公务用车运行维护费3.00万元,无公务用车购置费和因公出国（境）费。</w:t>
      </w:r>
    </w:p>
    <w:p w14:paraId="72FC807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560" w:firstLineChars="200"/>
        <w:rPr>
          <w:rFonts w:hint="eastAsia" w:ascii="宋体" w:hAnsi="宋体" w:eastAsia="宋体" w:cs="宋体"/>
          <w:sz w:val="28"/>
          <w:szCs w:val="28"/>
        </w:rPr>
      </w:pPr>
      <w:r>
        <w:rPr>
          <w:rFonts w:hint="eastAsia" w:ascii="宋体" w:hAnsi="宋体" w:eastAsia="宋体" w:cs="宋体"/>
          <w:sz w:val="28"/>
          <w:szCs w:val="28"/>
        </w:rPr>
        <w:t>2024年本部门“三公”经费预算数3</w:t>
      </w:r>
      <w:r>
        <w:rPr>
          <w:rFonts w:hint="eastAsia" w:ascii="宋体" w:hAnsi="宋体" w:cs="宋体"/>
          <w:sz w:val="28"/>
          <w:szCs w:val="28"/>
          <w:lang w:val="en-US" w:eastAsia="zh-CN"/>
        </w:rPr>
        <w:t>.00</w:t>
      </w:r>
      <w:r>
        <w:rPr>
          <w:rFonts w:hint="eastAsia" w:ascii="宋体" w:hAnsi="宋体" w:eastAsia="宋体" w:cs="宋体"/>
          <w:sz w:val="28"/>
          <w:szCs w:val="28"/>
        </w:rPr>
        <w:t>万元，其中：公务用车运行维护费3.00万元,无公务用车购置费和因公出国（境）费。</w:t>
      </w:r>
    </w:p>
    <w:p w14:paraId="1F536A0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宋体" w:hAnsi="宋体" w:eastAsia="宋体" w:cs="宋体"/>
          <w:sz w:val="32"/>
          <w:szCs w:val="32"/>
        </w:rPr>
      </w:pPr>
      <w:bookmarkStart w:id="12" w:name="_GoBack"/>
      <w:bookmarkEnd w:id="12"/>
    </w:p>
    <w:p w14:paraId="71BC889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宋体" w:hAnsi="宋体" w:eastAsia="宋体" w:cs="宋体"/>
          <w:sz w:val="32"/>
          <w:szCs w:val="32"/>
        </w:rPr>
      </w:pPr>
    </w:p>
    <w:tbl>
      <w:tblPr>
        <w:tblStyle w:val="5"/>
        <w:tblW w:w="12030" w:type="dxa"/>
        <w:tblInd w:w="93" w:type="dxa"/>
        <w:tblLayout w:type="fixed"/>
        <w:tblCellMar>
          <w:top w:w="0" w:type="dxa"/>
          <w:left w:w="108" w:type="dxa"/>
          <w:bottom w:w="0" w:type="dxa"/>
          <w:right w:w="108" w:type="dxa"/>
        </w:tblCellMar>
      </w:tblPr>
      <w:tblGrid>
        <w:gridCol w:w="1080"/>
        <w:gridCol w:w="1890"/>
        <w:gridCol w:w="1791"/>
        <w:gridCol w:w="1299"/>
        <w:gridCol w:w="5970"/>
      </w:tblGrid>
      <w:tr w14:paraId="40950082">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49A9F932">
            <w:pPr>
              <w:widowControl/>
              <w:jc w:val="center"/>
              <w:textAlignment w:val="center"/>
              <w:rPr>
                <w:rFonts w:hint="eastAsia" w:ascii="宋体" w:hAnsi="宋体" w:eastAsia="宋体" w:cs="宋体"/>
                <w:color w:val="000000"/>
                <w:sz w:val="32"/>
                <w:szCs w:val="32"/>
              </w:rPr>
            </w:pPr>
            <w:r>
              <w:rPr>
                <w:rFonts w:hint="eastAsia" w:ascii="宋体" w:hAnsi="宋体" w:eastAsia="宋体" w:cs="宋体"/>
                <w:color w:val="000000"/>
                <w:kern w:val="0"/>
                <w:sz w:val="32"/>
                <w:szCs w:val="32"/>
              </w:rPr>
              <w:t>“三公”经费预算情况及增减变化情况</w:t>
            </w:r>
          </w:p>
        </w:tc>
      </w:tr>
      <w:tr w14:paraId="323C8446">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10685F73">
            <w:pPr>
              <w:widowControl/>
              <w:jc w:val="right"/>
              <w:textAlignment w:val="center"/>
              <w:rPr>
                <w:rFonts w:hint="eastAsia" w:ascii="宋体" w:hAnsi="宋体" w:eastAsia="宋体" w:cs="宋体"/>
                <w:color w:val="000000"/>
                <w:sz w:val="32"/>
                <w:szCs w:val="32"/>
              </w:rPr>
            </w:pPr>
            <w:r>
              <w:rPr>
                <w:rStyle w:val="11"/>
                <w:rFonts w:hint="eastAsia" w:ascii="宋体" w:hAnsi="宋体" w:eastAsia="宋体" w:cs="宋体"/>
                <w:sz w:val="28"/>
                <w:szCs w:val="28"/>
              </w:rPr>
              <w:t>单位：万元</w:t>
            </w:r>
          </w:p>
        </w:tc>
      </w:tr>
      <w:tr w14:paraId="2968A6E0">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A89C9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1890" w:type="dxa"/>
            <w:tcBorders>
              <w:top w:val="single" w:color="000000" w:sz="8" w:space="0"/>
              <w:left w:val="nil"/>
              <w:bottom w:val="single" w:color="000000" w:sz="8" w:space="0"/>
              <w:right w:val="single" w:color="000000" w:sz="8" w:space="0"/>
            </w:tcBorders>
            <w:shd w:val="clear" w:color="auto" w:fill="auto"/>
            <w:vAlign w:val="center"/>
          </w:tcPr>
          <w:p w14:paraId="111D48A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2024年度预算</w:t>
            </w:r>
          </w:p>
        </w:tc>
        <w:tc>
          <w:tcPr>
            <w:tcW w:w="1791" w:type="dxa"/>
            <w:tcBorders>
              <w:top w:val="single" w:color="000000" w:sz="8" w:space="0"/>
              <w:left w:val="nil"/>
              <w:bottom w:val="single" w:color="000000" w:sz="8" w:space="0"/>
              <w:right w:val="single" w:color="000000" w:sz="8" w:space="0"/>
            </w:tcBorders>
            <w:shd w:val="clear" w:color="auto" w:fill="auto"/>
            <w:vAlign w:val="center"/>
          </w:tcPr>
          <w:p w14:paraId="39E07B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2025年度预算</w:t>
            </w:r>
          </w:p>
        </w:tc>
        <w:tc>
          <w:tcPr>
            <w:tcW w:w="1299" w:type="dxa"/>
            <w:tcBorders>
              <w:top w:val="single" w:color="000000" w:sz="8" w:space="0"/>
              <w:left w:val="nil"/>
              <w:bottom w:val="single" w:color="000000" w:sz="8" w:space="0"/>
              <w:right w:val="single" w:color="000000" w:sz="8" w:space="0"/>
            </w:tcBorders>
            <w:shd w:val="clear" w:color="auto" w:fill="auto"/>
            <w:vAlign w:val="center"/>
          </w:tcPr>
          <w:p w14:paraId="7F587F2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增减金额</w:t>
            </w:r>
          </w:p>
        </w:tc>
        <w:tc>
          <w:tcPr>
            <w:tcW w:w="5970" w:type="dxa"/>
            <w:tcBorders>
              <w:top w:val="single" w:color="000000" w:sz="8" w:space="0"/>
              <w:left w:val="nil"/>
              <w:bottom w:val="single" w:color="000000" w:sz="8" w:space="0"/>
              <w:right w:val="single" w:color="000000" w:sz="8" w:space="0"/>
            </w:tcBorders>
            <w:shd w:val="clear" w:color="auto" w:fill="auto"/>
            <w:vAlign w:val="center"/>
          </w:tcPr>
          <w:p w14:paraId="61FF6A9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变化情况</w:t>
            </w:r>
          </w:p>
        </w:tc>
      </w:tr>
      <w:tr w14:paraId="6F0A5B3A">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83D398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因公出国经费</w:t>
            </w:r>
          </w:p>
        </w:tc>
        <w:tc>
          <w:tcPr>
            <w:tcW w:w="1890" w:type="dxa"/>
            <w:tcBorders>
              <w:top w:val="nil"/>
              <w:left w:val="nil"/>
              <w:bottom w:val="single" w:color="000000" w:sz="8" w:space="0"/>
              <w:right w:val="single" w:color="000000" w:sz="8" w:space="0"/>
            </w:tcBorders>
            <w:shd w:val="clear" w:color="auto" w:fill="auto"/>
            <w:vAlign w:val="center"/>
          </w:tcPr>
          <w:p w14:paraId="6C29E6E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791" w:type="dxa"/>
            <w:tcBorders>
              <w:top w:val="nil"/>
              <w:left w:val="nil"/>
              <w:bottom w:val="single" w:color="000000" w:sz="8" w:space="0"/>
              <w:right w:val="single" w:color="000000" w:sz="8" w:space="0"/>
            </w:tcBorders>
            <w:shd w:val="clear" w:color="auto" w:fill="auto"/>
            <w:vAlign w:val="center"/>
          </w:tcPr>
          <w:p w14:paraId="4BCFD80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299" w:type="dxa"/>
            <w:tcBorders>
              <w:top w:val="nil"/>
              <w:left w:val="nil"/>
              <w:bottom w:val="single" w:color="000000" w:sz="8" w:space="0"/>
              <w:right w:val="single" w:color="000000" w:sz="8" w:space="0"/>
            </w:tcBorders>
            <w:shd w:val="clear" w:color="auto" w:fill="auto"/>
            <w:vAlign w:val="center"/>
          </w:tcPr>
          <w:p w14:paraId="5A8911F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5970" w:type="dxa"/>
            <w:tcBorders>
              <w:top w:val="nil"/>
              <w:left w:val="nil"/>
              <w:bottom w:val="single" w:color="000000" w:sz="8" w:space="0"/>
              <w:right w:val="single" w:color="000000" w:sz="8" w:space="0"/>
            </w:tcBorders>
            <w:shd w:val="clear" w:color="auto" w:fill="auto"/>
            <w:vAlign w:val="center"/>
          </w:tcPr>
          <w:p w14:paraId="7AE9DFB2">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无增减变化</w:t>
            </w:r>
          </w:p>
        </w:tc>
      </w:tr>
      <w:tr w14:paraId="10CA15BA">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DCC871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公务用车购置经费</w:t>
            </w:r>
          </w:p>
        </w:tc>
        <w:tc>
          <w:tcPr>
            <w:tcW w:w="1890" w:type="dxa"/>
            <w:tcBorders>
              <w:top w:val="nil"/>
              <w:left w:val="nil"/>
              <w:bottom w:val="single" w:color="000000" w:sz="8" w:space="0"/>
              <w:right w:val="single" w:color="000000" w:sz="8" w:space="0"/>
            </w:tcBorders>
            <w:shd w:val="clear" w:color="auto" w:fill="auto"/>
            <w:vAlign w:val="center"/>
          </w:tcPr>
          <w:p w14:paraId="39475A9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791" w:type="dxa"/>
            <w:tcBorders>
              <w:top w:val="nil"/>
              <w:left w:val="nil"/>
              <w:bottom w:val="single" w:color="000000" w:sz="8" w:space="0"/>
              <w:right w:val="single" w:color="000000" w:sz="8" w:space="0"/>
            </w:tcBorders>
            <w:shd w:val="clear" w:color="auto" w:fill="auto"/>
            <w:vAlign w:val="center"/>
          </w:tcPr>
          <w:p w14:paraId="37AE7A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299" w:type="dxa"/>
            <w:tcBorders>
              <w:top w:val="nil"/>
              <w:left w:val="nil"/>
              <w:bottom w:val="single" w:color="000000" w:sz="8" w:space="0"/>
              <w:right w:val="single" w:color="000000" w:sz="8" w:space="0"/>
            </w:tcBorders>
            <w:shd w:val="clear" w:color="auto" w:fill="auto"/>
            <w:vAlign w:val="center"/>
          </w:tcPr>
          <w:p w14:paraId="2A5C534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5970" w:type="dxa"/>
            <w:tcBorders>
              <w:top w:val="nil"/>
              <w:left w:val="nil"/>
              <w:bottom w:val="single" w:color="000000" w:sz="8" w:space="0"/>
              <w:right w:val="single" w:color="000000" w:sz="8" w:space="0"/>
            </w:tcBorders>
            <w:shd w:val="clear" w:color="auto" w:fill="auto"/>
            <w:vAlign w:val="center"/>
          </w:tcPr>
          <w:p w14:paraId="46ED8B9B">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无增减变化</w:t>
            </w:r>
          </w:p>
        </w:tc>
      </w:tr>
      <w:tr w14:paraId="3CCB6C8A">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BF07F9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公务用车运行经费</w:t>
            </w:r>
          </w:p>
        </w:tc>
        <w:tc>
          <w:tcPr>
            <w:tcW w:w="1890" w:type="dxa"/>
            <w:tcBorders>
              <w:top w:val="nil"/>
              <w:left w:val="nil"/>
              <w:bottom w:val="single" w:color="000000" w:sz="8" w:space="0"/>
              <w:right w:val="single" w:color="000000" w:sz="8" w:space="0"/>
            </w:tcBorders>
            <w:shd w:val="clear" w:color="auto" w:fill="auto"/>
            <w:vAlign w:val="center"/>
          </w:tcPr>
          <w:p w14:paraId="1E180D7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791" w:type="dxa"/>
            <w:tcBorders>
              <w:top w:val="nil"/>
              <w:left w:val="nil"/>
              <w:bottom w:val="single" w:color="000000" w:sz="8" w:space="0"/>
              <w:right w:val="single" w:color="000000" w:sz="8" w:space="0"/>
            </w:tcBorders>
            <w:shd w:val="clear" w:color="auto" w:fill="auto"/>
            <w:vAlign w:val="center"/>
          </w:tcPr>
          <w:p w14:paraId="05544CB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299" w:type="dxa"/>
            <w:tcBorders>
              <w:top w:val="nil"/>
              <w:left w:val="nil"/>
              <w:bottom w:val="single" w:color="000000" w:sz="8" w:space="0"/>
              <w:right w:val="single" w:color="000000" w:sz="8" w:space="0"/>
            </w:tcBorders>
            <w:shd w:val="clear" w:color="auto" w:fill="auto"/>
            <w:vAlign w:val="center"/>
          </w:tcPr>
          <w:p w14:paraId="35DB35F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5970" w:type="dxa"/>
            <w:tcBorders>
              <w:top w:val="nil"/>
              <w:left w:val="nil"/>
              <w:bottom w:val="single" w:color="000000" w:sz="8" w:space="0"/>
              <w:right w:val="single" w:color="000000" w:sz="8" w:space="0"/>
            </w:tcBorders>
            <w:shd w:val="clear" w:color="auto" w:fill="auto"/>
            <w:vAlign w:val="center"/>
          </w:tcPr>
          <w:p w14:paraId="729F7742">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无增减变化</w:t>
            </w:r>
          </w:p>
        </w:tc>
      </w:tr>
      <w:tr w14:paraId="77BEF954">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3122B7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公务接待费支出</w:t>
            </w:r>
          </w:p>
        </w:tc>
        <w:tc>
          <w:tcPr>
            <w:tcW w:w="1890" w:type="dxa"/>
            <w:tcBorders>
              <w:top w:val="nil"/>
              <w:left w:val="nil"/>
              <w:bottom w:val="single" w:color="000000" w:sz="8" w:space="0"/>
              <w:right w:val="single" w:color="000000" w:sz="8" w:space="0"/>
            </w:tcBorders>
            <w:shd w:val="clear" w:color="auto" w:fill="auto"/>
            <w:vAlign w:val="center"/>
          </w:tcPr>
          <w:p w14:paraId="5B5099E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791" w:type="dxa"/>
            <w:tcBorders>
              <w:top w:val="nil"/>
              <w:left w:val="nil"/>
              <w:bottom w:val="single" w:color="000000" w:sz="8" w:space="0"/>
              <w:right w:val="single" w:color="000000" w:sz="8" w:space="0"/>
            </w:tcBorders>
            <w:shd w:val="clear" w:color="auto" w:fill="auto"/>
            <w:vAlign w:val="center"/>
          </w:tcPr>
          <w:p w14:paraId="4641E65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1299" w:type="dxa"/>
            <w:tcBorders>
              <w:top w:val="nil"/>
              <w:left w:val="nil"/>
              <w:bottom w:val="single" w:color="000000" w:sz="8" w:space="0"/>
              <w:right w:val="single" w:color="000000" w:sz="8" w:space="0"/>
            </w:tcBorders>
            <w:shd w:val="clear" w:color="auto" w:fill="auto"/>
            <w:vAlign w:val="center"/>
          </w:tcPr>
          <w:p w14:paraId="017774A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5970" w:type="dxa"/>
            <w:tcBorders>
              <w:top w:val="nil"/>
              <w:left w:val="nil"/>
              <w:bottom w:val="single" w:color="000000" w:sz="8" w:space="0"/>
              <w:right w:val="single" w:color="000000" w:sz="8" w:space="0"/>
            </w:tcBorders>
            <w:shd w:val="clear" w:color="auto" w:fill="auto"/>
            <w:vAlign w:val="center"/>
          </w:tcPr>
          <w:p w14:paraId="5386CCDD">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无增减变化</w:t>
            </w:r>
          </w:p>
        </w:tc>
      </w:tr>
      <w:tr w14:paraId="0A1525D6">
        <w:tblPrEx>
          <w:tblCellMar>
            <w:top w:w="0" w:type="dxa"/>
            <w:left w:w="108" w:type="dxa"/>
            <w:bottom w:w="0" w:type="dxa"/>
            <w:right w:w="108" w:type="dxa"/>
          </w:tblCellMar>
        </w:tblPrEx>
        <w:trPr>
          <w:trHeight w:val="3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25DB3C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890" w:type="dxa"/>
            <w:tcBorders>
              <w:top w:val="nil"/>
              <w:left w:val="nil"/>
              <w:bottom w:val="single" w:color="000000" w:sz="8" w:space="0"/>
              <w:right w:val="single" w:color="000000" w:sz="8" w:space="0"/>
            </w:tcBorders>
            <w:shd w:val="clear" w:color="auto" w:fill="auto"/>
            <w:vAlign w:val="center"/>
          </w:tcPr>
          <w:p w14:paraId="759EB2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791" w:type="dxa"/>
            <w:tcBorders>
              <w:top w:val="nil"/>
              <w:left w:val="nil"/>
              <w:bottom w:val="single" w:color="000000" w:sz="8" w:space="0"/>
              <w:right w:val="single" w:color="000000" w:sz="8" w:space="0"/>
            </w:tcBorders>
            <w:shd w:val="clear" w:color="auto" w:fill="auto"/>
            <w:vAlign w:val="center"/>
          </w:tcPr>
          <w:p w14:paraId="1B2C09F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3</w:t>
            </w:r>
          </w:p>
        </w:tc>
        <w:tc>
          <w:tcPr>
            <w:tcW w:w="1299" w:type="dxa"/>
            <w:tcBorders>
              <w:top w:val="nil"/>
              <w:left w:val="nil"/>
              <w:bottom w:val="single" w:color="000000" w:sz="8" w:space="0"/>
              <w:right w:val="single" w:color="000000" w:sz="8" w:space="0"/>
            </w:tcBorders>
            <w:shd w:val="clear" w:color="auto" w:fill="auto"/>
            <w:vAlign w:val="center"/>
          </w:tcPr>
          <w:p w14:paraId="7C50159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0</w:t>
            </w:r>
          </w:p>
        </w:tc>
        <w:tc>
          <w:tcPr>
            <w:tcW w:w="5970" w:type="dxa"/>
            <w:tcBorders>
              <w:top w:val="nil"/>
              <w:left w:val="nil"/>
              <w:bottom w:val="single" w:color="000000" w:sz="8" w:space="0"/>
              <w:right w:val="single" w:color="000000" w:sz="8" w:space="0"/>
            </w:tcBorders>
            <w:shd w:val="clear" w:color="auto" w:fill="auto"/>
            <w:vAlign w:val="center"/>
          </w:tcPr>
          <w:p w14:paraId="429C2DDA">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无增减变化</w:t>
            </w:r>
          </w:p>
        </w:tc>
      </w:tr>
    </w:tbl>
    <w:p w14:paraId="3A74B831">
      <w:pPr>
        <w:spacing w:line="560" w:lineRule="exact"/>
        <w:rPr>
          <w:rFonts w:hint="eastAsia" w:ascii="宋体" w:hAnsi="宋体" w:eastAsia="宋体" w:cs="宋体"/>
          <w:bCs/>
          <w:sz w:val="32"/>
          <w:szCs w:val="32"/>
        </w:rPr>
      </w:pPr>
    </w:p>
    <w:p w14:paraId="5D38060C">
      <w:pPr>
        <w:spacing w:line="560" w:lineRule="exact"/>
        <w:ind w:firstLine="320" w:firstLineChars="100"/>
        <w:rPr>
          <w:rFonts w:hint="eastAsia" w:ascii="宋体" w:hAnsi="宋体" w:eastAsia="宋体" w:cs="宋体"/>
          <w:bCs/>
          <w:sz w:val="32"/>
          <w:szCs w:val="32"/>
        </w:rPr>
      </w:pPr>
      <w:r>
        <w:rPr>
          <w:rFonts w:hint="eastAsia" w:ascii="宋体" w:hAnsi="宋体" w:eastAsia="宋体" w:cs="宋体"/>
          <w:bCs/>
          <w:sz w:val="32"/>
          <w:szCs w:val="32"/>
        </w:rPr>
        <w:t>五、绩效预算信息情况</w:t>
      </w:r>
    </w:p>
    <w:p w14:paraId="5020868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32"/>
          <w:szCs w:val="32"/>
        </w:rPr>
      </w:pPr>
      <w:r>
        <w:rPr>
          <w:rFonts w:hint="eastAsia" w:ascii="宋体" w:hAnsi="宋体" w:eastAsia="宋体" w:cs="宋体"/>
          <w:sz w:val="32"/>
          <w:szCs w:val="32"/>
        </w:rPr>
        <w:t>第一部分 部门整体绩效目标</w:t>
      </w:r>
    </w:p>
    <w:p w14:paraId="14ACA9A9">
      <w:pPr>
        <w:pStyle w:val="9"/>
        <w:rPr>
          <w:rFonts w:hint="eastAsia" w:ascii="宋体" w:hAnsi="宋体" w:eastAsia="宋体" w:cs="宋体"/>
          <w:sz w:val="32"/>
          <w:szCs w:val="32"/>
        </w:rPr>
      </w:pPr>
      <w:r>
        <w:rPr>
          <w:rFonts w:hint="eastAsia" w:ascii="宋体" w:hAnsi="宋体" w:eastAsia="宋体" w:cs="宋体"/>
          <w:sz w:val="32"/>
          <w:szCs w:val="32"/>
        </w:rPr>
        <w:t>（一）总体绩效目标</w:t>
      </w:r>
    </w:p>
    <w:p w14:paraId="6642069B">
      <w:pPr>
        <w:pStyle w:val="9"/>
        <w:rPr>
          <w:rFonts w:hint="eastAsia" w:ascii="宋体" w:hAnsi="宋体" w:eastAsia="宋体" w:cs="宋体"/>
          <w:sz w:val="28"/>
          <w:szCs w:val="28"/>
        </w:rPr>
      </w:pPr>
      <w:r>
        <w:rPr>
          <w:rFonts w:hint="eastAsia" w:ascii="宋体" w:hAnsi="宋体" w:eastAsia="宋体" w:cs="宋体"/>
          <w:sz w:val="28"/>
          <w:szCs w:val="28"/>
        </w:rPr>
        <w:t>以党的二十大精神以及习近平同志系列讲话为指导，仅仅围绕全面建成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务管理，强化政府依法行政能力。农民生活水平显著提高，基础设施条件明显改善，产业结构调整趋于合理，生态环境更加美化，农村民主法制建设稳步推进，社会各项事业繁荣兴旺，环境更加美丽，社会更加和谐文明。</w:t>
      </w:r>
    </w:p>
    <w:p w14:paraId="4C1264CB">
      <w:pPr>
        <w:numPr>
          <w:ilvl w:val="0"/>
          <w:numId w:val="3"/>
        </w:numPr>
        <w:spacing w:line="560" w:lineRule="exact"/>
        <w:ind w:firstLine="640" w:firstLineChars="200"/>
        <w:jc w:val="left"/>
        <w:rPr>
          <w:rFonts w:hint="eastAsia" w:ascii="宋体" w:hAnsi="宋体" w:eastAsia="宋体" w:cs="宋体"/>
          <w:sz w:val="32"/>
          <w:szCs w:val="32"/>
        </w:rPr>
      </w:pPr>
      <w:r>
        <w:rPr>
          <w:rFonts w:hint="eastAsia" w:ascii="宋体" w:hAnsi="宋体" w:eastAsia="宋体" w:cs="宋体"/>
          <w:sz w:val="32"/>
          <w:szCs w:val="32"/>
        </w:rPr>
        <w:t>分项绩效目标</w:t>
      </w:r>
    </w:p>
    <w:p w14:paraId="3FBA54EA">
      <w:pPr>
        <w:pStyle w:val="10"/>
        <w:rPr>
          <w:rFonts w:hint="eastAsia" w:ascii="宋体" w:hAnsi="宋体" w:eastAsia="宋体" w:cs="宋体"/>
        </w:rPr>
      </w:pPr>
      <w:r>
        <w:rPr>
          <w:rFonts w:hint="eastAsia" w:ascii="宋体" w:hAnsi="宋体" w:eastAsia="宋体" w:cs="宋体"/>
        </w:rPr>
        <w:t>一、食品安全工作</w:t>
      </w:r>
    </w:p>
    <w:p w14:paraId="61AE2D30">
      <w:pPr>
        <w:pStyle w:val="10"/>
        <w:rPr>
          <w:rFonts w:hint="eastAsia" w:ascii="宋体" w:hAnsi="宋体" w:eastAsia="宋体" w:cs="宋体"/>
          <w:sz w:val="28"/>
          <w:szCs w:val="28"/>
        </w:rPr>
      </w:pPr>
      <w:r>
        <w:rPr>
          <w:rFonts w:hint="eastAsia" w:ascii="宋体" w:hAnsi="宋体" w:eastAsia="宋体" w:cs="宋体"/>
          <w:sz w:val="28"/>
          <w:szCs w:val="28"/>
        </w:rPr>
        <w:t>绩效目标：落实食品生产经营者主体责任，严格监管食品生产经营活动，严厉惩处涉及食品安全的违法犯罪行为。</w:t>
      </w:r>
    </w:p>
    <w:p w14:paraId="325FE1AC">
      <w:pPr>
        <w:pStyle w:val="10"/>
        <w:rPr>
          <w:rFonts w:hint="eastAsia" w:ascii="宋体" w:hAnsi="宋体" w:eastAsia="宋体" w:cs="宋体"/>
          <w:sz w:val="28"/>
          <w:szCs w:val="28"/>
        </w:rPr>
      </w:pPr>
      <w:r>
        <w:rPr>
          <w:rFonts w:hint="eastAsia" w:ascii="宋体" w:hAnsi="宋体" w:eastAsia="宋体" w:cs="宋体"/>
          <w:sz w:val="28"/>
          <w:szCs w:val="28"/>
        </w:rPr>
        <w:t>绩效指标：组织宣传活动次数不少于5次，抽查对象的数量占全部对象的比率大于等于90%，通过对食品安全的监管，确保本地区食品安全。</w:t>
      </w:r>
    </w:p>
    <w:p w14:paraId="732F0171">
      <w:pPr>
        <w:pStyle w:val="10"/>
        <w:rPr>
          <w:rFonts w:hint="eastAsia" w:ascii="宋体" w:hAnsi="宋体" w:eastAsia="宋体" w:cs="宋体"/>
        </w:rPr>
      </w:pPr>
      <w:r>
        <w:rPr>
          <w:rFonts w:hint="eastAsia" w:ascii="宋体" w:hAnsi="宋体" w:eastAsia="宋体" w:cs="宋体"/>
        </w:rPr>
        <w:t>二、农村文化建设</w:t>
      </w:r>
    </w:p>
    <w:p w14:paraId="2DF3C082">
      <w:pPr>
        <w:pStyle w:val="10"/>
        <w:rPr>
          <w:rFonts w:hint="eastAsia" w:ascii="宋体" w:hAnsi="宋体" w:eastAsia="宋体" w:cs="宋体"/>
          <w:sz w:val="28"/>
          <w:szCs w:val="28"/>
        </w:rPr>
      </w:pPr>
      <w:r>
        <w:rPr>
          <w:rFonts w:hint="eastAsia" w:ascii="宋体" w:hAnsi="宋体" w:eastAsia="宋体" w:cs="宋体"/>
          <w:sz w:val="28"/>
          <w:szCs w:val="28"/>
        </w:rPr>
        <w:t>绩效目标：坚持先进文化前进方向，全面广泛地开展群众文化活动，繁荣农民群众精神文化生活，规范管理文化活动专项资金确保专款专用，最大限度发挥和提高资金的使用效益。</w:t>
      </w:r>
    </w:p>
    <w:p w14:paraId="3FD4FBE2">
      <w:pPr>
        <w:pStyle w:val="10"/>
        <w:rPr>
          <w:rFonts w:hint="eastAsia" w:ascii="宋体" w:hAnsi="宋体" w:eastAsia="宋体" w:cs="宋体"/>
          <w:sz w:val="28"/>
          <w:szCs w:val="28"/>
        </w:rPr>
      </w:pPr>
      <w:r>
        <w:rPr>
          <w:rFonts w:hint="eastAsia" w:ascii="宋体" w:hAnsi="宋体" w:eastAsia="宋体" w:cs="宋体"/>
          <w:sz w:val="28"/>
          <w:szCs w:val="28"/>
        </w:rPr>
        <w:t>绩效指标：各类公共文化服务设施覆盖率大于等于90%，群众文化活动参与率大于等于90%，文化活动按期完成率大于等于90%，通过支持重点宣传文化项目建设，带动全县宣传文化事业发展。</w:t>
      </w:r>
    </w:p>
    <w:p w14:paraId="3A594AD4">
      <w:pPr>
        <w:pStyle w:val="10"/>
        <w:rPr>
          <w:rFonts w:hint="eastAsia" w:ascii="宋体" w:hAnsi="宋体" w:eastAsia="宋体" w:cs="宋体"/>
        </w:rPr>
      </w:pPr>
      <w:r>
        <w:rPr>
          <w:rFonts w:hint="eastAsia" w:ascii="宋体" w:hAnsi="宋体" w:eastAsia="宋体" w:cs="宋体"/>
        </w:rPr>
        <w:t>三、纪律检查</w:t>
      </w:r>
    </w:p>
    <w:p w14:paraId="34CCDFA2">
      <w:pPr>
        <w:pStyle w:val="10"/>
        <w:rPr>
          <w:rFonts w:hint="eastAsia" w:ascii="宋体" w:hAnsi="宋体" w:eastAsia="宋体" w:cs="宋体"/>
          <w:sz w:val="28"/>
          <w:szCs w:val="28"/>
        </w:rPr>
      </w:pPr>
      <w:r>
        <w:rPr>
          <w:rFonts w:hint="eastAsia" w:ascii="宋体" w:hAnsi="宋体" w:eastAsia="宋体" w:cs="宋体"/>
          <w:sz w:val="28"/>
          <w:szCs w:val="28"/>
        </w:rPr>
        <w:t>绩效目标：认真落实纪检部门各项任务，加强监督检查，促进党风廉政建设。</w:t>
      </w:r>
    </w:p>
    <w:p w14:paraId="3ADFA123">
      <w:pPr>
        <w:pStyle w:val="10"/>
        <w:rPr>
          <w:rFonts w:hint="eastAsia" w:ascii="宋体" w:hAnsi="宋体" w:eastAsia="宋体" w:cs="宋体"/>
          <w:sz w:val="28"/>
          <w:szCs w:val="28"/>
        </w:rPr>
      </w:pPr>
      <w:r>
        <w:rPr>
          <w:rFonts w:hint="eastAsia" w:ascii="宋体" w:hAnsi="宋体" w:eastAsia="宋体" w:cs="宋体"/>
          <w:sz w:val="28"/>
          <w:szCs w:val="28"/>
        </w:rPr>
        <w:t>绩效指标：组织召开监督检查会议的次数不少于5次，办结案件数量占立案案件总数的比率大于90%，问题整改率大于等于90%，通过实施纪检监督政策，促进社会稳定水平逐步提高。</w:t>
      </w:r>
    </w:p>
    <w:p w14:paraId="50A698BD">
      <w:pPr>
        <w:pStyle w:val="10"/>
        <w:rPr>
          <w:rFonts w:hint="eastAsia" w:ascii="宋体" w:hAnsi="宋体" w:eastAsia="宋体" w:cs="宋体"/>
        </w:rPr>
      </w:pPr>
      <w:r>
        <w:rPr>
          <w:rFonts w:hint="eastAsia" w:ascii="宋体" w:hAnsi="宋体" w:eastAsia="宋体" w:cs="宋体"/>
        </w:rPr>
        <w:t>四、综合治理及信访稳定</w:t>
      </w:r>
    </w:p>
    <w:p w14:paraId="10FBE322">
      <w:pPr>
        <w:pStyle w:val="10"/>
        <w:rPr>
          <w:rFonts w:hint="eastAsia" w:ascii="宋体" w:hAnsi="宋体" w:eastAsia="宋体" w:cs="宋体"/>
          <w:sz w:val="28"/>
          <w:szCs w:val="28"/>
        </w:rPr>
      </w:pPr>
      <w:r>
        <w:rPr>
          <w:rFonts w:hint="eastAsia" w:ascii="宋体" w:hAnsi="宋体" w:eastAsia="宋体" w:cs="宋体"/>
          <w:sz w:val="28"/>
          <w:szCs w:val="28"/>
        </w:rPr>
        <w:t>绩效目标：加强综合治理，妥善处理突发性、群体性事件，调节和处理好各种利益矛盾和纠纷；落实各项管理措施，维护农村社会稳定；负责本乡镇的普法宣传教育及法律服务；负责信访稳定工作。</w:t>
      </w:r>
    </w:p>
    <w:p w14:paraId="2A8CA04D">
      <w:pPr>
        <w:pStyle w:val="10"/>
        <w:rPr>
          <w:rFonts w:hint="eastAsia" w:ascii="宋体" w:hAnsi="宋体" w:eastAsia="宋体" w:cs="宋体"/>
          <w:sz w:val="28"/>
          <w:szCs w:val="28"/>
        </w:rPr>
      </w:pPr>
      <w:r>
        <w:rPr>
          <w:rFonts w:hint="eastAsia" w:ascii="宋体" w:hAnsi="宋体" w:eastAsia="宋体" w:cs="宋体"/>
          <w:sz w:val="28"/>
          <w:szCs w:val="28"/>
        </w:rPr>
        <w:t>绩效指标：重点人员稳控率大于等于90%，重大安保任务完成率大于等于90%，开展信访维稳保障工作座谈次数大于等于5次，通过维稳工作开展，促进社会稳定水平逐步提高。</w:t>
      </w:r>
    </w:p>
    <w:p w14:paraId="4B812FCB">
      <w:pPr>
        <w:pStyle w:val="10"/>
        <w:rPr>
          <w:rFonts w:hint="eastAsia" w:ascii="宋体" w:hAnsi="宋体" w:eastAsia="宋体" w:cs="宋体"/>
        </w:rPr>
      </w:pPr>
      <w:r>
        <w:rPr>
          <w:rFonts w:hint="eastAsia" w:ascii="宋体" w:hAnsi="宋体" w:eastAsia="宋体" w:cs="宋体"/>
        </w:rPr>
        <w:t>五、乡镇办公用房修缮</w:t>
      </w:r>
    </w:p>
    <w:p w14:paraId="385C21A7">
      <w:pPr>
        <w:pStyle w:val="10"/>
        <w:rPr>
          <w:rFonts w:hint="eastAsia" w:ascii="宋体" w:hAnsi="宋体" w:eastAsia="宋体" w:cs="宋体"/>
          <w:sz w:val="28"/>
          <w:szCs w:val="28"/>
        </w:rPr>
      </w:pPr>
      <w:r>
        <w:rPr>
          <w:rFonts w:hint="eastAsia" w:ascii="宋体" w:hAnsi="宋体" w:eastAsia="宋体" w:cs="宋体"/>
          <w:sz w:val="28"/>
          <w:szCs w:val="28"/>
        </w:rPr>
        <w:t>绩效目标：按照乡镇办公需求实施办公用房修缮工作，提供安全、必要的办公条件。</w:t>
      </w:r>
    </w:p>
    <w:p w14:paraId="6747D726">
      <w:pPr>
        <w:pStyle w:val="10"/>
        <w:rPr>
          <w:rFonts w:hint="eastAsia" w:ascii="宋体" w:hAnsi="宋体" w:eastAsia="宋体" w:cs="宋体"/>
          <w:sz w:val="28"/>
          <w:szCs w:val="28"/>
        </w:rPr>
      </w:pPr>
      <w:r>
        <w:rPr>
          <w:rFonts w:hint="eastAsia" w:ascii="宋体" w:hAnsi="宋体" w:eastAsia="宋体" w:cs="宋体"/>
          <w:sz w:val="28"/>
          <w:szCs w:val="28"/>
        </w:rPr>
        <w:t>绩效指标：修缮项目完成率大于等于90%，修缮项目验收合格率大于等于90%，公共服务水平提升情况大于90%。保障乡镇办公条件的安全。</w:t>
      </w:r>
    </w:p>
    <w:p w14:paraId="430332CB">
      <w:pPr>
        <w:pStyle w:val="10"/>
        <w:rPr>
          <w:rFonts w:hint="eastAsia" w:ascii="宋体" w:hAnsi="宋体" w:eastAsia="宋体" w:cs="宋体"/>
        </w:rPr>
      </w:pPr>
      <w:r>
        <w:rPr>
          <w:rFonts w:hint="eastAsia" w:ascii="宋体" w:hAnsi="宋体" w:eastAsia="宋体" w:cs="宋体"/>
        </w:rPr>
        <w:t>六、财政所工作</w:t>
      </w:r>
    </w:p>
    <w:p w14:paraId="5804F0AB">
      <w:pPr>
        <w:pStyle w:val="10"/>
        <w:rPr>
          <w:rFonts w:hint="eastAsia" w:ascii="宋体" w:hAnsi="宋体" w:eastAsia="宋体" w:cs="宋体"/>
          <w:sz w:val="28"/>
          <w:szCs w:val="28"/>
        </w:rPr>
      </w:pPr>
      <w:r>
        <w:rPr>
          <w:rFonts w:hint="eastAsia" w:ascii="宋体" w:hAnsi="宋体" w:eastAsia="宋体" w:cs="宋体"/>
          <w:sz w:val="28"/>
          <w:szCs w:val="28"/>
        </w:rPr>
        <w:t>绩效目标：配合乡镇完成各项上级财政拨款，落实到位，保障惠民政策落实到位，做好财政国库支付电子化工作。</w:t>
      </w:r>
    </w:p>
    <w:p w14:paraId="5B5A155E">
      <w:pPr>
        <w:pStyle w:val="10"/>
        <w:rPr>
          <w:rFonts w:hint="eastAsia" w:ascii="宋体" w:hAnsi="宋体" w:eastAsia="宋体" w:cs="宋体"/>
          <w:sz w:val="28"/>
          <w:szCs w:val="28"/>
        </w:rPr>
      </w:pPr>
      <w:r>
        <w:rPr>
          <w:rFonts w:hint="eastAsia" w:ascii="宋体" w:hAnsi="宋体" w:eastAsia="宋体" w:cs="宋体"/>
          <w:sz w:val="28"/>
          <w:szCs w:val="28"/>
        </w:rPr>
        <w:t>绩效指标：项目资金有效使用率大于等于90%，财政所工作开展完成率大于90%，通过开展乡镇财政工作，促使乡镇经济逐步提高。</w:t>
      </w:r>
    </w:p>
    <w:p w14:paraId="13F69368">
      <w:pPr>
        <w:pStyle w:val="10"/>
        <w:rPr>
          <w:rFonts w:hint="eastAsia" w:ascii="宋体" w:hAnsi="宋体" w:eastAsia="宋体" w:cs="宋体"/>
        </w:rPr>
      </w:pPr>
      <w:r>
        <w:rPr>
          <w:rFonts w:hint="eastAsia" w:ascii="宋体" w:hAnsi="宋体" w:eastAsia="宋体" w:cs="宋体"/>
        </w:rPr>
        <w:t>七、团委工作</w:t>
      </w:r>
    </w:p>
    <w:p w14:paraId="15625B93">
      <w:pPr>
        <w:pStyle w:val="10"/>
        <w:rPr>
          <w:rFonts w:hint="eastAsia" w:ascii="宋体" w:hAnsi="宋体" w:eastAsia="宋体" w:cs="宋体"/>
          <w:sz w:val="28"/>
          <w:szCs w:val="28"/>
        </w:rPr>
      </w:pPr>
      <w:r>
        <w:rPr>
          <w:rFonts w:hint="eastAsia" w:ascii="宋体" w:hAnsi="宋体" w:eastAsia="宋体" w:cs="宋体"/>
          <w:sz w:val="28"/>
          <w:szCs w:val="28"/>
        </w:rPr>
        <w:t>绩效目标：科学的继承和发扬共青团的优良传统，创新团的工作，找准新时代的中心定位，把各项改革措施不折不扣落实到位。</w:t>
      </w:r>
    </w:p>
    <w:p w14:paraId="4A808CF1">
      <w:pPr>
        <w:pStyle w:val="10"/>
        <w:rPr>
          <w:rFonts w:hint="eastAsia" w:ascii="宋体" w:hAnsi="宋体" w:eastAsia="宋体" w:cs="宋体"/>
          <w:sz w:val="28"/>
          <w:szCs w:val="28"/>
        </w:rPr>
      </w:pPr>
      <w:r>
        <w:rPr>
          <w:rFonts w:hint="eastAsia" w:ascii="宋体" w:hAnsi="宋体" w:eastAsia="宋体" w:cs="宋体"/>
          <w:sz w:val="28"/>
          <w:szCs w:val="28"/>
        </w:rPr>
        <w:t>绩效指标：在新闻媒体开办宣传专栏的数量不少于5次，制作宣传品的数量不少于1000份，参与决策咨询活动次数不少于5次，在本地区产生的重要影响，得到广大受众的充分认可。</w:t>
      </w:r>
    </w:p>
    <w:p w14:paraId="6DB9C512">
      <w:pPr>
        <w:pStyle w:val="10"/>
        <w:rPr>
          <w:rFonts w:hint="eastAsia" w:ascii="宋体" w:hAnsi="宋体" w:eastAsia="宋体" w:cs="宋体"/>
        </w:rPr>
      </w:pPr>
      <w:r>
        <w:rPr>
          <w:rFonts w:hint="eastAsia" w:ascii="宋体" w:hAnsi="宋体" w:eastAsia="宋体" w:cs="宋体"/>
        </w:rPr>
        <w:t>八、人大主席团活动</w:t>
      </w:r>
    </w:p>
    <w:p w14:paraId="6EA2FA73">
      <w:pPr>
        <w:pStyle w:val="10"/>
        <w:rPr>
          <w:rFonts w:hint="eastAsia" w:ascii="宋体" w:hAnsi="宋体" w:eastAsia="宋体" w:cs="宋体"/>
          <w:sz w:val="28"/>
          <w:szCs w:val="28"/>
        </w:rPr>
      </w:pPr>
      <w:r>
        <w:rPr>
          <w:rFonts w:hint="eastAsia" w:ascii="宋体" w:hAnsi="宋体" w:eastAsia="宋体" w:cs="宋体"/>
          <w:sz w:val="28"/>
          <w:szCs w:val="28"/>
        </w:rPr>
        <w:t>绩效目标：为了更好的落实中央2015（18）号文件精神和省委市委落实中央18号文件的意见，切实加强基层人大建设，保障镇人大主席团的正常运转。</w:t>
      </w:r>
    </w:p>
    <w:p w14:paraId="05D6A474">
      <w:pPr>
        <w:pStyle w:val="10"/>
        <w:rPr>
          <w:rFonts w:hint="eastAsia" w:ascii="宋体" w:hAnsi="宋体" w:eastAsia="宋体" w:cs="宋体"/>
          <w:sz w:val="28"/>
          <w:szCs w:val="28"/>
        </w:rPr>
      </w:pPr>
      <w:r>
        <w:rPr>
          <w:rFonts w:hint="eastAsia" w:ascii="宋体" w:hAnsi="宋体" w:eastAsia="宋体" w:cs="宋体"/>
          <w:sz w:val="28"/>
          <w:szCs w:val="28"/>
        </w:rPr>
        <w:t>绩效指标：工作经费使用率大于等于90%，工作经费拨付率大于等于90%，工作任务完成及时率大于等于90%，在本地区产生的重要影响，得到广大受众的充分认可。</w:t>
      </w:r>
    </w:p>
    <w:p w14:paraId="104957BD">
      <w:pPr>
        <w:pStyle w:val="10"/>
        <w:rPr>
          <w:rFonts w:hint="eastAsia" w:ascii="宋体" w:hAnsi="宋体" w:eastAsia="宋体" w:cs="宋体"/>
        </w:rPr>
      </w:pPr>
      <w:r>
        <w:rPr>
          <w:rFonts w:hint="eastAsia" w:ascii="宋体" w:hAnsi="宋体" w:eastAsia="宋体" w:cs="宋体"/>
        </w:rPr>
        <w:t>九、乡镇行政执法</w:t>
      </w:r>
    </w:p>
    <w:p w14:paraId="69193125">
      <w:pPr>
        <w:pStyle w:val="10"/>
        <w:rPr>
          <w:rFonts w:hint="eastAsia" w:ascii="宋体" w:hAnsi="宋体" w:eastAsia="宋体" w:cs="宋体"/>
          <w:sz w:val="28"/>
          <w:szCs w:val="28"/>
        </w:rPr>
      </w:pPr>
      <w:r>
        <w:rPr>
          <w:rFonts w:hint="eastAsia" w:ascii="宋体" w:hAnsi="宋体" w:eastAsia="宋体" w:cs="宋体"/>
          <w:sz w:val="28"/>
          <w:szCs w:val="28"/>
        </w:rPr>
        <w:t>绩效目标：按照县委、县政府统一部署，圆满完成上级交办的乡镇行政执法工作。</w:t>
      </w:r>
    </w:p>
    <w:p w14:paraId="2EDF2480">
      <w:pPr>
        <w:pStyle w:val="10"/>
        <w:rPr>
          <w:rFonts w:hint="eastAsia" w:ascii="宋体" w:hAnsi="宋体" w:eastAsia="宋体" w:cs="宋体"/>
          <w:sz w:val="28"/>
          <w:szCs w:val="28"/>
        </w:rPr>
      </w:pPr>
      <w:r>
        <w:rPr>
          <w:rFonts w:hint="eastAsia" w:ascii="宋体" w:hAnsi="宋体" w:eastAsia="宋体" w:cs="宋体"/>
          <w:sz w:val="28"/>
          <w:szCs w:val="28"/>
        </w:rPr>
        <w:t>绩效指标：执法人员培训率大于等于90%，执法全年任务完成率大于等于90%，执法案件及时处置率大于等于90%，推进禁烧工作落实维护大气污染。</w:t>
      </w:r>
    </w:p>
    <w:p w14:paraId="3322D9B4">
      <w:pPr>
        <w:spacing w:line="560" w:lineRule="exact"/>
        <w:jc w:val="left"/>
        <w:rPr>
          <w:rFonts w:hint="eastAsia" w:ascii="宋体" w:hAnsi="宋体" w:eastAsia="宋体" w:cs="宋体"/>
          <w:sz w:val="28"/>
          <w:szCs w:val="28"/>
        </w:rPr>
      </w:pPr>
    </w:p>
    <w:p w14:paraId="0AFE340D">
      <w:pPr>
        <w:spacing w:line="560" w:lineRule="exact"/>
        <w:jc w:val="left"/>
        <w:rPr>
          <w:rFonts w:hint="eastAsia" w:ascii="宋体" w:hAnsi="宋体" w:eastAsia="宋体" w:cs="宋体"/>
          <w:sz w:val="32"/>
          <w:szCs w:val="32"/>
        </w:rPr>
      </w:pPr>
      <w:r>
        <w:rPr>
          <w:rFonts w:hint="eastAsia" w:ascii="宋体" w:hAnsi="宋体" w:eastAsia="宋体" w:cs="宋体"/>
          <w:sz w:val="32"/>
          <w:szCs w:val="32"/>
        </w:rPr>
        <w:t>（三）工作保障措施</w:t>
      </w:r>
    </w:p>
    <w:p w14:paraId="31C95C1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1、完善制度建设。制定完善本乡镇预算绩效管理制度、资金管理办法、工作保障制度等，为本乡镇全年预算绩效目标的实现奠定制度基础。</w:t>
      </w:r>
    </w:p>
    <w:p w14:paraId="54C09F5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2、加强支出管理。通过优化支出结构、编细编实预算、加快履行政府采购手续、尽快启动项目、及时支付资金、6月底前细化代编预算、按规定及时下达资金等多种措施，确保支出进度达标。</w:t>
      </w:r>
    </w:p>
    <w:p w14:paraId="221DCE4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3、加强绩效运行监控。按要求开展绩效运行监控，发现问题及时采取措施，确保绩效目标如期保质实现。</w:t>
      </w:r>
    </w:p>
    <w:p w14:paraId="3EFB2D3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4、做好绩效自评。按要求开展上年度部门预算绩效自评和重点评价工作，对评价中发现的问题及时整改，调整优化支出结构，提高财政资金使用效益。</w:t>
      </w:r>
    </w:p>
    <w:p w14:paraId="7652570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5、规范财务资产管理。完善财务管理制度，严格审批程序，加强固定资产登记、使用和报废处置管理，做到支出合理，物尽其用。</w:t>
      </w:r>
    </w:p>
    <w:p w14:paraId="285E98D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宋体" w:hAnsi="宋体" w:eastAsia="宋体" w:cs="宋体"/>
          <w:sz w:val="28"/>
          <w:szCs w:val="28"/>
        </w:rPr>
      </w:pPr>
      <w:r>
        <w:rPr>
          <w:rFonts w:hint="eastAsia" w:ascii="宋体" w:hAnsi="宋体" w:eastAsia="宋体" w:cs="宋体"/>
          <w:sz w:val="28"/>
          <w:szCs w:val="28"/>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7345156">
      <w:pPr>
        <w:pStyle w:val="10"/>
        <w:rPr>
          <w:rFonts w:hint="eastAsia" w:ascii="宋体" w:hAnsi="宋体" w:eastAsia="宋体" w:cs="宋体"/>
          <w:sz w:val="32"/>
          <w:szCs w:val="32"/>
        </w:rPr>
      </w:pPr>
    </w:p>
    <w:p w14:paraId="64A2809E">
      <w:pPr>
        <w:rPr>
          <w:rFonts w:hint="eastAsia" w:ascii="宋体" w:hAnsi="宋体" w:eastAsia="宋体" w:cs="宋体"/>
          <w:bCs/>
          <w:sz w:val="32"/>
          <w:szCs w:val="32"/>
        </w:rPr>
      </w:pPr>
    </w:p>
    <w:p w14:paraId="247589F6">
      <w:pPr>
        <w:spacing w:line="560" w:lineRule="exact"/>
        <w:rPr>
          <w:rFonts w:hint="eastAsia" w:ascii="宋体" w:hAnsi="宋体" w:eastAsia="宋体" w:cs="宋体"/>
          <w:b/>
          <w:bCs/>
          <w:sz w:val="32"/>
          <w:szCs w:val="32"/>
        </w:rPr>
      </w:pPr>
    </w:p>
    <w:p w14:paraId="130FEED7">
      <w:pPr>
        <w:spacing w:line="560" w:lineRule="exact"/>
        <w:ind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 预算项目绩效目标</w:t>
      </w:r>
    </w:p>
    <w:p w14:paraId="5102BCAD">
      <w:pPr>
        <w:jc w:val="center"/>
      </w:pPr>
    </w:p>
    <w:p w14:paraId="24AD6F34">
      <w:pPr>
        <w:ind w:firstLine="560"/>
        <w:outlineLvl w:val="3"/>
        <w:rPr>
          <w:rFonts w:hint="eastAsia" w:ascii="宋体" w:hAnsi="宋体" w:eastAsia="宋体" w:cs="宋体"/>
        </w:rPr>
      </w:pPr>
      <w:bookmarkStart w:id="0" w:name="_Toc_4_4_0000000004"/>
      <w:r>
        <w:rPr>
          <w:rFonts w:hint="eastAsia" w:ascii="宋体" w:hAnsi="宋体" w:eastAsia="宋体" w:cs="宋体"/>
          <w:color w:val="000000"/>
          <w:sz w:val="28"/>
        </w:rPr>
        <w:t>1.2024年东文山镇农村公益事业建设财政奖补项目（冀财农[2023]149号）绩效目标表</w:t>
      </w:r>
      <w:bookmarkEnd w:id="0"/>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4366E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ED7C81">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F69A5A8">
            <w:pPr>
              <w:pStyle w:val="18"/>
              <w:rPr>
                <w:rFonts w:hint="eastAsia" w:ascii="宋体" w:hAnsi="宋体" w:eastAsia="宋体" w:cs="宋体"/>
              </w:rPr>
            </w:pPr>
            <w:r>
              <w:rPr>
                <w:rFonts w:hint="eastAsia" w:ascii="宋体" w:hAnsi="宋体" w:eastAsia="宋体" w:cs="宋体"/>
              </w:rPr>
              <w:t>单位：万元</w:t>
            </w:r>
          </w:p>
        </w:tc>
      </w:tr>
      <w:tr w14:paraId="6DA010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6C8119">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2CC6F874">
            <w:pPr>
              <w:pStyle w:val="14"/>
              <w:rPr>
                <w:rFonts w:hint="eastAsia" w:ascii="宋体" w:hAnsi="宋体" w:eastAsia="宋体" w:cs="宋体"/>
              </w:rPr>
            </w:pPr>
            <w:r>
              <w:rPr>
                <w:rFonts w:hint="eastAsia" w:ascii="宋体" w:hAnsi="宋体" w:eastAsia="宋体" w:cs="宋体"/>
              </w:rPr>
              <w:t>13062324P00019110016L</w:t>
            </w:r>
          </w:p>
        </w:tc>
        <w:tc>
          <w:tcPr>
            <w:tcW w:w="1587" w:type="dxa"/>
            <w:vAlign w:val="center"/>
          </w:tcPr>
          <w:p w14:paraId="1335F210">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2275D692">
            <w:pPr>
              <w:pStyle w:val="14"/>
              <w:rPr>
                <w:rFonts w:hint="eastAsia" w:ascii="宋体" w:hAnsi="宋体" w:eastAsia="宋体" w:cs="宋体"/>
              </w:rPr>
            </w:pPr>
            <w:r>
              <w:rPr>
                <w:rFonts w:hint="eastAsia" w:ascii="宋体" w:hAnsi="宋体" w:eastAsia="宋体" w:cs="宋体"/>
              </w:rPr>
              <w:t>2024年东文山镇农村公益事业建设财政奖补项目（冀财农[2023]149号）</w:t>
            </w:r>
          </w:p>
        </w:tc>
      </w:tr>
      <w:tr w14:paraId="4EA356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875386">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58B3A838">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02D8C850">
            <w:pPr>
              <w:pStyle w:val="14"/>
              <w:rPr>
                <w:rFonts w:hint="eastAsia" w:ascii="宋体" w:hAnsi="宋体" w:eastAsia="宋体" w:cs="宋体"/>
              </w:rPr>
            </w:pPr>
            <w:r>
              <w:rPr>
                <w:rFonts w:hint="eastAsia" w:ascii="宋体" w:hAnsi="宋体" w:eastAsia="宋体" w:cs="宋体"/>
              </w:rPr>
              <w:t>26.40</w:t>
            </w:r>
          </w:p>
        </w:tc>
        <w:tc>
          <w:tcPr>
            <w:tcW w:w="1587" w:type="dxa"/>
            <w:vAlign w:val="center"/>
          </w:tcPr>
          <w:p w14:paraId="040A5B8D">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10D9E304">
            <w:pPr>
              <w:pStyle w:val="14"/>
              <w:rPr>
                <w:rFonts w:hint="eastAsia" w:ascii="宋体" w:hAnsi="宋体" w:eastAsia="宋体" w:cs="宋体"/>
              </w:rPr>
            </w:pPr>
            <w:r>
              <w:rPr>
                <w:rFonts w:hint="eastAsia" w:ascii="宋体" w:hAnsi="宋体" w:eastAsia="宋体" w:cs="宋体"/>
              </w:rPr>
              <w:t>26.40</w:t>
            </w:r>
          </w:p>
        </w:tc>
        <w:tc>
          <w:tcPr>
            <w:tcW w:w="1276" w:type="dxa"/>
            <w:vAlign w:val="center"/>
          </w:tcPr>
          <w:p w14:paraId="08B9B1CB">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7B302D33">
            <w:pPr>
              <w:pStyle w:val="14"/>
              <w:rPr>
                <w:rFonts w:hint="eastAsia" w:ascii="宋体" w:hAnsi="宋体" w:eastAsia="宋体" w:cs="宋体"/>
              </w:rPr>
            </w:pPr>
          </w:p>
        </w:tc>
      </w:tr>
      <w:tr w14:paraId="75E662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2F3C6F">
            <w:pPr>
              <w:rPr>
                <w:rFonts w:hint="eastAsia" w:ascii="宋体" w:hAnsi="宋体" w:eastAsia="宋体" w:cs="宋体"/>
              </w:rPr>
            </w:pPr>
          </w:p>
        </w:tc>
        <w:tc>
          <w:tcPr>
            <w:tcW w:w="8618" w:type="dxa"/>
            <w:gridSpan w:val="6"/>
            <w:vAlign w:val="center"/>
          </w:tcPr>
          <w:p w14:paraId="4B43800A">
            <w:pPr>
              <w:pStyle w:val="14"/>
              <w:rPr>
                <w:rFonts w:hint="eastAsia" w:ascii="宋体" w:hAnsi="宋体" w:eastAsia="宋体" w:cs="宋体"/>
              </w:rPr>
            </w:pPr>
            <w:r>
              <w:rPr>
                <w:rFonts w:hint="eastAsia" w:ascii="宋体" w:hAnsi="宋体" w:eastAsia="宋体" w:cs="宋体"/>
              </w:rPr>
              <w:t>用于农村公益事业建设。</w:t>
            </w:r>
          </w:p>
        </w:tc>
      </w:tr>
      <w:tr w14:paraId="558F0D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385A4E">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46F94C3B">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666AFDD2">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6F2386BD">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3F67A020">
            <w:pPr>
              <w:pStyle w:val="19"/>
              <w:rPr>
                <w:rFonts w:hint="eastAsia" w:ascii="宋体" w:hAnsi="宋体" w:eastAsia="宋体" w:cs="宋体"/>
              </w:rPr>
            </w:pPr>
            <w:r>
              <w:rPr>
                <w:rFonts w:hint="eastAsia" w:ascii="宋体" w:hAnsi="宋体" w:eastAsia="宋体" w:cs="宋体"/>
              </w:rPr>
              <w:t>12月底</w:t>
            </w:r>
          </w:p>
        </w:tc>
      </w:tr>
      <w:tr w14:paraId="78C7D4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93EF05">
            <w:pPr>
              <w:rPr>
                <w:rFonts w:hint="eastAsia" w:ascii="宋体" w:hAnsi="宋体" w:eastAsia="宋体" w:cs="宋体"/>
              </w:rPr>
            </w:pPr>
          </w:p>
        </w:tc>
        <w:tc>
          <w:tcPr>
            <w:tcW w:w="2608" w:type="dxa"/>
            <w:gridSpan w:val="2"/>
            <w:vAlign w:val="center"/>
          </w:tcPr>
          <w:p w14:paraId="1CCBC23F">
            <w:pPr>
              <w:pStyle w:val="15"/>
              <w:rPr>
                <w:rFonts w:hint="eastAsia" w:ascii="宋体" w:hAnsi="宋体" w:eastAsia="宋体" w:cs="宋体"/>
                <w:color w:val="auto"/>
              </w:rPr>
            </w:pPr>
            <w:r>
              <w:rPr>
                <w:rFonts w:hint="eastAsia" w:ascii="宋体" w:hAnsi="宋体" w:eastAsia="宋体" w:cs="宋体"/>
                <w:color w:val="auto"/>
              </w:rPr>
              <w:t>25%</w:t>
            </w:r>
          </w:p>
        </w:tc>
        <w:tc>
          <w:tcPr>
            <w:tcW w:w="1587" w:type="dxa"/>
            <w:vAlign w:val="center"/>
          </w:tcPr>
          <w:p w14:paraId="7FB69D7D">
            <w:pPr>
              <w:pStyle w:val="15"/>
              <w:rPr>
                <w:rFonts w:hint="eastAsia" w:ascii="宋体" w:hAnsi="宋体" w:eastAsia="宋体" w:cs="宋体"/>
                <w:color w:val="auto"/>
              </w:rPr>
            </w:pPr>
            <w:r>
              <w:rPr>
                <w:rFonts w:hint="eastAsia" w:ascii="宋体" w:hAnsi="宋体" w:eastAsia="宋体" w:cs="宋体"/>
                <w:color w:val="auto"/>
              </w:rPr>
              <w:t>50%</w:t>
            </w:r>
          </w:p>
        </w:tc>
        <w:tc>
          <w:tcPr>
            <w:tcW w:w="1304" w:type="dxa"/>
            <w:vAlign w:val="center"/>
          </w:tcPr>
          <w:p w14:paraId="2946391D">
            <w:pPr>
              <w:pStyle w:val="15"/>
              <w:rPr>
                <w:rFonts w:hint="eastAsia" w:ascii="宋体" w:hAnsi="宋体" w:eastAsia="宋体" w:cs="宋体"/>
                <w:color w:val="auto"/>
              </w:rPr>
            </w:pPr>
            <w:r>
              <w:rPr>
                <w:rFonts w:hint="eastAsia" w:ascii="宋体" w:hAnsi="宋体" w:eastAsia="宋体" w:cs="宋体"/>
                <w:color w:val="auto"/>
              </w:rPr>
              <w:t>75%</w:t>
            </w:r>
          </w:p>
        </w:tc>
        <w:tc>
          <w:tcPr>
            <w:tcW w:w="3119" w:type="dxa"/>
            <w:gridSpan w:val="2"/>
            <w:vAlign w:val="center"/>
          </w:tcPr>
          <w:p w14:paraId="546E8625">
            <w:pPr>
              <w:pStyle w:val="15"/>
              <w:rPr>
                <w:rFonts w:hint="eastAsia" w:ascii="宋体" w:hAnsi="宋体" w:eastAsia="宋体" w:cs="宋体"/>
                <w:color w:val="auto"/>
              </w:rPr>
            </w:pPr>
            <w:r>
              <w:rPr>
                <w:rFonts w:hint="eastAsia" w:ascii="宋体" w:hAnsi="宋体" w:eastAsia="宋体" w:cs="宋体"/>
                <w:color w:val="auto"/>
              </w:rPr>
              <w:t>100%</w:t>
            </w:r>
          </w:p>
        </w:tc>
      </w:tr>
      <w:tr w14:paraId="0D9160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40F329">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40D36A93">
            <w:pPr>
              <w:pStyle w:val="14"/>
              <w:rPr>
                <w:rFonts w:hint="eastAsia" w:ascii="宋体" w:hAnsi="宋体" w:eastAsia="宋体" w:cs="宋体"/>
              </w:rPr>
            </w:pPr>
            <w:r>
              <w:rPr>
                <w:rFonts w:hint="eastAsia" w:ascii="宋体" w:hAnsi="宋体" w:eastAsia="宋体" w:cs="宋体"/>
              </w:rPr>
              <w:t>1.确保项目圆满完工，并将奖补资金全额支付到位。</w:t>
            </w:r>
          </w:p>
        </w:tc>
      </w:tr>
    </w:tbl>
    <w:p w14:paraId="09EEC7F7">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983C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F5A5ED">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6C631A6F">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39F70203">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17E3CC1F">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4A2961EA">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087F4548">
            <w:pPr>
              <w:pStyle w:val="19"/>
              <w:rPr>
                <w:rFonts w:hint="eastAsia" w:ascii="宋体" w:hAnsi="宋体" w:eastAsia="宋体" w:cs="宋体"/>
              </w:rPr>
            </w:pPr>
            <w:r>
              <w:rPr>
                <w:rFonts w:hint="eastAsia" w:ascii="宋体" w:hAnsi="宋体" w:eastAsia="宋体" w:cs="宋体"/>
              </w:rPr>
              <w:t>指标值确定依据</w:t>
            </w:r>
          </w:p>
        </w:tc>
      </w:tr>
      <w:tr w14:paraId="58CF44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254427">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72EBEF8B">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60B800BC">
            <w:pPr>
              <w:pStyle w:val="14"/>
              <w:rPr>
                <w:rFonts w:hint="eastAsia" w:ascii="宋体" w:hAnsi="宋体" w:eastAsia="宋体" w:cs="宋体"/>
              </w:rPr>
            </w:pPr>
            <w:r>
              <w:rPr>
                <w:rFonts w:hint="eastAsia" w:ascii="宋体" w:hAnsi="宋体" w:eastAsia="宋体" w:cs="宋体"/>
              </w:rPr>
              <w:t>5个村需要铺设的路面</w:t>
            </w:r>
          </w:p>
        </w:tc>
        <w:tc>
          <w:tcPr>
            <w:tcW w:w="2891" w:type="dxa"/>
            <w:vAlign w:val="center"/>
          </w:tcPr>
          <w:p w14:paraId="437243DD">
            <w:pPr>
              <w:pStyle w:val="14"/>
              <w:rPr>
                <w:rFonts w:hint="eastAsia" w:ascii="宋体" w:hAnsi="宋体" w:eastAsia="宋体" w:cs="宋体"/>
              </w:rPr>
            </w:pPr>
            <w:r>
              <w:rPr>
                <w:rFonts w:hint="eastAsia" w:ascii="宋体" w:hAnsi="宋体" w:eastAsia="宋体" w:cs="宋体"/>
              </w:rPr>
              <w:t>5个村需要铺设的路面</w:t>
            </w:r>
          </w:p>
        </w:tc>
        <w:tc>
          <w:tcPr>
            <w:tcW w:w="1276" w:type="dxa"/>
            <w:vAlign w:val="center"/>
          </w:tcPr>
          <w:p w14:paraId="5E35C176">
            <w:pPr>
              <w:pStyle w:val="14"/>
              <w:rPr>
                <w:rFonts w:hint="eastAsia" w:ascii="宋体" w:hAnsi="宋体" w:eastAsia="宋体" w:cs="宋体"/>
              </w:rPr>
            </w:pPr>
            <w:r>
              <w:rPr>
                <w:rFonts w:hint="eastAsia" w:ascii="宋体" w:hAnsi="宋体" w:eastAsia="宋体" w:cs="宋体"/>
              </w:rPr>
              <w:t>≤5个</w:t>
            </w:r>
          </w:p>
        </w:tc>
        <w:tc>
          <w:tcPr>
            <w:tcW w:w="1843" w:type="dxa"/>
            <w:vAlign w:val="center"/>
          </w:tcPr>
          <w:p w14:paraId="5E0DFA52">
            <w:pPr>
              <w:pStyle w:val="14"/>
              <w:rPr>
                <w:rFonts w:hint="eastAsia" w:ascii="宋体" w:hAnsi="宋体" w:eastAsia="宋体" w:cs="宋体"/>
              </w:rPr>
            </w:pPr>
            <w:r>
              <w:rPr>
                <w:rFonts w:hint="eastAsia" w:ascii="宋体" w:hAnsi="宋体" w:eastAsia="宋体" w:cs="宋体"/>
              </w:rPr>
              <w:t>依据工作安排</w:t>
            </w:r>
          </w:p>
        </w:tc>
      </w:tr>
      <w:tr w14:paraId="0BB52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13D33B">
            <w:pPr>
              <w:rPr>
                <w:rFonts w:hint="eastAsia" w:ascii="宋体" w:hAnsi="宋体" w:eastAsia="宋体" w:cs="宋体"/>
              </w:rPr>
            </w:pPr>
          </w:p>
        </w:tc>
        <w:tc>
          <w:tcPr>
            <w:tcW w:w="1276" w:type="dxa"/>
            <w:vAlign w:val="center"/>
          </w:tcPr>
          <w:p w14:paraId="4EABD89B">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5377900A">
            <w:pPr>
              <w:pStyle w:val="14"/>
              <w:rPr>
                <w:rFonts w:hint="eastAsia" w:ascii="宋体" w:hAnsi="宋体" w:eastAsia="宋体" w:cs="宋体"/>
              </w:rPr>
            </w:pPr>
            <w:r>
              <w:rPr>
                <w:rFonts w:hint="eastAsia" w:ascii="宋体" w:hAnsi="宋体" w:eastAsia="宋体" w:cs="宋体"/>
              </w:rPr>
              <w:t>按质按量完成</w:t>
            </w:r>
          </w:p>
        </w:tc>
        <w:tc>
          <w:tcPr>
            <w:tcW w:w="2891" w:type="dxa"/>
            <w:vAlign w:val="center"/>
          </w:tcPr>
          <w:p w14:paraId="713CBF58">
            <w:pPr>
              <w:pStyle w:val="14"/>
              <w:rPr>
                <w:rFonts w:hint="eastAsia" w:ascii="宋体" w:hAnsi="宋体" w:eastAsia="宋体" w:cs="宋体"/>
              </w:rPr>
            </w:pPr>
            <w:r>
              <w:rPr>
                <w:rFonts w:hint="eastAsia" w:ascii="宋体" w:hAnsi="宋体" w:eastAsia="宋体" w:cs="宋体"/>
              </w:rPr>
              <w:t>按质按量完成</w:t>
            </w:r>
          </w:p>
        </w:tc>
        <w:tc>
          <w:tcPr>
            <w:tcW w:w="1276" w:type="dxa"/>
            <w:vAlign w:val="center"/>
          </w:tcPr>
          <w:p w14:paraId="0F099EBD">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330FF946">
            <w:pPr>
              <w:pStyle w:val="14"/>
              <w:rPr>
                <w:rFonts w:hint="eastAsia" w:ascii="宋体" w:hAnsi="宋体" w:eastAsia="宋体" w:cs="宋体"/>
              </w:rPr>
            </w:pPr>
            <w:r>
              <w:rPr>
                <w:rFonts w:hint="eastAsia" w:ascii="宋体" w:hAnsi="宋体" w:eastAsia="宋体" w:cs="宋体"/>
              </w:rPr>
              <w:t>依据工作安排</w:t>
            </w:r>
          </w:p>
        </w:tc>
      </w:tr>
      <w:tr w14:paraId="30B82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EC743D">
            <w:pPr>
              <w:rPr>
                <w:rFonts w:hint="eastAsia" w:ascii="宋体" w:hAnsi="宋体" w:eastAsia="宋体" w:cs="宋体"/>
              </w:rPr>
            </w:pPr>
          </w:p>
        </w:tc>
        <w:tc>
          <w:tcPr>
            <w:tcW w:w="1276" w:type="dxa"/>
            <w:vAlign w:val="center"/>
          </w:tcPr>
          <w:p w14:paraId="25A64B46">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26881DF8">
            <w:pPr>
              <w:pStyle w:val="14"/>
              <w:rPr>
                <w:rFonts w:hint="eastAsia" w:ascii="宋体" w:hAnsi="宋体" w:eastAsia="宋体" w:cs="宋体"/>
              </w:rPr>
            </w:pPr>
            <w:r>
              <w:rPr>
                <w:rFonts w:hint="eastAsia" w:ascii="宋体" w:hAnsi="宋体" w:eastAsia="宋体" w:cs="宋体"/>
              </w:rPr>
              <w:t>成本控制</w:t>
            </w:r>
          </w:p>
        </w:tc>
        <w:tc>
          <w:tcPr>
            <w:tcW w:w="2891" w:type="dxa"/>
            <w:vAlign w:val="center"/>
          </w:tcPr>
          <w:p w14:paraId="25ECB30D">
            <w:pPr>
              <w:pStyle w:val="14"/>
              <w:rPr>
                <w:rFonts w:hint="eastAsia" w:ascii="宋体" w:hAnsi="宋体" w:eastAsia="宋体" w:cs="宋体"/>
              </w:rPr>
            </w:pPr>
            <w:r>
              <w:rPr>
                <w:rFonts w:hint="eastAsia" w:ascii="宋体" w:hAnsi="宋体" w:eastAsia="宋体" w:cs="宋体"/>
              </w:rPr>
              <w:t>成本控制</w:t>
            </w:r>
          </w:p>
        </w:tc>
        <w:tc>
          <w:tcPr>
            <w:tcW w:w="1276" w:type="dxa"/>
            <w:vAlign w:val="center"/>
          </w:tcPr>
          <w:p w14:paraId="554FBC3D">
            <w:pPr>
              <w:pStyle w:val="14"/>
              <w:rPr>
                <w:rFonts w:hint="eastAsia" w:ascii="宋体" w:hAnsi="宋体" w:eastAsia="宋体" w:cs="宋体"/>
              </w:rPr>
            </w:pPr>
            <w:r>
              <w:rPr>
                <w:rFonts w:hint="eastAsia" w:ascii="宋体" w:hAnsi="宋体" w:eastAsia="宋体" w:cs="宋体"/>
              </w:rPr>
              <w:t>≤26.4万元</w:t>
            </w:r>
          </w:p>
        </w:tc>
        <w:tc>
          <w:tcPr>
            <w:tcW w:w="1843" w:type="dxa"/>
            <w:vAlign w:val="center"/>
          </w:tcPr>
          <w:p w14:paraId="486BA1FE">
            <w:pPr>
              <w:pStyle w:val="14"/>
              <w:rPr>
                <w:rFonts w:hint="eastAsia" w:ascii="宋体" w:hAnsi="宋体" w:eastAsia="宋体" w:cs="宋体"/>
              </w:rPr>
            </w:pPr>
            <w:r>
              <w:rPr>
                <w:rFonts w:hint="eastAsia" w:ascii="宋体" w:hAnsi="宋体" w:eastAsia="宋体" w:cs="宋体"/>
              </w:rPr>
              <w:t>依据工作安排</w:t>
            </w:r>
          </w:p>
        </w:tc>
      </w:tr>
      <w:tr w14:paraId="0CE35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C8AA65">
            <w:pPr>
              <w:rPr>
                <w:rFonts w:hint="eastAsia" w:ascii="宋体" w:hAnsi="宋体" w:eastAsia="宋体" w:cs="宋体"/>
              </w:rPr>
            </w:pPr>
          </w:p>
        </w:tc>
        <w:tc>
          <w:tcPr>
            <w:tcW w:w="1276" w:type="dxa"/>
            <w:vAlign w:val="center"/>
          </w:tcPr>
          <w:p w14:paraId="2E8E4A99">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34F55314">
            <w:pPr>
              <w:pStyle w:val="14"/>
              <w:rPr>
                <w:rFonts w:hint="eastAsia" w:ascii="宋体" w:hAnsi="宋体" w:eastAsia="宋体" w:cs="宋体"/>
              </w:rPr>
            </w:pPr>
            <w:r>
              <w:rPr>
                <w:rFonts w:hint="eastAsia" w:ascii="宋体" w:hAnsi="宋体" w:eastAsia="宋体" w:cs="宋体"/>
              </w:rPr>
              <w:t>按时完成率</w:t>
            </w:r>
          </w:p>
        </w:tc>
        <w:tc>
          <w:tcPr>
            <w:tcW w:w="2891" w:type="dxa"/>
            <w:vAlign w:val="center"/>
          </w:tcPr>
          <w:p w14:paraId="25C41F4D">
            <w:pPr>
              <w:pStyle w:val="14"/>
              <w:rPr>
                <w:rFonts w:hint="eastAsia" w:ascii="宋体" w:hAnsi="宋体" w:eastAsia="宋体" w:cs="宋体"/>
              </w:rPr>
            </w:pPr>
            <w:r>
              <w:rPr>
                <w:rFonts w:hint="eastAsia" w:ascii="宋体" w:hAnsi="宋体" w:eastAsia="宋体" w:cs="宋体"/>
              </w:rPr>
              <w:t>按时完成率</w:t>
            </w:r>
          </w:p>
        </w:tc>
        <w:tc>
          <w:tcPr>
            <w:tcW w:w="1276" w:type="dxa"/>
            <w:vAlign w:val="center"/>
          </w:tcPr>
          <w:p w14:paraId="737D66F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796BF924">
            <w:pPr>
              <w:pStyle w:val="14"/>
              <w:rPr>
                <w:rFonts w:hint="eastAsia" w:ascii="宋体" w:hAnsi="宋体" w:eastAsia="宋体" w:cs="宋体"/>
              </w:rPr>
            </w:pPr>
            <w:r>
              <w:rPr>
                <w:rFonts w:hint="eastAsia" w:ascii="宋体" w:hAnsi="宋体" w:eastAsia="宋体" w:cs="宋体"/>
              </w:rPr>
              <w:t>依据工作安排</w:t>
            </w:r>
          </w:p>
        </w:tc>
      </w:tr>
      <w:tr w14:paraId="7F161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4BB351">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321E62D2">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7F5C1CEF">
            <w:pPr>
              <w:pStyle w:val="14"/>
              <w:rPr>
                <w:rFonts w:hint="eastAsia" w:ascii="宋体" w:hAnsi="宋体" w:eastAsia="宋体" w:cs="宋体"/>
              </w:rPr>
            </w:pPr>
            <w:r>
              <w:rPr>
                <w:rFonts w:hint="eastAsia" w:ascii="宋体" w:hAnsi="宋体" w:eastAsia="宋体" w:cs="宋体"/>
              </w:rPr>
              <w:t>对社会发展带来的影响</w:t>
            </w:r>
          </w:p>
        </w:tc>
        <w:tc>
          <w:tcPr>
            <w:tcW w:w="2891" w:type="dxa"/>
            <w:vAlign w:val="center"/>
          </w:tcPr>
          <w:p w14:paraId="7E5E176C">
            <w:pPr>
              <w:pStyle w:val="14"/>
              <w:rPr>
                <w:rFonts w:hint="eastAsia" w:ascii="宋体" w:hAnsi="宋体" w:eastAsia="宋体" w:cs="宋体"/>
              </w:rPr>
            </w:pPr>
            <w:r>
              <w:rPr>
                <w:rFonts w:hint="eastAsia" w:ascii="宋体" w:hAnsi="宋体" w:eastAsia="宋体" w:cs="宋体"/>
              </w:rPr>
              <w:t>对社会发展带来的影响</w:t>
            </w:r>
          </w:p>
        </w:tc>
        <w:tc>
          <w:tcPr>
            <w:tcW w:w="1276" w:type="dxa"/>
            <w:vAlign w:val="center"/>
          </w:tcPr>
          <w:p w14:paraId="57E35376">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5BA6312">
            <w:pPr>
              <w:pStyle w:val="14"/>
              <w:rPr>
                <w:rFonts w:hint="eastAsia" w:ascii="宋体" w:hAnsi="宋体" w:eastAsia="宋体" w:cs="宋体"/>
              </w:rPr>
            </w:pPr>
            <w:r>
              <w:rPr>
                <w:rFonts w:hint="eastAsia" w:ascii="宋体" w:hAnsi="宋体" w:eastAsia="宋体" w:cs="宋体"/>
              </w:rPr>
              <w:t>依据工作安排</w:t>
            </w:r>
          </w:p>
        </w:tc>
      </w:tr>
      <w:tr w14:paraId="1B1CA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5A515C">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48494596">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71462980">
            <w:pPr>
              <w:pStyle w:val="14"/>
              <w:rPr>
                <w:rFonts w:hint="eastAsia" w:ascii="宋体" w:hAnsi="宋体" w:eastAsia="宋体" w:cs="宋体"/>
              </w:rPr>
            </w:pPr>
            <w:r>
              <w:rPr>
                <w:rFonts w:hint="eastAsia" w:ascii="宋体" w:hAnsi="宋体" w:eastAsia="宋体" w:cs="宋体"/>
              </w:rPr>
              <w:t>服务对象满意度</w:t>
            </w:r>
          </w:p>
        </w:tc>
        <w:tc>
          <w:tcPr>
            <w:tcW w:w="2891" w:type="dxa"/>
            <w:vAlign w:val="center"/>
          </w:tcPr>
          <w:p w14:paraId="2E8D0BCA">
            <w:pPr>
              <w:pStyle w:val="14"/>
              <w:rPr>
                <w:rFonts w:hint="eastAsia" w:ascii="宋体" w:hAnsi="宋体" w:eastAsia="宋体" w:cs="宋体"/>
              </w:rPr>
            </w:pPr>
            <w:r>
              <w:rPr>
                <w:rFonts w:hint="eastAsia" w:ascii="宋体" w:hAnsi="宋体" w:eastAsia="宋体" w:cs="宋体"/>
              </w:rPr>
              <w:t>服务对象满意度</w:t>
            </w:r>
          </w:p>
        </w:tc>
        <w:tc>
          <w:tcPr>
            <w:tcW w:w="1276" w:type="dxa"/>
            <w:vAlign w:val="center"/>
          </w:tcPr>
          <w:p w14:paraId="43581B7A">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C14357F">
            <w:pPr>
              <w:pStyle w:val="14"/>
              <w:rPr>
                <w:rFonts w:hint="eastAsia" w:ascii="宋体" w:hAnsi="宋体" w:eastAsia="宋体" w:cs="宋体"/>
              </w:rPr>
            </w:pPr>
            <w:r>
              <w:rPr>
                <w:rFonts w:hint="eastAsia" w:ascii="宋体" w:hAnsi="宋体" w:eastAsia="宋体" w:cs="宋体"/>
              </w:rPr>
              <w:t>依据工作安排</w:t>
            </w:r>
          </w:p>
        </w:tc>
      </w:tr>
    </w:tbl>
    <w:p w14:paraId="29F85643">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15E1C044">
      <w:pPr>
        <w:jc w:val="center"/>
        <w:rPr>
          <w:rFonts w:hint="eastAsia" w:ascii="宋体" w:hAnsi="宋体" w:eastAsia="宋体" w:cs="宋体"/>
        </w:rPr>
      </w:pPr>
    </w:p>
    <w:p w14:paraId="7DA14763">
      <w:pPr>
        <w:ind w:firstLine="560"/>
        <w:outlineLvl w:val="3"/>
        <w:rPr>
          <w:rFonts w:hint="eastAsia" w:ascii="宋体" w:hAnsi="宋体" w:eastAsia="宋体" w:cs="宋体"/>
        </w:rPr>
      </w:pPr>
      <w:bookmarkStart w:id="1" w:name="_Toc_4_4_0000000005"/>
      <w:r>
        <w:rPr>
          <w:rFonts w:hint="eastAsia" w:ascii="宋体" w:hAnsi="宋体" w:eastAsia="宋体" w:cs="宋体"/>
          <w:color w:val="000000"/>
          <w:sz w:val="28"/>
        </w:rPr>
        <w:t>2.2024年东文山镇农村公益事业建设财政奖补项目（冀财农【2023】172号）绩效目标表</w:t>
      </w:r>
      <w:bookmarkEnd w:id="1"/>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38E6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C72E57">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3F025CBC">
            <w:pPr>
              <w:pStyle w:val="18"/>
              <w:rPr>
                <w:rFonts w:hint="eastAsia" w:ascii="宋体" w:hAnsi="宋体" w:eastAsia="宋体" w:cs="宋体"/>
              </w:rPr>
            </w:pPr>
            <w:r>
              <w:rPr>
                <w:rFonts w:hint="eastAsia" w:ascii="宋体" w:hAnsi="宋体" w:eastAsia="宋体" w:cs="宋体"/>
              </w:rPr>
              <w:t>单位：万元</w:t>
            </w:r>
          </w:p>
        </w:tc>
      </w:tr>
      <w:tr w14:paraId="43D061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869E3E">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2F42ADA8">
            <w:pPr>
              <w:pStyle w:val="14"/>
              <w:rPr>
                <w:rFonts w:hint="eastAsia" w:ascii="宋体" w:hAnsi="宋体" w:eastAsia="宋体" w:cs="宋体"/>
              </w:rPr>
            </w:pPr>
            <w:r>
              <w:rPr>
                <w:rFonts w:hint="eastAsia" w:ascii="宋体" w:hAnsi="宋体" w:eastAsia="宋体" w:cs="宋体"/>
              </w:rPr>
              <w:t>13062324P00019110035Q</w:t>
            </w:r>
          </w:p>
        </w:tc>
        <w:tc>
          <w:tcPr>
            <w:tcW w:w="1587" w:type="dxa"/>
            <w:vAlign w:val="center"/>
          </w:tcPr>
          <w:p w14:paraId="6040CEB7">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2F4BB441">
            <w:pPr>
              <w:pStyle w:val="14"/>
              <w:rPr>
                <w:rFonts w:hint="eastAsia" w:ascii="宋体" w:hAnsi="宋体" w:eastAsia="宋体" w:cs="宋体"/>
              </w:rPr>
            </w:pPr>
            <w:r>
              <w:rPr>
                <w:rFonts w:hint="eastAsia" w:ascii="宋体" w:hAnsi="宋体" w:eastAsia="宋体" w:cs="宋体"/>
              </w:rPr>
              <w:t>2024年东文山镇农村公益事业建设财政奖补项目（冀财农【2023】172号）</w:t>
            </w:r>
          </w:p>
        </w:tc>
      </w:tr>
      <w:tr w14:paraId="66D1C2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B56E4">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059A725E">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6530D948">
            <w:pPr>
              <w:pStyle w:val="14"/>
              <w:rPr>
                <w:rFonts w:hint="eastAsia" w:ascii="宋体" w:hAnsi="宋体" w:eastAsia="宋体" w:cs="宋体"/>
              </w:rPr>
            </w:pPr>
            <w:r>
              <w:rPr>
                <w:rFonts w:hint="eastAsia" w:ascii="宋体" w:hAnsi="宋体" w:eastAsia="宋体" w:cs="宋体"/>
              </w:rPr>
              <w:t>45.00</w:t>
            </w:r>
          </w:p>
        </w:tc>
        <w:tc>
          <w:tcPr>
            <w:tcW w:w="1587" w:type="dxa"/>
            <w:vAlign w:val="center"/>
          </w:tcPr>
          <w:p w14:paraId="498CEEF6">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2AEFBF21">
            <w:pPr>
              <w:pStyle w:val="14"/>
              <w:rPr>
                <w:rFonts w:hint="eastAsia" w:ascii="宋体" w:hAnsi="宋体" w:eastAsia="宋体" w:cs="宋体"/>
              </w:rPr>
            </w:pPr>
            <w:r>
              <w:rPr>
                <w:rFonts w:hint="eastAsia" w:ascii="宋体" w:hAnsi="宋体" w:eastAsia="宋体" w:cs="宋体"/>
              </w:rPr>
              <w:t>45.00</w:t>
            </w:r>
          </w:p>
        </w:tc>
        <w:tc>
          <w:tcPr>
            <w:tcW w:w="1276" w:type="dxa"/>
            <w:vAlign w:val="center"/>
          </w:tcPr>
          <w:p w14:paraId="69EF6C29">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035257D4">
            <w:pPr>
              <w:pStyle w:val="14"/>
              <w:rPr>
                <w:rFonts w:hint="eastAsia" w:ascii="宋体" w:hAnsi="宋体" w:eastAsia="宋体" w:cs="宋体"/>
              </w:rPr>
            </w:pPr>
          </w:p>
        </w:tc>
      </w:tr>
      <w:tr w14:paraId="658FC7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9E93F4">
            <w:pPr>
              <w:rPr>
                <w:rFonts w:hint="eastAsia" w:ascii="宋体" w:hAnsi="宋体" w:eastAsia="宋体" w:cs="宋体"/>
              </w:rPr>
            </w:pPr>
          </w:p>
        </w:tc>
        <w:tc>
          <w:tcPr>
            <w:tcW w:w="8618" w:type="dxa"/>
            <w:gridSpan w:val="6"/>
            <w:vAlign w:val="center"/>
          </w:tcPr>
          <w:p w14:paraId="550A3608">
            <w:pPr>
              <w:pStyle w:val="14"/>
              <w:rPr>
                <w:rFonts w:hint="eastAsia" w:ascii="宋体" w:hAnsi="宋体" w:eastAsia="宋体" w:cs="宋体"/>
              </w:rPr>
            </w:pPr>
            <w:r>
              <w:rPr>
                <w:rFonts w:hint="eastAsia" w:ascii="宋体" w:hAnsi="宋体" w:eastAsia="宋体" w:cs="宋体"/>
              </w:rPr>
              <w:t>用于农村公益事业建设。</w:t>
            </w:r>
          </w:p>
        </w:tc>
      </w:tr>
      <w:tr w14:paraId="163D6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0AAE65">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327F5364">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3D06E8DC">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512C7111">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79027AF3">
            <w:pPr>
              <w:pStyle w:val="19"/>
              <w:rPr>
                <w:rFonts w:hint="eastAsia" w:ascii="宋体" w:hAnsi="宋体" w:eastAsia="宋体" w:cs="宋体"/>
              </w:rPr>
            </w:pPr>
            <w:r>
              <w:rPr>
                <w:rFonts w:hint="eastAsia" w:ascii="宋体" w:hAnsi="宋体" w:eastAsia="宋体" w:cs="宋体"/>
              </w:rPr>
              <w:t>12月底</w:t>
            </w:r>
          </w:p>
        </w:tc>
      </w:tr>
      <w:tr w14:paraId="45D85C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84F74D">
            <w:pPr>
              <w:rPr>
                <w:rFonts w:hint="eastAsia" w:ascii="宋体" w:hAnsi="宋体" w:eastAsia="宋体" w:cs="宋体"/>
              </w:rPr>
            </w:pPr>
          </w:p>
        </w:tc>
        <w:tc>
          <w:tcPr>
            <w:tcW w:w="2608" w:type="dxa"/>
            <w:gridSpan w:val="2"/>
            <w:vAlign w:val="center"/>
          </w:tcPr>
          <w:p w14:paraId="022CF7E8">
            <w:pPr>
              <w:pStyle w:val="15"/>
              <w:rPr>
                <w:rFonts w:hint="eastAsia" w:ascii="宋体" w:hAnsi="宋体" w:eastAsia="宋体" w:cs="宋体"/>
                <w:color w:val="auto"/>
              </w:rPr>
            </w:pPr>
            <w:r>
              <w:rPr>
                <w:rFonts w:hint="eastAsia" w:ascii="宋体" w:hAnsi="宋体" w:eastAsia="宋体" w:cs="宋体"/>
                <w:color w:val="auto"/>
              </w:rPr>
              <w:t>25%</w:t>
            </w:r>
          </w:p>
        </w:tc>
        <w:tc>
          <w:tcPr>
            <w:tcW w:w="1587" w:type="dxa"/>
            <w:vAlign w:val="center"/>
          </w:tcPr>
          <w:p w14:paraId="2735BC35">
            <w:pPr>
              <w:pStyle w:val="15"/>
              <w:rPr>
                <w:rFonts w:hint="eastAsia" w:ascii="宋体" w:hAnsi="宋体" w:eastAsia="宋体" w:cs="宋体"/>
                <w:color w:val="auto"/>
              </w:rPr>
            </w:pPr>
            <w:r>
              <w:rPr>
                <w:rFonts w:hint="eastAsia" w:ascii="宋体" w:hAnsi="宋体" w:eastAsia="宋体" w:cs="宋体"/>
                <w:color w:val="auto"/>
              </w:rPr>
              <w:t>50%</w:t>
            </w:r>
          </w:p>
        </w:tc>
        <w:tc>
          <w:tcPr>
            <w:tcW w:w="1304" w:type="dxa"/>
            <w:vAlign w:val="center"/>
          </w:tcPr>
          <w:p w14:paraId="04623FA7">
            <w:pPr>
              <w:pStyle w:val="15"/>
              <w:rPr>
                <w:rFonts w:hint="eastAsia" w:ascii="宋体" w:hAnsi="宋体" w:eastAsia="宋体" w:cs="宋体"/>
                <w:color w:val="auto"/>
              </w:rPr>
            </w:pPr>
            <w:r>
              <w:rPr>
                <w:rFonts w:hint="eastAsia" w:ascii="宋体" w:hAnsi="宋体" w:eastAsia="宋体" w:cs="宋体"/>
                <w:color w:val="auto"/>
              </w:rPr>
              <w:t>75%</w:t>
            </w:r>
          </w:p>
        </w:tc>
        <w:tc>
          <w:tcPr>
            <w:tcW w:w="3119" w:type="dxa"/>
            <w:gridSpan w:val="2"/>
            <w:vAlign w:val="center"/>
          </w:tcPr>
          <w:p w14:paraId="6DCA5B23">
            <w:pPr>
              <w:pStyle w:val="15"/>
              <w:rPr>
                <w:rFonts w:hint="eastAsia" w:ascii="宋体" w:hAnsi="宋体" w:eastAsia="宋体" w:cs="宋体"/>
                <w:color w:val="auto"/>
              </w:rPr>
            </w:pPr>
            <w:r>
              <w:rPr>
                <w:rFonts w:hint="eastAsia" w:ascii="宋体" w:hAnsi="宋体" w:eastAsia="宋体" w:cs="宋体"/>
                <w:color w:val="auto"/>
              </w:rPr>
              <w:t>100%</w:t>
            </w:r>
          </w:p>
        </w:tc>
      </w:tr>
      <w:tr w14:paraId="68BDCB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B1315">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179AF90C">
            <w:pPr>
              <w:pStyle w:val="14"/>
              <w:rPr>
                <w:rFonts w:hint="eastAsia" w:ascii="宋体" w:hAnsi="宋体" w:eastAsia="宋体" w:cs="宋体"/>
              </w:rPr>
            </w:pPr>
            <w:r>
              <w:rPr>
                <w:rFonts w:hint="eastAsia" w:ascii="宋体" w:hAnsi="宋体" w:eastAsia="宋体" w:cs="宋体"/>
              </w:rPr>
              <w:t>1.确保项目圆满完工，并将奖补资金全额支付到位。</w:t>
            </w:r>
          </w:p>
        </w:tc>
      </w:tr>
    </w:tbl>
    <w:p w14:paraId="363FD47D">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4D8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448849">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44F1CF63">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354FAE94">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463D4144">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210938D6">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397299BD">
            <w:pPr>
              <w:pStyle w:val="19"/>
              <w:rPr>
                <w:rFonts w:hint="eastAsia" w:ascii="宋体" w:hAnsi="宋体" w:eastAsia="宋体" w:cs="宋体"/>
              </w:rPr>
            </w:pPr>
            <w:r>
              <w:rPr>
                <w:rFonts w:hint="eastAsia" w:ascii="宋体" w:hAnsi="宋体" w:eastAsia="宋体" w:cs="宋体"/>
              </w:rPr>
              <w:t>指标值确定依据</w:t>
            </w:r>
          </w:p>
        </w:tc>
      </w:tr>
      <w:tr w14:paraId="14CA1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B8C63D">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72E00C85">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34FC6905">
            <w:pPr>
              <w:pStyle w:val="14"/>
              <w:rPr>
                <w:rFonts w:hint="eastAsia" w:ascii="宋体" w:hAnsi="宋体" w:eastAsia="宋体" w:cs="宋体"/>
              </w:rPr>
            </w:pPr>
            <w:r>
              <w:rPr>
                <w:rFonts w:hint="eastAsia" w:ascii="宋体" w:hAnsi="宋体" w:eastAsia="宋体" w:cs="宋体"/>
              </w:rPr>
              <w:t>2个村需要铺设的路面</w:t>
            </w:r>
          </w:p>
        </w:tc>
        <w:tc>
          <w:tcPr>
            <w:tcW w:w="2891" w:type="dxa"/>
            <w:vAlign w:val="center"/>
          </w:tcPr>
          <w:p w14:paraId="743C531F">
            <w:pPr>
              <w:pStyle w:val="14"/>
              <w:rPr>
                <w:rFonts w:hint="eastAsia" w:ascii="宋体" w:hAnsi="宋体" w:eastAsia="宋体" w:cs="宋体"/>
              </w:rPr>
            </w:pPr>
            <w:r>
              <w:rPr>
                <w:rFonts w:hint="eastAsia" w:ascii="宋体" w:hAnsi="宋体" w:eastAsia="宋体" w:cs="宋体"/>
              </w:rPr>
              <w:t>2个村需要铺设的路面</w:t>
            </w:r>
          </w:p>
        </w:tc>
        <w:tc>
          <w:tcPr>
            <w:tcW w:w="1276" w:type="dxa"/>
            <w:vAlign w:val="center"/>
          </w:tcPr>
          <w:p w14:paraId="59DF41E9">
            <w:pPr>
              <w:pStyle w:val="14"/>
              <w:rPr>
                <w:rFonts w:hint="eastAsia" w:ascii="宋体" w:hAnsi="宋体" w:eastAsia="宋体" w:cs="宋体"/>
              </w:rPr>
            </w:pPr>
            <w:r>
              <w:rPr>
                <w:rFonts w:hint="eastAsia" w:ascii="宋体" w:hAnsi="宋体" w:eastAsia="宋体" w:cs="宋体"/>
              </w:rPr>
              <w:t>≤2个</w:t>
            </w:r>
          </w:p>
        </w:tc>
        <w:tc>
          <w:tcPr>
            <w:tcW w:w="1843" w:type="dxa"/>
            <w:vAlign w:val="center"/>
          </w:tcPr>
          <w:p w14:paraId="1E931F07">
            <w:pPr>
              <w:pStyle w:val="14"/>
              <w:rPr>
                <w:rFonts w:hint="eastAsia" w:ascii="宋体" w:hAnsi="宋体" w:eastAsia="宋体" w:cs="宋体"/>
              </w:rPr>
            </w:pPr>
            <w:r>
              <w:rPr>
                <w:rFonts w:hint="eastAsia" w:ascii="宋体" w:hAnsi="宋体" w:eastAsia="宋体" w:cs="宋体"/>
              </w:rPr>
              <w:t>依据工作安排</w:t>
            </w:r>
          </w:p>
        </w:tc>
      </w:tr>
      <w:tr w14:paraId="03315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693FAD">
            <w:pPr>
              <w:rPr>
                <w:rFonts w:hint="eastAsia" w:ascii="宋体" w:hAnsi="宋体" w:eastAsia="宋体" w:cs="宋体"/>
              </w:rPr>
            </w:pPr>
          </w:p>
        </w:tc>
        <w:tc>
          <w:tcPr>
            <w:tcW w:w="1276" w:type="dxa"/>
            <w:vAlign w:val="center"/>
          </w:tcPr>
          <w:p w14:paraId="2D0E4C71">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604F2619">
            <w:pPr>
              <w:pStyle w:val="14"/>
              <w:rPr>
                <w:rFonts w:hint="eastAsia" w:ascii="宋体" w:hAnsi="宋体" w:eastAsia="宋体" w:cs="宋体"/>
              </w:rPr>
            </w:pPr>
            <w:r>
              <w:rPr>
                <w:rFonts w:hint="eastAsia" w:ascii="宋体" w:hAnsi="宋体" w:eastAsia="宋体" w:cs="宋体"/>
              </w:rPr>
              <w:t>按质按量完成</w:t>
            </w:r>
          </w:p>
        </w:tc>
        <w:tc>
          <w:tcPr>
            <w:tcW w:w="2891" w:type="dxa"/>
            <w:vAlign w:val="center"/>
          </w:tcPr>
          <w:p w14:paraId="3BA0AB44">
            <w:pPr>
              <w:pStyle w:val="14"/>
              <w:rPr>
                <w:rFonts w:hint="eastAsia" w:ascii="宋体" w:hAnsi="宋体" w:eastAsia="宋体" w:cs="宋体"/>
              </w:rPr>
            </w:pPr>
            <w:r>
              <w:rPr>
                <w:rFonts w:hint="eastAsia" w:ascii="宋体" w:hAnsi="宋体" w:eastAsia="宋体" w:cs="宋体"/>
              </w:rPr>
              <w:t>按质按量完成</w:t>
            </w:r>
          </w:p>
        </w:tc>
        <w:tc>
          <w:tcPr>
            <w:tcW w:w="1276" w:type="dxa"/>
            <w:vAlign w:val="center"/>
          </w:tcPr>
          <w:p w14:paraId="6232127A">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F21E8A7">
            <w:pPr>
              <w:pStyle w:val="14"/>
              <w:rPr>
                <w:rFonts w:hint="eastAsia" w:ascii="宋体" w:hAnsi="宋体" w:eastAsia="宋体" w:cs="宋体"/>
              </w:rPr>
            </w:pPr>
            <w:r>
              <w:rPr>
                <w:rFonts w:hint="eastAsia" w:ascii="宋体" w:hAnsi="宋体" w:eastAsia="宋体" w:cs="宋体"/>
              </w:rPr>
              <w:t>依据工作安排</w:t>
            </w:r>
          </w:p>
        </w:tc>
      </w:tr>
      <w:tr w14:paraId="366F64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70FE5">
            <w:pPr>
              <w:rPr>
                <w:rFonts w:hint="eastAsia" w:ascii="宋体" w:hAnsi="宋体" w:eastAsia="宋体" w:cs="宋体"/>
              </w:rPr>
            </w:pPr>
          </w:p>
        </w:tc>
        <w:tc>
          <w:tcPr>
            <w:tcW w:w="1276" w:type="dxa"/>
            <w:vAlign w:val="center"/>
          </w:tcPr>
          <w:p w14:paraId="150DC04D">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054B61CE">
            <w:pPr>
              <w:pStyle w:val="14"/>
              <w:rPr>
                <w:rFonts w:hint="eastAsia" w:ascii="宋体" w:hAnsi="宋体" w:eastAsia="宋体" w:cs="宋体"/>
              </w:rPr>
            </w:pPr>
            <w:r>
              <w:rPr>
                <w:rFonts w:hint="eastAsia" w:ascii="宋体" w:hAnsi="宋体" w:eastAsia="宋体" w:cs="宋体"/>
              </w:rPr>
              <w:t>成本控制</w:t>
            </w:r>
          </w:p>
        </w:tc>
        <w:tc>
          <w:tcPr>
            <w:tcW w:w="2891" w:type="dxa"/>
            <w:vAlign w:val="center"/>
          </w:tcPr>
          <w:p w14:paraId="20FDA458">
            <w:pPr>
              <w:pStyle w:val="14"/>
              <w:rPr>
                <w:rFonts w:hint="eastAsia" w:ascii="宋体" w:hAnsi="宋体" w:eastAsia="宋体" w:cs="宋体"/>
              </w:rPr>
            </w:pPr>
            <w:r>
              <w:rPr>
                <w:rFonts w:hint="eastAsia" w:ascii="宋体" w:hAnsi="宋体" w:eastAsia="宋体" w:cs="宋体"/>
              </w:rPr>
              <w:t>成本控制</w:t>
            </w:r>
          </w:p>
        </w:tc>
        <w:tc>
          <w:tcPr>
            <w:tcW w:w="1276" w:type="dxa"/>
            <w:vAlign w:val="center"/>
          </w:tcPr>
          <w:p w14:paraId="563DDD51">
            <w:pPr>
              <w:pStyle w:val="14"/>
              <w:rPr>
                <w:rFonts w:hint="eastAsia" w:ascii="宋体" w:hAnsi="宋体" w:eastAsia="宋体" w:cs="宋体"/>
              </w:rPr>
            </w:pPr>
            <w:r>
              <w:rPr>
                <w:rFonts w:hint="eastAsia" w:ascii="宋体" w:hAnsi="宋体" w:eastAsia="宋体" w:cs="宋体"/>
              </w:rPr>
              <w:t>≤45万元</w:t>
            </w:r>
          </w:p>
        </w:tc>
        <w:tc>
          <w:tcPr>
            <w:tcW w:w="1843" w:type="dxa"/>
            <w:vAlign w:val="center"/>
          </w:tcPr>
          <w:p w14:paraId="665A7E87">
            <w:pPr>
              <w:pStyle w:val="14"/>
              <w:rPr>
                <w:rFonts w:hint="eastAsia" w:ascii="宋体" w:hAnsi="宋体" w:eastAsia="宋体" w:cs="宋体"/>
              </w:rPr>
            </w:pPr>
            <w:r>
              <w:rPr>
                <w:rFonts w:hint="eastAsia" w:ascii="宋体" w:hAnsi="宋体" w:eastAsia="宋体" w:cs="宋体"/>
              </w:rPr>
              <w:t>依据工作安排</w:t>
            </w:r>
          </w:p>
        </w:tc>
      </w:tr>
      <w:tr w14:paraId="0526E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B4A29E">
            <w:pPr>
              <w:rPr>
                <w:rFonts w:hint="eastAsia" w:ascii="宋体" w:hAnsi="宋体" w:eastAsia="宋体" w:cs="宋体"/>
              </w:rPr>
            </w:pPr>
          </w:p>
        </w:tc>
        <w:tc>
          <w:tcPr>
            <w:tcW w:w="1276" w:type="dxa"/>
            <w:vAlign w:val="center"/>
          </w:tcPr>
          <w:p w14:paraId="740A73BD">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559F719F">
            <w:pPr>
              <w:pStyle w:val="14"/>
              <w:rPr>
                <w:rFonts w:hint="eastAsia" w:ascii="宋体" w:hAnsi="宋体" w:eastAsia="宋体" w:cs="宋体"/>
              </w:rPr>
            </w:pPr>
            <w:r>
              <w:rPr>
                <w:rFonts w:hint="eastAsia" w:ascii="宋体" w:hAnsi="宋体" w:eastAsia="宋体" w:cs="宋体"/>
              </w:rPr>
              <w:t>按时完成率</w:t>
            </w:r>
          </w:p>
        </w:tc>
        <w:tc>
          <w:tcPr>
            <w:tcW w:w="2891" w:type="dxa"/>
            <w:vAlign w:val="center"/>
          </w:tcPr>
          <w:p w14:paraId="0060AAFA">
            <w:pPr>
              <w:pStyle w:val="14"/>
              <w:rPr>
                <w:rFonts w:hint="eastAsia" w:ascii="宋体" w:hAnsi="宋体" w:eastAsia="宋体" w:cs="宋体"/>
              </w:rPr>
            </w:pPr>
            <w:r>
              <w:rPr>
                <w:rFonts w:hint="eastAsia" w:ascii="宋体" w:hAnsi="宋体" w:eastAsia="宋体" w:cs="宋体"/>
              </w:rPr>
              <w:t>按时完成率</w:t>
            </w:r>
          </w:p>
        </w:tc>
        <w:tc>
          <w:tcPr>
            <w:tcW w:w="1276" w:type="dxa"/>
            <w:vAlign w:val="center"/>
          </w:tcPr>
          <w:p w14:paraId="14BCBE6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E9CFCC0">
            <w:pPr>
              <w:pStyle w:val="14"/>
              <w:rPr>
                <w:rFonts w:hint="eastAsia" w:ascii="宋体" w:hAnsi="宋体" w:eastAsia="宋体" w:cs="宋体"/>
              </w:rPr>
            </w:pPr>
            <w:r>
              <w:rPr>
                <w:rFonts w:hint="eastAsia" w:ascii="宋体" w:hAnsi="宋体" w:eastAsia="宋体" w:cs="宋体"/>
              </w:rPr>
              <w:t>依据工作安排</w:t>
            </w:r>
          </w:p>
        </w:tc>
      </w:tr>
      <w:tr w14:paraId="31865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EE9CD9">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3735F4EF">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180210B1">
            <w:pPr>
              <w:pStyle w:val="14"/>
              <w:rPr>
                <w:rFonts w:hint="eastAsia" w:ascii="宋体" w:hAnsi="宋体" w:eastAsia="宋体" w:cs="宋体"/>
              </w:rPr>
            </w:pPr>
            <w:r>
              <w:rPr>
                <w:rFonts w:hint="eastAsia" w:ascii="宋体" w:hAnsi="宋体" w:eastAsia="宋体" w:cs="宋体"/>
              </w:rPr>
              <w:t>对社会发展带来的影响</w:t>
            </w:r>
          </w:p>
        </w:tc>
        <w:tc>
          <w:tcPr>
            <w:tcW w:w="2891" w:type="dxa"/>
            <w:vAlign w:val="center"/>
          </w:tcPr>
          <w:p w14:paraId="71220CB3">
            <w:pPr>
              <w:pStyle w:val="14"/>
              <w:rPr>
                <w:rFonts w:hint="eastAsia" w:ascii="宋体" w:hAnsi="宋体" w:eastAsia="宋体" w:cs="宋体"/>
              </w:rPr>
            </w:pPr>
            <w:r>
              <w:rPr>
                <w:rFonts w:hint="eastAsia" w:ascii="宋体" w:hAnsi="宋体" w:eastAsia="宋体" w:cs="宋体"/>
              </w:rPr>
              <w:t>对社会发展带来的影响</w:t>
            </w:r>
          </w:p>
        </w:tc>
        <w:tc>
          <w:tcPr>
            <w:tcW w:w="1276" w:type="dxa"/>
            <w:vAlign w:val="center"/>
          </w:tcPr>
          <w:p w14:paraId="3A319CE0">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E7622A5">
            <w:pPr>
              <w:pStyle w:val="14"/>
              <w:rPr>
                <w:rFonts w:hint="eastAsia" w:ascii="宋体" w:hAnsi="宋体" w:eastAsia="宋体" w:cs="宋体"/>
              </w:rPr>
            </w:pPr>
            <w:r>
              <w:rPr>
                <w:rFonts w:hint="eastAsia" w:ascii="宋体" w:hAnsi="宋体" w:eastAsia="宋体" w:cs="宋体"/>
              </w:rPr>
              <w:t>依据工作安排</w:t>
            </w:r>
          </w:p>
        </w:tc>
      </w:tr>
      <w:tr w14:paraId="2F964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D6F34F">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7D02DB16">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56B1E8ED">
            <w:pPr>
              <w:pStyle w:val="14"/>
              <w:rPr>
                <w:rFonts w:hint="eastAsia" w:ascii="宋体" w:hAnsi="宋体" w:eastAsia="宋体" w:cs="宋体"/>
              </w:rPr>
            </w:pPr>
            <w:r>
              <w:rPr>
                <w:rFonts w:hint="eastAsia" w:ascii="宋体" w:hAnsi="宋体" w:eastAsia="宋体" w:cs="宋体"/>
              </w:rPr>
              <w:t>服务对象满意度</w:t>
            </w:r>
          </w:p>
        </w:tc>
        <w:tc>
          <w:tcPr>
            <w:tcW w:w="2891" w:type="dxa"/>
            <w:vAlign w:val="center"/>
          </w:tcPr>
          <w:p w14:paraId="10F69A02">
            <w:pPr>
              <w:pStyle w:val="14"/>
              <w:rPr>
                <w:rFonts w:hint="eastAsia" w:ascii="宋体" w:hAnsi="宋体" w:eastAsia="宋体" w:cs="宋体"/>
              </w:rPr>
            </w:pPr>
            <w:r>
              <w:rPr>
                <w:rFonts w:hint="eastAsia" w:ascii="宋体" w:hAnsi="宋体" w:eastAsia="宋体" w:cs="宋体"/>
              </w:rPr>
              <w:t>服务对象满意度</w:t>
            </w:r>
          </w:p>
        </w:tc>
        <w:tc>
          <w:tcPr>
            <w:tcW w:w="1276" w:type="dxa"/>
            <w:vAlign w:val="center"/>
          </w:tcPr>
          <w:p w14:paraId="2BA8651B">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5E72E48">
            <w:pPr>
              <w:pStyle w:val="14"/>
              <w:rPr>
                <w:rFonts w:hint="eastAsia" w:ascii="宋体" w:hAnsi="宋体" w:eastAsia="宋体" w:cs="宋体"/>
              </w:rPr>
            </w:pPr>
            <w:r>
              <w:rPr>
                <w:rFonts w:hint="eastAsia" w:ascii="宋体" w:hAnsi="宋体" w:eastAsia="宋体" w:cs="宋体"/>
              </w:rPr>
              <w:t>依据工作安排</w:t>
            </w:r>
          </w:p>
        </w:tc>
      </w:tr>
    </w:tbl>
    <w:p w14:paraId="7D21E54E">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6A3A41CE">
      <w:pPr>
        <w:jc w:val="center"/>
        <w:rPr>
          <w:rFonts w:hint="eastAsia" w:ascii="宋体" w:hAnsi="宋体" w:eastAsia="宋体" w:cs="宋体"/>
        </w:rPr>
      </w:pPr>
    </w:p>
    <w:p w14:paraId="7A498391">
      <w:pPr>
        <w:ind w:firstLine="560"/>
        <w:outlineLvl w:val="3"/>
        <w:rPr>
          <w:rFonts w:hint="eastAsia" w:ascii="宋体" w:hAnsi="宋体" w:eastAsia="宋体" w:cs="宋体"/>
        </w:rPr>
      </w:pPr>
      <w:bookmarkStart w:id="2" w:name="_Toc_4_4_0000000006"/>
      <w:r>
        <w:rPr>
          <w:rFonts w:hint="eastAsia" w:ascii="宋体" w:hAnsi="宋体" w:eastAsia="宋体" w:cs="宋体"/>
          <w:color w:val="000000"/>
          <w:sz w:val="28"/>
        </w:rPr>
        <w:t>3.财政事务工作经费绩效目标表</w:t>
      </w:r>
      <w:bookmarkEnd w:id="2"/>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7FD0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E3B7DE">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189DDF7E">
            <w:pPr>
              <w:pStyle w:val="18"/>
              <w:rPr>
                <w:rFonts w:hint="eastAsia" w:ascii="宋体" w:hAnsi="宋体" w:eastAsia="宋体" w:cs="宋体"/>
              </w:rPr>
            </w:pPr>
            <w:r>
              <w:rPr>
                <w:rFonts w:hint="eastAsia" w:ascii="宋体" w:hAnsi="宋体" w:eastAsia="宋体" w:cs="宋体"/>
              </w:rPr>
              <w:t>单位：万元</w:t>
            </w:r>
          </w:p>
        </w:tc>
      </w:tr>
      <w:tr w14:paraId="7302F9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F83A1B">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420CC5D8">
            <w:pPr>
              <w:pStyle w:val="14"/>
              <w:rPr>
                <w:rFonts w:hint="eastAsia" w:ascii="宋体" w:hAnsi="宋体" w:eastAsia="宋体" w:cs="宋体"/>
              </w:rPr>
            </w:pPr>
            <w:r>
              <w:rPr>
                <w:rFonts w:hint="eastAsia" w:ascii="宋体" w:hAnsi="宋体" w:eastAsia="宋体" w:cs="宋体"/>
              </w:rPr>
              <w:t>13062325P00898310592Q</w:t>
            </w:r>
          </w:p>
        </w:tc>
        <w:tc>
          <w:tcPr>
            <w:tcW w:w="1587" w:type="dxa"/>
            <w:vAlign w:val="center"/>
          </w:tcPr>
          <w:p w14:paraId="11E3754C">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730FC2FD">
            <w:pPr>
              <w:pStyle w:val="14"/>
              <w:rPr>
                <w:rFonts w:hint="eastAsia" w:ascii="宋体" w:hAnsi="宋体" w:eastAsia="宋体" w:cs="宋体"/>
              </w:rPr>
            </w:pPr>
            <w:r>
              <w:rPr>
                <w:rFonts w:hint="eastAsia" w:ascii="宋体" w:hAnsi="宋体" w:eastAsia="宋体" w:cs="宋体"/>
              </w:rPr>
              <w:t>财政事务工作经费</w:t>
            </w:r>
          </w:p>
        </w:tc>
      </w:tr>
      <w:tr w14:paraId="3EDE61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3434C">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719D586D">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1F370F43">
            <w:pPr>
              <w:pStyle w:val="14"/>
              <w:rPr>
                <w:rFonts w:hint="eastAsia" w:ascii="宋体" w:hAnsi="宋体" w:eastAsia="宋体" w:cs="宋体"/>
              </w:rPr>
            </w:pPr>
            <w:r>
              <w:rPr>
                <w:rFonts w:hint="eastAsia" w:ascii="宋体" w:hAnsi="宋体" w:eastAsia="宋体" w:cs="宋体"/>
              </w:rPr>
              <w:t>1.00</w:t>
            </w:r>
          </w:p>
        </w:tc>
        <w:tc>
          <w:tcPr>
            <w:tcW w:w="1587" w:type="dxa"/>
            <w:vAlign w:val="center"/>
          </w:tcPr>
          <w:p w14:paraId="7841AA86">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185F2F9B">
            <w:pPr>
              <w:pStyle w:val="14"/>
              <w:rPr>
                <w:rFonts w:hint="eastAsia" w:ascii="宋体" w:hAnsi="宋体" w:eastAsia="宋体" w:cs="宋体"/>
              </w:rPr>
            </w:pPr>
            <w:r>
              <w:rPr>
                <w:rFonts w:hint="eastAsia" w:ascii="宋体" w:hAnsi="宋体" w:eastAsia="宋体" w:cs="宋体"/>
              </w:rPr>
              <w:t>1.00</w:t>
            </w:r>
          </w:p>
        </w:tc>
        <w:tc>
          <w:tcPr>
            <w:tcW w:w="1276" w:type="dxa"/>
            <w:vAlign w:val="center"/>
          </w:tcPr>
          <w:p w14:paraId="23652C1E">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17D8B4C3">
            <w:pPr>
              <w:pStyle w:val="14"/>
              <w:rPr>
                <w:rFonts w:hint="eastAsia" w:ascii="宋体" w:hAnsi="宋体" w:eastAsia="宋体" w:cs="宋体"/>
              </w:rPr>
            </w:pPr>
          </w:p>
        </w:tc>
      </w:tr>
      <w:tr w14:paraId="520C81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865D19">
            <w:pPr>
              <w:rPr>
                <w:rFonts w:hint="eastAsia" w:ascii="宋体" w:hAnsi="宋体" w:eastAsia="宋体" w:cs="宋体"/>
              </w:rPr>
            </w:pPr>
          </w:p>
        </w:tc>
        <w:tc>
          <w:tcPr>
            <w:tcW w:w="8618" w:type="dxa"/>
            <w:gridSpan w:val="6"/>
            <w:vAlign w:val="center"/>
          </w:tcPr>
          <w:p w14:paraId="687965FE">
            <w:pPr>
              <w:pStyle w:val="14"/>
              <w:rPr>
                <w:rFonts w:hint="eastAsia" w:ascii="宋体" w:hAnsi="宋体" w:eastAsia="宋体" w:cs="宋体"/>
              </w:rPr>
            </w:pPr>
            <w:r>
              <w:rPr>
                <w:rFonts w:hint="eastAsia" w:ascii="宋体" w:hAnsi="宋体" w:eastAsia="宋体" w:cs="宋体"/>
              </w:rPr>
              <w:t>用于财政事务工作经费。</w:t>
            </w:r>
          </w:p>
        </w:tc>
      </w:tr>
      <w:tr w14:paraId="652EE3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7146B">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1CA2EA78">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28AC9E01">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30CDA235">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2DEEB63F">
            <w:pPr>
              <w:pStyle w:val="19"/>
              <w:rPr>
                <w:rFonts w:hint="eastAsia" w:ascii="宋体" w:hAnsi="宋体" w:eastAsia="宋体" w:cs="宋体"/>
              </w:rPr>
            </w:pPr>
            <w:r>
              <w:rPr>
                <w:rFonts w:hint="eastAsia" w:ascii="宋体" w:hAnsi="宋体" w:eastAsia="宋体" w:cs="宋体"/>
              </w:rPr>
              <w:t>12月底</w:t>
            </w:r>
          </w:p>
        </w:tc>
      </w:tr>
      <w:tr w14:paraId="1E41AD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4B8185">
            <w:pPr>
              <w:rPr>
                <w:rFonts w:hint="eastAsia" w:ascii="宋体" w:hAnsi="宋体" w:eastAsia="宋体" w:cs="宋体"/>
              </w:rPr>
            </w:pPr>
          </w:p>
        </w:tc>
        <w:tc>
          <w:tcPr>
            <w:tcW w:w="2608" w:type="dxa"/>
            <w:gridSpan w:val="2"/>
            <w:vAlign w:val="center"/>
          </w:tcPr>
          <w:p w14:paraId="341F47F6">
            <w:pPr>
              <w:pStyle w:val="15"/>
              <w:rPr>
                <w:rFonts w:hint="eastAsia" w:ascii="宋体" w:hAnsi="宋体" w:eastAsia="宋体" w:cs="宋体"/>
              </w:rPr>
            </w:pPr>
          </w:p>
        </w:tc>
        <w:tc>
          <w:tcPr>
            <w:tcW w:w="1587" w:type="dxa"/>
            <w:vAlign w:val="center"/>
          </w:tcPr>
          <w:p w14:paraId="6C5CA0FD">
            <w:pPr>
              <w:pStyle w:val="15"/>
              <w:rPr>
                <w:rFonts w:hint="eastAsia" w:ascii="宋体" w:hAnsi="宋体" w:eastAsia="宋体" w:cs="宋体"/>
              </w:rPr>
            </w:pPr>
          </w:p>
        </w:tc>
        <w:tc>
          <w:tcPr>
            <w:tcW w:w="1304" w:type="dxa"/>
            <w:vAlign w:val="center"/>
          </w:tcPr>
          <w:p w14:paraId="4F766B66">
            <w:pPr>
              <w:pStyle w:val="15"/>
              <w:rPr>
                <w:rFonts w:hint="eastAsia" w:ascii="宋体" w:hAnsi="宋体" w:eastAsia="宋体" w:cs="宋体"/>
                <w:color w:val="auto"/>
              </w:rPr>
            </w:pPr>
            <w:r>
              <w:rPr>
                <w:rFonts w:hint="eastAsia" w:ascii="宋体" w:hAnsi="宋体" w:eastAsia="宋体" w:cs="宋体"/>
                <w:color w:val="auto"/>
              </w:rPr>
              <w:t>30%</w:t>
            </w:r>
          </w:p>
        </w:tc>
        <w:tc>
          <w:tcPr>
            <w:tcW w:w="3119" w:type="dxa"/>
            <w:gridSpan w:val="2"/>
            <w:vAlign w:val="center"/>
          </w:tcPr>
          <w:p w14:paraId="6819B2F6">
            <w:pPr>
              <w:pStyle w:val="15"/>
              <w:rPr>
                <w:rFonts w:hint="eastAsia" w:ascii="宋体" w:hAnsi="宋体" w:eastAsia="宋体" w:cs="宋体"/>
                <w:color w:val="auto"/>
              </w:rPr>
            </w:pPr>
            <w:r>
              <w:rPr>
                <w:rFonts w:hint="eastAsia" w:ascii="宋体" w:hAnsi="宋体" w:eastAsia="宋体" w:cs="宋体"/>
                <w:color w:val="auto"/>
              </w:rPr>
              <w:t>100%</w:t>
            </w:r>
          </w:p>
        </w:tc>
      </w:tr>
      <w:tr w14:paraId="7E37C6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AB87EB">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1B6932DE">
            <w:pPr>
              <w:pStyle w:val="14"/>
              <w:rPr>
                <w:rFonts w:hint="eastAsia" w:ascii="宋体" w:hAnsi="宋体" w:eastAsia="宋体" w:cs="宋体"/>
              </w:rPr>
            </w:pPr>
            <w:r>
              <w:rPr>
                <w:rFonts w:hint="eastAsia" w:ascii="宋体" w:hAnsi="宋体" w:eastAsia="宋体" w:cs="宋体"/>
              </w:rPr>
              <w:t>1.乡镇管理着所有的惠农政策补贴资金、财政扶贫资金、村级“一事一议”公益事业建设奖补资金、农村“三资”委托代理、新农村建设各项工程及征地补偿、国库集中支付电子化、乡镇日常预算收支等财政业务工作。</w:t>
            </w:r>
          </w:p>
        </w:tc>
      </w:tr>
    </w:tbl>
    <w:p w14:paraId="0D6D7E7D">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D6E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2E3F7F">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1052A512">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46F24152">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4C6B5830">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3E4F1049">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082703E8">
            <w:pPr>
              <w:pStyle w:val="19"/>
              <w:rPr>
                <w:rFonts w:hint="eastAsia" w:ascii="宋体" w:hAnsi="宋体" w:eastAsia="宋体" w:cs="宋体"/>
              </w:rPr>
            </w:pPr>
            <w:r>
              <w:rPr>
                <w:rFonts w:hint="eastAsia" w:ascii="宋体" w:hAnsi="宋体" w:eastAsia="宋体" w:cs="宋体"/>
              </w:rPr>
              <w:t>指标值确定依据</w:t>
            </w:r>
          </w:p>
        </w:tc>
      </w:tr>
      <w:tr w14:paraId="46B56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CA8BE">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3AAB75C2">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54DFA41A">
            <w:pPr>
              <w:pStyle w:val="14"/>
              <w:rPr>
                <w:rFonts w:hint="eastAsia" w:ascii="宋体" w:hAnsi="宋体" w:eastAsia="宋体" w:cs="宋体"/>
              </w:rPr>
            </w:pPr>
            <w:r>
              <w:rPr>
                <w:rFonts w:hint="eastAsia" w:ascii="宋体" w:hAnsi="宋体" w:eastAsia="宋体" w:cs="宋体"/>
              </w:rPr>
              <w:t>资金到位率</w:t>
            </w:r>
          </w:p>
        </w:tc>
        <w:tc>
          <w:tcPr>
            <w:tcW w:w="2891" w:type="dxa"/>
            <w:vAlign w:val="center"/>
          </w:tcPr>
          <w:p w14:paraId="13360FA1">
            <w:pPr>
              <w:pStyle w:val="14"/>
              <w:rPr>
                <w:rFonts w:hint="eastAsia" w:ascii="宋体" w:hAnsi="宋体" w:eastAsia="宋体" w:cs="宋体"/>
              </w:rPr>
            </w:pPr>
            <w:r>
              <w:rPr>
                <w:rFonts w:hint="eastAsia" w:ascii="宋体" w:hAnsi="宋体" w:eastAsia="宋体" w:cs="宋体"/>
              </w:rPr>
              <w:t>资金到位率</w:t>
            </w:r>
          </w:p>
        </w:tc>
        <w:tc>
          <w:tcPr>
            <w:tcW w:w="1276" w:type="dxa"/>
            <w:vAlign w:val="center"/>
          </w:tcPr>
          <w:p w14:paraId="784A511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A6B9BBA">
            <w:pPr>
              <w:pStyle w:val="14"/>
              <w:rPr>
                <w:rFonts w:hint="eastAsia" w:ascii="宋体" w:hAnsi="宋体" w:eastAsia="宋体" w:cs="宋体"/>
              </w:rPr>
            </w:pPr>
            <w:r>
              <w:rPr>
                <w:rFonts w:hint="eastAsia" w:ascii="宋体" w:hAnsi="宋体" w:eastAsia="宋体" w:cs="宋体"/>
              </w:rPr>
              <w:t>依据工作方案</w:t>
            </w:r>
          </w:p>
        </w:tc>
      </w:tr>
      <w:tr w14:paraId="7F8B0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464DE6">
            <w:pPr>
              <w:rPr>
                <w:rFonts w:hint="eastAsia" w:ascii="宋体" w:hAnsi="宋体" w:eastAsia="宋体" w:cs="宋体"/>
              </w:rPr>
            </w:pPr>
          </w:p>
        </w:tc>
        <w:tc>
          <w:tcPr>
            <w:tcW w:w="1276" w:type="dxa"/>
            <w:vAlign w:val="center"/>
          </w:tcPr>
          <w:p w14:paraId="5FAA913C">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021F5C2C">
            <w:pPr>
              <w:pStyle w:val="14"/>
              <w:rPr>
                <w:rFonts w:hint="eastAsia" w:ascii="宋体" w:hAnsi="宋体" w:eastAsia="宋体" w:cs="宋体"/>
              </w:rPr>
            </w:pPr>
            <w:r>
              <w:rPr>
                <w:rFonts w:hint="eastAsia" w:ascii="宋体" w:hAnsi="宋体" w:eastAsia="宋体" w:cs="宋体"/>
              </w:rPr>
              <w:t>资金有效使用率(%)</w:t>
            </w:r>
          </w:p>
        </w:tc>
        <w:tc>
          <w:tcPr>
            <w:tcW w:w="2891" w:type="dxa"/>
            <w:vAlign w:val="center"/>
          </w:tcPr>
          <w:p w14:paraId="54DE64C5">
            <w:pPr>
              <w:pStyle w:val="14"/>
              <w:rPr>
                <w:rFonts w:hint="eastAsia" w:ascii="宋体" w:hAnsi="宋体" w:eastAsia="宋体" w:cs="宋体"/>
              </w:rPr>
            </w:pPr>
            <w:r>
              <w:rPr>
                <w:rFonts w:hint="eastAsia" w:ascii="宋体" w:hAnsi="宋体" w:eastAsia="宋体" w:cs="宋体"/>
              </w:rPr>
              <w:t>资金实际使用金额占拨付金额的比率</w:t>
            </w:r>
          </w:p>
        </w:tc>
        <w:tc>
          <w:tcPr>
            <w:tcW w:w="1276" w:type="dxa"/>
            <w:vAlign w:val="center"/>
          </w:tcPr>
          <w:p w14:paraId="514CEDA5">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87140C1">
            <w:pPr>
              <w:pStyle w:val="14"/>
              <w:rPr>
                <w:rFonts w:hint="eastAsia" w:ascii="宋体" w:hAnsi="宋体" w:eastAsia="宋体" w:cs="宋体"/>
              </w:rPr>
            </w:pPr>
            <w:r>
              <w:rPr>
                <w:rFonts w:hint="eastAsia" w:ascii="宋体" w:hAnsi="宋体" w:eastAsia="宋体" w:cs="宋体"/>
              </w:rPr>
              <w:t>依据工作方案</w:t>
            </w:r>
          </w:p>
        </w:tc>
      </w:tr>
      <w:tr w14:paraId="488E5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746C1E">
            <w:pPr>
              <w:rPr>
                <w:rFonts w:hint="eastAsia" w:ascii="宋体" w:hAnsi="宋体" w:eastAsia="宋体" w:cs="宋体"/>
              </w:rPr>
            </w:pPr>
          </w:p>
        </w:tc>
        <w:tc>
          <w:tcPr>
            <w:tcW w:w="1276" w:type="dxa"/>
            <w:vAlign w:val="center"/>
          </w:tcPr>
          <w:p w14:paraId="0A24B45E">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110DAAC6">
            <w:pPr>
              <w:pStyle w:val="14"/>
              <w:rPr>
                <w:rFonts w:hint="eastAsia" w:ascii="宋体" w:hAnsi="宋体" w:eastAsia="宋体" w:cs="宋体"/>
              </w:rPr>
            </w:pPr>
            <w:r>
              <w:rPr>
                <w:rFonts w:hint="eastAsia" w:ascii="宋体" w:hAnsi="宋体" w:eastAsia="宋体" w:cs="宋体"/>
              </w:rPr>
              <w:t>资金支出情况</w:t>
            </w:r>
          </w:p>
        </w:tc>
        <w:tc>
          <w:tcPr>
            <w:tcW w:w="2891" w:type="dxa"/>
            <w:vAlign w:val="center"/>
          </w:tcPr>
          <w:p w14:paraId="05655ED3">
            <w:pPr>
              <w:pStyle w:val="14"/>
              <w:rPr>
                <w:rFonts w:hint="eastAsia" w:ascii="宋体" w:hAnsi="宋体" w:eastAsia="宋体" w:cs="宋体"/>
              </w:rPr>
            </w:pPr>
            <w:r>
              <w:rPr>
                <w:rFonts w:hint="eastAsia" w:ascii="宋体" w:hAnsi="宋体" w:eastAsia="宋体" w:cs="宋体"/>
              </w:rPr>
              <w:t>资金支出情况</w:t>
            </w:r>
          </w:p>
        </w:tc>
        <w:tc>
          <w:tcPr>
            <w:tcW w:w="1276" w:type="dxa"/>
            <w:vAlign w:val="center"/>
          </w:tcPr>
          <w:p w14:paraId="669C50DC">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34ABDE34">
            <w:pPr>
              <w:pStyle w:val="14"/>
              <w:rPr>
                <w:rFonts w:hint="eastAsia" w:ascii="宋体" w:hAnsi="宋体" w:eastAsia="宋体" w:cs="宋体"/>
              </w:rPr>
            </w:pPr>
            <w:r>
              <w:rPr>
                <w:rFonts w:hint="eastAsia" w:ascii="宋体" w:hAnsi="宋体" w:eastAsia="宋体" w:cs="宋体"/>
              </w:rPr>
              <w:t>依据工作方案</w:t>
            </w:r>
          </w:p>
        </w:tc>
      </w:tr>
      <w:tr w14:paraId="775B0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A2212">
            <w:pPr>
              <w:rPr>
                <w:rFonts w:hint="eastAsia" w:ascii="宋体" w:hAnsi="宋体" w:eastAsia="宋体" w:cs="宋体"/>
              </w:rPr>
            </w:pPr>
          </w:p>
        </w:tc>
        <w:tc>
          <w:tcPr>
            <w:tcW w:w="1276" w:type="dxa"/>
            <w:vAlign w:val="center"/>
          </w:tcPr>
          <w:p w14:paraId="26C977B2">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423A52EB">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50135998">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6A6F175D">
            <w:pPr>
              <w:pStyle w:val="14"/>
              <w:rPr>
                <w:rFonts w:hint="eastAsia" w:ascii="宋体" w:hAnsi="宋体" w:eastAsia="宋体" w:cs="宋体"/>
              </w:rPr>
            </w:pPr>
            <w:r>
              <w:rPr>
                <w:rFonts w:hint="eastAsia" w:ascii="宋体" w:hAnsi="宋体" w:eastAsia="宋体" w:cs="宋体"/>
              </w:rPr>
              <w:t>≤1万元</w:t>
            </w:r>
          </w:p>
        </w:tc>
        <w:tc>
          <w:tcPr>
            <w:tcW w:w="1843" w:type="dxa"/>
            <w:vAlign w:val="center"/>
          </w:tcPr>
          <w:p w14:paraId="1BF4F11A">
            <w:pPr>
              <w:pStyle w:val="14"/>
              <w:rPr>
                <w:rFonts w:hint="eastAsia" w:ascii="宋体" w:hAnsi="宋体" w:eastAsia="宋体" w:cs="宋体"/>
              </w:rPr>
            </w:pPr>
            <w:r>
              <w:rPr>
                <w:rFonts w:hint="eastAsia" w:ascii="宋体" w:hAnsi="宋体" w:eastAsia="宋体" w:cs="宋体"/>
              </w:rPr>
              <w:t>依据工作方案</w:t>
            </w:r>
          </w:p>
        </w:tc>
      </w:tr>
      <w:tr w14:paraId="05357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C62BC7">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25DACA1A">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02A7B3BC">
            <w:pPr>
              <w:pStyle w:val="14"/>
              <w:rPr>
                <w:rFonts w:hint="eastAsia" w:ascii="宋体" w:hAnsi="宋体" w:eastAsia="宋体" w:cs="宋体"/>
              </w:rPr>
            </w:pPr>
            <w:r>
              <w:rPr>
                <w:rFonts w:hint="eastAsia" w:ascii="宋体" w:hAnsi="宋体" w:eastAsia="宋体" w:cs="宋体"/>
              </w:rPr>
              <w:t>乡镇经济发展能力</w:t>
            </w:r>
          </w:p>
        </w:tc>
        <w:tc>
          <w:tcPr>
            <w:tcW w:w="2891" w:type="dxa"/>
            <w:vAlign w:val="center"/>
          </w:tcPr>
          <w:p w14:paraId="13BC3FE4">
            <w:pPr>
              <w:pStyle w:val="14"/>
              <w:rPr>
                <w:rFonts w:hint="eastAsia" w:ascii="宋体" w:hAnsi="宋体" w:eastAsia="宋体" w:cs="宋体"/>
              </w:rPr>
            </w:pPr>
            <w:r>
              <w:rPr>
                <w:rFonts w:hint="eastAsia" w:ascii="宋体" w:hAnsi="宋体" w:eastAsia="宋体" w:cs="宋体"/>
              </w:rPr>
              <w:t>通过开展乡镇财政工作促进乡镇经济逐步提高</w:t>
            </w:r>
          </w:p>
        </w:tc>
        <w:tc>
          <w:tcPr>
            <w:tcW w:w="1276" w:type="dxa"/>
            <w:vAlign w:val="center"/>
          </w:tcPr>
          <w:p w14:paraId="3AE1FC59">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33863F25">
            <w:pPr>
              <w:pStyle w:val="14"/>
              <w:rPr>
                <w:rFonts w:hint="eastAsia" w:ascii="宋体" w:hAnsi="宋体" w:eastAsia="宋体" w:cs="宋体"/>
              </w:rPr>
            </w:pPr>
            <w:r>
              <w:rPr>
                <w:rFonts w:hint="eastAsia" w:ascii="宋体" w:hAnsi="宋体" w:eastAsia="宋体" w:cs="宋体"/>
              </w:rPr>
              <w:t>依据工作方案</w:t>
            </w:r>
          </w:p>
        </w:tc>
      </w:tr>
      <w:tr w14:paraId="110379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5E1362">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68036D31">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0330B7F5">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0F9F06B1">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7675F88D">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54D79E4">
            <w:pPr>
              <w:pStyle w:val="14"/>
              <w:rPr>
                <w:rFonts w:hint="eastAsia" w:ascii="宋体" w:hAnsi="宋体" w:eastAsia="宋体" w:cs="宋体"/>
              </w:rPr>
            </w:pPr>
            <w:r>
              <w:rPr>
                <w:rFonts w:hint="eastAsia" w:ascii="宋体" w:hAnsi="宋体" w:eastAsia="宋体" w:cs="宋体"/>
              </w:rPr>
              <w:t>依据工作方案</w:t>
            </w:r>
          </w:p>
        </w:tc>
      </w:tr>
    </w:tbl>
    <w:p w14:paraId="4114D1C9">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5D9F6898">
      <w:pPr>
        <w:jc w:val="center"/>
        <w:rPr>
          <w:rFonts w:hint="eastAsia" w:ascii="宋体" w:hAnsi="宋体" w:eastAsia="宋体" w:cs="宋体"/>
        </w:rPr>
      </w:pPr>
    </w:p>
    <w:p w14:paraId="49232576">
      <w:pPr>
        <w:ind w:firstLine="560"/>
        <w:outlineLvl w:val="3"/>
        <w:rPr>
          <w:rFonts w:hint="eastAsia" w:ascii="宋体" w:hAnsi="宋体" w:eastAsia="宋体" w:cs="宋体"/>
        </w:rPr>
      </w:pPr>
      <w:bookmarkStart w:id="3" w:name="_Toc_4_4_0000000007"/>
      <w:r>
        <w:rPr>
          <w:rFonts w:hint="eastAsia" w:ascii="宋体" w:hAnsi="宋体" w:eastAsia="宋体" w:cs="宋体"/>
          <w:color w:val="000000"/>
          <w:sz w:val="28"/>
        </w:rPr>
        <w:t>4.纪检经费绩效目标表</w:t>
      </w:r>
      <w:bookmarkEnd w:id="3"/>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644D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5E730EA">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D7A70D7">
            <w:pPr>
              <w:pStyle w:val="18"/>
              <w:rPr>
                <w:rFonts w:hint="eastAsia" w:ascii="宋体" w:hAnsi="宋体" w:eastAsia="宋体" w:cs="宋体"/>
              </w:rPr>
            </w:pPr>
            <w:r>
              <w:rPr>
                <w:rFonts w:hint="eastAsia" w:ascii="宋体" w:hAnsi="宋体" w:eastAsia="宋体" w:cs="宋体"/>
              </w:rPr>
              <w:t>单位：万元</w:t>
            </w:r>
          </w:p>
        </w:tc>
      </w:tr>
      <w:tr w14:paraId="3A6A5B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43FA4">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39827F46">
            <w:pPr>
              <w:pStyle w:val="14"/>
              <w:rPr>
                <w:rFonts w:hint="eastAsia" w:ascii="宋体" w:hAnsi="宋体" w:eastAsia="宋体" w:cs="宋体"/>
              </w:rPr>
            </w:pPr>
            <w:r>
              <w:rPr>
                <w:rFonts w:hint="eastAsia" w:ascii="宋体" w:hAnsi="宋体" w:eastAsia="宋体" w:cs="宋体"/>
              </w:rPr>
              <w:t>13062325P008983105967</w:t>
            </w:r>
          </w:p>
        </w:tc>
        <w:tc>
          <w:tcPr>
            <w:tcW w:w="1587" w:type="dxa"/>
            <w:vAlign w:val="center"/>
          </w:tcPr>
          <w:p w14:paraId="261DE198">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558C682C">
            <w:pPr>
              <w:pStyle w:val="14"/>
              <w:rPr>
                <w:rFonts w:hint="eastAsia" w:ascii="宋体" w:hAnsi="宋体" w:eastAsia="宋体" w:cs="宋体"/>
              </w:rPr>
            </w:pPr>
            <w:r>
              <w:rPr>
                <w:rFonts w:hint="eastAsia" w:ascii="宋体" w:hAnsi="宋体" w:eastAsia="宋体" w:cs="宋体"/>
              </w:rPr>
              <w:t>纪检经费</w:t>
            </w:r>
          </w:p>
        </w:tc>
      </w:tr>
      <w:tr w14:paraId="55F7F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72841">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576EBB6E">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2067FFBD">
            <w:pPr>
              <w:pStyle w:val="14"/>
              <w:rPr>
                <w:rFonts w:hint="eastAsia" w:ascii="宋体" w:hAnsi="宋体" w:eastAsia="宋体" w:cs="宋体"/>
              </w:rPr>
            </w:pPr>
            <w:r>
              <w:rPr>
                <w:rFonts w:hint="eastAsia" w:ascii="宋体" w:hAnsi="宋体" w:eastAsia="宋体" w:cs="宋体"/>
              </w:rPr>
              <w:t>1.00</w:t>
            </w:r>
          </w:p>
        </w:tc>
        <w:tc>
          <w:tcPr>
            <w:tcW w:w="1587" w:type="dxa"/>
            <w:vAlign w:val="center"/>
          </w:tcPr>
          <w:p w14:paraId="690E26B3">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2D5AC5EB">
            <w:pPr>
              <w:pStyle w:val="14"/>
              <w:rPr>
                <w:rFonts w:hint="eastAsia" w:ascii="宋体" w:hAnsi="宋体" w:eastAsia="宋体" w:cs="宋体"/>
              </w:rPr>
            </w:pPr>
            <w:r>
              <w:rPr>
                <w:rFonts w:hint="eastAsia" w:ascii="宋体" w:hAnsi="宋体" w:eastAsia="宋体" w:cs="宋体"/>
              </w:rPr>
              <w:t>1.00</w:t>
            </w:r>
          </w:p>
        </w:tc>
        <w:tc>
          <w:tcPr>
            <w:tcW w:w="1276" w:type="dxa"/>
            <w:vAlign w:val="center"/>
          </w:tcPr>
          <w:p w14:paraId="4AEDC48A">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1BBEDCF5">
            <w:pPr>
              <w:pStyle w:val="14"/>
              <w:rPr>
                <w:rFonts w:hint="eastAsia" w:ascii="宋体" w:hAnsi="宋体" w:eastAsia="宋体" w:cs="宋体"/>
              </w:rPr>
            </w:pPr>
          </w:p>
        </w:tc>
      </w:tr>
      <w:tr w14:paraId="10485E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532B25">
            <w:pPr>
              <w:rPr>
                <w:rFonts w:hint="eastAsia" w:ascii="宋体" w:hAnsi="宋体" w:eastAsia="宋体" w:cs="宋体"/>
              </w:rPr>
            </w:pPr>
          </w:p>
        </w:tc>
        <w:tc>
          <w:tcPr>
            <w:tcW w:w="8618" w:type="dxa"/>
            <w:gridSpan w:val="6"/>
            <w:vAlign w:val="center"/>
          </w:tcPr>
          <w:p w14:paraId="7C6B77BB">
            <w:pPr>
              <w:pStyle w:val="14"/>
              <w:rPr>
                <w:rFonts w:hint="eastAsia" w:ascii="宋体" w:hAnsi="宋体" w:eastAsia="宋体" w:cs="宋体"/>
              </w:rPr>
            </w:pPr>
            <w:r>
              <w:rPr>
                <w:rFonts w:hint="eastAsia" w:ascii="宋体" w:hAnsi="宋体" w:eastAsia="宋体" w:cs="宋体"/>
              </w:rPr>
              <w:t>用于纪检工作经费，保障纪检工作顺利进行。</w:t>
            </w:r>
          </w:p>
        </w:tc>
      </w:tr>
      <w:tr w14:paraId="4F166C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391501">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1B5880E5">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5712C1F3">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32EF07F0">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21CE3453">
            <w:pPr>
              <w:pStyle w:val="19"/>
              <w:rPr>
                <w:rFonts w:hint="eastAsia" w:ascii="宋体" w:hAnsi="宋体" w:eastAsia="宋体" w:cs="宋体"/>
              </w:rPr>
            </w:pPr>
            <w:r>
              <w:rPr>
                <w:rFonts w:hint="eastAsia" w:ascii="宋体" w:hAnsi="宋体" w:eastAsia="宋体" w:cs="宋体"/>
              </w:rPr>
              <w:t>12月底</w:t>
            </w:r>
          </w:p>
        </w:tc>
      </w:tr>
      <w:tr w14:paraId="0DB5ED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3FF41E">
            <w:pPr>
              <w:rPr>
                <w:rFonts w:hint="eastAsia" w:ascii="宋体" w:hAnsi="宋体" w:eastAsia="宋体" w:cs="宋体"/>
              </w:rPr>
            </w:pPr>
          </w:p>
        </w:tc>
        <w:tc>
          <w:tcPr>
            <w:tcW w:w="2608" w:type="dxa"/>
            <w:gridSpan w:val="2"/>
            <w:vAlign w:val="center"/>
          </w:tcPr>
          <w:p w14:paraId="654975BF">
            <w:pPr>
              <w:pStyle w:val="15"/>
              <w:rPr>
                <w:rFonts w:hint="eastAsia" w:ascii="宋体" w:hAnsi="宋体" w:eastAsia="宋体" w:cs="宋体"/>
              </w:rPr>
            </w:pPr>
          </w:p>
        </w:tc>
        <w:tc>
          <w:tcPr>
            <w:tcW w:w="1587" w:type="dxa"/>
            <w:vAlign w:val="center"/>
          </w:tcPr>
          <w:p w14:paraId="2E00AAD8">
            <w:pPr>
              <w:pStyle w:val="15"/>
              <w:rPr>
                <w:rFonts w:hint="eastAsia" w:ascii="宋体" w:hAnsi="宋体" w:eastAsia="宋体" w:cs="宋体"/>
                <w:color w:val="auto"/>
              </w:rPr>
            </w:pPr>
            <w:r>
              <w:rPr>
                <w:rFonts w:hint="eastAsia" w:ascii="宋体" w:hAnsi="宋体" w:eastAsia="宋体" w:cs="宋体"/>
                <w:color w:val="auto"/>
              </w:rPr>
              <w:t>25%</w:t>
            </w:r>
          </w:p>
        </w:tc>
        <w:tc>
          <w:tcPr>
            <w:tcW w:w="1304" w:type="dxa"/>
            <w:vAlign w:val="center"/>
          </w:tcPr>
          <w:p w14:paraId="7BE1602D">
            <w:pPr>
              <w:pStyle w:val="15"/>
              <w:rPr>
                <w:rFonts w:hint="eastAsia" w:ascii="宋体" w:hAnsi="宋体" w:eastAsia="宋体" w:cs="宋体"/>
                <w:color w:val="auto"/>
              </w:rPr>
            </w:pPr>
            <w:r>
              <w:rPr>
                <w:rFonts w:hint="eastAsia" w:ascii="宋体" w:hAnsi="宋体" w:eastAsia="宋体" w:cs="宋体"/>
                <w:color w:val="auto"/>
              </w:rPr>
              <w:t>50%</w:t>
            </w:r>
          </w:p>
        </w:tc>
        <w:tc>
          <w:tcPr>
            <w:tcW w:w="3119" w:type="dxa"/>
            <w:gridSpan w:val="2"/>
            <w:vAlign w:val="center"/>
          </w:tcPr>
          <w:p w14:paraId="4928E68E">
            <w:pPr>
              <w:pStyle w:val="15"/>
              <w:rPr>
                <w:rFonts w:hint="eastAsia" w:ascii="宋体" w:hAnsi="宋体" w:eastAsia="宋体" w:cs="宋体"/>
                <w:color w:val="auto"/>
              </w:rPr>
            </w:pPr>
            <w:r>
              <w:rPr>
                <w:rFonts w:hint="eastAsia" w:ascii="宋体" w:hAnsi="宋体" w:eastAsia="宋体" w:cs="宋体"/>
                <w:color w:val="auto"/>
              </w:rPr>
              <w:t>100%</w:t>
            </w:r>
          </w:p>
        </w:tc>
      </w:tr>
      <w:tr w14:paraId="54697E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3F386C">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529316B5">
            <w:pPr>
              <w:pStyle w:val="14"/>
              <w:rPr>
                <w:rFonts w:hint="eastAsia" w:ascii="宋体" w:hAnsi="宋体" w:eastAsia="宋体" w:cs="宋体"/>
              </w:rPr>
            </w:pPr>
            <w:r>
              <w:rPr>
                <w:rFonts w:hint="eastAsia" w:ascii="宋体" w:hAnsi="宋体" w:eastAsia="宋体" w:cs="宋体"/>
              </w:rPr>
              <w:t>1.认真落实纪检部门各项任务，加强监督检查，促进党风廉政。发挥乡纪检监督职能，做到有案必查，有腐必惩，深化廉政教育学习。</w:t>
            </w:r>
          </w:p>
        </w:tc>
      </w:tr>
    </w:tbl>
    <w:p w14:paraId="2D306FEA">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9FC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772108">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26F57EA9">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29CCE2D7">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37EE779C">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2F082903">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27578C27">
            <w:pPr>
              <w:pStyle w:val="19"/>
              <w:rPr>
                <w:rFonts w:hint="eastAsia" w:ascii="宋体" w:hAnsi="宋体" w:eastAsia="宋体" w:cs="宋体"/>
              </w:rPr>
            </w:pPr>
            <w:r>
              <w:rPr>
                <w:rFonts w:hint="eastAsia" w:ascii="宋体" w:hAnsi="宋体" w:eastAsia="宋体" w:cs="宋体"/>
              </w:rPr>
              <w:t>指标值确定依据</w:t>
            </w:r>
          </w:p>
        </w:tc>
      </w:tr>
      <w:tr w14:paraId="1EBF8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307533">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312E6488">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5813A6F8">
            <w:pPr>
              <w:pStyle w:val="14"/>
              <w:rPr>
                <w:rFonts w:hint="eastAsia" w:ascii="宋体" w:hAnsi="宋体" w:eastAsia="宋体" w:cs="宋体"/>
              </w:rPr>
            </w:pPr>
            <w:r>
              <w:rPr>
                <w:rFonts w:hint="eastAsia" w:ascii="宋体" w:hAnsi="宋体" w:eastAsia="宋体" w:cs="宋体"/>
              </w:rPr>
              <w:t>组织监督检查会议次数</w:t>
            </w:r>
          </w:p>
        </w:tc>
        <w:tc>
          <w:tcPr>
            <w:tcW w:w="2891" w:type="dxa"/>
            <w:vAlign w:val="center"/>
          </w:tcPr>
          <w:p w14:paraId="089E263B">
            <w:pPr>
              <w:pStyle w:val="14"/>
              <w:rPr>
                <w:rFonts w:hint="eastAsia" w:ascii="宋体" w:hAnsi="宋体" w:eastAsia="宋体" w:cs="宋体"/>
              </w:rPr>
            </w:pPr>
            <w:r>
              <w:rPr>
                <w:rFonts w:hint="eastAsia" w:ascii="宋体" w:hAnsi="宋体" w:eastAsia="宋体" w:cs="宋体"/>
              </w:rPr>
              <w:t>组织召开监督检查会议的次数</w:t>
            </w:r>
          </w:p>
        </w:tc>
        <w:tc>
          <w:tcPr>
            <w:tcW w:w="1276" w:type="dxa"/>
            <w:vAlign w:val="center"/>
          </w:tcPr>
          <w:p w14:paraId="599AB1F1">
            <w:pPr>
              <w:pStyle w:val="14"/>
              <w:rPr>
                <w:rFonts w:hint="eastAsia" w:ascii="宋体" w:hAnsi="宋体" w:eastAsia="宋体" w:cs="宋体"/>
              </w:rPr>
            </w:pPr>
            <w:r>
              <w:rPr>
                <w:rFonts w:hint="eastAsia" w:ascii="宋体" w:hAnsi="宋体" w:eastAsia="宋体" w:cs="宋体"/>
              </w:rPr>
              <w:t>≥5次</w:t>
            </w:r>
          </w:p>
        </w:tc>
        <w:tc>
          <w:tcPr>
            <w:tcW w:w="1843" w:type="dxa"/>
            <w:vAlign w:val="center"/>
          </w:tcPr>
          <w:p w14:paraId="16FF60C1">
            <w:pPr>
              <w:pStyle w:val="14"/>
              <w:rPr>
                <w:rFonts w:hint="eastAsia" w:ascii="宋体" w:hAnsi="宋体" w:eastAsia="宋体" w:cs="宋体"/>
              </w:rPr>
            </w:pPr>
            <w:r>
              <w:rPr>
                <w:rFonts w:hint="eastAsia" w:ascii="宋体" w:hAnsi="宋体" w:eastAsia="宋体" w:cs="宋体"/>
              </w:rPr>
              <w:t>依据工作方案</w:t>
            </w:r>
          </w:p>
        </w:tc>
      </w:tr>
      <w:tr w14:paraId="095E4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5FEF53">
            <w:pPr>
              <w:rPr>
                <w:rFonts w:hint="eastAsia" w:ascii="宋体" w:hAnsi="宋体" w:eastAsia="宋体" w:cs="宋体"/>
              </w:rPr>
            </w:pPr>
          </w:p>
        </w:tc>
        <w:tc>
          <w:tcPr>
            <w:tcW w:w="1276" w:type="dxa"/>
            <w:vAlign w:val="center"/>
          </w:tcPr>
          <w:p w14:paraId="076E0F54">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6B916561">
            <w:pPr>
              <w:pStyle w:val="14"/>
              <w:rPr>
                <w:rFonts w:hint="eastAsia" w:ascii="宋体" w:hAnsi="宋体" w:eastAsia="宋体" w:cs="宋体"/>
              </w:rPr>
            </w:pPr>
            <w:r>
              <w:rPr>
                <w:rFonts w:hint="eastAsia" w:ascii="宋体" w:hAnsi="宋体" w:eastAsia="宋体" w:cs="宋体"/>
              </w:rPr>
              <w:t>加大纪检监察力度，营造廉洁勤政</w:t>
            </w:r>
          </w:p>
        </w:tc>
        <w:tc>
          <w:tcPr>
            <w:tcW w:w="2891" w:type="dxa"/>
            <w:vAlign w:val="center"/>
          </w:tcPr>
          <w:p w14:paraId="7CFA6CD0">
            <w:pPr>
              <w:pStyle w:val="14"/>
              <w:rPr>
                <w:rFonts w:hint="eastAsia" w:ascii="宋体" w:hAnsi="宋体" w:eastAsia="宋体" w:cs="宋体"/>
              </w:rPr>
            </w:pPr>
            <w:r>
              <w:rPr>
                <w:rFonts w:hint="eastAsia" w:ascii="宋体" w:hAnsi="宋体" w:eastAsia="宋体" w:cs="宋体"/>
              </w:rPr>
              <w:t>加大纪检监察力度，营造廉洁勤政氛围</w:t>
            </w:r>
          </w:p>
        </w:tc>
        <w:tc>
          <w:tcPr>
            <w:tcW w:w="1276" w:type="dxa"/>
            <w:vAlign w:val="center"/>
          </w:tcPr>
          <w:p w14:paraId="329E8D6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1BC163C6">
            <w:pPr>
              <w:pStyle w:val="14"/>
              <w:rPr>
                <w:rFonts w:hint="eastAsia" w:ascii="宋体" w:hAnsi="宋体" w:eastAsia="宋体" w:cs="宋体"/>
              </w:rPr>
            </w:pPr>
            <w:r>
              <w:rPr>
                <w:rFonts w:hint="eastAsia" w:ascii="宋体" w:hAnsi="宋体" w:eastAsia="宋体" w:cs="宋体"/>
              </w:rPr>
              <w:t>依据工作方案</w:t>
            </w:r>
          </w:p>
        </w:tc>
      </w:tr>
      <w:tr w14:paraId="0D8B5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AE709F">
            <w:pPr>
              <w:rPr>
                <w:rFonts w:hint="eastAsia" w:ascii="宋体" w:hAnsi="宋体" w:eastAsia="宋体" w:cs="宋体"/>
              </w:rPr>
            </w:pPr>
          </w:p>
        </w:tc>
        <w:tc>
          <w:tcPr>
            <w:tcW w:w="1276" w:type="dxa"/>
            <w:vAlign w:val="center"/>
          </w:tcPr>
          <w:p w14:paraId="06C4F87C">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65C25982">
            <w:pPr>
              <w:pStyle w:val="14"/>
              <w:rPr>
                <w:rFonts w:hint="eastAsia" w:ascii="宋体" w:hAnsi="宋体" w:eastAsia="宋体" w:cs="宋体"/>
              </w:rPr>
            </w:pPr>
            <w:r>
              <w:rPr>
                <w:rFonts w:hint="eastAsia" w:ascii="宋体" w:hAnsi="宋体" w:eastAsia="宋体" w:cs="宋体"/>
              </w:rPr>
              <w:t>任务完成及时率</w:t>
            </w:r>
          </w:p>
        </w:tc>
        <w:tc>
          <w:tcPr>
            <w:tcW w:w="2891" w:type="dxa"/>
            <w:vAlign w:val="center"/>
          </w:tcPr>
          <w:p w14:paraId="0DCCB5D8">
            <w:pPr>
              <w:pStyle w:val="14"/>
              <w:rPr>
                <w:rFonts w:hint="eastAsia" w:ascii="宋体" w:hAnsi="宋体" w:eastAsia="宋体" w:cs="宋体"/>
              </w:rPr>
            </w:pPr>
            <w:r>
              <w:rPr>
                <w:rFonts w:hint="eastAsia" w:ascii="宋体" w:hAnsi="宋体" w:eastAsia="宋体" w:cs="宋体"/>
              </w:rPr>
              <w:t>任务完成及时率</w:t>
            </w:r>
          </w:p>
        </w:tc>
        <w:tc>
          <w:tcPr>
            <w:tcW w:w="1276" w:type="dxa"/>
            <w:vAlign w:val="center"/>
          </w:tcPr>
          <w:p w14:paraId="306FBC0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79C25096">
            <w:pPr>
              <w:pStyle w:val="14"/>
              <w:rPr>
                <w:rFonts w:hint="eastAsia" w:ascii="宋体" w:hAnsi="宋体" w:eastAsia="宋体" w:cs="宋体"/>
              </w:rPr>
            </w:pPr>
            <w:r>
              <w:rPr>
                <w:rFonts w:hint="eastAsia" w:ascii="宋体" w:hAnsi="宋体" w:eastAsia="宋体" w:cs="宋体"/>
              </w:rPr>
              <w:t>依据工作方案</w:t>
            </w:r>
          </w:p>
        </w:tc>
      </w:tr>
      <w:tr w14:paraId="61D92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6CD371">
            <w:pPr>
              <w:rPr>
                <w:rFonts w:hint="eastAsia" w:ascii="宋体" w:hAnsi="宋体" w:eastAsia="宋体" w:cs="宋体"/>
              </w:rPr>
            </w:pPr>
          </w:p>
        </w:tc>
        <w:tc>
          <w:tcPr>
            <w:tcW w:w="1276" w:type="dxa"/>
            <w:vAlign w:val="center"/>
          </w:tcPr>
          <w:p w14:paraId="1BF90F94">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5FAA58ED">
            <w:pPr>
              <w:pStyle w:val="14"/>
              <w:rPr>
                <w:rFonts w:hint="eastAsia" w:ascii="宋体" w:hAnsi="宋体" w:eastAsia="宋体" w:cs="宋体"/>
              </w:rPr>
            </w:pPr>
            <w:r>
              <w:rPr>
                <w:rFonts w:hint="eastAsia" w:ascii="宋体" w:hAnsi="宋体" w:eastAsia="宋体" w:cs="宋体"/>
              </w:rPr>
              <w:t>预算控制数</w:t>
            </w:r>
          </w:p>
        </w:tc>
        <w:tc>
          <w:tcPr>
            <w:tcW w:w="2891" w:type="dxa"/>
            <w:vAlign w:val="center"/>
          </w:tcPr>
          <w:p w14:paraId="29118659">
            <w:pPr>
              <w:pStyle w:val="14"/>
              <w:rPr>
                <w:rFonts w:hint="eastAsia" w:ascii="宋体" w:hAnsi="宋体" w:eastAsia="宋体" w:cs="宋体"/>
              </w:rPr>
            </w:pPr>
            <w:r>
              <w:rPr>
                <w:rFonts w:hint="eastAsia" w:ascii="宋体" w:hAnsi="宋体" w:eastAsia="宋体" w:cs="宋体"/>
              </w:rPr>
              <w:t>预算控制数</w:t>
            </w:r>
          </w:p>
        </w:tc>
        <w:tc>
          <w:tcPr>
            <w:tcW w:w="1276" w:type="dxa"/>
            <w:vAlign w:val="center"/>
          </w:tcPr>
          <w:p w14:paraId="1B0B4C7C">
            <w:pPr>
              <w:pStyle w:val="14"/>
              <w:rPr>
                <w:rFonts w:hint="eastAsia" w:ascii="宋体" w:hAnsi="宋体" w:eastAsia="宋体" w:cs="宋体"/>
              </w:rPr>
            </w:pPr>
            <w:r>
              <w:rPr>
                <w:rFonts w:hint="eastAsia" w:ascii="宋体" w:hAnsi="宋体" w:eastAsia="宋体" w:cs="宋体"/>
              </w:rPr>
              <w:t>≤1万元</w:t>
            </w:r>
          </w:p>
        </w:tc>
        <w:tc>
          <w:tcPr>
            <w:tcW w:w="1843" w:type="dxa"/>
            <w:vAlign w:val="center"/>
          </w:tcPr>
          <w:p w14:paraId="04EE9A1A">
            <w:pPr>
              <w:pStyle w:val="14"/>
              <w:rPr>
                <w:rFonts w:hint="eastAsia" w:ascii="宋体" w:hAnsi="宋体" w:eastAsia="宋体" w:cs="宋体"/>
              </w:rPr>
            </w:pPr>
            <w:r>
              <w:rPr>
                <w:rFonts w:hint="eastAsia" w:ascii="宋体" w:hAnsi="宋体" w:eastAsia="宋体" w:cs="宋体"/>
              </w:rPr>
              <w:t>依据工作方案</w:t>
            </w:r>
          </w:p>
        </w:tc>
      </w:tr>
      <w:tr w14:paraId="13BC3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5EE41A">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611E4E3B">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3CCA8C91">
            <w:pPr>
              <w:pStyle w:val="14"/>
              <w:rPr>
                <w:rFonts w:hint="eastAsia" w:ascii="宋体" w:hAnsi="宋体" w:eastAsia="宋体" w:cs="宋体"/>
              </w:rPr>
            </w:pPr>
            <w:r>
              <w:rPr>
                <w:rFonts w:hint="eastAsia" w:ascii="宋体" w:hAnsi="宋体" w:eastAsia="宋体" w:cs="宋体"/>
              </w:rPr>
              <w:t>维护社会稳定</w:t>
            </w:r>
          </w:p>
        </w:tc>
        <w:tc>
          <w:tcPr>
            <w:tcW w:w="2891" w:type="dxa"/>
            <w:vAlign w:val="center"/>
          </w:tcPr>
          <w:p w14:paraId="1667A82F">
            <w:pPr>
              <w:pStyle w:val="14"/>
              <w:rPr>
                <w:rFonts w:hint="eastAsia" w:ascii="宋体" w:hAnsi="宋体" w:eastAsia="宋体" w:cs="宋体"/>
              </w:rPr>
            </w:pPr>
            <w:r>
              <w:rPr>
                <w:rFonts w:hint="eastAsia" w:ascii="宋体" w:hAnsi="宋体" w:eastAsia="宋体" w:cs="宋体"/>
              </w:rPr>
              <w:t>维护社会稳定</w:t>
            </w:r>
          </w:p>
        </w:tc>
        <w:tc>
          <w:tcPr>
            <w:tcW w:w="1276" w:type="dxa"/>
            <w:vAlign w:val="center"/>
          </w:tcPr>
          <w:p w14:paraId="02DF5F47">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0B7EE6A">
            <w:pPr>
              <w:pStyle w:val="14"/>
              <w:rPr>
                <w:rFonts w:hint="eastAsia" w:ascii="宋体" w:hAnsi="宋体" w:eastAsia="宋体" w:cs="宋体"/>
              </w:rPr>
            </w:pPr>
            <w:r>
              <w:rPr>
                <w:rFonts w:hint="eastAsia" w:ascii="宋体" w:hAnsi="宋体" w:eastAsia="宋体" w:cs="宋体"/>
              </w:rPr>
              <w:t>依据工作方案</w:t>
            </w:r>
          </w:p>
        </w:tc>
      </w:tr>
      <w:tr w14:paraId="74EB7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654548">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5058065D">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1D250FFE">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0F9C255A">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1A99B74F">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46E8A29">
            <w:pPr>
              <w:pStyle w:val="14"/>
              <w:rPr>
                <w:rFonts w:hint="eastAsia" w:ascii="宋体" w:hAnsi="宋体" w:eastAsia="宋体" w:cs="宋体"/>
              </w:rPr>
            </w:pPr>
            <w:r>
              <w:rPr>
                <w:rFonts w:hint="eastAsia" w:ascii="宋体" w:hAnsi="宋体" w:eastAsia="宋体" w:cs="宋体"/>
              </w:rPr>
              <w:t>依据工作方案</w:t>
            </w:r>
          </w:p>
        </w:tc>
      </w:tr>
    </w:tbl>
    <w:p w14:paraId="63215FEF">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6B9B35A0">
      <w:pPr>
        <w:jc w:val="center"/>
        <w:rPr>
          <w:rFonts w:hint="eastAsia" w:ascii="宋体" w:hAnsi="宋体" w:eastAsia="宋体" w:cs="宋体"/>
        </w:rPr>
      </w:pPr>
    </w:p>
    <w:p w14:paraId="2F62D085">
      <w:pPr>
        <w:ind w:firstLine="560"/>
        <w:outlineLvl w:val="3"/>
        <w:rPr>
          <w:rFonts w:hint="eastAsia" w:ascii="宋体" w:hAnsi="宋体" w:eastAsia="宋体" w:cs="宋体"/>
        </w:rPr>
      </w:pPr>
      <w:bookmarkStart w:id="4" w:name="_Toc_4_4_0000000008"/>
      <w:r>
        <w:rPr>
          <w:rFonts w:hint="eastAsia" w:ascii="宋体" w:hAnsi="宋体" w:eastAsia="宋体" w:cs="宋体"/>
          <w:color w:val="000000"/>
          <w:sz w:val="28"/>
        </w:rPr>
        <w:t>5.人大主席团活动经费绩效目标表</w:t>
      </w:r>
      <w:bookmarkEnd w:id="4"/>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943E8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C6CCC2">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7494084C">
            <w:pPr>
              <w:pStyle w:val="18"/>
              <w:rPr>
                <w:rFonts w:hint="eastAsia" w:ascii="宋体" w:hAnsi="宋体" w:eastAsia="宋体" w:cs="宋体"/>
              </w:rPr>
            </w:pPr>
            <w:r>
              <w:rPr>
                <w:rFonts w:hint="eastAsia" w:ascii="宋体" w:hAnsi="宋体" w:eastAsia="宋体" w:cs="宋体"/>
              </w:rPr>
              <w:t>单位：万元</w:t>
            </w:r>
          </w:p>
        </w:tc>
      </w:tr>
      <w:tr w14:paraId="1443DF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E31F76">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6D8A4541">
            <w:pPr>
              <w:pStyle w:val="14"/>
              <w:rPr>
                <w:rFonts w:hint="eastAsia" w:ascii="宋体" w:hAnsi="宋体" w:eastAsia="宋体" w:cs="宋体"/>
              </w:rPr>
            </w:pPr>
            <w:r>
              <w:rPr>
                <w:rFonts w:hint="eastAsia" w:ascii="宋体" w:hAnsi="宋体" w:eastAsia="宋体" w:cs="宋体"/>
              </w:rPr>
              <w:t>13062325P00898310597T</w:t>
            </w:r>
          </w:p>
        </w:tc>
        <w:tc>
          <w:tcPr>
            <w:tcW w:w="1587" w:type="dxa"/>
            <w:vAlign w:val="center"/>
          </w:tcPr>
          <w:p w14:paraId="0304237B">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3236F428">
            <w:pPr>
              <w:pStyle w:val="14"/>
              <w:rPr>
                <w:rFonts w:hint="eastAsia" w:ascii="宋体" w:hAnsi="宋体" w:eastAsia="宋体" w:cs="宋体"/>
              </w:rPr>
            </w:pPr>
            <w:r>
              <w:rPr>
                <w:rFonts w:hint="eastAsia" w:ascii="宋体" w:hAnsi="宋体" w:eastAsia="宋体" w:cs="宋体"/>
              </w:rPr>
              <w:t>人大主席团活动经费</w:t>
            </w:r>
          </w:p>
        </w:tc>
      </w:tr>
      <w:tr w14:paraId="642E16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126CEE">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695EDCDF">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41498CFA">
            <w:pPr>
              <w:pStyle w:val="14"/>
              <w:rPr>
                <w:rFonts w:hint="eastAsia" w:ascii="宋体" w:hAnsi="宋体" w:eastAsia="宋体" w:cs="宋体"/>
              </w:rPr>
            </w:pPr>
            <w:r>
              <w:rPr>
                <w:rFonts w:hint="eastAsia" w:ascii="宋体" w:hAnsi="宋体" w:eastAsia="宋体" w:cs="宋体"/>
              </w:rPr>
              <w:t>2.00</w:t>
            </w:r>
          </w:p>
        </w:tc>
        <w:tc>
          <w:tcPr>
            <w:tcW w:w="1587" w:type="dxa"/>
            <w:vAlign w:val="center"/>
          </w:tcPr>
          <w:p w14:paraId="29EB435A">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7EDAABAF">
            <w:pPr>
              <w:pStyle w:val="14"/>
              <w:rPr>
                <w:rFonts w:hint="eastAsia" w:ascii="宋体" w:hAnsi="宋体" w:eastAsia="宋体" w:cs="宋体"/>
              </w:rPr>
            </w:pPr>
            <w:r>
              <w:rPr>
                <w:rFonts w:hint="eastAsia" w:ascii="宋体" w:hAnsi="宋体" w:eastAsia="宋体" w:cs="宋体"/>
              </w:rPr>
              <w:t>2.00</w:t>
            </w:r>
          </w:p>
        </w:tc>
        <w:tc>
          <w:tcPr>
            <w:tcW w:w="1276" w:type="dxa"/>
            <w:vAlign w:val="center"/>
          </w:tcPr>
          <w:p w14:paraId="4ECB084C">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0925811C">
            <w:pPr>
              <w:pStyle w:val="14"/>
              <w:rPr>
                <w:rFonts w:hint="eastAsia" w:ascii="宋体" w:hAnsi="宋体" w:eastAsia="宋体" w:cs="宋体"/>
              </w:rPr>
            </w:pPr>
          </w:p>
        </w:tc>
      </w:tr>
      <w:tr w14:paraId="12F0F8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6B69DB">
            <w:pPr>
              <w:rPr>
                <w:rFonts w:hint="eastAsia" w:ascii="宋体" w:hAnsi="宋体" w:eastAsia="宋体" w:cs="宋体"/>
              </w:rPr>
            </w:pPr>
          </w:p>
        </w:tc>
        <w:tc>
          <w:tcPr>
            <w:tcW w:w="8618" w:type="dxa"/>
            <w:gridSpan w:val="6"/>
            <w:vAlign w:val="center"/>
          </w:tcPr>
          <w:p w14:paraId="2E67D12D">
            <w:pPr>
              <w:pStyle w:val="14"/>
              <w:rPr>
                <w:rFonts w:hint="eastAsia" w:ascii="宋体" w:hAnsi="宋体" w:eastAsia="宋体" w:cs="宋体"/>
              </w:rPr>
            </w:pPr>
            <w:r>
              <w:rPr>
                <w:rFonts w:hint="eastAsia" w:ascii="宋体" w:hAnsi="宋体" w:eastAsia="宋体" w:cs="宋体"/>
              </w:rPr>
              <w:t>用于人大主席团工作经费，保障人大主席团工作的正常运转。</w:t>
            </w:r>
          </w:p>
        </w:tc>
      </w:tr>
      <w:tr w14:paraId="7F3B6D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FB80A7">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58CE28D3">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54746C0B">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30E2C718">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64519987">
            <w:pPr>
              <w:pStyle w:val="19"/>
              <w:rPr>
                <w:rFonts w:hint="eastAsia" w:ascii="宋体" w:hAnsi="宋体" w:eastAsia="宋体" w:cs="宋体"/>
              </w:rPr>
            </w:pPr>
            <w:r>
              <w:rPr>
                <w:rFonts w:hint="eastAsia" w:ascii="宋体" w:hAnsi="宋体" w:eastAsia="宋体" w:cs="宋体"/>
              </w:rPr>
              <w:t>12月底</w:t>
            </w:r>
          </w:p>
        </w:tc>
      </w:tr>
      <w:tr w14:paraId="6AE1EA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285689">
            <w:pPr>
              <w:rPr>
                <w:rFonts w:hint="eastAsia" w:ascii="宋体" w:hAnsi="宋体" w:eastAsia="宋体" w:cs="宋体"/>
              </w:rPr>
            </w:pPr>
          </w:p>
        </w:tc>
        <w:tc>
          <w:tcPr>
            <w:tcW w:w="2608" w:type="dxa"/>
            <w:gridSpan w:val="2"/>
            <w:vAlign w:val="center"/>
          </w:tcPr>
          <w:p w14:paraId="2204FFFE">
            <w:pPr>
              <w:pStyle w:val="15"/>
              <w:rPr>
                <w:rFonts w:hint="eastAsia" w:ascii="宋体" w:hAnsi="宋体" w:eastAsia="宋体" w:cs="宋体"/>
              </w:rPr>
            </w:pPr>
          </w:p>
        </w:tc>
        <w:tc>
          <w:tcPr>
            <w:tcW w:w="1587" w:type="dxa"/>
            <w:vAlign w:val="center"/>
          </w:tcPr>
          <w:p w14:paraId="6B636099">
            <w:pPr>
              <w:pStyle w:val="15"/>
              <w:rPr>
                <w:rFonts w:hint="eastAsia" w:ascii="宋体" w:hAnsi="宋体" w:eastAsia="宋体" w:cs="宋体"/>
                <w:color w:val="auto"/>
              </w:rPr>
            </w:pPr>
            <w:r>
              <w:rPr>
                <w:rFonts w:hint="eastAsia" w:ascii="宋体" w:hAnsi="宋体" w:eastAsia="宋体" w:cs="宋体"/>
                <w:color w:val="auto"/>
              </w:rPr>
              <w:t>25%</w:t>
            </w:r>
          </w:p>
        </w:tc>
        <w:tc>
          <w:tcPr>
            <w:tcW w:w="1304" w:type="dxa"/>
            <w:vAlign w:val="center"/>
          </w:tcPr>
          <w:p w14:paraId="3818A218">
            <w:pPr>
              <w:pStyle w:val="15"/>
              <w:rPr>
                <w:rFonts w:hint="eastAsia" w:ascii="宋体" w:hAnsi="宋体" w:eastAsia="宋体" w:cs="宋体"/>
                <w:color w:val="auto"/>
              </w:rPr>
            </w:pPr>
            <w:r>
              <w:rPr>
                <w:rFonts w:hint="eastAsia" w:ascii="宋体" w:hAnsi="宋体" w:eastAsia="宋体" w:cs="宋体"/>
                <w:color w:val="auto"/>
              </w:rPr>
              <w:t>50%</w:t>
            </w:r>
          </w:p>
        </w:tc>
        <w:tc>
          <w:tcPr>
            <w:tcW w:w="3119" w:type="dxa"/>
            <w:gridSpan w:val="2"/>
            <w:vAlign w:val="center"/>
          </w:tcPr>
          <w:p w14:paraId="6691BE6F">
            <w:pPr>
              <w:pStyle w:val="15"/>
              <w:rPr>
                <w:rFonts w:hint="eastAsia" w:ascii="宋体" w:hAnsi="宋体" w:eastAsia="宋体" w:cs="宋体"/>
                <w:color w:val="auto"/>
              </w:rPr>
            </w:pPr>
            <w:r>
              <w:rPr>
                <w:rFonts w:hint="eastAsia" w:ascii="宋体" w:hAnsi="宋体" w:eastAsia="宋体" w:cs="宋体"/>
                <w:color w:val="auto"/>
              </w:rPr>
              <w:t>100%</w:t>
            </w:r>
          </w:p>
        </w:tc>
      </w:tr>
      <w:tr w14:paraId="69B1C8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C36812">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02C9D7F0">
            <w:pPr>
              <w:pStyle w:val="14"/>
              <w:rPr>
                <w:rFonts w:hint="eastAsia" w:ascii="宋体" w:hAnsi="宋体" w:eastAsia="宋体" w:cs="宋体"/>
              </w:rPr>
            </w:pPr>
            <w:r>
              <w:rPr>
                <w:rFonts w:hint="eastAsia" w:ascii="宋体" w:hAnsi="宋体" w:eastAsia="宋体" w:cs="宋体"/>
              </w:rPr>
              <w:t>1.为了更好落实中央2015（18）号文件精神和省委市委落实中央18号文件的意见，切实加强基层人大建设，保障乡人大主席团的正常运转。</w:t>
            </w:r>
            <w:r>
              <w:rPr>
                <w:rFonts w:hint="eastAsia" w:ascii="宋体" w:hAnsi="宋体" w:eastAsia="宋体" w:cs="宋体"/>
              </w:rPr>
              <w:tab/>
            </w:r>
          </w:p>
        </w:tc>
      </w:tr>
    </w:tbl>
    <w:p w14:paraId="0631E948">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B3A7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B4B458">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07463071">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4685AEF1">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0C2292A9">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682FFDF5">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7F6CB366">
            <w:pPr>
              <w:pStyle w:val="19"/>
              <w:rPr>
                <w:rFonts w:hint="eastAsia" w:ascii="宋体" w:hAnsi="宋体" w:eastAsia="宋体" w:cs="宋体"/>
              </w:rPr>
            </w:pPr>
            <w:r>
              <w:rPr>
                <w:rFonts w:hint="eastAsia" w:ascii="宋体" w:hAnsi="宋体" w:eastAsia="宋体" w:cs="宋体"/>
              </w:rPr>
              <w:t>指标值确定依据</w:t>
            </w:r>
          </w:p>
        </w:tc>
      </w:tr>
      <w:tr w14:paraId="01E43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20AB2E">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09BD8193">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63A879DB">
            <w:pPr>
              <w:pStyle w:val="14"/>
              <w:rPr>
                <w:rFonts w:hint="eastAsia" w:ascii="宋体" w:hAnsi="宋体" w:eastAsia="宋体" w:cs="宋体"/>
              </w:rPr>
            </w:pPr>
            <w:r>
              <w:rPr>
                <w:rFonts w:hint="eastAsia" w:ascii="宋体" w:hAnsi="宋体" w:eastAsia="宋体" w:cs="宋体"/>
              </w:rPr>
              <w:t>工作经费使用率</w:t>
            </w:r>
          </w:p>
        </w:tc>
        <w:tc>
          <w:tcPr>
            <w:tcW w:w="2891" w:type="dxa"/>
            <w:vAlign w:val="center"/>
          </w:tcPr>
          <w:p w14:paraId="3E67580C">
            <w:pPr>
              <w:pStyle w:val="14"/>
              <w:rPr>
                <w:rFonts w:hint="eastAsia" w:ascii="宋体" w:hAnsi="宋体" w:eastAsia="宋体" w:cs="宋体"/>
              </w:rPr>
            </w:pPr>
            <w:r>
              <w:rPr>
                <w:rFonts w:hint="eastAsia" w:ascii="宋体" w:hAnsi="宋体" w:eastAsia="宋体" w:cs="宋体"/>
              </w:rPr>
              <w:t>经费使用占拨付经费的比率</w:t>
            </w:r>
          </w:p>
        </w:tc>
        <w:tc>
          <w:tcPr>
            <w:tcW w:w="1276" w:type="dxa"/>
            <w:vAlign w:val="center"/>
          </w:tcPr>
          <w:p w14:paraId="35A93DF9">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DC294D6">
            <w:pPr>
              <w:pStyle w:val="14"/>
              <w:rPr>
                <w:rFonts w:hint="eastAsia" w:ascii="宋体" w:hAnsi="宋体" w:eastAsia="宋体" w:cs="宋体"/>
              </w:rPr>
            </w:pPr>
            <w:r>
              <w:rPr>
                <w:rFonts w:hint="eastAsia" w:ascii="宋体" w:hAnsi="宋体" w:eastAsia="宋体" w:cs="宋体"/>
              </w:rPr>
              <w:t>依据工作方案</w:t>
            </w:r>
          </w:p>
        </w:tc>
      </w:tr>
      <w:tr w14:paraId="479B96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774160">
            <w:pPr>
              <w:rPr>
                <w:rFonts w:hint="eastAsia" w:ascii="宋体" w:hAnsi="宋体" w:eastAsia="宋体" w:cs="宋体"/>
              </w:rPr>
            </w:pPr>
          </w:p>
        </w:tc>
        <w:tc>
          <w:tcPr>
            <w:tcW w:w="1276" w:type="dxa"/>
            <w:vAlign w:val="center"/>
          </w:tcPr>
          <w:p w14:paraId="0B995019">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20E06482">
            <w:pPr>
              <w:pStyle w:val="14"/>
              <w:rPr>
                <w:rFonts w:hint="eastAsia" w:ascii="宋体" w:hAnsi="宋体" w:eastAsia="宋体" w:cs="宋体"/>
              </w:rPr>
            </w:pPr>
            <w:r>
              <w:rPr>
                <w:rFonts w:hint="eastAsia" w:ascii="宋体" w:hAnsi="宋体" w:eastAsia="宋体" w:cs="宋体"/>
              </w:rPr>
              <w:t>工作经费拨付率</w:t>
            </w:r>
          </w:p>
        </w:tc>
        <w:tc>
          <w:tcPr>
            <w:tcW w:w="2891" w:type="dxa"/>
            <w:vAlign w:val="center"/>
          </w:tcPr>
          <w:p w14:paraId="28767F8F">
            <w:pPr>
              <w:pStyle w:val="14"/>
              <w:rPr>
                <w:rFonts w:hint="eastAsia" w:ascii="宋体" w:hAnsi="宋体" w:eastAsia="宋体" w:cs="宋体"/>
              </w:rPr>
            </w:pPr>
            <w:r>
              <w:rPr>
                <w:rFonts w:hint="eastAsia" w:ascii="宋体" w:hAnsi="宋体" w:eastAsia="宋体" w:cs="宋体"/>
              </w:rPr>
              <w:t>拨付经费占年初预算的比率</w:t>
            </w:r>
          </w:p>
        </w:tc>
        <w:tc>
          <w:tcPr>
            <w:tcW w:w="1276" w:type="dxa"/>
            <w:vAlign w:val="center"/>
          </w:tcPr>
          <w:p w14:paraId="120BF754">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5A4BB01">
            <w:pPr>
              <w:pStyle w:val="14"/>
              <w:rPr>
                <w:rFonts w:hint="eastAsia" w:ascii="宋体" w:hAnsi="宋体" w:eastAsia="宋体" w:cs="宋体"/>
              </w:rPr>
            </w:pPr>
            <w:r>
              <w:rPr>
                <w:rFonts w:hint="eastAsia" w:ascii="宋体" w:hAnsi="宋体" w:eastAsia="宋体" w:cs="宋体"/>
              </w:rPr>
              <w:t>依据工作方案</w:t>
            </w:r>
          </w:p>
        </w:tc>
      </w:tr>
      <w:tr w14:paraId="5594F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B4B9FA">
            <w:pPr>
              <w:rPr>
                <w:rFonts w:hint="eastAsia" w:ascii="宋体" w:hAnsi="宋体" w:eastAsia="宋体" w:cs="宋体"/>
              </w:rPr>
            </w:pPr>
          </w:p>
        </w:tc>
        <w:tc>
          <w:tcPr>
            <w:tcW w:w="1276" w:type="dxa"/>
            <w:vAlign w:val="center"/>
          </w:tcPr>
          <w:p w14:paraId="4E292432">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2E4FA407">
            <w:pPr>
              <w:pStyle w:val="14"/>
              <w:rPr>
                <w:rFonts w:hint="eastAsia" w:ascii="宋体" w:hAnsi="宋体" w:eastAsia="宋体" w:cs="宋体"/>
              </w:rPr>
            </w:pPr>
            <w:r>
              <w:rPr>
                <w:rFonts w:hint="eastAsia" w:ascii="宋体" w:hAnsi="宋体" w:eastAsia="宋体" w:cs="宋体"/>
              </w:rPr>
              <w:t>工作任务完成及时率</w:t>
            </w:r>
          </w:p>
        </w:tc>
        <w:tc>
          <w:tcPr>
            <w:tcW w:w="2891" w:type="dxa"/>
            <w:vAlign w:val="center"/>
          </w:tcPr>
          <w:p w14:paraId="4810F5D2">
            <w:pPr>
              <w:pStyle w:val="14"/>
              <w:rPr>
                <w:rFonts w:hint="eastAsia" w:ascii="宋体" w:hAnsi="宋体" w:eastAsia="宋体" w:cs="宋体"/>
              </w:rPr>
            </w:pPr>
            <w:r>
              <w:rPr>
                <w:rFonts w:hint="eastAsia" w:ascii="宋体" w:hAnsi="宋体" w:eastAsia="宋体" w:cs="宋体"/>
              </w:rPr>
              <w:t>工作任务完成及时率</w:t>
            </w:r>
          </w:p>
        </w:tc>
        <w:tc>
          <w:tcPr>
            <w:tcW w:w="1276" w:type="dxa"/>
            <w:vAlign w:val="center"/>
          </w:tcPr>
          <w:p w14:paraId="662908B4">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63E517F7">
            <w:pPr>
              <w:pStyle w:val="14"/>
              <w:rPr>
                <w:rFonts w:hint="eastAsia" w:ascii="宋体" w:hAnsi="宋体" w:eastAsia="宋体" w:cs="宋体"/>
              </w:rPr>
            </w:pPr>
            <w:r>
              <w:rPr>
                <w:rFonts w:hint="eastAsia" w:ascii="宋体" w:hAnsi="宋体" w:eastAsia="宋体" w:cs="宋体"/>
              </w:rPr>
              <w:t>依据工作方案</w:t>
            </w:r>
          </w:p>
        </w:tc>
      </w:tr>
      <w:tr w14:paraId="67B37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C52DC">
            <w:pPr>
              <w:rPr>
                <w:rFonts w:hint="eastAsia" w:ascii="宋体" w:hAnsi="宋体" w:eastAsia="宋体" w:cs="宋体"/>
              </w:rPr>
            </w:pPr>
          </w:p>
        </w:tc>
        <w:tc>
          <w:tcPr>
            <w:tcW w:w="1276" w:type="dxa"/>
            <w:vAlign w:val="center"/>
          </w:tcPr>
          <w:p w14:paraId="598B58ED">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5017D177">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52F7A609">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5BD8CC36">
            <w:pPr>
              <w:pStyle w:val="14"/>
              <w:rPr>
                <w:rFonts w:hint="eastAsia" w:ascii="宋体" w:hAnsi="宋体" w:eastAsia="宋体" w:cs="宋体"/>
              </w:rPr>
            </w:pPr>
            <w:r>
              <w:rPr>
                <w:rFonts w:hint="eastAsia" w:ascii="宋体" w:hAnsi="宋体" w:eastAsia="宋体" w:cs="宋体"/>
              </w:rPr>
              <w:t>≤2万元</w:t>
            </w:r>
          </w:p>
        </w:tc>
        <w:tc>
          <w:tcPr>
            <w:tcW w:w="1843" w:type="dxa"/>
            <w:vAlign w:val="center"/>
          </w:tcPr>
          <w:p w14:paraId="40E2045B">
            <w:pPr>
              <w:pStyle w:val="14"/>
              <w:rPr>
                <w:rFonts w:hint="eastAsia" w:ascii="宋体" w:hAnsi="宋体" w:eastAsia="宋体" w:cs="宋体"/>
              </w:rPr>
            </w:pPr>
            <w:r>
              <w:rPr>
                <w:rFonts w:hint="eastAsia" w:ascii="宋体" w:hAnsi="宋体" w:eastAsia="宋体" w:cs="宋体"/>
              </w:rPr>
              <w:t>依据工作方案</w:t>
            </w:r>
          </w:p>
        </w:tc>
      </w:tr>
      <w:tr w14:paraId="1AAAA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A49B3F">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121856BD">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1C920DE9">
            <w:pPr>
              <w:pStyle w:val="14"/>
              <w:rPr>
                <w:rFonts w:hint="eastAsia" w:ascii="宋体" w:hAnsi="宋体" w:eastAsia="宋体" w:cs="宋体"/>
              </w:rPr>
            </w:pPr>
            <w:r>
              <w:rPr>
                <w:rFonts w:hint="eastAsia" w:ascii="宋体" w:hAnsi="宋体" w:eastAsia="宋体" w:cs="宋体"/>
              </w:rPr>
              <w:t>社会影响力</w:t>
            </w:r>
          </w:p>
        </w:tc>
        <w:tc>
          <w:tcPr>
            <w:tcW w:w="2891" w:type="dxa"/>
            <w:vAlign w:val="center"/>
          </w:tcPr>
          <w:p w14:paraId="13CDC0AD">
            <w:pPr>
              <w:pStyle w:val="14"/>
              <w:rPr>
                <w:rFonts w:hint="eastAsia" w:ascii="宋体" w:hAnsi="宋体" w:eastAsia="宋体" w:cs="宋体"/>
              </w:rPr>
            </w:pPr>
            <w:r>
              <w:rPr>
                <w:rFonts w:hint="eastAsia" w:ascii="宋体" w:hAnsi="宋体" w:eastAsia="宋体" w:cs="宋体"/>
              </w:rPr>
              <w:t>在本地区产生的重要影响，得到广大受众的充分认可。</w:t>
            </w:r>
          </w:p>
        </w:tc>
        <w:tc>
          <w:tcPr>
            <w:tcW w:w="1276" w:type="dxa"/>
            <w:vAlign w:val="center"/>
          </w:tcPr>
          <w:p w14:paraId="08604DB0">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3A166D37">
            <w:pPr>
              <w:pStyle w:val="14"/>
              <w:rPr>
                <w:rFonts w:hint="eastAsia" w:ascii="宋体" w:hAnsi="宋体" w:eastAsia="宋体" w:cs="宋体"/>
              </w:rPr>
            </w:pPr>
            <w:r>
              <w:rPr>
                <w:rFonts w:hint="eastAsia" w:ascii="宋体" w:hAnsi="宋体" w:eastAsia="宋体" w:cs="宋体"/>
              </w:rPr>
              <w:t>依据工作方案</w:t>
            </w:r>
          </w:p>
        </w:tc>
      </w:tr>
      <w:tr w14:paraId="38884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E7D652">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3084B774">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31525900">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417B87C6">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0D71D449">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FE7AA90">
            <w:pPr>
              <w:pStyle w:val="14"/>
              <w:rPr>
                <w:rFonts w:hint="eastAsia" w:ascii="宋体" w:hAnsi="宋体" w:eastAsia="宋体" w:cs="宋体"/>
              </w:rPr>
            </w:pPr>
            <w:r>
              <w:rPr>
                <w:rFonts w:hint="eastAsia" w:ascii="宋体" w:hAnsi="宋体" w:eastAsia="宋体" w:cs="宋体"/>
              </w:rPr>
              <w:t>依据工作方案</w:t>
            </w:r>
          </w:p>
        </w:tc>
      </w:tr>
    </w:tbl>
    <w:p w14:paraId="19C3938C">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61CEB694">
      <w:pPr>
        <w:jc w:val="center"/>
        <w:rPr>
          <w:rFonts w:hint="eastAsia" w:ascii="宋体" w:hAnsi="宋体" w:eastAsia="宋体" w:cs="宋体"/>
        </w:rPr>
      </w:pPr>
    </w:p>
    <w:p w14:paraId="27B0A968">
      <w:pPr>
        <w:ind w:firstLine="560"/>
        <w:outlineLvl w:val="3"/>
        <w:rPr>
          <w:rFonts w:hint="eastAsia" w:ascii="宋体" w:hAnsi="宋体" w:eastAsia="宋体" w:cs="宋体"/>
        </w:rPr>
      </w:pPr>
      <w:bookmarkStart w:id="5" w:name="_Toc_4_4_0000000009"/>
      <w:r>
        <w:rPr>
          <w:rFonts w:hint="eastAsia" w:ascii="宋体" w:hAnsi="宋体" w:eastAsia="宋体" w:cs="宋体"/>
          <w:color w:val="000000"/>
          <w:sz w:val="28"/>
        </w:rPr>
        <w:t>6.食安经费绩效目标表</w:t>
      </w:r>
      <w:bookmarkEnd w:id="5"/>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E78E7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2FE7C22">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037866C6">
            <w:pPr>
              <w:pStyle w:val="18"/>
              <w:rPr>
                <w:rFonts w:hint="eastAsia" w:ascii="宋体" w:hAnsi="宋体" w:eastAsia="宋体" w:cs="宋体"/>
              </w:rPr>
            </w:pPr>
            <w:r>
              <w:rPr>
                <w:rFonts w:hint="eastAsia" w:ascii="宋体" w:hAnsi="宋体" w:eastAsia="宋体" w:cs="宋体"/>
              </w:rPr>
              <w:t>单位：万元</w:t>
            </w:r>
          </w:p>
        </w:tc>
      </w:tr>
      <w:tr w14:paraId="4D8EED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239946">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335BCA0E">
            <w:pPr>
              <w:pStyle w:val="14"/>
              <w:rPr>
                <w:rFonts w:hint="eastAsia" w:ascii="宋体" w:hAnsi="宋体" w:eastAsia="宋体" w:cs="宋体"/>
              </w:rPr>
            </w:pPr>
            <w:r>
              <w:rPr>
                <w:rFonts w:hint="eastAsia" w:ascii="宋体" w:hAnsi="宋体" w:eastAsia="宋体" w:cs="宋体"/>
              </w:rPr>
              <w:t>13062325P008983106000</w:t>
            </w:r>
          </w:p>
        </w:tc>
        <w:tc>
          <w:tcPr>
            <w:tcW w:w="1587" w:type="dxa"/>
            <w:vAlign w:val="center"/>
          </w:tcPr>
          <w:p w14:paraId="579A7994">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3405A432">
            <w:pPr>
              <w:pStyle w:val="14"/>
              <w:rPr>
                <w:rFonts w:hint="eastAsia" w:ascii="宋体" w:hAnsi="宋体" w:eastAsia="宋体" w:cs="宋体"/>
              </w:rPr>
            </w:pPr>
            <w:r>
              <w:rPr>
                <w:rFonts w:hint="eastAsia" w:ascii="宋体" w:hAnsi="宋体" w:eastAsia="宋体" w:cs="宋体"/>
              </w:rPr>
              <w:t>食安经费</w:t>
            </w:r>
          </w:p>
        </w:tc>
      </w:tr>
      <w:tr w14:paraId="7988AD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8BC392">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3481CD6F">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0DF1F98E">
            <w:pPr>
              <w:pStyle w:val="14"/>
              <w:rPr>
                <w:rFonts w:hint="eastAsia" w:ascii="宋体" w:hAnsi="宋体" w:eastAsia="宋体" w:cs="宋体"/>
              </w:rPr>
            </w:pPr>
            <w:r>
              <w:rPr>
                <w:rFonts w:hint="eastAsia" w:ascii="宋体" w:hAnsi="宋体" w:eastAsia="宋体" w:cs="宋体"/>
              </w:rPr>
              <w:t>0.65</w:t>
            </w:r>
          </w:p>
        </w:tc>
        <w:tc>
          <w:tcPr>
            <w:tcW w:w="1587" w:type="dxa"/>
            <w:vAlign w:val="center"/>
          </w:tcPr>
          <w:p w14:paraId="305DD348">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5DC815B0">
            <w:pPr>
              <w:pStyle w:val="14"/>
              <w:rPr>
                <w:rFonts w:hint="eastAsia" w:ascii="宋体" w:hAnsi="宋体" w:eastAsia="宋体" w:cs="宋体"/>
              </w:rPr>
            </w:pPr>
            <w:r>
              <w:rPr>
                <w:rFonts w:hint="eastAsia" w:ascii="宋体" w:hAnsi="宋体" w:eastAsia="宋体" w:cs="宋体"/>
              </w:rPr>
              <w:t>0.65</w:t>
            </w:r>
          </w:p>
        </w:tc>
        <w:tc>
          <w:tcPr>
            <w:tcW w:w="1276" w:type="dxa"/>
            <w:vAlign w:val="center"/>
          </w:tcPr>
          <w:p w14:paraId="36DF6D26">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79807841">
            <w:pPr>
              <w:pStyle w:val="14"/>
              <w:rPr>
                <w:rFonts w:hint="eastAsia" w:ascii="宋体" w:hAnsi="宋体" w:eastAsia="宋体" w:cs="宋体"/>
              </w:rPr>
            </w:pPr>
          </w:p>
        </w:tc>
      </w:tr>
      <w:tr w14:paraId="7EA96B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EB0490">
            <w:pPr>
              <w:rPr>
                <w:rFonts w:hint="eastAsia" w:ascii="宋体" w:hAnsi="宋体" w:eastAsia="宋体" w:cs="宋体"/>
              </w:rPr>
            </w:pPr>
          </w:p>
        </w:tc>
        <w:tc>
          <w:tcPr>
            <w:tcW w:w="8618" w:type="dxa"/>
            <w:gridSpan w:val="6"/>
            <w:vAlign w:val="center"/>
          </w:tcPr>
          <w:p w14:paraId="283A7B57">
            <w:pPr>
              <w:pStyle w:val="14"/>
              <w:rPr>
                <w:rFonts w:hint="eastAsia" w:ascii="宋体" w:hAnsi="宋体" w:eastAsia="宋体" w:cs="宋体"/>
              </w:rPr>
            </w:pPr>
            <w:r>
              <w:rPr>
                <w:rFonts w:hint="eastAsia" w:ascii="宋体" w:hAnsi="宋体" w:eastAsia="宋体" w:cs="宋体"/>
              </w:rPr>
              <w:t>用于食品安全工作经费。</w:t>
            </w:r>
          </w:p>
        </w:tc>
      </w:tr>
      <w:tr w14:paraId="17F20A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37D6C8">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12D18C40">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0E132EE9">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52E9300D">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01F236F3">
            <w:pPr>
              <w:pStyle w:val="19"/>
              <w:rPr>
                <w:rFonts w:hint="eastAsia" w:ascii="宋体" w:hAnsi="宋体" w:eastAsia="宋体" w:cs="宋体"/>
              </w:rPr>
            </w:pPr>
            <w:r>
              <w:rPr>
                <w:rFonts w:hint="eastAsia" w:ascii="宋体" w:hAnsi="宋体" w:eastAsia="宋体" w:cs="宋体"/>
              </w:rPr>
              <w:t>12月底</w:t>
            </w:r>
          </w:p>
        </w:tc>
      </w:tr>
      <w:tr w14:paraId="32E874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62B8D6">
            <w:pPr>
              <w:rPr>
                <w:rFonts w:hint="eastAsia" w:ascii="宋体" w:hAnsi="宋体" w:eastAsia="宋体" w:cs="宋体"/>
              </w:rPr>
            </w:pPr>
          </w:p>
        </w:tc>
        <w:tc>
          <w:tcPr>
            <w:tcW w:w="2608" w:type="dxa"/>
            <w:gridSpan w:val="2"/>
            <w:vAlign w:val="center"/>
          </w:tcPr>
          <w:p w14:paraId="43E3347C">
            <w:pPr>
              <w:pStyle w:val="15"/>
              <w:rPr>
                <w:rFonts w:hint="eastAsia" w:ascii="宋体" w:hAnsi="宋体" w:eastAsia="宋体" w:cs="宋体"/>
              </w:rPr>
            </w:pPr>
          </w:p>
        </w:tc>
        <w:tc>
          <w:tcPr>
            <w:tcW w:w="1587" w:type="dxa"/>
            <w:vAlign w:val="center"/>
          </w:tcPr>
          <w:p w14:paraId="55AF89B4">
            <w:pPr>
              <w:pStyle w:val="15"/>
              <w:rPr>
                <w:rFonts w:hint="eastAsia" w:ascii="宋体" w:hAnsi="宋体" w:eastAsia="宋体" w:cs="宋体"/>
                <w:color w:val="auto"/>
              </w:rPr>
            </w:pPr>
            <w:r>
              <w:rPr>
                <w:rFonts w:hint="eastAsia" w:ascii="宋体" w:hAnsi="宋体" w:eastAsia="宋体" w:cs="宋体"/>
                <w:color w:val="auto"/>
              </w:rPr>
              <w:t>20%</w:t>
            </w:r>
          </w:p>
        </w:tc>
        <w:tc>
          <w:tcPr>
            <w:tcW w:w="1304" w:type="dxa"/>
            <w:vAlign w:val="center"/>
          </w:tcPr>
          <w:p w14:paraId="7B433E3E">
            <w:pPr>
              <w:pStyle w:val="15"/>
              <w:rPr>
                <w:rFonts w:hint="eastAsia" w:ascii="宋体" w:hAnsi="宋体" w:eastAsia="宋体" w:cs="宋体"/>
                <w:color w:val="auto"/>
              </w:rPr>
            </w:pPr>
            <w:r>
              <w:rPr>
                <w:rFonts w:hint="eastAsia" w:ascii="宋体" w:hAnsi="宋体" w:eastAsia="宋体" w:cs="宋体"/>
                <w:color w:val="auto"/>
              </w:rPr>
              <w:t>50%</w:t>
            </w:r>
          </w:p>
        </w:tc>
        <w:tc>
          <w:tcPr>
            <w:tcW w:w="3119" w:type="dxa"/>
            <w:gridSpan w:val="2"/>
            <w:vAlign w:val="center"/>
          </w:tcPr>
          <w:p w14:paraId="376A5894">
            <w:pPr>
              <w:pStyle w:val="15"/>
              <w:rPr>
                <w:rFonts w:hint="eastAsia" w:ascii="宋体" w:hAnsi="宋体" w:eastAsia="宋体" w:cs="宋体"/>
                <w:color w:val="auto"/>
              </w:rPr>
            </w:pPr>
            <w:r>
              <w:rPr>
                <w:rFonts w:hint="eastAsia" w:ascii="宋体" w:hAnsi="宋体" w:eastAsia="宋体" w:cs="宋体"/>
                <w:color w:val="auto"/>
              </w:rPr>
              <w:t>100%</w:t>
            </w:r>
          </w:p>
        </w:tc>
      </w:tr>
      <w:tr w14:paraId="25F5AE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E6AE25">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04A424C6">
            <w:pPr>
              <w:pStyle w:val="14"/>
              <w:rPr>
                <w:rFonts w:hint="eastAsia" w:ascii="宋体" w:hAnsi="宋体" w:eastAsia="宋体" w:cs="宋体"/>
              </w:rPr>
            </w:pPr>
            <w:r>
              <w:rPr>
                <w:rFonts w:hint="eastAsia" w:ascii="宋体" w:hAnsi="宋体" w:eastAsia="宋体" w:cs="宋体"/>
              </w:rPr>
              <w:t>1.食品安全作为重大的基本民生问题，为进一步加强本镇食品安全工作，落实食品生产经营者主体责任，增强政府监管效能，发挥社会组织的作用。</w:t>
            </w:r>
          </w:p>
        </w:tc>
      </w:tr>
    </w:tbl>
    <w:p w14:paraId="6A5F5605">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413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5BEC67">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262C7D3F">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7367451D">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01BFE043">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68439E3D">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717BA2C4">
            <w:pPr>
              <w:pStyle w:val="19"/>
              <w:rPr>
                <w:rFonts w:hint="eastAsia" w:ascii="宋体" w:hAnsi="宋体" w:eastAsia="宋体" w:cs="宋体"/>
              </w:rPr>
            </w:pPr>
            <w:r>
              <w:rPr>
                <w:rFonts w:hint="eastAsia" w:ascii="宋体" w:hAnsi="宋体" w:eastAsia="宋体" w:cs="宋体"/>
              </w:rPr>
              <w:t>指标值确定依据</w:t>
            </w:r>
          </w:p>
        </w:tc>
      </w:tr>
      <w:tr w14:paraId="495DA0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A0612C">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60873A4E">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38F960F8">
            <w:pPr>
              <w:pStyle w:val="14"/>
              <w:rPr>
                <w:rFonts w:hint="eastAsia" w:ascii="宋体" w:hAnsi="宋体" w:eastAsia="宋体" w:cs="宋体"/>
              </w:rPr>
            </w:pPr>
            <w:r>
              <w:rPr>
                <w:rFonts w:hint="eastAsia" w:ascii="宋体" w:hAnsi="宋体" w:eastAsia="宋体" w:cs="宋体"/>
              </w:rPr>
              <w:t>食品安全标准跟踪评价数量</w:t>
            </w:r>
          </w:p>
        </w:tc>
        <w:tc>
          <w:tcPr>
            <w:tcW w:w="2891" w:type="dxa"/>
            <w:vAlign w:val="center"/>
          </w:tcPr>
          <w:p w14:paraId="31786FCE">
            <w:pPr>
              <w:pStyle w:val="14"/>
              <w:rPr>
                <w:rFonts w:hint="eastAsia" w:ascii="宋体" w:hAnsi="宋体" w:eastAsia="宋体" w:cs="宋体"/>
              </w:rPr>
            </w:pPr>
            <w:r>
              <w:rPr>
                <w:rFonts w:hint="eastAsia" w:ascii="宋体" w:hAnsi="宋体" w:eastAsia="宋体" w:cs="宋体"/>
              </w:rPr>
              <w:t>食品安全标准跟踪评价数量</w:t>
            </w:r>
          </w:p>
        </w:tc>
        <w:tc>
          <w:tcPr>
            <w:tcW w:w="1276" w:type="dxa"/>
            <w:vAlign w:val="center"/>
          </w:tcPr>
          <w:p w14:paraId="6C87DEB8">
            <w:pPr>
              <w:pStyle w:val="14"/>
              <w:rPr>
                <w:rFonts w:hint="eastAsia" w:ascii="宋体" w:hAnsi="宋体" w:eastAsia="宋体" w:cs="宋体"/>
              </w:rPr>
            </w:pPr>
            <w:r>
              <w:rPr>
                <w:rFonts w:hint="eastAsia" w:ascii="宋体" w:hAnsi="宋体" w:eastAsia="宋体" w:cs="宋体"/>
              </w:rPr>
              <w:t>≥5次</w:t>
            </w:r>
          </w:p>
        </w:tc>
        <w:tc>
          <w:tcPr>
            <w:tcW w:w="1843" w:type="dxa"/>
            <w:vAlign w:val="center"/>
          </w:tcPr>
          <w:p w14:paraId="31EDD086">
            <w:pPr>
              <w:pStyle w:val="14"/>
              <w:rPr>
                <w:rFonts w:hint="eastAsia" w:ascii="宋体" w:hAnsi="宋体" w:eastAsia="宋体" w:cs="宋体"/>
              </w:rPr>
            </w:pPr>
            <w:r>
              <w:rPr>
                <w:rFonts w:hint="eastAsia" w:ascii="宋体" w:hAnsi="宋体" w:eastAsia="宋体" w:cs="宋体"/>
              </w:rPr>
              <w:t>依据工作方案</w:t>
            </w:r>
          </w:p>
        </w:tc>
      </w:tr>
      <w:tr w14:paraId="437AF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786591">
            <w:pPr>
              <w:rPr>
                <w:rFonts w:hint="eastAsia" w:ascii="宋体" w:hAnsi="宋体" w:eastAsia="宋体" w:cs="宋体"/>
              </w:rPr>
            </w:pPr>
          </w:p>
        </w:tc>
        <w:tc>
          <w:tcPr>
            <w:tcW w:w="1276" w:type="dxa"/>
            <w:vAlign w:val="center"/>
          </w:tcPr>
          <w:p w14:paraId="29019A49">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204C4551">
            <w:pPr>
              <w:pStyle w:val="14"/>
              <w:rPr>
                <w:rFonts w:hint="eastAsia" w:ascii="宋体" w:hAnsi="宋体" w:eastAsia="宋体" w:cs="宋体"/>
              </w:rPr>
            </w:pPr>
            <w:r>
              <w:rPr>
                <w:rFonts w:hint="eastAsia" w:ascii="宋体" w:hAnsi="宋体" w:eastAsia="宋体" w:cs="宋体"/>
              </w:rPr>
              <w:t>食品安全标准跟踪评价完成率</w:t>
            </w:r>
          </w:p>
        </w:tc>
        <w:tc>
          <w:tcPr>
            <w:tcW w:w="2891" w:type="dxa"/>
            <w:vAlign w:val="center"/>
          </w:tcPr>
          <w:p w14:paraId="03471375">
            <w:pPr>
              <w:pStyle w:val="14"/>
              <w:rPr>
                <w:rFonts w:hint="eastAsia" w:ascii="宋体" w:hAnsi="宋体" w:eastAsia="宋体" w:cs="宋体"/>
              </w:rPr>
            </w:pPr>
            <w:r>
              <w:rPr>
                <w:rFonts w:hint="eastAsia" w:ascii="宋体" w:hAnsi="宋体" w:eastAsia="宋体" w:cs="宋体"/>
              </w:rPr>
              <w:t>食品安全标准跟踪评价完成率</w:t>
            </w:r>
          </w:p>
        </w:tc>
        <w:tc>
          <w:tcPr>
            <w:tcW w:w="1276" w:type="dxa"/>
            <w:vAlign w:val="center"/>
          </w:tcPr>
          <w:p w14:paraId="7F7478E7">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33534641">
            <w:pPr>
              <w:pStyle w:val="14"/>
              <w:rPr>
                <w:rFonts w:hint="eastAsia" w:ascii="宋体" w:hAnsi="宋体" w:eastAsia="宋体" w:cs="宋体"/>
              </w:rPr>
            </w:pPr>
            <w:r>
              <w:rPr>
                <w:rFonts w:hint="eastAsia" w:ascii="宋体" w:hAnsi="宋体" w:eastAsia="宋体" w:cs="宋体"/>
              </w:rPr>
              <w:t>依据工作方案</w:t>
            </w:r>
          </w:p>
        </w:tc>
      </w:tr>
      <w:tr w14:paraId="02CA8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92410D">
            <w:pPr>
              <w:rPr>
                <w:rFonts w:hint="eastAsia" w:ascii="宋体" w:hAnsi="宋体" w:eastAsia="宋体" w:cs="宋体"/>
              </w:rPr>
            </w:pPr>
          </w:p>
        </w:tc>
        <w:tc>
          <w:tcPr>
            <w:tcW w:w="1276" w:type="dxa"/>
            <w:vAlign w:val="center"/>
          </w:tcPr>
          <w:p w14:paraId="279AF5C0">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55287128">
            <w:pPr>
              <w:pStyle w:val="14"/>
              <w:rPr>
                <w:rFonts w:hint="eastAsia" w:ascii="宋体" w:hAnsi="宋体" w:eastAsia="宋体" w:cs="宋体"/>
              </w:rPr>
            </w:pPr>
            <w:r>
              <w:rPr>
                <w:rFonts w:hint="eastAsia" w:ascii="宋体" w:hAnsi="宋体" w:eastAsia="宋体" w:cs="宋体"/>
              </w:rPr>
              <w:t>各项任务完成及时率（%）</w:t>
            </w:r>
          </w:p>
        </w:tc>
        <w:tc>
          <w:tcPr>
            <w:tcW w:w="2891" w:type="dxa"/>
            <w:vAlign w:val="center"/>
          </w:tcPr>
          <w:p w14:paraId="30338CCE">
            <w:pPr>
              <w:pStyle w:val="14"/>
              <w:rPr>
                <w:rFonts w:hint="eastAsia" w:ascii="宋体" w:hAnsi="宋体" w:eastAsia="宋体" w:cs="宋体"/>
              </w:rPr>
            </w:pPr>
            <w:r>
              <w:rPr>
                <w:rFonts w:hint="eastAsia" w:ascii="宋体" w:hAnsi="宋体" w:eastAsia="宋体" w:cs="宋体"/>
              </w:rPr>
              <w:t>各项任务完成及时率（%）</w:t>
            </w:r>
          </w:p>
        </w:tc>
        <w:tc>
          <w:tcPr>
            <w:tcW w:w="1276" w:type="dxa"/>
            <w:vAlign w:val="center"/>
          </w:tcPr>
          <w:p w14:paraId="0A3400C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7889CC76">
            <w:pPr>
              <w:pStyle w:val="14"/>
              <w:rPr>
                <w:rFonts w:hint="eastAsia" w:ascii="宋体" w:hAnsi="宋体" w:eastAsia="宋体" w:cs="宋体"/>
              </w:rPr>
            </w:pPr>
            <w:r>
              <w:rPr>
                <w:rFonts w:hint="eastAsia" w:ascii="宋体" w:hAnsi="宋体" w:eastAsia="宋体" w:cs="宋体"/>
              </w:rPr>
              <w:t>依据工作方案</w:t>
            </w:r>
          </w:p>
        </w:tc>
      </w:tr>
      <w:tr w14:paraId="0ABAC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C2F81A">
            <w:pPr>
              <w:rPr>
                <w:rFonts w:hint="eastAsia" w:ascii="宋体" w:hAnsi="宋体" w:eastAsia="宋体" w:cs="宋体"/>
              </w:rPr>
            </w:pPr>
          </w:p>
        </w:tc>
        <w:tc>
          <w:tcPr>
            <w:tcW w:w="1276" w:type="dxa"/>
            <w:vAlign w:val="center"/>
          </w:tcPr>
          <w:p w14:paraId="032955C6">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3702C960">
            <w:pPr>
              <w:pStyle w:val="14"/>
              <w:rPr>
                <w:rFonts w:hint="eastAsia" w:ascii="宋体" w:hAnsi="宋体" w:eastAsia="宋体" w:cs="宋体"/>
              </w:rPr>
            </w:pPr>
            <w:r>
              <w:rPr>
                <w:rFonts w:hint="eastAsia" w:ascii="宋体" w:hAnsi="宋体" w:eastAsia="宋体" w:cs="宋体"/>
              </w:rPr>
              <w:t>项目预算控制数</w:t>
            </w:r>
          </w:p>
        </w:tc>
        <w:tc>
          <w:tcPr>
            <w:tcW w:w="2891" w:type="dxa"/>
            <w:vAlign w:val="center"/>
          </w:tcPr>
          <w:p w14:paraId="6E9EF64B">
            <w:pPr>
              <w:pStyle w:val="14"/>
              <w:rPr>
                <w:rFonts w:hint="eastAsia" w:ascii="宋体" w:hAnsi="宋体" w:eastAsia="宋体" w:cs="宋体"/>
              </w:rPr>
            </w:pPr>
            <w:r>
              <w:rPr>
                <w:rFonts w:hint="eastAsia" w:ascii="宋体" w:hAnsi="宋体" w:eastAsia="宋体" w:cs="宋体"/>
              </w:rPr>
              <w:t>项目预算控制数</w:t>
            </w:r>
          </w:p>
        </w:tc>
        <w:tc>
          <w:tcPr>
            <w:tcW w:w="1276" w:type="dxa"/>
            <w:vAlign w:val="center"/>
          </w:tcPr>
          <w:p w14:paraId="09346718">
            <w:pPr>
              <w:pStyle w:val="14"/>
              <w:rPr>
                <w:rFonts w:hint="eastAsia" w:ascii="宋体" w:hAnsi="宋体" w:eastAsia="宋体" w:cs="宋体"/>
              </w:rPr>
            </w:pPr>
            <w:r>
              <w:rPr>
                <w:rFonts w:hint="eastAsia" w:ascii="宋体" w:hAnsi="宋体" w:eastAsia="宋体" w:cs="宋体"/>
              </w:rPr>
              <w:t>≤0.65万元</w:t>
            </w:r>
          </w:p>
        </w:tc>
        <w:tc>
          <w:tcPr>
            <w:tcW w:w="1843" w:type="dxa"/>
            <w:vAlign w:val="center"/>
          </w:tcPr>
          <w:p w14:paraId="5D4A2C92">
            <w:pPr>
              <w:pStyle w:val="14"/>
              <w:rPr>
                <w:rFonts w:hint="eastAsia" w:ascii="宋体" w:hAnsi="宋体" w:eastAsia="宋体" w:cs="宋体"/>
              </w:rPr>
            </w:pPr>
            <w:r>
              <w:rPr>
                <w:rFonts w:hint="eastAsia" w:ascii="宋体" w:hAnsi="宋体" w:eastAsia="宋体" w:cs="宋体"/>
              </w:rPr>
              <w:t>依据工作方案</w:t>
            </w:r>
          </w:p>
        </w:tc>
      </w:tr>
      <w:tr w14:paraId="585F2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401E2C">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6B45479A">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13B386E8">
            <w:pPr>
              <w:pStyle w:val="14"/>
              <w:rPr>
                <w:rFonts w:hint="eastAsia" w:ascii="宋体" w:hAnsi="宋体" w:eastAsia="宋体" w:cs="宋体"/>
              </w:rPr>
            </w:pPr>
            <w:r>
              <w:rPr>
                <w:rFonts w:hint="eastAsia" w:ascii="宋体" w:hAnsi="宋体" w:eastAsia="宋体" w:cs="宋体"/>
              </w:rPr>
              <w:t>提升食品安全</w:t>
            </w:r>
          </w:p>
        </w:tc>
        <w:tc>
          <w:tcPr>
            <w:tcW w:w="2891" w:type="dxa"/>
            <w:vAlign w:val="center"/>
          </w:tcPr>
          <w:p w14:paraId="38550E53">
            <w:pPr>
              <w:pStyle w:val="14"/>
              <w:rPr>
                <w:rFonts w:hint="eastAsia" w:ascii="宋体" w:hAnsi="宋体" w:eastAsia="宋体" w:cs="宋体"/>
              </w:rPr>
            </w:pPr>
            <w:r>
              <w:rPr>
                <w:rFonts w:hint="eastAsia" w:ascii="宋体" w:hAnsi="宋体" w:eastAsia="宋体" w:cs="宋体"/>
              </w:rPr>
              <w:t>提升食品安全</w:t>
            </w:r>
          </w:p>
        </w:tc>
        <w:tc>
          <w:tcPr>
            <w:tcW w:w="1276" w:type="dxa"/>
            <w:vAlign w:val="center"/>
          </w:tcPr>
          <w:p w14:paraId="25479AB6">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ACB0F42">
            <w:pPr>
              <w:pStyle w:val="14"/>
              <w:rPr>
                <w:rFonts w:hint="eastAsia" w:ascii="宋体" w:hAnsi="宋体" w:eastAsia="宋体" w:cs="宋体"/>
              </w:rPr>
            </w:pPr>
            <w:r>
              <w:rPr>
                <w:rFonts w:hint="eastAsia" w:ascii="宋体" w:hAnsi="宋体" w:eastAsia="宋体" w:cs="宋体"/>
              </w:rPr>
              <w:t>依据工作方案</w:t>
            </w:r>
          </w:p>
        </w:tc>
      </w:tr>
      <w:tr w14:paraId="7A9568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B5D98B">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66C06C63">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53518009">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559C4DF2">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06E3F01B">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91BA266">
            <w:pPr>
              <w:pStyle w:val="14"/>
              <w:rPr>
                <w:rFonts w:hint="eastAsia" w:ascii="宋体" w:hAnsi="宋体" w:eastAsia="宋体" w:cs="宋体"/>
              </w:rPr>
            </w:pPr>
            <w:r>
              <w:rPr>
                <w:rFonts w:hint="eastAsia" w:ascii="宋体" w:hAnsi="宋体" w:eastAsia="宋体" w:cs="宋体"/>
              </w:rPr>
              <w:t>依据工作方案</w:t>
            </w:r>
          </w:p>
        </w:tc>
      </w:tr>
    </w:tbl>
    <w:p w14:paraId="5CFAFD3D">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7C35D392">
      <w:pPr>
        <w:jc w:val="center"/>
        <w:rPr>
          <w:rFonts w:hint="eastAsia" w:ascii="宋体" w:hAnsi="宋体" w:eastAsia="宋体" w:cs="宋体"/>
        </w:rPr>
      </w:pPr>
    </w:p>
    <w:p w14:paraId="7D35C4AD">
      <w:pPr>
        <w:ind w:firstLine="560"/>
        <w:outlineLvl w:val="3"/>
        <w:rPr>
          <w:rFonts w:hint="eastAsia" w:ascii="宋体" w:hAnsi="宋体" w:eastAsia="宋体" w:cs="宋体"/>
        </w:rPr>
      </w:pPr>
      <w:bookmarkStart w:id="6" w:name="_Toc_4_4_0000000010"/>
      <w:r>
        <w:rPr>
          <w:rFonts w:hint="eastAsia" w:ascii="宋体" w:hAnsi="宋体" w:eastAsia="宋体" w:cs="宋体"/>
          <w:color w:val="000000"/>
          <w:sz w:val="28"/>
        </w:rPr>
        <w:t>7.团委经费绩效目标表</w:t>
      </w:r>
      <w:bookmarkEnd w:id="6"/>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E809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CAF1D0C">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0AADDEC9">
            <w:pPr>
              <w:pStyle w:val="18"/>
              <w:rPr>
                <w:rFonts w:hint="eastAsia" w:ascii="宋体" w:hAnsi="宋体" w:eastAsia="宋体" w:cs="宋体"/>
              </w:rPr>
            </w:pPr>
            <w:r>
              <w:rPr>
                <w:rFonts w:hint="eastAsia" w:ascii="宋体" w:hAnsi="宋体" w:eastAsia="宋体" w:cs="宋体"/>
              </w:rPr>
              <w:t>单位：万元</w:t>
            </w:r>
          </w:p>
        </w:tc>
      </w:tr>
      <w:tr w14:paraId="43E1F3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FF94B1">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22BD930B">
            <w:pPr>
              <w:pStyle w:val="14"/>
              <w:rPr>
                <w:rFonts w:hint="eastAsia" w:ascii="宋体" w:hAnsi="宋体" w:eastAsia="宋体" w:cs="宋体"/>
              </w:rPr>
            </w:pPr>
            <w:r>
              <w:rPr>
                <w:rFonts w:hint="eastAsia" w:ascii="宋体" w:hAnsi="宋体" w:eastAsia="宋体" w:cs="宋体"/>
              </w:rPr>
              <w:t>13062325P00898310595K</w:t>
            </w:r>
          </w:p>
        </w:tc>
        <w:tc>
          <w:tcPr>
            <w:tcW w:w="1587" w:type="dxa"/>
            <w:vAlign w:val="center"/>
          </w:tcPr>
          <w:p w14:paraId="3BFF3615">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4721A540">
            <w:pPr>
              <w:pStyle w:val="14"/>
              <w:rPr>
                <w:rFonts w:hint="eastAsia" w:ascii="宋体" w:hAnsi="宋体" w:eastAsia="宋体" w:cs="宋体"/>
              </w:rPr>
            </w:pPr>
            <w:r>
              <w:rPr>
                <w:rFonts w:hint="eastAsia" w:ascii="宋体" w:hAnsi="宋体" w:eastAsia="宋体" w:cs="宋体"/>
              </w:rPr>
              <w:t>团委经费</w:t>
            </w:r>
          </w:p>
        </w:tc>
      </w:tr>
      <w:tr w14:paraId="018123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C053AE">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43F86379">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7ADAA42A">
            <w:pPr>
              <w:pStyle w:val="14"/>
              <w:rPr>
                <w:rFonts w:hint="eastAsia" w:ascii="宋体" w:hAnsi="宋体" w:eastAsia="宋体" w:cs="宋体"/>
              </w:rPr>
            </w:pPr>
            <w:r>
              <w:rPr>
                <w:rFonts w:hint="eastAsia" w:ascii="宋体" w:hAnsi="宋体" w:eastAsia="宋体" w:cs="宋体"/>
              </w:rPr>
              <w:t>2.00</w:t>
            </w:r>
          </w:p>
        </w:tc>
        <w:tc>
          <w:tcPr>
            <w:tcW w:w="1587" w:type="dxa"/>
            <w:vAlign w:val="center"/>
          </w:tcPr>
          <w:p w14:paraId="3015A698">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2C497835">
            <w:pPr>
              <w:pStyle w:val="14"/>
              <w:rPr>
                <w:rFonts w:hint="eastAsia" w:ascii="宋体" w:hAnsi="宋体" w:eastAsia="宋体" w:cs="宋体"/>
              </w:rPr>
            </w:pPr>
            <w:r>
              <w:rPr>
                <w:rFonts w:hint="eastAsia" w:ascii="宋体" w:hAnsi="宋体" w:eastAsia="宋体" w:cs="宋体"/>
              </w:rPr>
              <w:t>2.00</w:t>
            </w:r>
          </w:p>
        </w:tc>
        <w:tc>
          <w:tcPr>
            <w:tcW w:w="1276" w:type="dxa"/>
            <w:vAlign w:val="center"/>
          </w:tcPr>
          <w:p w14:paraId="23E9492E">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3E9B2B26">
            <w:pPr>
              <w:pStyle w:val="14"/>
              <w:rPr>
                <w:rFonts w:hint="eastAsia" w:ascii="宋体" w:hAnsi="宋体" w:eastAsia="宋体" w:cs="宋体"/>
              </w:rPr>
            </w:pPr>
          </w:p>
        </w:tc>
      </w:tr>
      <w:tr w14:paraId="3159B3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27D2C8">
            <w:pPr>
              <w:rPr>
                <w:rFonts w:hint="eastAsia" w:ascii="宋体" w:hAnsi="宋体" w:eastAsia="宋体" w:cs="宋体"/>
              </w:rPr>
            </w:pPr>
          </w:p>
        </w:tc>
        <w:tc>
          <w:tcPr>
            <w:tcW w:w="8618" w:type="dxa"/>
            <w:gridSpan w:val="6"/>
            <w:vAlign w:val="center"/>
          </w:tcPr>
          <w:p w14:paraId="1A059C71">
            <w:pPr>
              <w:pStyle w:val="14"/>
              <w:rPr>
                <w:rFonts w:hint="eastAsia" w:ascii="宋体" w:hAnsi="宋体" w:eastAsia="宋体" w:cs="宋体"/>
              </w:rPr>
            </w:pPr>
            <w:r>
              <w:rPr>
                <w:rFonts w:hint="eastAsia" w:ascii="宋体" w:hAnsi="宋体" w:eastAsia="宋体" w:cs="宋体"/>
              </w:rPr>
              <w:t>用于开展团委工作，保障工作顺利完成。</w:t>
            </w:r>
          </w:p>
        </w:tc>
      </w:tr>
      <w:tr w14:paraId="71FE1B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68695">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22F56AC0">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080A2264">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4428EC08">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0A448D31">
            <w:pPr>
              <w:pStyle w:val="19"/>
              <w:rPr>
                <w:rFonts w:hint="eastAsia" w:ascii="宋体" w:hAnsi="宋体" w:eastAsia="宋体" w:cs="宋体"/>
              </w:rPr>
            </w:pPr>
            <w:r>
              <w:rPr>
                <w:rFonts w:hint="eastAsia" w:ascii="宋体" w:hAnsi="宋体" w:eastAsia="宋体" w:cs="宋体"/>
              </w:rPr>
              <w:t>12月底</w:t>
            </w:r>
          </w:p>
        </w:tc>
      </w:tr>
      <w:tr w14:paraId="2DB8FA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4F05D">
            <w:pPr>
              <w:rPr>
                <w:rFonts w:hint="eastAsia" w:ascii="宋体" w:hAnsi="宋体" w:eastAsia="宋体" w:cs="宋体"/>
              </w:rPr>
            </w:pPr>
          </w:p>
        </w:tc>
        <w:tc>
          <w:tcPr>
            <w:tcW w:w="2608" w:type="dxa"/>
            <w:gridSpan w:val="2"/>
            <w:vAlign w:val="center"/>
          </w:tcPr>
          <w:p w14:paraId="57B38D51">
            <w:pPr>
              <w:pStyle w:val="15"/>
              <w:rPr>
                <w:rFonts w:hint="eastAsia" w:ascii="宋体" w:hAnsi="宋体" w:eastAsia="宋体" w:cs="宋体"/>
              </w:rPr>
            </w:pPr>
          </w:p>
        </w:tc>
        <w:tc>
          <w:tcPr>
            <w:tcW w:w="1587" w:type="dxa"/>
            <w:vAlign w:val="center"/>
          </w:tcPr>
          <w:p w14:paraId="18A5879C">
            <w:pPr>
              <w:pStyle w:val="15"/>
              <w:rPr>
                <w:rFonts w:hint="eastAsia" w:ascii="宋体" w:hAnsi="宋体" w:eastAsia="宋体" w:cs="宋体"/>
              </w:rPr>
            </w:pPr>
          </w:p>
        </w:tc>
        <w:tc>
          <w:tcPr>
            <w:tcW w:w="1304" w:type="dxa"/>
            <w:vAlign w:val="center"/>
          </w:tcPr>
          <w:p w14:paraId="11DAAD00">
            <w:pPr>
              <w:pStyle w:val="15"/>
              <w:rPr>
                <w:rFonts w:hint="eastAsia" w:ascii="宋体" w:hAnsi="宋体" w:eastAsia="宋体" w:cs="宋体"/>
                <w:color w:val="auto"/>
              </w:rPr>
            </w:pPr>
            <w:r>
              <w:rPr>
                <w:rFonts w:hint="eastAsia" w:ascii="宋体" w:hAnsi="宋体" w:eastAsia="宋体" w:cs="宋体"/>
                <w:color w:val="auto"/>
              </w:rPr>
              <w:t>25%</w:t>
            </w:r>
          </w:p>
        </w:tc>
        <w:tc>
          <w:tcPr>
            <w:tcW w:w="3119" w:type="dxa"/>
            <w:gridSpan w:val="2"/>
            <w:vAlign w:val="center"/>
          </w:tcPr>
          <w:p w14:paraId="2438C337">
            <w:pPr>
              <w:pStyle w:val="15"/>
              <w:rPr>
                <w:rFonts w:hint="eastAsia" w:ascii="宋体" w:hAnsi="宋体" w:eastAsia="宋体" w:cs="宋体"/>
                <w:color w:val="auto"/>
              </w:rPr>
            </w:pPr>
            <w:r>
              <w:rPr>
                <w:rFonts w:hint="eastAsia" w:ascii="宋体" w:hAnsi="宋体" w:eastAsia="宋体" w:cs="宋体"/>
                <w:color w:val="auto"/>
              </w:rPr>
              <w:t>100%</w:t>
            </w:r>
          </w:p>
        </w:tc>
      </w:tr>
      <w:tr w14:paraId="6706B0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C1AD5">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44EFCBD7">
            <w:pPr>
              <w:pStyle w:val="14"/>
              <w:rPr>
                <w:rFonts w:hint="eastAsia" w:ascii="宋体" w:hAnsi="宋体" w:eastAsia="宋体" w:cs="宋体"/>
              </w:rPr>
            </w:pPr>
            <w:r>
              <w:rPr>
                <w:rFonts w:hint="eastAsia" w:ascii="宋体" w:hAnsi="宋体" w:eastAsia="宋体" w:cs="宋体"/>
              </w:rPr>
              <w:t>1.科学地继承和发扬共青团的优良传统，创新团的工作，找准新时代的中心定位，把各项改革措施不折不扣落实到位。</w:t>
            </w:r>
          </w:p>
        </w:tc>
      </w:tr>
    </w:tbl>
    <w:p w14:paraId="282BFCB7">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397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CFA1F2">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00BC2B51">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7E4484A8">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05B1046B">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3A2624BE">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50C5C511">
            <w:pPr>
              <w:pStyle w:val="19"/>
              <w:rPr>
                <w:rFonts w:hint="eastAsia" w:ascii="宋体" w:hAnsi="宋体" w:eastAsia="宋体" w:cs="宋体"/>
              </w:rPr>
            </w:pPr>
            <w:r>
              <w:rPr>
                <w:rFonts w:hint="eastAsia" w:ascii="宋体" w:hAnsi="宋体" w:eastAsia="宋体" w:cs="宋体"/>
              </w:rPr>
              <w:t>指标值确定依据</w:t>
            </w:r>
          </w:p>
        </w:tc>
      </w:tr>
      <w:tr w14:paraId="5D811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DF3C38">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13ACA8AA">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0BB2A3B9">
            <w:pPr>
              <w:pStyle w:val="14"/>
              <w:rPr>
                <w:rFonts w:hint="eastAsia" w:ascii="宋体" w:hAnsi="宋体" w:eastAsia="宋体" w:cs="宋体"/>
              </w:rPr>
            </w:pPr>
            <w:r>
              <w:rPr>
                <w:rFonts w:hint="eastAsia" w:ascii="宋体" w:hAnsi="宋体" w:eastAsia="宋体" w:cs="宋体"/>
              </w:rPr>
              <w:t>开办宣传专栏数</w:t>
            </w:r>
          </w:p>
        </w:tc>
        <w:tc>
          <w:tcPr>
            <w:tcW w:w="2891" w:type="dxa"/>
            <w:vAlign w:val="center"/>
          </w:tcPr>
          <w:p w14:paraId="1F774F3C">
            <w:pPr>
              <w:pStyle w:val="14"/>
              <w:rPr>
                <w:rFonts w:hint="eastAsia" w:ascii="宋体" w:hAnsi="宋体" w:eastAsia="宋体" w:cs="宋体"/>
              </w:rPr>
            </w:pPr>
            <w:r>
              <w:rPr>
                <w:rFonts w:hint="eastAsia" w:ascii="宋体" w:hAnsi="宋体" w:eastAsia="宋体" w:cs="宋体"/>
              </w:rPr>
              <w:t>开办宣传专栏数</w:t>
            </w:r>
          </w:p>
        </w:tc>
        <w:tc>
          <w:tcPr>
            <w:tcW w:w="1276" w:type="dxa"/>
            <w:vAlign w:val="center"/>
          </w:tcPr>
          <w:p w14:paraId="0B4EED54">
            <w:pPr>
              <w:pStyle w:val="14"/>
              <w:rPr>
                <w:rFonts w:hint="eastAsia" w:ascii="宋体" w:hAnsi="宋体" w:eastAsia="宋体" w:cs="宋体"/>
              </w:rPr>
            </w:pPr>
            <w:r>
              <w:rPr>
                <w:rFonts w:hint="eastAsia" w:ascii="宋体" w:hAnsi="宋体" w:eastAsia="宋体" w:cs="宋体"/>
              </w:rPr>
              <w:t>≥5次</w:t>
            </w:r>
          </w:p>
        </w:tc>
        <w:tc>
          <w:tcPr>
            <w:tcW w:w="1843" w:type="dxa"/>
            <w:vAlign w:val="center"/>
          </w:tcPr>
          <w:p w14:paraId="6D9E0D25">
            <w:pPr>
              <w:pStyle w:val="14"/>
              <w:rPr>
                <w:rFonts w:hint="eastAsia" w:ascii="宋体" w:hAnsi="宋体" w:eastAsia="宋体" w:cs="宋体"/>
              </w:rPr>
            </w:pPr>
            <w:r>
              <w:rPr>
                <w:rFonts w:hint="eastAsia" w:ascii="宋体" w:hAnsi="宋体" w:eastAsia="宋体" w:cs="宋体"/>
              </w:rPr>
              <w:t>依据工作方案</w:t>
            </w:r>
          </w:p>
        </w:tc>
      </w:tr>
      <w:tr w14:paraId="6D25A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7DC1C6">
            <w:pPr>
              <w:rPr>
                <w:rFonts w:hint="eastAsia" w:ascii="宋体" w:hAnsi="宋体" w:eastAsia="宋体" w:cs="宋体"/>
              </w:rPr>
            </w:pPr>
          </w:p>
        </w:tc>
        <w:tc>
          <w:tcPr>
            <w:tcW w:w="1276" w:type="dxa"/>
            <w:vAlign w:val="center"/>
          </w:tcPr>
          <w:p w14:paraId="75B2AF07">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3BBC6939">
            <w:pPr>
              <w:pStyle w:val="14"/>
              <w:rPr>
                <w:rFonts w:hint="eastAsia" w:ascii="宋体" w:hAnsi="宋体" w:eastAsia="宋体" w:cs="宋体"/>
              </w:rPr>
            </w:pPr>
            <w:r>
              <w:rPr>
                <w:rFonts w:hint="eastAsia" w:ascii="宋体" w:hAnsi="宋体" w:eastAsia="宋体" w:cs="宋体"/>
              </w:rPr>
              <w:t>业务工作完成率（%）</w:t>
            </w:r>
          </w:p>
        </w:tc>
        <w:tc>
          <w:tcPr>
            <w:tcW w:w="2891" w:type="dxa"/>
            <w:vAlign w:val="center"/>
          </w:tcPr>
          <w:p w14:paraId="50EDEDDC">
            <w:pPr>
              <w:pStyle w:val="14"/>
              <w:rPr>
                <w:rFonts w:hint="eastAsia" w:ascii="宋体" w:hAnsi="宋体" w:eastAsia="宋体" w:cs="宋体"/>
              </w:rPr>
            </w:pPr>
            <w:r>
              <w:rPr>
                <w:rFonts w:hint="eastAsia" w:ascii="宋体" w:hAnsi="宋体" w:eastAsia="宋体" w:cs="宋体"/>
              </w:rPr>
              <w:t>业务工作完成率（%）</w:t>
            </w:r>
          </w:p>
        </w:tc>
        <w:tc>
          <w:tcPr>
            <w:tcW w:w="1276" w:type="dxa"/>
            <w:vAlign w:val="center"/>
          </w:tcPr>
          <w:p w14:paraId="21E6F940">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5B6F528">
            <w:pPr>
              <w:pStyle w:val="14"/>
              <w:rPr>
                <w:rFonts w:hint="eastAsia" w:ascii="宋体" w:hAnsi="宋体" w:eastAsia="宋体" w:cs="宋体"/>
              </w:rPr>
            </w:pPr>
            <w:r>
              <w:rPr>
                <w:rFonts w:hint="eastAsia" w:ascii="宋体" w:hAnsi="宋体" w:eastAsia="宋体" w:cs="宋体"/>
              </w:rPr>
              <w:t>依据工作方案</w:t>
            </w:r>
          </w:p>
        </w:tc>
      </w:tr>
      <w:tr w14:paraId="0838A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0E0289">
            <w:pPr>
              <w:rPr>
                <w:rFonts w:hint="eastAsia" w:ascii="宋体" w:hAnsi="宋体" w:eastAsia="宋体" w:cs="宋体"/>
              </w:rPr>
            </w:pPr>
          </w:p>
        </w:tc>
        <w:tc>
          <w:tcPr>
            <w:tcW w:w="1276" w:type="dxa"/>
            <w:vAlign w:val="center"/>
          </w:tcPr>
          <w:p w14:paraId="6AD43B70">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5AC47EF4">
            <w:pPr>
              <w:pStyle w:val="14"/>
              <w:rPr>
                <w:rFonts w:hint="eastAsia" w:ascii="宋体" w:hAnsi="宋体" w:eastAsia="宋体" w:cs="宋体"/>
              </w:rPr>
            </w:pPr>
            <w:r>
              <w:rPr>
                <w:rFonts w:hint="eastAsia" w:ascii="宋体" w:hAnsi="宋体" w:eastAsia="宋体" w:cs="宋体"/>
              </w:rPr>
              <w:t>工作任务完成及时率</w:t>
            </w:r>
          </w:p>
        </w:tc>
        <w:tc>
          <w:tcPr>
            <w:tcW w:w="2891" w:type="dxa"/>
            <w:vAlign w:val="center"/>
          </w:tcPr>
          <w:p w14:paraId="37C3830D">
            <w:pPr>
              <w:pStyle w:val="14"/>
              <w:rPr>
                <w:rFonts w:hint="eastAsia" w:ascii="宋体" w:hAnsi="宋体" w:eastAsia="宋体" w:cs="宋体"/>
              </w:rPr>
            </w:pPr>
            <w:r>
              <w:rPr>
                <w:rFonts w:hint="eastAsia" w:ascii="宋体" w:hAnsi="宋体" w:eastAsia="宋体" w:cs="宋体"/>
              </w:rPr>
              <w:t>参与决策咨询活动次数</w:t>
            </w:r>
          </w:p>
        </w:tc>
        <w:tc>
          <w:tcPr>
            <w:tcW w:w="1276" w:type="dxa"/>
            <w:vAlign w:val="center"/>
          </w:tcPr>
          <w:p w14:paraId="6D438589">
            <w:pPr>
              <w:pStyle w:val="14"/>
              <w:rPr>
                <w:rFonts w:hint="eastAsia" w:ascii="宋体" w:hAnsi="宋体" w:eastAsia="宋体" w:cs="宋体"/>
              </w:rPr>
            </w:pPr>
            <w:r>
              <w:rPr>
                <w:rFonts w:hint="eastAsia" w:ascii="宋体" w:hAnsi="宋体" w:eastAsia="宋体" w:cs="宋体"/>
              </w:rPr>
              <w:t>≥5次</w:t>
            </w:r>
          </w:p>
        </w:tc>
        <w:tc>
          <w:tcPr>
            <w:tcW w:w="1843" w:type="dxa"/>
            <w:vAlign w:val="center"/>
          </w:tcPr>
          <w:p w14:paraId="4972F5F2">
            <w:pPr>
              <w:pStyle w:val="14"/>
              <w:rPr>
                <w:rFonts w:hint="eastAsia" w:ascii="宋体" w:hAnsi="宋体" w:eastAsia="宋体" w:cs="宋体"/>
              </w:rPr>
            </w:pPr>
            <w:r>
              <w:rPr>
                <w:rFonts w:hint="eastAsia" w:ascii="宋体" w:hAnsi="宋体" w:eastAsia="宋体" w:cs="宋体"/>
              </w:rPr>
              <w:t>依据工作方案</w:t>
            </w:r>
          </w:p>
        </w:tc>
      </w:tr>
      <w:tr w14:paraId="477B2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692C03">
            <w:pPr>
              <w:rPr>
                <w:rFonts w:hint="eastAsia" w:ascii="宋体" w:hAnsi="宋体" w:eastAsia="宋体" w:cs="宋体"/>
              </w:rPr>
            </w:pPr>
          </w:p>
        </w:tc>
        <w:tc>
          <w:tcPr>
            <w:tcW w:w="1276" w:type="dxa"/>
            <w:vAlign w:val="center"/>
          </w:tcPr>
          <w:p w14:paraId="5E4E0A6D">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443A77BD">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4183EC54">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55CA3942">
            <w:pPr>
              <w:pStyle w:val="14"/>
              <w:rPr>
                <w:rFonts w:hint="eastAsia" w:ascii="宋体" w:hAnsi="宋体" w:eastAsia="宋体" w:cs="宋体"/>
              </w:rPr>
            </w:pPr>
            <w:r>
              <w:rPr>
                <w:rFonts w:hint="eastAsia" w:ascii="宋体" w:hAnsi="宋体" w:eastAsia="宋体" w:cs="宋体"/>
              </w:rPr>
              <w:t>≤2万元</w:t>
            </w:r>
          </w:p>
        </w:tc>
        <w:tc>
          <w:tcPr>
            <w:tcW w:w="1843" w:type="dxa"/>
            <w:vAlign w:val="center"/>
          </w:tcPr>
          <w:p w14:paraId="4540B7CF">
            <w:pPr>
              <w:pStyle w:val="14"/>
              <w:rPr>
                <w:rFonts w:hint="eastAsia" w:ascii="宋体" w:hAnsi="宋体" w:eastAsia="宋体" w:cs="宋体"/>
              </w:rPr>
            </w:pPr>
            <w:r>
              <w:rPr>
                <w:rFonts w:hint="eastAsia" w:ascii="宋体" w:hAnsi="宋体" w:eastAsia="宋体" w:cs="宋体"/>
              </w:rPr>
              <w:t>依据工作方案</w:t>
            </w:r>
          </w:p>
        </w:tc>
      </w:tr>
      <w:tr w14:paraId="6066A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A9CB7F">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77CBE659">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4FF6691B">
            <w:pPr>
              <w:pStyle w:val="14"/>
              <w:rPr>
                <w:rFonts w:hint="eastAsia" w:ascii="宋体" w:hAnsi="宋体" w:eastAsia="宋体" w:cs="宋体"/>
              </w:rPr>
            </w:pPr>
            <w:r>
              <w:rPr>
                <w:rFonts w:hint="eastAsia" w:ascii="宋体" w:hAnsi="宋体" w:eastAsia="宋体" w:cs="宋体"/>
              </w:rPr>
              <w:t>能力提升率</w:t>
            </w:r>
          </w:p>
        </w:tc>
        <w:tc>
          <w:tcPr>
            <w:tcW w:w="2891" w:type="dxa"/>
            <w:vAlign w:val="center"/>
          </w:tcPr>
          <w:p w14:paraId="1EA6DF42">
            <w:pPr>
              <w:pStyle w:val="14"/>
              <w:rPr>
                <w:rFonts w:hint="eastAsia" w:ascii="宋体" w:hAnsi="宋体" w:eastAsia="宋体" w:cs="宋体"/>
              </w:rPr>
            </w:pPr>
            <w:r>
              <w:rPr>
                <w:rFonts w:hint="eastAsia" w:ascii="宋体" w:hAnsi="宋体" w:eastAsia="宋体" w:cs="宋体"/>
              </w:rPr>
              <w:t>能力提升率</w:t>
            </w:r>
          </w:p>
        </w:tc>
        <w:tc>
          <w:tcPr>
            <w:tcW w:w="1276" w:type="dxa"/>
            <w:vAlign w:val="center"/>
          </w:tcPr>
          <w:p w14:paraId="512F90E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2EEEA81">
            <w:pPr>
              <w:pStyle w:val="14"/>
              <w:rPr>
                <w:rFonts w:hint="eastAsia" w:ascii="宋体" w:hAnsi="宋体" w:eastAsia="宋体" w:cs="宋体"/>
              </w:rPr>
            </w:pPr>
            <w:r>
              <w:rPr>
                <w:rFonts w:hint="eastAsia" w:ascii="宋体" w:hAnsi="宋体" w:eastAsia="宋体" w:cs="宋体"/>
              </w:rPr>
              <w:t>依据工作方案</w:t>
            </w:r>
          </w:p>
        </w:tc>
      </w:tr>
      <w:tr w14:paraId="3FE98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9C6635">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4CB47E2C">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7973AA2D">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292BDA08">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1B9F4F7A">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8EE7AE2">
            <w:pPr>
              <w:pStyle w:val="14"/>
              <w:rPr>
                <w:rFonts w:hint="eastAsia" w:ascii="宋体" w:hAnsi="宋体" w:eastAsia="宋体" w:cs="宋体"/>
              </w:rPr>
            </w:pPr>
            <w:r>
              <w:rPr>
                <w:rFonts w:hint="eastAsia" w:ascii="宋体" w:hAnsi="宋体" w:eastAsia="宋体" w:cs="宋体"/>
              </w:rPr>
              <w:t>依据工作方案</w:t>
            </w:r>
          </w:p>
        </w:tc>
      </w:tr>
    </w:tbl>
    <w:p w14:paraId="47BB5BE9">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4BBCE581">
      <w:pPr>
        <w:jc w:val="center"/>
        <w:rPr>
          <w:rFonts w:hint="eastAsia" w:ascii="宋体" w:hAnsi="宋体" w:eastAsia="宋体" w:cs="宋体"/>
        </w:rPr>
      </w:pPr>
    </w:p>
    <w:p w14:paraId="4479CAC6">
      <w:pPr>
        <w:ind w:firstLine="560"/>
        <w:outlineLvl w:val="3"/>
        <w:rPr>
          <w:rFonts w:hint="eastAsia" w:ascii="宋体" w:hAnsi="宋体" w:eastAsia="宋体" w:cs="宋体"/>
        </w:rPr>
      </w:pPr>
      <w:bookmarkStart w:id="7" w:name="_Toc_4_4_0000000011"/>
      <w:r>
        <w:rPr>
          <w:rFonts w:hint="eastAsia" w:ascii="宋体" w:hAnsi="宋体" w:eastAsia="宋体" w:cs="宋体"/>
          <w:color w:val="000000"/>
          <w:sz w:val="28"/>
        </w:rPr>
        <w:t>8.维稳经费（年初）绩效目标表</w:t>
      </w:r>
      <w:bookmarkEnd w:id="7"/>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E70E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2712C9">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5B08413B">
            <w:pPr>
              <w:pStyle w:val="18"/>
              <w:rPr>
                <w:rFonts w:hint="eastAsia" w:ascii="宋体" w:hAnsi="宋体" w:eastAsia="宋体" w:cs="宋体"/>
              </w:rPr>
            </w:pPr>
            <w:r>
              <w:rPr>
                <w:rFonts w:hint="eastAsia" w:ascii="宋体" w:hAnsi="宋体" w:eastAsia="宋体" w:cs="宋体"/>
              </w:rPr>
              <w:t>单位：万元</w:t>
            </w:r>
          </w:p>
        </w:tc>
      </w:tr>
      <w:tr w14:paraId="1BDDC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03F1BD">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69554B3B">
            <w:pPr>
              <w:pStyle w:val="14"/>
              <w:rPr>
                <w:rFonts w:hint="eastAsia" w:ascii="宋体" w:hAnsi="宋体" w:eastAsia="宋体" w:cs="宋体"/>
              </w:rPr>
            </w:pPr>
            <w:r>
              <w:rPr>
                <w:rFonts w:hint="eastAsia" w:ascii="宋体" w:hAnsi="宋体" w:eastAsia="宋体" w:cs="宋体"/>
              </w:rPr>
              <w:t>13062325P007395100338</w:t>
            </w:r>
          </w:p>
        </w:tc>
        <w:tc>
          <w:tcPr>
            <w:tcW w:w="1587" w:type="dxa"/>
            <w:vAlign w:val="center"/>
          </w:tcPr>
          <w:p w14:paraId="7645A91D">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60A9C636">
            <w:pPr>
              <w:pStyle w:val="14"/>
              <w:rPr>
                <w:rFonts w:hint="eastAsia" w:ascii="宋体" w:hAnsi="宋体" w:eastAsia="宋体" w:cs="宋体"/>
              </w:rPr>
            </w:pPr>
            <w:r>
              <w:rPr>
                <w:rFonts w:hint="eastAsia" w:ascii="宋体" w:hAnsi="宋体" w:eastAsia="宋体" w:cs="宋体"/>
              </w:rPr>
              <w:t>维稳经费（年初）</w:t>
            </w:r>
          </w:p>
        </w:tc>
      </w:tr>
      <w:tr w14:paraId="1B8DEF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ED17A">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45F161C9">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6A50BD89">
            <w:pPr>
              <w:pStyle w:val="14"/>
              <w:rPr>
                <w:rFonts w:hint="eastAsia" w:ascii="宋体" w:hAnsi="宋体" w:eastAsia="宋体" w:cs="宋体"/>
              </w:rPr>
            </w:pPr>
            <w:r>
              <w:rPr>
                <w:rFonts w:hint="eastAsia" w:ascii="宋体" w:hAnsi="宋体" w:eastAsia="宋体" w:cs="宋体"/>
              </w:rPr>
              <w:t>8.00</w:t>
            </w:r>
          </w:p>
        </w:tc>
        <w:tc>
          <w:tcPr>
            <w:tcW w:w="1587" w:type="dxa"/>
            <w:vAlign w:val="center"/>
          </w:tcPr>
          <w:p w14:paraId="2B461BCC">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3766F068">
            <w:pPr>
              <w:pStyle w:val="14"/>
              <w:rPr>
                <w:rFonts w:hint="eastAsia" w:ascii="宋体" w:hAnsi="宋体" w:eastAsia="宋体" w:cs="宋体"/>
              </w:rPr>
            </w:pPr>
            <w:r>
              <w:rPr>
                <w:rFonts w:hint="eastAsia" w:ascii="宋体" w:hAnsi="宋体" w:eastAsia="宋体" w:cs="宋体"/>
              </w:rPr>
              <w:t>8.00</w:t>
            </w:r>
          </w:p>
        </w:tc>
        <w:tc>
          <w:tcPr>
            <w:tcW w:w="1276" w:type="dxa"/>
            <w:vAlign w:val="center"/>
          </w:tcPr>
          <w:p w14:paraId="7B99A469">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7621CF3D">
            <w:pPr>
              <w:pStyle w:val="14"/>
              <w:rPr>
                <w:rFonts w:hint="eastAsia" w:ascii="宋体" w:hAnsi="宋体" w:eastAsia="宋体" w:cs="宋体"/>
              </w:rPr>
            </w:pPr>
          </w:p>
        </w:tc>
      </w:tr>
      <w:tr w14:paraId="71B568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59712D">
            <w:pPr>
              <w:rPr>
                <w:rFonts w:hint="eastAsia" w:ascii="宋体" w:hAnsi="宋体" w:eastAsia="宋体" w:cs="宋体"/>
              </w:rPr>
            </w:pPr>
          </w:p>
        </w:tc>
        <w:tc>
          <w:tcPr>
            <w:tcW w:w="8618" w:type="dxa"/>
            <w:gridSpan w:val="6"/>
            <w:vAlign w:val="center"/>
          </w:tcPr>
          <w:p w14:paraId="2C364C89">
            <w:pPr>
              <w:pStyle w:val="14"/>
              <w:rPr>
                <w:rFonts w:hint="eastAsia" w:ascii="宋体" w:hAnsi="宋体" w:eastAsia="宋体" w:cs="宋体"/>
              </w:rPr>
            </w:pPr>
            <w:r>
              <w:rPr>
                <w:rFonts w:hint="eastAsia" w:ascii="宋体" w:hAnsi="宋体" w:eastAsia="宋体" w:cs="宋体"/>
              </w:rPr>
              <w:t>用于信访稳控工作，确保信访稳控工作顺利进行。</w:t>
            </w:r>
          </w:p>
        </w:tc>
      </w:tr>
      <w:tr w14:paraId="33BD8D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9A301F">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71E227EF">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748C5D5A">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47B4C40B">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3E064F28">
            <w:pPr>
              <w:pStyle w:val="19"/>
              <w:rPr>
                <w:rFonts w:hint="eastAsia" w:ascii="宋体" w:hAnsi="宋体" w:eastAsia="宋体" w:cs="宋体"/>
              </w:rPr>
            </w:pPr>
            <w:r>
              <w:rPr>
                <w:rFonts w:hint="eastAsia" w:ascii="宋体" w:hAnsi="宋体" w:eastAsia="宋体" w:cs="宋体"/>
              </w:rPr>
              <w:t>12月底</w:t>
            </w:r>
          </w:p>
        </w:tc>
      </w:tr>
      <w:tr w14:paraId="54940F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8683BE">
            <w:pPr>
              <w:rPr>
                <w:rFonts w:hint="eastAsia" w:ascii="宋体" w:hAnsi="宋体" w:eastAsia="宋体" w:cs="宋体"/>
              </w:rPr>
            </w:pPr>
          </w:p>
        </w:tc>
        <w:tc>
          <w:tcPr>
            <w:tcW w:w="2608" w:type="dxa"/>
            <w:gridSpan w:val="2"/>
            <w:vAlign w:val="center"/>
          </w:tcPr>
          <w:p w14:paraId="6F69DA9D">
            <w:pPr>
              <w:pStyle w:val="15"/>
              <w:rPr>
                <w:rFonts w:hint="eastAsia" w:ascii="宋体" w:hAnsi="宋体" w:eastAsia="宋体" w:cs="宋体"/>
                <w:color w:val="auto"/>
              </w:rPr>
            </w:pPr>
            <w:r>
              <w:rPr>
                <w:rFonts w:hint="eastAsia" w:ascii="宋体" w:hAnsi="宋体" w:eastAsia="宋体" w:cs="宋体"/>
                <w:color w:val="auto"/>
              </w:rPr>
              <w:t>10%</w:t>
            </w:r>
          </w:p>
        </w:tc>
        <w:tc>
          <w:tcPr>
            <w:tcW w:w="1587" w:type="dxa"/>
            <w:vAlign w:val="center"/>
          </w:tcPr>
          <w:p w14:paraId="107A37F7">
            <w:pPr>
              <w:pStyle w:val="15"/>
              <w:rPr>
                <w:rFonts w:hint="eastAsia" w:ascii="宋体" w:hAnsi="宋体" w:eastAsia="宋体" w:cs="宋体"/>
                <w:color w:val="auto"/>
              </w:rPr>
            </w:pPr>
            <w:r>
              <w:rPr>
                <w:rFonts w:hint="eastAsia" w:ascii="宋体" w:hAnsi="宋体" w:eastAsia="宋体" w:cs="宋体"/>
                <w:color w:val="auto"/>
              </w:rPr>
              <w:t>20%</w:t>
            </w:r>
          </w:p>
        </w:tc>
        <w:tc>
          <w:tcPr>
            <w:tcW w:w="1304" w:type="dxa"/>
            <w:vAlign w:val="center"/>
          </w:tcPr>
          <w:p w14:paraId="1018F771">
            <w:pPr>
              <w:pStyle w:val="15"/>
              <w:rPr>
                <w:rFonts w:hint="eastAsia" w:ascii="宋体" w:hAnsi="宋体" w:eastAsia="宋体" w:cs="宋体"/>
                <w:color w:val="auto"/>
              </w:rPr>
            </w:pPr>
            <w:r>
              <w:rPr>
                <w:rFonts w:hint="eastAsia" w:ascii="宋体" w:hAnsi="宋体" w:eastAsia="宋体" w:cs="宋体"/>
                <w:color w:val="auto"/>
              </w:rPr>
              <w:t>40%</w:t>
            </w:r>
          </w:p>
        </w:tc>
        <w:tc>
          <w:tcPr>
            <w:tcW w:w="3119" w:type="dxa"/>
            <w:gridSpan w:val="2"/>
            <w:vAlign w:val="center"/>
          </w:tcPr>
          <w:p w14:paraId="2912F8D9">
            <w:pPr>
              <w:pStyle w:val="15"/>
              <w:rPr>
                <w:rFonts w:hint="eastAsia" w:ascii="宋体" w:hAnsi="宋体" w:eastAsia="宋体" w:cs="宋体"/>
                <w:color w:val="auto"/>
              </w:rPr>
            </w:pPr>
            <w:r>
              <w:rPr>
                <w:rFonts w:hint="eastAsia" w:ascii="宋体" w:hAnsi="宋体" w:eastAsia="宋体" w:cs="宋体"/>
                <w:color w:val="auto"/>
              </w:rPr>
              <w:t>100%</w:t>
            </w:r>
          </w:p>
        </w:tc>
      </w:tr>
      <w:tr w14:paraId="52EC75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7BEB75">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30BC1E05">
            <w:pPr>
              <w:pStyle w:val="14"/>
              <w:rPr>
                <w:rFonts w:hint="eastAsia" w:ascii="宋体" w:hAnsi="宋体" w:eastAsia="宋体" w:cs="宋体"/>
              </w:rPr>
            </w:pPr>
            <w:r>
              <w:rPr>
                <w:rFonts w:hint="eastAsia" w:ascii="宋体" w:hAnsi="宋体" w:eastAsia="宋体" w:cs="宋体"/>
              </w:rPr>
              <w:t>1.维稳经费用于做好信访稳控工作，减少越级访、群访等恶性事件，有效的遏制非法上访；处理人民群众来信、来访，接待和处理人民群众反映的情况和问题。</w:t>
            </w:r>
          </w:p>
        </w:tc>
      </w:tr>
    </w:tbl>
    <w:p w14:paraId="3CA8B202">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0AC0F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6915BD">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14EF0E79">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6EEB6B21">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5C715E7F">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797D799F">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03022624">
            <w:pPr>
              <w:pStyle w:val="19"/>
              <w:rPr>
                <w:rFonts w:hint="eastAsia" w:ascii="宋体" w:hAnsi="宋体" w:eastAsia="宋体" w:cs="宋体"/>
              </w:rPr>
            </w:pPr>
            <w:r>
              <w:rPr>
                <w:rFonts w:hint="eastAsia" w:ascii="宋体" w:hAnsi="宋体" w:eastAsia="宋体" w:cs="宋体"/>
              </w:rPr>
              <w:t>指标值确定依据</w:t>
            </w:r>
          </w:p>
        </w:tc>
      </w:tr>
      <w:tr w14:paraId="6530E8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F63B1B">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00C5D83B">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2E5A3FD7">
            <w:pPr>
              <w:pStyle w:val="14"/>
              <w:rPr>
                <w:rFonts w:hint="eastAsia" w:ascii="宋体" w:hAnsi="宋体" w:eastAsia="宋体" w:cs="宋体"/>
              </w:rPr>
            </w:pPr>
            <w:r>
              <w:rPr>
                <w:rFonts w:hint="eastAsia" w:ascii="宋体" w:hAnsi="宋体" w:eastAsia="宋体" w:cs="宋体"/>
              </w:rPr>
              <w:t>重点人员稳控率(％)</w:t>
            </w:r>
          </w:p>
        </w:tc>
        <w:tc>
          <w:tcPr>
            <w:tcW w:w="2891" w:type="dxa"/>
            <w:vAlign w:val="center"/>
          </w:tcPr>
          <w:p w14:paraId="25FF625C">
            <w:pPr>
              <w:pStyle w:val="14"/>
              <w:rPr>
                <w:rFonts w:hint="eastAsia" w:ascii="宋体" w:hAnsi="宋体" w:eastAsia="宋体" w:cs="宋体"/>
              </w:rPr>
            </w:pPr>
            <w:r>
              <w:rPr>
                <w:rFonts w:hint="eastAsia" w:ascii="宋体" w:hAnsi="宋体" w:eastAsia="宋体" w:cs="宋体"/>
              </w:rPr>
              <w:t>重点人员稳控与实际完成稳控情况</w:t>
            </w:r>
          </w:p>
        </w:tc>
        <w:tc>
          <w:tcPr>
            <w:tcW w:w="1276" w:type="dxa"/>
            <w:vAlign w:val="center"/>
          </w:tcPr>
          <w:p w14:paraId="43037AB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6019605">
            <w:pPr>
              <w:pStyle w:val="14"/>
              <w:rPr>
                <w:rFonts w:hint="eastAsia" w:ascii="宋体" w:hAnsi="宋体" w:eastAsia="宋体" w:cs="宋体"/>
              </w:rPr>
            </w:pPr>
            <w:r>
              <w:rPr>
                <w:rFonts w:hint="eastAsia" w:ascii="宋体" w:hAnsi="宋体" w:eastAsia="宋体" w:cs="宋体"/>
              </w:rPr>
              <w:t>依据工作方案</w:t>
            </w:r>
          </w:p>
        </w:tc>
      </w:tr>
      <w:tr w14:paraId="5E142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E16209">
            <w:pPr>
              <w:rPr>
                <w:rFonts w:hint="eastAsia" w:ascii="宋体" w:hAnsi="宋体" w:eastAsia="宋体" w:cs="宋体"/>
              </w:rPr>
            </w:pPr>
          </w:p>
        </w:tc>
        <w:tc>
          <w:tcPr>
            <w:tcW w:w="1276" w:type="dxa"/>
            <w:vAlign w:val="center"/>
          </w:tcPr>
          <w:p w14:paraId="2867AECA">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0ED77D42">
            <w:pPr>
              <w:pStyle w:val="14"/>
              <w:rPr>
                <w:rFonts w:hint="eastAsia" w:ascii="宋体" w:hAnsi="宋体" w:eastAsia="宋体" w:cs="宋体"/>
              </w:rPr>
            </w:pPr>
            <w:r>
              <w:rPr>
                <w:rFonts w:hint="eastAsia" w:ascii="宋体" w:hAnsi="宋体" w:eastAsia="宋体" w:cs="宋体"/>
              </w:rPr>
              <w:t>开展信访维稳保障工作座谈次数</w:t>
            </w:r>
          </w:p>
        </w:tc>
        <w:tc>
          <w:tcPr>
            <w:tcW w:w="2891" w:type="dxa"/>
            <w:vAlign w:val="center"/>
          </w:tcPr>
          <w:p w14:paraId="0A9C97E4">
            <w:pPr>
              <w:pStyle w:val="14"/>
              <w:rPr>
                <w:rFonts w:hint="eastAsia" w:ascii="宋体" w:hAnsi="宋体" w:eastAsia="宋体" w:cs="宋体"/>
              </w:rPr>
            </w:pPr>
            <w:r>
              <w:rPr>
                <w:rFonts w:hint="eastAsia" w:ascii="宋体" w:hAnsi="宋体" w:eastAsia="宋体" w:cs="宋体"/>
              </w:rPr>
              <w:t>开展信访维稳保障工作座谈次数</w:t>
            </w:r>
          </w:p>
        </w:tc>
        <w:tc>
          <w:tcPr>
            <w:tcW w:w="1276" w:type="dxa"/>
            <w:vAlign w:val="center"/>
          </w:tcPr>
          <w:p w14:paraId="5FDBF7AC">
            <w:pPr>
              <w:pStyle w:val="14"/>
              <w:rPr>
                <w:rFonts w:hint="eastAsia" w:ascii="宋体" w:hAnsi="宋体" w:eastAsia="宋体" w:cs="宋体"/>
              </w:rPr>
            </w:pPr>
            <w:r>
              <w:rPr>
                <w:rFonts w:hint="eastAsia" w:ascii="宋体" w:hAnsi="宋体" w:eastAsia="宋体" w:cs="宋体"/>
              </w:rPr>
              <w:t>≥5次</w:t>
            </w:r>
          </w:p>
        </w:tc>
        <w:tc>
          <w:tcPr>
            <w:tcW w:w="1843" w:type="dxa"/>
            <w:vAlign w:val="center"/>
          </w:tcPr>
          <w:p w14:paraId="54B3F1C8">
            <w:pPr>
              <w:pStyle w:val="14"/>
              <w:rPr>
                <w:rFonts w:hint="eastAsia" w:ascii="宋体" w:hAnsi="宋体" w:eastAsia="宋体" w:cs="宋体"/>
              </w:rPr>
            </w:pPr>
            <w:r>
              <w:rPr>
                <w:rFonts w:hint="eastAsia" w:ascii="宋体" w:hAnsi="宋体" w:eastAsia="宋体" w:cs="宋体"/>
              </w:rPr>
              <w:t>依据工作方案</w:t>
            </w:r>
          </w:p>
        </w:tc>
      </w:tr>
      <w:tr w14:paraId="2CB65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C5F6CF">
            <w:pPr>
              <w:rPr>
                <w:rFonts w:hint="eastAsia" w:ascii="宋体" w:hAnsi="宋体" w:eastAsia="宋体" w:cs="宋体"/>
              </w:rPr>
            </w:pPr>
          </w:p>
        </w:tc>
        <w:tc>
          <w:tcPr>
            <w:tcW w:w="1276" w:type="dxa"/>
            <w:vAlign w:val="center"/>
          </w:tcPr>
          <w:p w14:paraId="5F02B879">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31768814">
            <w:pPr>
              <w:pStyle w:val="14"/>
              <w:rPr>
                <w:rFonts w:hint="eastAsia" w:ascii="宋体" w:hAnsi="宋体" w:eastAsia="宋体" w:cs="宋体"/>
              </w:rPr>
            </w:pPr>
            <w:r>
              <w:rPr>
                <w:rFonts w:hint="eastAsia" w:ascii="宋体" w:hAnsi="宋体" w:eastAsia="宋体" w:cs="宋体"/>
              </w:rPr>
              <w:t>及时性</w:t>
            </w:r>
          </w:p>
        </w:tc>
        <w:tc>
          <w:tcPr>
            <w:tcW w:w="2891" w:type="dxa"/>
            <w:vAlign w:val="center"/>
          </w:tcPr>
          <w:p w14:paraId="3559E9CF">
            <w:pPr>
              <w:pStyle w:val="14"/>
              <w:rPr>
                <w:rFonts w:hint="eastAsia" w:ascii="宋体" w:hAnsi="宋体" w:eastAsia="宋体" w:cs="宋体"/>
              </w:rPr>
            </w:pPr>
            <w:r>
              <w:rPr>
                <w:rFonts w:hint="eastAsia" w:ascii="宋体" w:hAnsi="宋体" w:eastAsia="宋体" w:cs="宋体"/>
              </w:rPr>
              <w:t>及时性</w:t>
            </w:r>
          </w:p>
        </w:tc>
        <w:tc>
          <w:tcPr>
            <w:tcW w:w="1276" w:type="dxa"/>
            <w:vAlign w:val="center"/>
          </w:tcPr>
          <w:p w14:paraId="1702DF4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0157314">
            <w:pPr>
              <w:pStyle w:val="14"/>
              <w:rPr>
                <w:rFonts w:hint="eastAsia" w:ascii="宋体" w:hAnsi="宋体" w:eastAsia="宋体" w:cs="宋体"/>
              </w:rPr>
            </w:pPr>
            <w:r>
              <w:rPr>
                <w:rFonts w:hint="eastAsia" w:ascii="宋体" w:hAnsi="宋体" w:eastAsia="宋体" w:cs="宋体"/>
              </w:rPr>
              <w:t>依据工作方案</w:t>
            </w:r>
          </w:p>
        </w:tc>
      </w:tr>
      <w:tr w14:paraId="6110C9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17EFDB">
            <w:pPr>
              <w:rPr>
                <w:rFonts w:hint="eastAsia" w:ascii="宋体" w:hAnsi="宋体" w:eastAsia="宋体" w:cs="宋体"/>
              </w:rPr>
            </w:pPr>
          </w:p>
        </w:tc>
        <w:tc>
          <w:tcPr>
            <w:tcW w:w="1276" w:type="dxa"/>
            <w:vAlign w:val="center"/>
          </w:tcPr>
          <w:p w14:paraId="65C06586">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18FC9C29">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24BB4C72">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65A47BF6">
            <w:pPr>
              <w:pStyle w:val="14"/>
              <w:rPr>
                <w:rFonts w:hint="eastAsia" w:ascii="宋体" w:hAnsi="宋体" w:eastAsia="宋体" w:cs="宋体"/>
              </w:rPr>
            </w:pPr>
            <w:r>
              <w:rPr>
                <w:rFonts w:hint="eastAsia" w:ascii="宋体" w:hAnsi="宋体" w:eastAsia="宋体" w:cs="宋体"/>
              </w:rPr>
              <w:t>≤8万元</w:t>
            </w:r>
          </w:p>
        </w:tc>
        <w:tc>
          <w:tcPr>
            <w:tcW w:w="1843" w:type="dxa"/>
            <w:vAlign w:val="center"/>
          </w:tcPr>
          <w:p w14:paraId="0586BA3E">
            <w:pPr>
              <w:pStyle w:val="14"/>
              <w:rPr>
                <w:rFonts w:hint="eastAsia" w:ascii="宋体" w:hAnsi="宋体" w:eastAsia="宋体" w:cs="宋体"/>
              </w:rPr>
            </w:pPr>
            <w:r>
              <w:rPr>
                <w:rFonts w:hint="eastAsia" w:ascii="宋体" w:hAnsi="宋体" w:eastAsia="宋体" w:cs="宋体"/>
              </w:rPr>
              <w:t>依据工作方案</w:t>
            </w:r>
          </w:p>
        </w:tc>
      </w:tr>
      <w:tr w14:paraId="7D46E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E29771">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4B0D0002">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78B8982B">
            <w:pPr>
              <w:pStyle w:val="14"/>
              <w:rPr>
                <w:rFonts w:hint="eastAsia" w:ascii="宋体" w:hAnsi="宋体" w:eastAsia="宋体" w:cs="宋体"/>
              </w:rPr>
            </w:pPr>
            <w:r>
              <w:rPr>
                <w:rFonts w:hint="eastAsia" w:ascii="宋体" w:hAnsi="宋体" w:eastAsia="宋体" w:cs="宋体"/>
              </w:rPr>
              <w:t>社会稳定水平</w:t>
            </w:r>
          </w:p>
        </w:tc>
        <w:tc>
          <w:tcPr>
            <w:tcW w:w="2891" w:type="dxa"/>
            <w:vAlign w:val="center"/>
          </w:tcPr>
          <w:p w14:paraId="307B24E8">
            <w:pPr>
              <w:pStyle w:val="14"/>
              <w:rPr>
                <w:rFonts w:hint="eastAsia" w:ascii="宋体" w:hAnsi="宋体" w:eastAsia="宋体" w:cs="宋体"/>
              </w:rPr>
            </w:pPr>
            <w:r>
              <w:rPr>
                <w:rFonts w:hint="eastAsia" w:ascii="宋体" w:hAnsi="宋体" w:eastAsia="宋体" w:cs="宋体"/>
              </w:rPr>
              <w:t>通过维稳工作开展，促进社会稳定水平逐步提高</w:t>
            </w:r>
          </w:p>
        </w:tc>
        <w:tc>
          <w:tcPr>
            <w:tcW w:w="1276" w:type="dxa"/>
            <w:vAlign w:val="center"/>
          </w:tcPr>
          <w:p w14:paraId="1A37CBB1">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3F0769B">
            <w:pPr>
              <w:pStyle w:val="14"/>
              <w:rPr>
                <w:rFonts w:hint="eastAsia" w:ascii="宋体" w:hAnsi="宋体" w:eastAsia="宋体" w:cs="宋体"/>
              </w:rPr>
            </w:pPr>
            <w:r>
              <w:rPr>
                <w:rFonts w:hint="eastAsia" w:ascii="宋体" w:hAnsi="宋体" w:eastAsia="宋体" w:cs="宋体"/>
              </w:rPr>
              <w:t>依据工作方案</w:t>
            </w:r>
          </w:p>
        </w:tc>
      </w:tr>
      <w:tr w14:paraId="7D74D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FD9A6C">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119C45BE">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75AF86B7">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3A562B57">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28A65FD8">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4E8ED681">
            <w:pPr>
              <w:pStyle w:val="14"/>
              <w:rPr>
                <w:rFonts w:hint="eastAsia" w:ascii="宋体" w:hAnsi="宋体" w:eastAsia="宋体" w:cs="宋体"/>
              </w:rPr>
            </w:pPr>
            <w:r>
              <w:rPr>
                <w:rFonts w:hint="eastAsia" w:ascii="宋体" w:hAnsi="宋体" w:eastAsia="宋体" w:cs="宋体"/>
              </w:rPr>
              <w:t>依据工作方案</w:t>
            </w:r>
          </w:p>
        </w:tc>
      </w:tr>
    </w:tbl>
    <w:p w14:paraId="2E54016D">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1A96BD73">
      <w:pPr>
        <w:jc w:val="center"/>
        <w:rPr>
          <w:rFonts w:hint="eastAsia" w:ascii="宋体" w:hAnsi="宋体" w:eastAsia="宋体" w:cs="宋体"/>
        </w:rPr>
      </w:pPr>
    </w:p>
    <w:p w14:paraId="4F120F48">
      <w:pPr>
        <w:ind w:firstLine="560"/>
        <w:outlineLvl w:val="3"/>
        <w:rPr>
          <w:rFonts w:hint="eastAsia" w:ascii="宋体" w:hAnsi="宋体" w:eastAsia="宋体" w:cs="宋体"/>
        </w:rPr>
      </w:pPr>
      <w:bookmarkStart w:id="8" w:name="_Toc_4_4_0000000012"/>
      <w:r>
        <w:rPr>
          <w:rFonts w:hint="eastAsia" w:ascii="宋体" w:hAnsi="宋体" w:eastAsia="宋体" w:cs="宋体"/>
          <w:color w:val="000000"/>
          <w:sz w:val="28"/>
        </w:rPr>
        <w:t>9.乡镇文化站免费开放资金绩效目标表</w:t>
      </w:r>
      <w:bookmarkEnd w:id="8"/>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D92E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1721E1">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4625A4D">
            <w:pPr>
              <w:pStyle w:val="18"/>
              <w:rPr>
                <w:rFonts w:hint="eastAsia" w:ascii="宋体" w:hAnsi="宋体" w:eastAsia="宋体" w:cs="宋体"/>
              </w:rPr>
            </w:pPr>
            <w:r>
              <w:rPr>
                <w:rFonts w:hint="eastAsia" w:ascii="宋体" w:hAnsi="宋体" w:eastAsia="宋体" w:cs="宋体"/>
              </w:rPr>
              <w:t>单位：万元</w:t>
            </w:r>
          </w:p>
        </w:tc>
      </w:tr>
      <w:tr w14:paraId="233CAC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3A6D0A">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7A416F3A">
            <w:pPr>
              <w:pStyle w:val="14"/>
              <w:rPr>
                <w:rFonts w:hint="eastAsia" w:ascii="宋体" w:hAnsi="宋体" w:eastAsia="宋体" w:cs="宋体"/>
              </w:rPr>
            </w:pPr>
            <w:r>
              <w:rPr>
                <w:rFonts w:hint="eastAsia" w:ascii="宋体" w:hAnsi="宋体" w:eastAsia="宋体" w:cs="宋体"/>
              </w:rPr>
              <w:t>13062325P007451100077</w:t>
            </w:r>
          </w:p>
        </w:tc>
        <w:tc>
          <w:tcPr>
            <w:tcW w:w="1587" w:type="dxa"/>
            <w:vAlign w:val="center"/>
          </w:tcPr>
          <w:p w14:paraId="5FEFDBFC">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3B37840C">
            <w:pPr>
              <w:pStyle w:val="14"/>
              <w:rPr>
                <w:rFonts w:hint="eastAsia" w:ascii="宋体" w:hAnsi="宋体" w:eastAsia="宋体" w:cs="宋体"/>
              </w:rPr>
            </w:pPr>
            <w:r>
              <w:rPr>
                <w:rFonts w:hint="eastAsia" w:ascii="宋体" w:hAnsi="宋体" w:eastAsia="宋体" w:cs="宋体"/>
              </w:rPr>
              <w:t>乡镇文化站免费开放资金</w:t>
            </w:r>
          </w:p>
        </w:tc>
      </w:tr>
      <w:tr w14:paraId="6B5BA4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2429DB">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1B216CAA">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3AA6EB6E">
            <w:pPr>
              <w:pStyle w:val="14"/>
              <w:rPr>
                <w:rFonts w:hint="eastAsia" w:ascii="宋体" w:hAnsi="宋体" w:eastAsia="宋体" w:cs="宋体"/>
              </w:rPr>
            </w:pPr>
            <w:r>
              <w:rPr>
                <w:rFonts w:hint="eastAsia" w:ascii="宋体" w:hAnsi="宋体" w:eastAsia="宋体" w:cs="宋体"/>
              </w:rPr>
              <w:t>1.75</w:t>
            </w:r>
          </w:p>
        </w:tc>
        <w:tc>
          <w:tcPr>
            <w:tcW w:w="1587" w:type="dxa"/>
            <w:vAlign w:val="center"/>
          </w:tcPr>
          <w:p w14:paraId="5B7C008C">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5C4E30D0">
            <w:pPr>
              <w:pStyle w:val="14"/>
              <w:rPr>
                <w:rFonts w:hint="eastAsia" w:ascii="宋体" w:hAnsi="宋体" w:eastAsia="宋体" w:cs="宋体"/>
              </w:rPr>
            </w:pPr>
            <w:r>
              <w:rPr>
                <w:rFonts w:hint="eastAsia" w:ascii="宋体" w:hAnsi="宋体" w:eastAsia="宋体" w:cs="宋体"/>
              </w:rPr>
              <w:t>1.75</w:t>
            </w:r>
          </w:p>
        </w:tc>
        <w:tc>
          <w:tcPr>
            <w:tcW w:w="1276" w:type="dxa"/>
            <w:vAlign w:val="center"/>
          </w:tcPr>
          <w:p w14:paraId="7DFD8D78">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149E3788">
            <w:pPr>
              <w:pStyle w:val="14"/>
              <w:rPr>
                <w:rFonts w:hint="eastAsia" w:ascii="宋体" w:hAnsi="宋体" w:eastAsia="宋体" w:cs="宋体"/>
              </w:rPr>
            </w:pPr>
          </w:p>
        </w:tc>
      </w:tr>
      <w:tr w14:paraId="393F45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1DB9A4">
            <w:pPr>
              <w:rPr>
                <w:rFonts w:hint="eastAsia" w:ascii="宋体" w:hAnsi="宋体" w:eastAsia="宋体" w:cs="宋体"/>
              </w:rPr>
            </w:pPr>
          </w:p>
        </w:tc>
        <w:tc>
          <w:tcPr>
            <w:tcW w:w="8618" w:type="dxa"/>
            <w:gridSpan w:val="6"/>
            <w:vAlign w:val="center"/>
          </w:tcPr>
          <w:p w14:paraId="0F9CA005">
            <w:pPr>
              <w:pStyle w:val="14"/>
              <w:rPr>
                <w:rFonts w:hint="eastAsia" w:ascii="宋体" w:hAnsi="宋体" w:eastAsia="宋体" w:cs="宋体"/>
              </w:rPr>
            </w:pPr>
            <w:r>
              <w:rPr>
                <w:rFonts w:hint="eastAsia" w:ascii="宋体" w:hAnsi="宋体" w:eastAsia="宋体" w:cs="宋体"/>
              </w:rPr>
              <w:t>用于开展群众文化活动，繁荣农民群众精神文化生活，规范管理文化活动专项资金确保专款专用，以最大的限度发挥和提高资金的使用效益。</w:t>
            </w:r>
          </w:p>
        </w:tc>
      </w:tr>
      <w:tr w14:paraId="39F553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E29F2">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47791CDF">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6110A331">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5C786508">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1FE70796">
            <w:pPr>
              <w:pStyle w:val="19"/>
              <w:rPr>
                <w:rFonts w:hint="eastAsia" w:ascii="宋体" w:hAnsi="宋体" w:eastAsia="宋体" w:cs="宋体"/>
              </w:rPr>
            </w:pPr>
            <w:r>
              <w:rPr>
                <w:rFonts w:hint="eastAsia" w:ascii="宋体" w:hAnsi="宋体" w:eastAsia="宋体" w:cs="宋体"/>
              </w:rPr>
              <w:t>12月底</w:t>
            </w:r>
          </w:p>
        </w:tc>
      </w:tr>
      <w:tr w14:paraId="5EEED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8654A8">
            <w:pPr>
              <w:rPr>
                <w:rFonts w:hint="eastAsia" w:ascii="宋体" w:hAnsi="宋体" w:eastAsia="宋体" w:cs="宋体"/>
              </w:rPr>
            </w:pPr>
          </w:p>
        </w:tc>
        <w:tc>
          <w:tcPr>
            <w:tcW w:w="2608" w:type="dxa"/>
            <w:gridSpan w:val="2"/>
            <w:vAlign w:val="center"/>
          </w:tcPr>
          <w:p w14:paraId="09213FB1">
            <w:pPr>
              <w:pStyle w:val="15"/>
              <w:rPr>
                <w:rFonts w:hint="eastAsia" w:ascii="宋体" w:hAnsi="宋体" w:eastAsia="宋体" w:cs="宋体"/>
              </w:rPr>
            </w:pPr>
          </w:p>
        </w:tc>
        <w:tc>
          <w:tcPr>
            <w:tcW w:w="1587" w:type="dxa"/>
            <w:vAlign w:val="center"/>
          </w:tcPr>
          <w:p w14:paraId="14917D35">
            <w:pPr>
              <w:pStyle w:val="15"/>
              <w:rPr>
                <w:rFonts w:hint="eastAsia" w:ascii="宋体" w:hAnsi="宋体" w:eastAsia="宋体" w:cs="宋体"/>
              </w:rPr>
            </w:pPr>
          </w:p>
        </w:tc>
        <w:tc>
          <w:tcPr>
            <w:tcW w:w="1304" w:type="dxa"/>
            <w:vAlign w:val="center"/>
          </w:tcPr>
          <w:p w14:paraId="5A18FC89">
            <w:pPr>
              <w:pStyle w:val="15"/>
              <w:rPr>
                <w:rFonts w:hint="eastAsia" w:ascii="宋体" w:hAnsi="宋体" w:eastAsia="宋体" w:cs="宋体"/>
                <w:color w:val="auto"/>
              </w:rPr>
            </w:pPr>
            <w:r>
              <w:rPr>
                <w:rFonts w:hint="eastAsia" w:ascii="宋体" w:hAnsi="宋体" w:eastAsia="宋体" w:cs="宋体"/>
                <w:color w:val="auto"/>
              </w:rPr>
              <w:t>10%</w:t>
            </w:r>
          </w:p>
        </w:tc>
        <w:tc>
          <w:tcPr>
            <w:tcW w:w="3119" w:type="dxa"/>
            <w:gridSpan w:val="2"/>
            <w:vAlign w:val="center"/>
          </w:tcPr>
          <w:p w14:paraId="08CC5253">
            <w:pPr>
              <w:pStyle w:val="15"/>
              <w:rPr>
                <w:rFonts w:hint="eastAsia" w:ascii="宋体" w:hAnsi="宋体" w:eastAsia="宋体" w:cs="宋体"/>
                <w:color w:val="auto"/>
              </w:rPr>
            </w:pPr>
            <w:r>
              <w:rPr>
                <w:rFonts w:hint="eastAsia" w:ascii="宋体" w:hAnsi="宋体" w:eastAsia="宋体" w:cs="宋体"/>
                <w:color w:val="auto"/>
              </w:rPr>
              <w:t>100%</w:t>
            </w:r>
          </w:p>
        </w:tc>
      </w:tr>
      <w:tr w14:paraId="050ABE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AC7E50">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6211AF10">
            <w:pPr>
              <w:pStyle w:val="14"/>
              <w:rPr>
                <w:rFonts w:hint="eastAsia" w:ascii="宋体" w:hAnsi="宋体" w:eastAsia="宋体" w:cs="宋体"/>
              </w:rPr>
            </w:pPr>
            <w:r>
              <w:rPr>
                <w:rFonts w:hint="eastAsia" w:ascii="宋体" w:hAnsi="宋体" w:eastAsia="宋体" w:cs="宋体"/>
              </w:rP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7694FFEC">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9FD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F05CFD">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19CFBA7D">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5A7533AE">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2D23ED38">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67D8F157">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0786917E">
            <w:pPr>
              <w:pStyle w:val="19"/>
              <w:rPr>
                <w:rFonts w:hint="eastAsia" w:ascii="宋体" w:hAnsi="宋体" w:eastAsia="宋体" w:cs="宋体"/>
              </w:rPr>
            </w:pPr>
            <w:r>
              <w:rPr>
                <w:rFonts w:hint="eastAsia" w:ascii="宋体" w:hAnsi="宋体" w:eastAsia="宋体" w:cs="宋体"/>
              </w:rPr>
              <w:t>指标值确定依据</w:t>
            </w:r>
          </w:p>
        </w:tc>
      </w:tr>
      <w:tr w14:paraId="1FF5E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9380C8">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04AA1E55">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630B91C4">
            <w:pPr>
              <w:pStyle w:val="14"/>
              <w:rPr>
                <w:rFonts w:hint="eastAsia" w:ascii="宋体" w:hAnsi="宋体" w:eastAsia="宋体" w:cs="宋体"/>
              </w:rPr>
            </w:pPr>
            <w:r>
              <w:rPr>
                <w:rFonts w:hint="eastAsia" w:ascii="宋体" w:hAnsi="宋体" w:eastAsia="宋体" w:cs="宋体"/>
              </w:rPr>
              <w:t>公共文化服务设施覆盖率</w:t>
            </w:r>
          </w:p>
        </w:tc>
        <w:tc>
          <w:tcPr>
            <w:tcW w:w="2891" w:type="dxa"/>
            <w:vAlign w:val="center"/>
          </w:tcPr>
          <w:p w14:paraId="51C5AB33">
            <w:pPr>
              <w:pStyle w:val="14"/>
              <w:rPr>
                <w:rFonts w:hint="eastAsia" w:ascii="宋体" w:hAnsi="宋体" w:eastAsia="宋体" w:cs="宋体"/>
              </w:rPr>
            </w:pPr>
            <w:r>
              <w:rPr>
                <w:rFonts w:hint="eastAsia" w:ascii="宋体" w:hAnsi="宋体" w:eastAsia="宋体" w:cs="宋体"/>
              </w:rPr>
              <w:t>公共文化服务设施覆盖率</w:t>
            </w:r>
          </w:p>
        </w:tc>
        <w:tc>
          <w:tcPr>
            <w:tcW w:w="1276" w:type="dxa"/>
            <w:vAlign w:val="center"/>
          </w:tcPr>
          <w:p w14:paraId="76B3314F">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422C4FC">
            <w:pPr>
              <w:pStyle w:val="14"/>
              <w:rPr>
                <w:rFonts w:hint="eastAsia" w:ascii="宋体" w:hAnsi="宋体" w:eastAsia="宋体" w:cs="宋体"/>
              </w:rPr>
            </w:pPr>
            <w:r>
              <w:rPr>
                <w:rFonts w:hint="eastAsia" w:ascii="宋体" w:hAnsi="宋体" w:eastAsia="宋体" w:cs="宋体"/>
              </w:rPr>
              <w:t>依据工作方案</w:t>
            </w:r>
          </w:p>
        </w:tc>
      </w:tr>
      <w:tr w14:paraId="208B9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9A6EF">
            <w:pPr>
              <w:rPr>
                <w:rFonts w:hint="eastAsia" w:ascii="宋体" w:hAnsi="宋体" w:eastAsia="宋体" w:cs="宋体"/>
              </w:rPr>
            </w:pPr>
          </w:p>
        </w:tc>
        <w:tc>
          <w:tcPr>
            <w:tcW w:w="1276" w:type="dxa"/>
            <w:vAlign w:val="center"/>
          </w:tcPr>
          <w:p w14:paraId="00501541">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01AE0030">
            <w:pPr>
              <w:pStyle w:val="14"/>
              <w:rPr>
                <w:rFonts w:hint="eastAsia" w:ascii="宋体" w:hAnsi="宋体" w:eastAsia="宋体" w:cs="宋体"/>
              </w:rPr>
            </w:pPr>
            <w:r>
              <w:rPr>
                <w:rFonts w:hint="eastAsia" w:ascii="宋体" w:hAnsi="宋体" w:eastAsia="宋体" w:cs="宋体"/>
              </w:rPr>
              <w:t>群众文化活动参与率</w:t>
            </w:r>
          </w:p>
        </w:tc>
        <w:tc>
          <w:tcPr>
            <w:tcW w:w="2891" w:type="dxa"/>
            <w:vAlign w:val="center"/>
          </w:tcPr>
          <w:p w14:paraId="0F03A582">
            <w:pPr>
              <w:pStyle w:val="14"/>
              <w:rPr>
                <w:rFonts w:hint="eastAsia" w:ascii="宋体" w:hAnsi="宋体" w:eastAsia="宋体" w:cs="宋体"/>
              </w:rPr>
            </w:pPr>
            <w:r>
              <w:rPr>
                <w:rFonts w:hint="eastAsia" w:ascii="宋体" w:hAnsi="宋体" w:eastAsia="宋体" w:cs="宋体"/>
              </w:rPr>
              <w:t>群众文化活动参与率</w:t>
            </w:r>
          </w:p>
        </w:tc>
        <w:tc>
          <w:tcPr>
            <w:tcW w:w="1276" w:type="dxa"/>
            <w:vAlign w:val="center"/>
          </w:tcPr>
          <w:p w14:paraId="69D8478F">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FAB8431">
            <w:pPr>
              <w:pStyle w:val="14"/>
              <w:rPr>
                <w:rFonts w:hint="eastAsia" w:ascii="宋体" w:hAnsi="宋体" w:eastAsia="宋体" w:cs="宋体"/>
              </w:rPr>
            </w:pPr>
            <w:r>
              <w:rPr>
                <w:rFonts w:hint="eastAsia" w:ascii="宋体" w:hAnsi="宋体" w:eastAsia="宋体" w:cs="宋体"/>
              </w:rPr>
              <w:t>依据工作方案</w:t>
            </w:r>
          </w:p>
        </w:tc>
      </w:tr>
      <w:tr w14:paraId="343B0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74E01B">
            <w:pPr>
              <w:rPr>
                <w:rFonts w:hint="eastAsia" w:ascii="宋体" w:hAnsi="宋体" w:eastAsia="宋体" w:cs="宋体"/>
              </w:rPr>
            </w:pPr>
          </w:p>
        </w:tc>
        <w:tc>
          <w:tcPr>
            <w:tcW w:w="1276" w:type="dxa"/>
            <w:vAlign w:val="center"/>
          </w:tcPr>
          <w:p w14:paraId="025F50B2">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2867ACC7">
            <w:pPr>
              <w:pStyle w:val="14"/>
              <w:rPr>
                <w:rFonts w:hint="eastAsia" w:ascii="宋体" w:hAnsi="宋体" w:eastAsia="宋体" w:cs="宋体"/>
              </w:rPr>
            </w:pPr>
            <w:r>
              <w:rPr>
                <w:rFonts w:hint="eastAsia" w:ascii="宋体" w:hAnsi="宋体" w:eastAsia="宋体" w:cs="宋体"/>
              </w:rPr>
              <w:t>文化活动按期完成率</w:t>
            </w:r>
          </w:p>
        </w:tc>
        <w:tc>
          <w:tcPr>
            <w:tcW w:w="2891" w:type="dxa"/>
            <w:vAlign w:val="center"/>
          </w:tcPr>
          <w:p w14:paraId="45FCA50C">
            <w:pPr>
              <w:pStyle w:val="14"/>
              <w:rPr>
                <w:rFonts w:hint="eastAsia" w:ascii="宋体" w:hAnsi="宋体" w:eastAsia="宋体" w:cs="宋体"/>
              </w:rPr>
            </w:pPr>
            <w:r>
              <w:rPr>
                <w:rFonts w:hint="eastAsia" w:ascii="宋体" w:hAnsi="宋体" w:eastAsia="宋体" w:cs="宋体"/>
              </w:rPr>
              <w:t>文化活动按期完成率</w:t>
            </w:r>
          </w:p>
        </w:tc>
        <w:tc>
          <w:tcPr>
            <w:tcW w:w="1276" w:type="dxa"/>
            <w:vAlign w:val="center"/>
          </w:tcPr>
          <w:p w14:paraId="3414D9B5">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1C79295">
            <w:pPr>
              <w:pStyle w:val="14"/>
              <w:rPr>
                <w:rFonts w:hint="eastAsia" w:ascii="宋体" w:hAnsi="宋体" w:eastAsia="宋体" w:cs="宋体"/>
              </w:rPr>
            </w:pPr>
            <w:r>
              <w:rPr>
                <w:rFonts w:hint="eastAsia" w:ascii="宋体" w:hAnsi="宋体" w:eastAsia="宋体" w:cs="宋体"/>
              </w:rPr>
              <w:t>依据工作方案</w:t>
            </w:r>
          </w:p>
        </w:tc>
      </w:tr>
      <w:tr w14:paraId="13E6D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8755F6">
            <w:pPr>
              <w:rPr>
                <w:rFonts w:hint="eastAsia" w:ascii="宋体" w:hAnsi="宋体" w:eastAsia="宋体" w:cs="宋体"/>
              </w:rPr>
            </w:pPr>
          </w:p>
        </w:tc>
        <w:tc>
          <w:tcPr>
            <w:tcW w:w="1276" w:type="dxa"/>
            <w:vAlign w:val="center"/>
          </w:tcPr>
          <w:p w14:paraId="1CC884BA">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4D97895E">
            <w:pPr>
              <w:pStyle w:val="14"/>
              <w:rPr>
                <w:rFonts w:hint="eastAsia" w:ascii="宋体" w:hAnsi="宋体" w:eastAsia="宋体" w:cs="宋体"/>
              </w:rPr>
            </w:pPr>
            <w:r>
              <w:rPr>
                <w:rFonts w:hint="eastAsia" w:ascii="宋体" w:hAnsi="宋体" w:eastAsia="宋体" w:cs="宋体"/>
              </w:rPr>
              <w:t>文化经费资金使用率</w:t>
            </w:r>
          </w:p>
        </w:tc>
        <w:tc>
          <w:tcPr>
            <w:tcW w:w="2891" w:type="dxa"/>
            <w:vAlign w:val="center"/>
          </w:tcPr>
          <w:p w14:paraId="5CC7BB4D">
            <w:pPr>
              <w:pStyle w:val="14"/>
              <w:rPr>
                <w:rFonts w:hint="eastAsia" w:ascii="宋体" w:hAnsi="宋体" w:eastAsia="宋体" w:cs="宋体"/>
              </w:rPr>
            </w:pPr>
            <w:r>
              <w:rPr>
                <w:rFonts w:hint="eastAsia" w:ascii="宋体" w:hAnsi="宋体" w:eastAsia="宋体" w:cs="宋体"/>
              </w:rPr>
              <w:t>文化经费资金使用率</w:t>
            </w:r>
          </w:p>
        </w:tc>
        <w:tc>
          <w:tcPr>
            <w:tcW w:w="1276" w:type="dxa"/>
            <w:vAlign w:val="center"/>
          </w:tcPr>
          <w:p w14:paraId="3C368EC8">
            <w:pPr>
              <w:pStyle w:val="14"/>
              <w:rPr>
                <w:rFonts w:hint="eastAsia" w:ascii="宋体" w:hAnsi="宋体" w:eastAsia="宋体" w:cs="宋体"/>
              </w:rPr>
            </w:pPr>
            <w:r>
              <w:rPr>
                <w:rFonts w:hint="eastAsia" w:ascii="宋体" w:hAnsi="宋体" w:eastAsia="宋体" w:cs="宋体"/>
              </w:rPr>
              <w:t>≤1.75万元</w:t>
            </w:r>
          </w:p>
        </w:tc>
        <w:tc>
          <w:tcPr>
            <w:tcW w:w="1843" w:type="dxa"/>
            <w:vAlign w:val="center"/>
          </w:tcPr>
          <w:p w14:paraId="58F8CD42">
            <w:pPr>
              <w:pStyle w:val="14"/>
              <w:rPr>
                <w:rFonts w:hint="eastAsia" w:ascii="宋体" w:hAnsi="宋体" w:eastAsia="宋体" w:cs="宋体"/>
              </w:rPr>
            </w:pPr>
            <w:r>
              <w:rPr>
                <w:rFonts w:hint="eastAsia" w:ascii="宋体" w:hAnsi="宋体" w:eastAsia="宋体" w:cs="宋体"/>
              </w:rPr>
              <w:t>依据工作方案</w:t>
            </w:r>
          </w:p>
        </w:tc>
      </w:tr>
      <w:tr w14:paraId="0F7E9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EB21FC">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27F45E61">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016BFD07">
            <w:pPr>
              <w:pStyle w:val="14"/>
              <w:rPr>
                <w:rFonts w:hint="eastAsia" w:ascii="宋体" w:hAnsi="宋体" w:eastAsia="宋体" w:cs="宋体"/>
              </w:rPr>
            </w:pPr>
            <w:r>
              <w:rPr>
                <w:rFonts w:hint="eastAsia" w:ascii="宋体" w:hAnsi="宋体" w:eastAsia="宋体" w:cs="宋体"/>
              </w:rPr>
              <w:t>提升公共文化服务水平</w:t>
            </w:r>
          </w:p>
        </w:tc>
        <w:tc>
          <w:tcPr>
            <w:tcW w:w="2891" w:type="dxa"/>
            <w:vAlign w:val="center"/>
          </w:tcPr>
          <w:p w14:paraId="1CEE4CAC">
            <w:pPr>
              <w:pStyle w:val="14"/>
              <w:rPr>
                <w:rFonts w:hint="eastAsia" w:ascii="宋体" w:hAnsi="宋体" w:eastAsia="宋体" w:cs="宋体"/>
              </w:rPr>
            </w:pPr>
            <w:r>
              <w:rPr>
                <w:rFonts w:hint="eastAsia" w:ascii="宋体" w:hAnsi="宋体" w:eastAsia="宋体" w:cs="宋体"/>
              </w:rPr>
              <w:t>提升公共文化服务水平</w:t>
            </w:r>
          </w:p>
        </w:tc>
        <w:tc>
          <w:tcPr>
            <w:tcW w:w="1276" w:type="dxa"/>
            <w:vAlign w:val="center"/>
          </w:tcPr>
          <w:p w14:paraId="4F50205F">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2353A451">
            <w:pPr>
              <w:pStyle w:val="14"/>
              <w:rPr>
                <w:rFonts w:hint="eastAsia" w:ascii="宋体" w:hAnsi="宋体" w:eastAsia="宋体" w:cs="宋体"/>
              </w:rPr>
            </w:pPr>
            <w:r>
              <w:rPr>
                <w:rFonts w:hint="eastAsia" w:ascii="宋体" w:hAnsi="宋体" w:eastAsia="宋体" w:cs="宋体"/>
              </w:rPr>
              <w:t>依据工作方案</w:t>
            </w:r>
          </w:p>
        </w:tc>
      </w:tr>
      <w:tr w14:paraId="44460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C0A5F0">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73F4DF65">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4AF2F75F">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58DB6187">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46D6E49A">
            <w:pPr>
              <w:pStyle w:val="14"/>
              <w:rPr>
                <w:rFonts w:hint="eastAsia" w:ascii="宋体" w:hAnsi="宋体" w:eastAsia="宋体" w:cs="宋体"/>
              </w:rPr>
            </w:pPr>
            <w:r>
              <w:rPr>
                <w:rFonts w:hint="eastAsia" w:ascii="宋体" w:hAnsi="宋体" w:eastAsia="宋体" w:cs="宋体"/>
              </w:rPr>
              <w:t>≥90</w:t>
            </w:r>
          </w:p>
        </w:tc>
        <w:tc>
          <w:tcPr>
            <w:tcW w:w="1843" w:type="dxa"/>
            <w:vAlign w:val="center"/>
          </w:tcPr>
          <w:p w14:paraId="243D3576">
            <w:pPr>
              <w:pStyle w:val="14"/>
              <w:rPr>
                <w:rFonts w:hint="eastAsia" w:ascii="宋体" w:hAnsi="宋体" w:eastAsia="宋体" w:cs="宋体"/>
              </w:rPr>
            </w:pPr>
            <w:r>
              <w:rPr>
                <w:rFonts w:hint="eastAsia" w:ascii="宋体" w:hAnsi="宋体" w:eastAsia="宋体" w:cs="宋体"/>
              </w:rPr>
              <w:t>依据工作方案</w:t>
            </w:r>
          </w:p>
        </w:tc>
      </w:tr>
    </w:tbl>
    <w:p w14:paraId="06169750">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02CCFFB7">
      <w:pPr>
        <w:jc w:val="center"/>
        <w:rPr>
          <w:rFonts w:hint="eastAsia" w:ascii="宋体" w:hAnsi="宋体" w:eastAsia="宋体" w:cs="宋体"/>
        </w:rPr>
      </w:pPr>
    </w:p>
    <w:p w14:paraId="12B65517">
      <w:pPr>
        <w:ind w:firstLine="560"/>
        <w:outlineLvl w:val="3"/>
        <w:rPr>
          <w:rFonts w:hint="eastAsia" w:ascii="宋体" w:hAnsi="宋体" w:eastAsia="宋体" w:cs="宋体"/>
        </w:rPr>
      </w:pPr>
      <w:bookmarkStart w:id="9" w:name="_Toc_4_4_0000000013"/>
      <w:r>
        <w:rPr>
          <w:rFonts w:hint="eastAsia" w:ascii="宋体" w:hAnsi="宋体" w:eastAsia="宋体" w:cs="宋体"/>
          <w:color w:val="000000"/>
          <w:sz w:val="28"/>
        </w:rPr>
        <w:t>10.乡镇行政执法专项经费（含秸秆禁烧经费）绩效目标表</w:t>
      </w:r>
      <w:bookmarkEnd w:id="9"/>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B8A78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2E282F">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23700584">
            <w:pPr>
              <w:pStyle w:val="18"/>
              <w:rPr>
                <w:rFonts w:hint="eastAsia" w:ascii="宋体" w:hAnsi="宋体" w:eastAsia="宋体" w:cs="宋体"/>
              </w:rPr>
            </w:pPr>
            <w:r>
              <w:rPr>
                <w:rFonts w:hint="eastAsia" w:ascii="宋体" w:hAnsi="宋体" w:eastAsia="宋体" w:cs="宋体"/>
              </w:rPr>
              <w:t>单位：万元</w:t>
            </w:r>
          </w:p>
        </w:tc>
      </w:tr>
      <w:tr w14:paraId="59FF50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535364">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63195770">
            <w:pPr>
              <w:pStyle w:val="14"/>
              <w:rPr>
                <w:rFonts w:hint="eastAsia" w:ascii="宋体" w:hAnsi="宋体" w:eastAsia="宋体" w:cs="宋体"/>
              </w:rPr>
            </w:pPr>
            <w:r>
              <w:rPr>
                <w:rFonts w:hint="eastAsia" w:ascii="宋体" w:hAnsi="宋体" w:eastAsia="宋体" w:cs="宋体"/>
              </w:rPr>
              <w:t>13062325P00898310601K</w:t>
            </w:r>
          </w:p>
        </w:tc>
        <w:tc>
          <w:tcPr>
            <w:tcW w:w="1587" w:type="dxa"/>
            <w:vAlign w:val="center"/>
          </w:tcPr>
          <w:p w14:paraId="5555903E">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10D50510">
            <w:pPr>
              <w:pStyle w:val="14"/>
              <w:rPr>
                <w:rFonts w:hint="eastAsia" w:ascii="宋体" w:hAnsi="宋体" w:eastAsia="宋体" w:cs="宋体"/>
              </w:rPr>
            </w:pPr>
            <w:r>
              <w:rPr>
                <w:rFonts w:hint="eastAsia" w:ascii="宋体" w:hAnsi="宋体" w:eastAsia="宋体" w:cs="宋体"/>
              </w:rPr>
              <w:t>乡镇行政执法专项经费（含秸秆禁烧经费）</w:t>
            </w:r>
          </w:p>
        </w:tc>
      </w:tr>
      <w:tr w14:paraId="455112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90C5B6">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646C797A">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3F20B912">
            <w:pPr>
              <w:pStyle w:val="14"/>
              <w:rPr>
                <w:rFonts w:hint="eastAsia" w:ascii="宋体" w:hAnsi="宋体" w:eastAsia="宋体" w:cs="宋体"/>
              </w:rPr>
            </w:pPr>
            <w:r>
              <w:rPr>
                <w:rFonts w:hint="eastAsia" w:ascii="宋体" w:hAnsi="宋体" w:eastAsia="宋体" w:cs="宋体"/>
              </w:rPr>
              <w:t>15.00</w:t>
            </w:r>
          </w:p>
        </w:tc>
        <w:tc>
          <w:tcPr>
            <w:tcW w:w="1587" w:type="dxa"/>
            <w:vAlign w:val="center"/>
          </w:tcPr>
          <w:p w14:paraId="07A09270">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11985C44">
            <w:pPr>
              <w:pStyle w:val="14"/>
              <w:rPr>
                <w:rFonts w:hint="eastAsia" w:ascii="宋体" w:hAnsi="宋体" w:eastAsia="宋体" w:cs="宋体"/>
              </w:rPr>
            </w:pPr>
            <w:r>
              <w:rPr>
                <w:rFonts w:hint="eastAsia" w:ascii="宋体" w:hAnsi="宋体" w:eastAsia="宋体" w:cs="宋体"/>
              </w:rPr>
              <w:t>15.00</w:t>
            </w:r>
          </w:p>
        </w:tc>
        <w:tc>
          <w:tcPr>
            <w:tcW w:w="1276" w:type="dxa"/>
            <w:vAlign w:val="center"/>
          </w:tcPr>
          <w:p w14:paraId="258B8232">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6237B348">
            <w:pPr>
              <w:pStyle w:val="14"/>
              <w:rPr>
                <w:rFonts w:hint="eastAsia" w:ascii="宋体" w:hAnsi="宋体" w:eastAsia="宋体" w:cs="宋体"/>
              </w:rPr>
            </w:pPr>
          </w:p>
        </w:tc>
      </w:tr>
      <w:tr w14:paraId="54D130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BEC458">
            <w:pPr>
              <w:rPr>
                <w:rFonts w:hint="eastAsia" w:ascii="宋体" w:hAnsi="宋体" w:eastAsia="宋体" w:cs="宋体"/>
              </w:rPr>
            </w:pPr>
          </w:p>
        </w:tc>
        <w:tc>
          <w:tcPr>
            <w:tcW w:w="8618" w:type="dxa"/>
            <w:gridSpan w:val="6"/>
            <w:vAlign w:val="center"/>
          </w:tcPr>
          <w:p w14:paraId="660A9886">
            <w:pPr>
              <w:pStyle w:val="14"/>
              <w:rPr>
                <w:rFonts w:hint="eastAsia" w:ascii="宋体" w:hAnsi="宋体" w:eastAsia="宋体" w:cs="宋体"/>
              </w:rPr>
            </w:pPr>
            <w:r>
              <w:rPr>
                <w:rFonts w:hint="eastAsia" w:ascii="宋体" w:hAnsi="宋体" w:eastAsia="宋体" w:cs="宋体"/>
              </w:rPr>
              <w:t>用于乡镇行政执法专项经费（含秸秆禁烧）。</w:t>
            </w:r>
          </w:p>
        </w:tc>
      </w:tr>
      <w:tr w14:paraId="54669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A19A8">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7C2FC650">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60BCE3F3">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67FC549B">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21936537">
            <w:pPr>
              <w:pStyle w:val="19"/>
              <w:rPr>
                <w:rFonts w:hint="eastAsia" w:ascii="宋体" w:hAnsi="宋体" w:eastAsia="宋体" w:cs="宋体"/>
              </w:rPr>
            </w:pPr>
            <w:r>
              <w:rPr>
                <w:rFonts w:hint="eastAsia" w:ascii="宋体" w:hAnsi="宋体" w:eastAsia="宋体" w:cs="宋体"/>
              </w:rPr>
              <w:t>12月底</w:t>
            </w:r>
          </w:p>
        </w:tc>
      </w:tr>
      <w:tr w14:paraId="4AD8F9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7E0BE4">
            <w:pPr>
              <w:rPr>
                <w:rFonts w:hint="eastAsia" w:ascii="宋体" w:hAnsi="宋体" w:eastAsia="宋体" w:cs="宋体"/>
              </w:rPr>
            </w:pPr>
          </w:p>
        </w:tc>
        <w:tc>
          <w:tcPr>
            <w:tcW w:w="2608" w:type="dxa"/>
            <w:gridSpan w:val="2"/>
            <w:vAlign w:val="center"/>
          </w:tcPr>
          <w:p w14:paraId="30532EEA">
            <w:pPr>
              <w:pStyle w:val="15"/>
              <w:rPr>
                <w:rFonts w:hint="eastAsia" w:ascii="宋体" w:hAnsi="宋体" w:eastAsia="宋体" w:cs="宋体"/>
              </w:rPr>
            </w:pPr>
          </w:p>
        </w:tc>
        <w:tc>
          <w:tcPr>
            <w:tcW w:w="1587" w:type="dxa"/>
            <w:vAlign w:val="center"/>
          </w:tcPr>
          <w:p w14:paraId="26CC3B9B">
            <w:pPr>
              <w:pStyle w:val="15"/>
              <w:rPr>
                <w:rFonts w:hint="eastAsia" w:ascii="宋体" w:hAnsi="宋体" w:eastAsia="宋体" w:cs="宋体"/>
              </w:rPr>
            </w:pPr>
          </w:p>
        </w:tc>
        <w:tc>
          <w:tcPr>
            <w:tcW w:w="1304" w:type="dxa"/>
            <w:vAlign w:val="center"/>
          </w:tcPr>
          <w:p w14:paraId="344C3534">
            <w:pPr>
              <w:pStyle w:val="15"/>
              <w:rPr>
                <w:rFonts w:hint="eastAsia" w:ascii="宋体" w:hAnsi="宋体" w:eastAsia="宋体" w:cs="宋体"/>
                <w:color w:val="auto"/>
              </w:rPr>
            </w:pPr>
            <w:r>
              <w:rPr>
                <w:rFonts w:hint="eastAsia" w:ascii="宋体" w:hAnsi="宋体" w:eastAsia="宋体" w:cs="宋体"/>
                <w:color w:val="auto"/>
              </w:rPr>
              <w:t>15%</w:t>
            </w:r>
          </w:p>
        </w:tc>
        <w:tc>
          <w:tcPr>
            <w:tcW w:w="3119" w:type="dxa"/>
            <w:gridSpan w:val="2"/>
            <w:vAlign w:val="center"/>
          </w:tcPr>
          <w:p w14:paraId="27BB7E43">
            <w:pPr>
              <w:pStyle w:val="15"/>
              <w:rPr>
                <w:rFonts w:hint="eastAsia" w:ascii="宋体" w:hAnsi="宋体" w:eastAsia="宋体" w:cs="宋体"/>
                <w:color w:val="auto"/>
              </w:rPr>
            </w:pPr>
            <w:r>
              <w:rPr>
                <w:rFonts w:hint="eastAsia" w:ascii="宋体" w:hAnsi="宋体" w:eastAsia="宋体" w:cs="宋体"/>
                <w:color w:val="auto"/>
              </w:rPr>
              <w:t>100%</w:t>
            </w:r>
          </w:p>
        </w:tc>
      </w:tr>
      <w:tr w14:paraId="68A378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0C7B4E">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6EC50714">
            <w:pPr>
              <w:pStyle w:val="14"/>
              <w:rPr>
                <w:rFonts w:hint="eastAsia" w:ascii="宋体" w:hAnsi="宋体" w:eastAsia="宋体" w:cs="宋体"/>
              </w:rPr>
            </w:pPr>
            <w:r>
              <w:rPr>
                <w:rFonts w:hint="eastAsia" w:ascii="宋体" w:hAnsi="宋体" w:eastAsia="宋体" w:cs="宋体"/>
              </w:rPr>
              <w:t>1.保障乡镇执法工作正常运转，高效完成执法任务。</w:t>
            </w:r>
          </w:p>
        </w:tc>
      </w:tr>
    </w:tbl>
    <w:p w14:paraId="1CB27A9F">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61EC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B8EE61">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0CCC2332">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5A58BA74">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419698A7">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50507637">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6D062446">
            <w:pPr>
              <w:pStyle w:val="19"/>
              <w:rPr>
                <w:rFonts w:hint="eastAsia" w:ascii="宋体" w:hAnsi="宋体" w:eastAsia="宋体" w:cs="宋体"/>
              </w:rPr>
            </w:pPr>
            <w:r>
              <w:rPr>
                <w:rFonts w:hint="eastAsia" w:ascii="宋体" w:hAnsi="宋体" w:eastAsia="宋体" w:cs="宋体"/>
              </w:rPr>
              <w:t>指标值确定依据</w:t>
            </w:r>
          </w:p>
        </w:tc>
      </w:tr>
      <w:tr w14:paraId="0E022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8BE96">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4F5EE349">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06A8D347">
            <w:pPr>
              <w:pStyle w:val="14"/>
              <w:rPr>
                <w:rFonts w:hint="eastAsia" w:ascii="宋体" w:hAnsi="宋体" w:eastAsia="宋体" w:cs="宋体"/>
              </w:rPr>
            </w:pPr>
            <w:r>
              <w:rPr>
                <w:rFonts w:hint="eastAsia" w:ascii="宋体" w:hAnsi="宋体" w:eastAsia="宋体" w:cs="宋体"/>
              </w:rPr>
              <w:t>执法人员培训率</w:t>
            </w:r>
          </w:p>
        </w:tc>
        <w:tc>
          <w:tcPr>
            <w:tcW w:w="2891" w:type="dxa"/>
            <w:vAlign w:val="center"/>
          </w:tcPr>
          <w:p w14:paraId="7ADB7C9C">
            <w:pPr>
              <w:pStyle w:val="14"/>
              <w:rPr>
                <w:rFonts w:hint="eastAsia" w:ascii="宋体" w:hAnsi="宋体" w:eastAsia="宋体" w:cs="宋体"/>
              </w:rPr>
            </w:pPr>
            <w:r>
              <w:rPr>
                <w:rFonts w:hint="eastAsia" w:ascii="宋体" w:hAnsi="宋体" w:eastAsia="宋体" w:cs="宋体"/>
              </w:rPr>
              <w:t>执法人员培训率</w:t>
            </w:r>
          </w:p>
        </w:tc>
        <w:tc>
          <w:tcPr>
            <w:tcW w:w="1276" w:type="dxa"/>
            <w:vAlign w:val="center"/>
          </w:tcPr>
          <w:p w14:paraId="71F61ECE">
            <w:pPr>
              <w:pStyle w:val="14"/>
              <w:rPr>
                <w:rFonts w:hint="eastAsia" w:ascii="宋体" w:hAnsi="宋体" w:eastAsia="宋体" w:cs="宋体"/>
              </w:rPr>
            </w:pPr>
            <w:r>
              <w:rPr>
                <w:rFonts w:hint="eastAsia" w:ascii="宋体" w:hAnsi="宋体" w:eastAsia="宋体" w:cs="宋体"/>
              </w:rPr>
              <w:t>≥90 百分比</w:t>
            </w:r>
          </w:p>
        </w:tc>
        <w:tc>
          <w:tcPr>
            <w:tcW w:w="1843" w:type="dxa"/>
            <w:vAlign w:val="center"/>
          </w:tcPr>
          <w:p w14:paraId="6E33EAB6">
            <w:pPr>
              <w:pStyle w:val="14"/>
              <w:rPr>
                <w:rFonts w:hint="eastAsia" w:ascii="宋体" w:hAnsi="宋体" w:eastAsia="宋体" w:cs="宋体"/>
              </w:rPr>
            </w:pPr>
            <w:r>
              <w:rPr>
                <w:rFonts w:hint="eastAsia" w:ascii="宋体" w:hAnsi="宋体" w:eastAsia="宋体" w:cs="宋体"/>
              </w:rPr>
              <w:t>依据工作方案</w:t>
            </w:r>
          </w:p>
        </w:tc>
      </w:tr>
      <w:tr w14:paraId="141FA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6EBD32">
            <w:pPr>
              <w:rPr>
                <w:rFonts w:hint="eastAsia" w:ascii="宋体" w:hAnsi="宋体" w:eastAsia="宋体" w:cs="宋体"/>
              </w:rPr>
            </w:pPr>
          </w:p>
        </w:tc>
        <w:tc>
          <w:tcPr>
            <w:tcW w:w="1276" w:type="dxa"/>
            <w:vAlign w:val="center"/>
          </w:tcPr>
          <w:p w14:paraId="52E9D1F4">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71CEB9A9">
            <w:pPr>
              <w:pStyle w:val="14"/>
              <w:rPr>
                <w:rFonts w:hint="eastAsia" w:ascii="宋体" w:hAnsi="宋体" w:eastAsia="宋体" w:cs="宋体"/>
              </w:rPr>
            </w:pPr>
            <w:r>
              <w:rPr>
                <w:rFonts w:hint="eastAsia" w:ascii="宋体" w:hAnsi="宋体" w:eastAsia="宋体" w:cs="宋体"/>
              </w:rPr>
              <w:t xml:space="preserve"> 执法全年任务完成率</w:t>
            </w:r>
          </w:p>
        </w:tc>
        <w:tc>
          <w:tcPr>
            <w:tcW w:w="2891" w:type="dxa"/>
            <w:vAlign w:val="center"/>
          </w:tcPr>
          <w:p w14:paraId="62F5AA47">
            <w:pPr>
              <w:pStyle w:val="14"/>
              <w:rPr>
                <w:rFonts w:hint="eastAsia" w:ascii="宋体" w:hAnsi="宋体" w:eastAsia="宋体" w:cs="宋体"/>
              </w:rPr>
            </w:pPr>
            <w:r>
              <w:rPr>
                <w:rFonts w:hint="eastAsia" w:ascii="宋体" w:hAnsi="宋体" w:eastAsia="宋体" w:cs="宋体"/>
              </w:rPr>
              <w:t>执法全年任务完成率</w:t>
            </w:r>
          </w:p>
        </w:tc>
        <w:tc>
          <w:tcPr>
            <w:tcW w:w="1276" w:type="dxa"/>
            <w:vAlign w:val="center"/>
          </w:tcPr>
          <w:p w14:paraId="2D32C1BF">
            <w:pPr>
              <w:pStyle w:val="14"/>
              <w:rPr>
                <w:rFonts w:hint="eastAsia" w:ascii="宋体" w:hAnsi="宋体" w:eastAsia="宋体" w:cs="宋体"/>
              </w:rPr>
            </w:pPr>
            <w:r>
              <w:rPr>
                <w:rFonts w:hint="eastAsia" w:ascii="宋体" w:hAnsi="宋体" w:eastAsia="宋体" w:cs="宋体"/>
              </w:rPr>
              <w:t>≥90 百分比</w:t>
            </w:r>
          </w:p>
        </w:tc>
        <w:tc>
          <w:tcPr>
            <w:tcW w:w="1843" w:type="dxa"/>
            <w:vAlign w:val="center"/>
          </w:tcPr>
          <w:p w14:paraId="464595A8">
            <w:pPr>
              <w:pStyle w:val="14"/>
              <w:rPr>
                <w:rFonts w:hint="eastAsia" w:ascii="宋体" w:hAnsi="宋体" w:eastAsia="宋体" w:cs="宋体"/>
              </w:rPr>
            </w:pPr>
            <w:r>
              <w:rPr>
                <w:rFonts w:hint="eastAsia" w:ascii="宋体" w:hAnsi="宋体" w:eastAsia="宋体" w:cs="宋体"/>
              </w:rPr>
              <w:t>依据工作方案</w:t>
            </w:r>
          </w:p>
        </w:tc>
      </w:tr>
      <w:tr w14:paraId="3D1146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C65CBA">
            <w:pPr>
              <w:rPr>
                <w:rFonts w:hint="eastAsia" w:ascii="宋体" w:hAnsi="宋体" w:eastAsia="宋体" w:cs="宋体"/>
              </w:rPr>
            </w:pPr>
          </w:p>
        </w:tc>
        <w:tc>
          <w:tcPr>
            <w:tcW w:w="1276" w:type="dxa"/>
            <w:vAlign w:val="center"/>
          </w:tcPr>
          <w:p w14:paraId="59F63F67">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5A65182A">
            <w:pPr>
              <w:pStyle w:val="14"/>
              <w:rPr>
                <w:rFonts w:hint="eastAsia" w:ascii="宋体" w:hAnsi="宋体" w:eastAsia="宋体" w:cs="宋体"/>
              </w:rPr>
            </w:pPr>
            <w:r>
              <w:rPr>
                <w:rFonts w:hint="eastAsia" w:ascii="宋体" w:hAnsi="宋体" w:eastAsia="宋体" w:cs="宋体"/>
              </w:rPr>
              <w:t xml:space="preserve"> 执法案件及时处置率</w:t>
            </w:r>
          </w:p>
        </w:tc>
        <w:tc>
          <w:tcPr>
            <w:tcW w:w="2891" w:type="dxa"/>
            <w:vAlign w:val="center"/>
          </w:tcPr>
          <w:p w14:paraId="1B86E6CB">
            <w:pPr>
              <w:pStyle w:val="14"/>
              <w:rPr>
                <w:rFonts w:hint="eastAsia" w:ascii="宋体" w:hAnsi="宋体" w:eastAsia="宋体" w:cs="宋体"/>
              </w:rPr>
            </w:pPr>
            <w:r>
              <w:rPr>
                <w:rFonts w:hint="eastAsia" w:ascii="宋体" w:hAnsi="宋体" w:eastAsia="宋体" w:cs="宋体"/>
              </w:rPr>
              <w:t xml:space="preserve"> 执法案件及时处置率</w:t>
            </w:r>
          </w:p>
        </w:tc>
        <w:tc>
          <w:tcPr>
            <w:tcW w:w="1276" w:type="dxa"/>
            <w:vAlign w:val="center"/>
          </w:tcPr>
          <w:p w14:paraId="4054466A">
            <w:pPr>
              <w:pStyle w:val="14"/>
              <w:rPr>
                <w:rFonts w:hint="eastAsia" w:ascii="宋体" w:hAnsi="宋体" w:eastAsia="宋体" w:cs="宋体"/>
              </w:rPr>
            </w:pPr>
            <w:r>
              <w:rPr>
                <w:rFonts w:hint="eastAsia" w:ascii="宋体" w:hAnsi="宋体" w:eastAsia="宋体" w:cs="宋体"/>
              </w:rPr>
              <w:t>≥90 百分比</w:t>
            </w:r>
          </w:p>
        </w:tc>
        <w:tc>
          <w:tcPr>
            <w:tcW w:w="1843" w:type="dxa"/>
            <w:vAlign w:val="center"/>
          </w:tcPr>
          <w:p w14:paraId="50A69967">
            <w:pPr>
              <w:pStyle w:val="14"/>
              <w:rPr>
                <w:rFonts w:hint="eastAsia" w:ascii="宋体" w:hAnsi="宋体" w:eastAsia="宋体" w:cs="宋体"/>
              </w:rPr>
            </w:pPr>
            <w:r>
              <w:rPr>
                <w:rFonts w:hint="eastAsia" w:ascii="宋体" w:hAnsi="宋体" w:eastAsia="宋体" w:cs="宋体"/>
              </w:rPr>
              <w:t>依据工作方案</w:t>
            </w:r>
          </w:p>
        </w:tc>
      </w:tr>
      <w:tr w14:paraId="064CE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26F1D2">
            <w:pPr>
              <w:rPr>
                <w:rFonts w:hint="eastAsia" w:ascii="宋体" w:hAnsi="宋体" w:eastAsia="宋体" w:cs="宋体"/>
              </w:rPr>
            </w:pPr>
          </w:p>
        </w:tc>
        <w:tc>
          <w:tcPr>
            <w:tcW w:w="1276" w:type="dxa"/>
            <w:vAlign w:val="center"/>
          </w:tcPr>
          <w:p w14:paraId="5BDB6DEB">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2C769793">
            <w:pPr>
              <w:pStyle w:val="14"/>
              <w:rPr>
                <w:rFonts w:hint="eastAsia" w:ascii="宋体" w:hAnsi="宋体" w:eastAsia="宋体" w:cs="宋体"/>
              </w:rPr>
            </w:pPr>
            <w:r>
              <w:rPr>
                <w:rFonts w:hint="eastAsia" w:ascii="宋体" w:hAnsi="宋体" w:eastAsia="宋体" w:cs="宋体"/>
              </w:rPr>
              <w:t xml:space="preserve"> 行政执法专项成本控制</w:t>
            </w:r>
          </w:p>
        </w:tc>
        <w:tc>
          <w:tcPr>
            <w:tcW w:w="2891" w:type="dxa"/>
            <w:vAlign w:val="center"/>
          </w:tcPr>
          <w:p w14:paraId="634F8700">
            <w:pPr>
              <w:pStyle w:val="14"/>
              <w:rPr>
                <w:rFonts w:hint="eastAsia" w:ascii="宋体" w:hAnsi="宋体" w:eastAsia="宋体" w:cs="宋体"/>
              </w:rPr>
            </w:pPr>
            <w:r>
              <w:rPr>
                <w:rFonts w:hint="eastAsia" w:ascii="宋体" w:hAnsi="宋体" w:eastAsia="宋体" w:cs="宋体"/>
              </w:rPr>
              <w:t xml:space="preserve"> 行政执法专项成本控制</w:t>
            </w:r>
          </w:p>
        </w:tc>
        <w:tc>
          <w:tcPr>
            <w:tcW w:w="1276" w:type="dxa"/>
            <w:vAlign w:val="center"/>
          </w:tcPr>
          <w:p w14:paraId="2A842005">
            <w:pPr>
              <w:pStyle w:val="14"/>
              <w:rPr>
                <w:rFonts w:hint="eastAsia" w:ascii="宋体" w:hAnsi="宋体" w:eastAsia="宋体" w:cs="宋体"/>
              </w:rPr>
            </w:pPr>
            <w:r>
              <w:rPr>
                <w:rFonts w:hint="eastAsia" w:ascii="宋体" w:hAnsi="宋体" w:eastAsia="宋体" w:cs="宋体"/>
              </w:rPr>
              <w:t>≤15 万元</w:t>
            </w:r>
          </w:p>
        </w:tc>
        <w:tc>
          <w:tcPr>
            <w:tcW w:w="1843" w:type="dxa"/>
            <w:vAlign w:val="center"/>
          </w:tcPr>
          <w:p w14:paraId="68417001">
            <w:pPr>
              <w:pStyle w:val="14"/>
              <w:rPr>
                <w:rFonts w:hint="eastAsia" w:ascii="宋体" w:hAnsi="宋体" w:eastAsia="宋体" w:cs="宋体"/>
              </w:rPr>
            </w:pPr>
            <w:r>
              <w:rPr>
                <w:rFonts w:hint="eastAsia" w:ascii="宋体" w:hAnsi="宋体" w:eastAsia="宋体" w:cs="宋体"/>
              </w:rPr>
              <w:t>依据工作方案</w:t>
            </w:r>
          </w:p>
        </w:tc>
      </w:tr>
      <w:tr w14:paraId="6D0DA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558193">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715CD62E">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45D4EAD7">
            <w:pPr>
              <w:pStyle w:val="14"/>
              <w:rPr>
                <w:rFonts w:hint="eastAsia" w:ascii="宋体" w:hAnsi="宋体" w:eastAsia="宋体" w:cs="宋体"/>
              </w:rPr>
            </w:pPr>
            <w:r>
              <w:rPr>
                <w:rFonts w:hint="eastAsia" w:ascii="宋体" w:hAnsi="宋体" w:eastAsia="宋体" w:cs="宋体"/>
              </w:rPr>
              <w:t xml:space="preserve"> 罚没收入完成情况</w:t>
            </w:r>
          </w:p>
        </w:tc>
        <w:tc>
          <w:tcPr>
            <w:tcW w:w="2891" w:type="dxa"/>
            <w:vAlign w:val="center"/>
          </w:tcPr>
          <w:p w14:paraId="25E97056">
            <w:pPr>
              <w:pStyle w:val="14"/>
              <w:rPr>
                <w:rFonts w:hint="eastAsia" w:ascii="宋体" w:hAnsi="宋体" w:eastAsia="宋体" w:cs="宋体"/>
              </w:rPr>
            </w:pPr>
            <w:r>
              <w:rPr>
                <w:rFonts w:hint="eastAsia" w:ascii="宋体" w:hAnsi="宋体" w:eastAsia="宋体" w:cs="宋体"/>
              </w:rPr>
              <w:t xml:space="preserve"> 罚没收入完成情况</w:t>
            </w:r>
          </w:p>
        </w:tc>
        <w:tc>
          <w:tcPr>
            <w:tcW w:w="1276" w:type="dxa"/>
            <w:vAlign w:val="center"/>
          </w:tcPr>
          <w:p w14:paraId="72BF52FD">
            <w:pPr>
              <w:pStyle w:val="14"/>
              <w:rPr>
                <w:rFonts w:hint="eastAsia" w:ascii="宋体" w:hAnsi="宋体" w:eastAsia="宋体" w:cs="宋体"/>
              </w:rPr>
            </w:pPr>
            <w:r>
              <w:rPr>
                <w:rFonts w:hint="eastAsia" w:ascii="宋体" w:hAnsi="宋体" w:eastAsia="宋体" w:cs="宋体"/>
              </w:rPr>
              <w:t>≥90 百分比</w:t>
            </w:r>
          </w:p>
        </w:tc>
        <w:tc>
          <w:tcPr>
            <w:tcW w:w="1843" w:type="dxa"/>
            <w:vAlign w:val="center"/>
          </w:tcPr>
          <w:p w14:paraId="4556FE85">
            <w:pPr>
              <w:pStyle w:val="14"/>
              <w:rPr>
                <w:rFonts w:hint="eastAsia" w:ascii="宋体" w:hAnsi="宋体" w:eastAsia="宋体" w:cs="宋体"/>
              </w:rPr>
            </w:pPr>
            <w:r>
              <w:rPr>
                <w:rFonts w:hint="eastAsia" w:ascii="宋体" w:hAnsi="宋体" w:eastAsia="宋体" w:cs="宋体"/>
              </w:rPr>
              <w:t>依据工作方案</w:t>
            </w:r>
          </w:p>
        </w:tc>
      </w:tr>
      <w:tr w14:paraId="36F8F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184BBF">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1E505E86">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020E4EDB">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57E4B331">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0FB77E7F">
            <w:pPr>
              <w:pStyle w:val="14"/>
              <w:rPr>
                <w:rFonts w:hint="eastAsia" w:ascii="宋体" w:hAnsi="宋体" w:eastAsia="宋体" w:cs="宋体"/>
              </w:rPr>
            </w:pPr>
            <w:r>
              <w:rPr>
                <w:rFonts w:hint="eastAsia" w:ascii="宋体" w:hAnsi="宋体" w:eastAsia="宋体" w:cs="宋体"/>
              </w:rPr>
              <w:t>≥90 百分比</w:t>
            </w:r>
          </w:p>
        </w:tc>
        <w:tc>
          <w:tcPr>
            <w:tcW w:w="1843" w:type="dxa"/>
            <w:vAlign w:val="center"/>
          </w:tcPr>
          <w:p w14:paraId="2CE43FE7">
            <w:pPr>
              <w:pStyle w:val="14"/>
              <w:rPr>
                <w:rFonts w:hint="eastAsia" w:ascii="宋体" w:hAnsi="宋体" w:eastAsia="宋体" w:cs="宋体"/>
              </w:rPr>
            </w:pPr>
            <w:r>
              <w:rPr>
                <w:rFonts w:hint="eastAsia" w:ascii="宋体" w:hAnsi="宋体" w:eastAsia="宋体" w:cs="宋体"/>
              </w:rPr>
              <w:t>依据工作方案</w:t>
            </w:r>
          </w:p>
        </w:tc>
      </w:tr>
    </w:tbl>
    <w:p w14:paraId="3F93D4A4">
      <w:pPr>
        <w:rPr>
          <w:rFonts w:hint="eastAsia" w:ascii="宋体" w:hAnsi="宋体" w:eastAsia="宋体" w:cs="宋体"/>
        </w:rPr>
        <w:sectPr>
          <w:pgSz w:w="16840" w:h="11900" w:orient="landscape"/>
          <w:pgMar w:top="1304" w:right="1984" w:bottom="1304" w:left="1134" w:header="720" w:footer="720" w:gutter="0"/>
          <w:pgNumType w:fmt="decimal"/>
          <w:cols w:space="720" w:num="1"/>
        </w:sectPr>
      </w:pPr>
    </w:p>
    <w:p w14:paraId="3CF8B6B6">
      <w:pPr>
        <w:jc w:val="center"/>
        <w:rPr>
          <w:rFonts w:hint="eastAsia" w:ascii="宋体" w:hAnsi="宋体" w:eastAsia="宋体" w:cs="宋体"/>
        </w:rPr>
      </w:pPr>
    </w:p>
    <w:p w14:paraId="1FCB011A">
      <w:pPr>
        <w:ind w:firstLine="560"/>
        <w:outlineLvl w:val="3"/>
        <w:rPr>
          <w:rFonts w:hint="eastAsia" w:ascii="宋体" w:hAnsi="宋体" w:eastAsia="宋体" w:cs="宋体"/>
        </w:rPr>
      </w:pPr>
      <w:bookmarkStart w:id="10" w:name="_Toc_4_4_0000000014"/>
      <w:r>
        <w:rPr>
          <w:rFonts w:hint="eastAsia" w:ascii="宋体" w:hAnsi="宋体" w:eastAsia="宋体" w:cs="宋体"/>
          <w:color w:val="000000"/>
          <w:sz w:val="28"/>
        </w:rPr>
        <w:t>11.小型修缮经费绩效目标表</w:t>
      </w:r>
      <w:bookmarkEnd w:id="10"/>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BF33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08BE234">
            <w:pPr>
              <w:pStyle w:val="17"/>
              <w:rPr>
                <w:rFonts w:hint="eastAsia" w:ascii="宋体" w:hAnsi="宋体" w:eastAsia="宋体" w:cs="宋体"/>
              </w:rPr>
            </w:pPr>
            <w:r>
              <w:rPr>
                <w:rFonts w:hint="eastAsia" w:ascii="宋体" w:hAnsi="宋体" w:eastAsia="宋体" w:cs="宋体"/>
              </w:rPr>
              <w:t>812001涞水县东文山镇人民政府本级</w:t>
            </w:r>
          </w:p>
        </w:tc>
        <w:tc>
          <w:tcPr>
            <w:tcW w:w="1843" w:type="dxa"/>
            <w:tcBorders>
              <w:top w:val="single" w:color="FFFFFF" w:sz="6" w:space="0"/>
              <w:left w:val="single" w:color="FFFFFF" w:sz="6" w:space="0"/>
              <w:right w:val="single" w:color="FFFFFF" w:sz="6" w:space="0"/>
            </w:tcBorders>
            <w:vAlign w:val="center"/>
          </w:tcPr>
          <w:p w14:paraId="63F728AB">
            <w:pPr>
              <w:pStyle w:val="18"/>
              <w:rPr>
                <w:rFonts w:hint="eastAsia" w:ascii="宋体" w:hAnsi="宋体" w:eastAsia="宋体" w:cs="宋体"/>
              </w:rPr>
            </w:pPr>
            <w:r>
              <w:rPr>
                <w:rFonts w:hint="eastAsia" w:ascii="宋体" w:hAnsi="宋体" w:eastAsia="宋体" w:cs="宋体"/>
              </w:rPr>
              <w:t>单位：万元</w:t>
            </w:r>
          </w:p>
        </w:tc>
      </w:tr>
      <w:tr w14:paraId="28302F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CBAE04">
            <w:pPr>
              <w:pStyle w:val="19"/>
              <w:rPr>
                <w:rFonts w:hint="eastAsia" w:ascii="宋体" w:hAnsi="宋体" w:eastAsia="宋体" w:cs="宋体"/>
              </w:rPr>
            </w:pPr>
            <w:r>
              <w:rPr>
                <w:rFonts w:hint="eastAsia" w:ascii="宋体" w:hAnsi="宋体" w:eastAsia="宋体" w:cs="宋体"/>
              </w:rPr>
              <w:t>项目编码</w:t>
            </w:r>
          </w:p>
        </w:tc>
        <w:tc>
          <w:tcPr>
            <w:tcW w:w="2608" w:type="dxa"/>
            <w:gridSpan w:val="2"/>
            <w:vAlign w:val="center"/>
          </w:tcPr>
          <w:p w14:paraId="14B17DE2">
            <w:pPr>
              <w:pStyle w:val="14"/>
              <w:rPr>
                <w:rFonts w:hint="eastAsia" w:ascii="宋体" w:hAnsi="宋体" w:eastAsia="宋体" w:cs="宋体"/>
              </w:rPr>
            </w:pPr>
            <w:r>
              <w:rPr>
                <w:rFonts w:hint="eastAsia" w:ascii="宋体" w:hAnsi="宋体" w:eastAsia="宋体" w:cs="宋体"/>
              </w:rPr>
              <w:t>13062325P008983105992</w:t>
            </w:r>
          </w:p>
        </w:tc>
        <w:tc>
          <w:tcPr>
            <w:tcW w:w="1587" w:type="dxa"/>
            <w:vAlign w:val="center"/>
          </w:tcPr>
          <w:p w14:paraId="7CF062B6">
            <w:pPr>
              <w:pStyle w:val="19"/>
              <w:rPr>
                <w:rFonts w:hint="eastAsia" w:ascii="宋体" w:hAnsi="宋体" w:eastAsia="宋体" w:cs="宋体"/>
              </w:rPr>
            </w:pPr>
            <w:r>
              <w:rPr>
                <w:rFonts w:hint="eastAsia" w:ascii="宋体" w:hAnsi="宋体" w:eastAsia="宋体" w:cs="宋体"/>
              </w:rPr>
              <w:t>项目名称</w:t>
            </w:r>
          </w:p>
        </w:tc>
        <w:tc>
          <w:tcPr>
            <w:tcW w:w="4423" w:type="dxa"/>
            <w:gridSpan w:val="3"/>
            <w:vAlign w:val="center"/>
          </w:tcPr>
          <w:p w14:paraId="5DB406DC">
            <w:pPr>
              <w:pStyle w:val="14"/>
              <w:rPr>
                <w:rFonts w:hint="eastAsia" w:ascii="宋体" w:hAnsi="宋体" w:eastAsia="宋体" w:cs="宋体"/>
              </w:rPr>
            </w:pPr>
            <w:r>
              <w:rPr>
                <w:rFonts w:hint="eastAsia" w:ascii="宋体" w:hAnsi="宋体" w:eastAsia="宋体" w:cs="宋体"/>
              </w:rPr>
              <w:t>小型修缮经费</w:t>
            </w:r>
          </w:p>
        </w:tc>
      </w:tr>
      <w:tr w14:paraId="059F60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DA3D7">
            <w:pPr>
              <w:pStyle w:val="19"/>
              <w:rPr>
                <w:rFonts w:hint="eastAsia" w:ascii="宋体" w:hAnsi="宋体" w:eastAsia="宋体" w:cs="宋体"/>
              </w:rPr>
            </w:pPr>
            <w:r>
              <w:rPr>
                <w:rFonts w:hint="eastAsia" w:ascii="宋体" w:hAnsi="宋体" w:eastAsia="宋体" w:cs="宋体"/>
              </w:rPr>
              <w:t>预算规模及资金用途</w:t>
            </w:r>
          </w:p>
        </w:tc>
        <w:tc>
          <w:tcPr>
            <w:tcW w:w="1276" w:type="dxa"/>
            <w:vAlign w:val="center"/>
          </w:tcPr>
          <w:p w14:paraId="51D3C367">
            <w:pPr>
              <w:pStyle w:val="19"/>
              <w:rPr>
                <w:rFonts w:hint="eastAsia" w:ascii="宋体" w:hAnsi="宋体" w:eastAsia="宋体" w:cs="宋体"/>
              </w:rPr>
            </w:pPr>
            <w:r>
              <w:rPr>
                <w:rFonts w:hint="eastAsia" w:ascii="宋体" w:hAnsi="宋体" w:eastAsia="宋体" w:cs="宋体"/>
              </w:rPr>
              <w:t>预算数</w:t>
            </w:r>
          </w:p>
        </w:tc>
        <w:tc>
          <w:tcPr>
            <w:tcW w:w="1332" w:type="dxa"/>
            <w:vAlign w:val="center"/>
          </w:tcPr>
          <w:p w14:paraId="5FECF8FA">
            <w:pPr>
              <w:pStyle w:val="14"/>
              <w:rPr>
                <w:rFonts w:hint="eastAsia" w:ascii="宋体" w:hAnsi="宋体" w:eastAsia="宋体" w:cs="宋体"/>
              </w:rPr>
            </w:pPr>
            <w:r>
              <w:rPr>
                <w:rFonts w:hint="eastAsia" w:ascii="宋体" w:hAnsi="宋体" w:eastAsia="宋体" w:cs="宋体"/>
              </w:rPr>
              <w:t>1.60</w:t>
            </w:r>
          </w:p>
        </w:tc>
        <w:tc>
          <w:tcPr>
            <w:tcW w:w="1587" w:type="dxa"/>
            <w:vAlign w:val="center"/>
          </w:tcPr>
          <w:p w14:paraId="23EA92E7">
            <w:pPr>
              <w:pStyle w:val="19"/>
              <w:rPr>
                <w:rFonts w:hint="eastAsia" w:ascii="宋体" w:hAnsi="宋体" w:eastAsia="宋体" w:cs="宋体"/>
              </w:rPr>
            </w:pPr>
            <w:r>
              <w:rPr>
                <w:rFonts w:hint="eastAsia" w:ascii="宋体" w:hAnsi="宋体" w:eastAsia="宋体" w:cs="宋体"/>
              </w:rPr>
              <w:t>其中：财政    资金</w:t>
            </w:r>
          </w:p>
        </w:tc>
        <w:tc>
          <w:tcPr>
            <w:tcW w:w="1304" w:type="dxa"/>
            <w:vAlign w:val="center"/>
          </w:tcPr>
          <w:p w14:paraId="6EB35A6F">
            <w:pPr>
              <w:pStyle w:val="14"/>
              <w:rPr>
                <w:rFonts w:hint="eastAsia" w:ascii="宋体" w:hAnsi="宋体" w:eastAsia="宋体" w:cs="宋体"/>
              </w:rPr>
            </w:pPr>
            <w:r>
              <w:rPr>
                <w:rFonts w:hint="eastAsia" w:ascii="宋体" w:hAnsi="宋体" w:eastAsia="宋体" w:cs="宋体"/>
              </w:rPr>
              <w:t>1.60</w:t>
            </w:r>
          </w:p>
        </w:tc>
        <w:tc>
          <w:tcPr>
            <w:tcW w:w="1276" w:type="dxa"/>
            <w:vAlign w:val="center"/>
          </w:tcPr>
          <w:p w14:paraId="06F6FAE7">
            <w:pPr>
              <w:pStyle w:val="19"/>
              <w:rPr>
                <w:rFonts w:hint="eastAsia" w:ascii="宋体" w:hAnsi="宋体" w:eastAsia="宋体" w:cs="宋体"/>
              </w:rPr>
            </w:pPr>
            <w:r>
              <w:rPr>
                <w:rFonts w:hint="eastAsia" w:ascii="宋体" w:hAnsi="宋体" w:eastAsia="宋体" w:cs="宋体"/>
              </w:rPr>
              <w:t>其他资金</w:t>
            </w:r>
          </w:p>
        </w:tc>
        <w:tc>
          <w:tcPr>
            <w:tcW w:w="1843" w:type="dxa"/>
            <w:vAlign w:val="center"/>
          </w:tcPr>
          <w:p w14:paraId="5B64C995">
            <w:pPr>
              <w:pStyle w:val="14"/>
              <w:rPr>
                <w:rFonts w:hint="eastAsia" w:ascii="宋体" w:hAnsi="宋体" w:eastAsia="宋体" w:cs="宋体"/>
              </w:rPr>
            </w:pPr>
          </w:p>
        </w:tc>
      </w:tr>
      <w:tr w14:paraId="46E145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950723">
            <w:pPr>
              <w:rPr>
                <w:rFonts w:hint="eastAsia" w:ascii="宋体" w:hAnsi="宋体" w:eastAsia="宋体" w:cs="宋体"/>
              </w:rPr>
            </w:pPr>
          </w:p>
        </w:tc>
        <w:tc>
          <w:tcPr>
            <w:tcW w:w="8618" w:type="dxa"/>
            <w:gridSpan w:val="6"/>
            <w:vAlign w:val="center"/>
          </w:tcPr>
          <w:p w14:paraId="173452E0">
            <w:pPr>
              <w:pStyle w:val="14"/>
              <w:rPr>
                <w:rFonts w:hint="eastAsia" w:ascii="宋体" w:hAnsi="宋体" w:eastAsia="宋体" w:cs="宋体"/>
              </w:rPr>
            </w:pPr>
            <w:r>
              <w:rPr>
                <w:rFonts w:hint="eastAsia" w:ascii="宋体" w:hAnsi="宋体" w:eastAsia="宋体" w:cs="宋体"/>
              </w:rPr>
              <w:t>用于基础设施修缮，提供安全必要的办公条件。</w:t>
            </w:r>
          </w:p>
        </w:tc>
      </w:tr>
      <w:tr w14:paraId="0DEE34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9F7CF9">
            <w:pPr>
              <w:pStyle w:val="19"/>
              <w:rPr>
                <w:rFonts w:hint="eastAsia" w:ascii="宋体" w:hAnsi="宋体" w:eastAsia="宋体" w:cs="宋体"/>
              </w:rPr>
            </w:pPr>
            <w:r>
              <w:rPr>
                <w:rFonts w:hint="eastAsia" w:ascii="宋体" w:hAnsi="宋体" w:eastAsia="宋体" w:cs="宋体"/>
              </w:rPr>
              <w:t>资金支出计划（%）</w:t>
            </w:r>
          </w:p>
        </w:tc>
        <w:tc>
          <w:tcPr>
            <w:tcW w:w="2608" w:type="dxa"/>
            <w:gridSpan w:val="2"/>
            <w:vAlign w:val="center"/>
          </w:tcPr>
          <w:p w14:paraId="788FF8F1">
            <w:pPr>
              <w:pStyle w:val="19"/>
              <w:rPr>
                <w:rFonts w:hint="eastAsia" w:ascii="宋体" w:hAnsi="宋体" w:eastAsia="宋体" w:cs="宋体"/>
              </w:rPr>
            </w:pPr>
            <w:r>
              <w:rPr>
                <w:rFonts w:hint="eastAsia" w:ascii="宋体" w:hAnsi="宋体" w:eastAsia="宋体" w:cs="宋体"/>
              </w:rPr>
              <w:t>3月底</w:t>
            </w:r>
          </w:p>
        </w:tc>
        <w:tc>
          <w:tcPr>
            <w:tcW w:w="1587" w:type="dxa"/>
            <w:vAlign w:val="center"/>
          </w:tcPr>
          <w:p w14:paraId="1D3FDF05">
            <w:pPr>
              <w:pStyle w:val="19"/>
              <w:rPr>
                <w:rFonts w:hint="eastAsia" w:ascii="宋体" w:hAnsi="宋体" w:eastAsia="宋体" w:cs="宋体"/>
              </w:rPr>
            </w:pPr>
            <w:r>
              <w:rPr>
                <w:rFonts w:hint="eastAsia" w:ascii="宋体" w:hAnsi="宋体" w:eastAsia="宋体" w:cs="宋体"/>
              </w:rPr>
              <w:t>6月底</w:t>
            </w:r>
          </w:p>
        </w:tc>
        <w:tc>
          <w:tcPr>
            <w:tcW w:w="1304" w:type="dxa"/>
            <w:vAlign w:val="center"/>
          </w:tcPr>
          <w:p w14:paraId="30463739">
            <w:pPr>
              <w:pStyle w:val="19"/>
              <w:rPr>
                <w:rFonts w:hint="eastAsia" w:ascii="宋体" w:hAnsi="宋体" w:eastAsia="宋体" w:cs="宋体"/>
              </w:rPr>
            </w:pPr>
            <w:r>
              <w:rPr>
                <w:rFonts w:hint="eastAsia" w:ascii="宋体" w:hAnsi="宋体" w:eastAsia="宋体" w:cs="宋体"/>
              </w:rPr>
              <w:t>10月底</w:t>
            </w:r>
          </w:p>
        </w:tc>
        <w:tc>
          <w:tcPr>
            <w:tcW w:w="3119" w:type="dxa"/>
            <w:gridSpan w:val="2"/>
            <w:vAlign w:val="center"/>
          </w:tcPr>
          <w:p w14:paraId="54625765">
            <w:pPr>
              <w:pStyle w:val="19"/>
              <w:rPr>
                <w:rFonts w:hint="eastAsia" w:ascii="宋体" w:hAnsi="宋体" w:eastAsia="宋体" w:cs="宋体"/>
              </w:rPr>
            </w:pPr>
            <w:r>
              <w:rPr>
                <w:rFonts w:hint="eastAsia" w:ascii="宋体" w:hAnsi="宋体" w:eastAsia="宋体" w:cs="宋体"/>
              </w:rPr>
              <w:t>12月底</w:t>
            </w:r>
          </w:p>
        </w:tc>
      </w:tr>
      <w:tr w14:paraId="460662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ECA977">
            <w:pPr>
              <w:rPr>
                <w:rFonts w:hint="eastAsia" w:ascii="宋体" w:hAnsi="宋体" w:eastAsia="宋体" w:cs="宋体"/>
              </w:rPr>
            </w:pPr>
          </w:p>
        </w:tc>
        <w:tc>
          <w:tcPr>
            <w:tcW w:w="2608" w:type="dxa"/>
            <w:gridSpan w:val="2"/>
            <w:vAlign w:val="center"/>
          </w:tcPr>
          <w:p w14:paraId="6F74BA65">
            <w:pPr>
              <w:pStyle w:val="15"/>
              <w:rPr>
                <w:rFonts w:hint="eastAsia" w:ascii="宋体" w:hAnsi="宋体" w:eastAsia="宋体" w:cs="宋体"/>
              </w:rPr>
            </w:pPr>
          </w:p>
        </w:tc>
        <w:tc>
          <w:tcPr>
            <w:tcW w:w="1587" w:type="dxa"/>
            <w:vAlign w:val="center"/>
          </w:tcPr>
          <w:p w14:paraId="59C8983A">
            <w:pPr>
              <w:pStyle w:val="15"/>
              <w:rPr>
                <w:rFonts w:hint="eastAsia" w:ascii="宋体" w:hAnsi="宋体" w:eastAsia="宋体" w:cs="宋体"/>
              </w:rPr>
            </w:pPr>
          </w:p>
        </w:tc>
        <w:tc>
          <w:tcPr>
            <w:tcW w:w="1304" w:type="dxa"/>
            <w:vAlign w:val="center"/>
          </w:tcPr>
          <w:p w14:paraId="0159D877">
            <w:pPr>
              <w:pStyle w:val="15"/>
              <w:rPr>
                <w:rFonts w:hint="eastAsia" w:ascii="宋体" w:hAnsi="宋体" w:eastAsia="宋体" w:cs="宋体"/>
                <w:color w:val="auto"/>
              </w:rPr>
            </w:pPr>
            <w:r>
              <w:rPr>
                <w:rFonts w:hint="eastAsia" w:ascii="宋体" w:hAnsi="宋体" w:eastAsia="宋体" w:cs="宋体"/>
                <w:color w:val="auto"/>
              </w:rPr>
              <w:t>40%</w:t>
            </w:r>
          </w:p>
        </w:tc>
        <w:tc>
          <w:tcPr>
            <w:tcW w:w="3119" w:type="dxa"/>
            <w:gridSpan w:val="2"/>
            <w:vAlign w:val="center"/>
          </w:tcPr>
          <w:p w14:paraId="04752898">
            <w:pPr>
              <w:pStyle w:val="15"/>
              <w:rPr>
                <w:rFonts w:hint="eastAsia" w:ascii="宋体" w:hAnsi="宋体" w:eastAsia="宋体" w:cs="宋体"/>
                <w:color w:val="auto"/>
              </w:rPr>
            </w:pPr>
            <w:r>
              <w:rPr>
                <w:rFonts w:hint="eastAsia" w:ascii="宋体" w:hAnsi="宋体" w:eastAsia="宋体" w:cs="宋体"/>
                <w:color w:val="auto"/>
              </w:rPr>
              <w:t>100%</w:t>
            </w:r>
          </w:p>
        </w:tc>
      </w:tr>
      <w:tr w14:paraId="0DC1F3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EEA5C3">
            <w:pPr>
              <w:pStyle w:val="19"/>
              <w:rPr>
                <w:rFonts w:hint="eastAsia" w:ascii="宋体" w:hAnsi="宋体" w:eastAsia="宋体" w:cs="宋体"/>
              </w:rPr>
            </w:pPr>
            <w:r>
              <w:rPr>
                <w:rFonts w:hint="eastAsia" w:ascii="宋体" w:hAnsi="宋体" w:eastAsia="宋体" w:cs="宋体"/>
              </w:rPr>
              <w:t>绩效目标</w:t>
            </w:r>
          </w:p>
        </w:tc>
        <w:tc>
          <w:tcPr>
            <w:tcW w:w="8618" w:type="dxa"/>
            <w:gridSpan w:val="6"/>
            <w:vAlign w:val="center"/>
          </w:tcPr>
          <w:p w14:paraId="49266976">
            <w:pPr>
              <w:pStyle w:val="14"/>
              <w:rPr>
                <w:rFonts w:hint="eastAsia" w:ascii="宋体" w:hAnsi="宋体" w:eastAsia="宋体" w:cs="宋体"/>
              </w:rPr>
            </w:pPr>
            <w:r>
              <w:rPr>
                <w:rFonts w:hint="eastAsia" w:ascii="宋体" w:hAnsi="宋体" w:eastAsia="宋体" w:cs="宋体"/>
              </w:rPr>
              <w:t>1.为加强节约型机关建设，改善乡镇干部职工办公条件，保障干部职工及广大人民群众生命财产安全，提供安全、必要的办公条件，实施办公楼修缮项目。</w:t>
            </w:r>
          </w:p>
        </w:tc>
      </w:tr>
    </w:tbl>
    <w:p w14:paraId="2C6EBFD4">
      <w:pPr>
        <w:spacing w:line="2" w:lineRule="exact"/>
        <w:jc w:val="center"/>
        <w:rPr>
          <w:rFonts w:hint="eastAsia" w:ascii="宋体" w:hAnsi="宋体" w:eastAsia="宋体" w:cs="宋体"/>
        </w:rPr>
      </w:pP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46CF3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A8BF3E">
            <w:pPr>
              <w:pStyle w:val="19"/>
              <w:rPr>
                <w:rFonts w:hint="eastAsia" w:ascii="宋体" w:hAnsi="宋体" w:eastAsia="宋体" w:cs="宋体"/>
              </w:rPr>
            </w:pPr>
            <w:r>
              <w:rPr>
                <w:rFonts w:hint="eastAsia" w:ascii="宋体" w:hAnsi="宋体" w:eastAsia="宋体" w:cs="宋体"/>
              </w:rPr>
              <w:t>一级指标</w:t>
            </w:r>
          </w:p>
        </w:tc>
        <w:tc>
          <w:tcPr>
            <w:tcW w:w="1276" w:type="dxa"/>
            <w:vAlign w:val="center"/>
          </w:tcPr>
          <w:p w14:paraId="420744CF">
            <w:pPr>
              <w:pStyle w:val="19"/>
              <w:rPr>
                <w:rFonts w:hint="eastAsia" w:ascii="宋体" w:hAnsi="宋体" w:eastAsia="宋体" w:cs="宋体"/>
              </w:rPr>
            </w:pPr>
            <w:r>
              <w:rPr>
                <w:rFonts w:hint="eastAsia" w:ascii="宋体" w:hAnsi="宋体" w:eastAsia="宋体" w:cs="宋体"/>
              </w:rPr>
              <w:t>二级指标</w:t>
            </w:r>
          </w:p>
        </w:tc>
        <w:tc>
          <w:tcPr>
            <w:tcW w:w="1332" w:type="dxa"/>
            <w:vAlign w:val="center"/>
          </w:tcPr>
          <w:p w14:paraId="3AB6A857">
            <w:pPr>
              <w:pStyle w:val="19"/>
              <w:rPr>
                <w:rFonts w:hint="eastAsia" w:ascii="宋体" w:hAnsi="宋体" w:eastAsia="宋体" w:cs="宋体"/>
              </w:rPr>
            </w:pPr>
            <w:r>
              <w:rPr>
                <w:rFonts w:hint="eastAsia" w:ascii="宋体" w:hAnsi="宋体" w:eastAsia="宋体" w:cs="宋体"/>
              </w:rPr>
              <w:t>三级指标</w:t>
            </w:r>
          </w:p>
        </w:tc>
        <w:tc>
          <w:tcPr>
            <w:tcW w:w="2891" w:type="dxa"/>
            <w:vAlign w:val="center"/>
          </w:tcPr>
          <w:p w14:paraId="1CF22C15">
            <w:pPr>
              <w:pStyle w:val="19"/>
              <w:rPr>
                <w:rFonts w:hint="eastAsia" w:ascii="宋体" w:hAnsi="宋体" w:eastAsia="宋体" w:cs="宋体"/>
              </w:rPr>
            </w:pPr>
            <w:r>
              <w:rPr>
                <w:rFonts w:hint="eastAsia" w:ascii="宋体" w:hAnsi="宋体" w:eastAsia="宋体" w:cs="宋体"/>
              </w:rPr>
              <w:t>绩效指标描述</w:t>
            </w:r>
          </w:p>
        </w:tc>
        <w:tc>
          <w:tcPr>
            <w:tcW w:w="1276" w:type="dxa"/>
            <w:vAlign w:val="center"/>
          </w:tcPr>
          <w:p w14:paraId="409796BF">
            <w:pPr>
              <w:pStyle w:val="19"/>
              <w:rPr>
                <w:rFonts w:hint="eastAsia" w:ascii="宋体" w:hAnsi="宋体" w:eastAsia="宋体" w:cs="宋体"/>
              </w:rPr>
            </w:pPr>
            <w:r>
              <w:rPr>
                <w:rFonts w:hint="eastAsia" w:ascii="宋体" w:hAnsi="宋体" w:eastAsia="宋体" w:cs="宋体"/>
              </w:rPr>
              <w:t>指标值</w:t>
            </w:r>
          </w:p>
        </w:tc>
        <w:tc>
          <w:tcPr>
            <w:tcW w:w="1843" w:type="dxa"/>
            <w:vAlign w:val="center"/>
          </w:tcPr>
          <w:p w14:paraId="34FDE14D">
            <w:pPr>
              <w:pStyle w:val="19"/>
              <w:rPr>
                <w:rFonts w:hint="eastAsia" w:ascii="宋体" w:hAnsi="宋体" w:eastAsia="宋体" w:cs="宋体"/>
              </w:rPr>
            </w:pPr>
            <w:r>
              <w:rPr>
                <w:rFonts w:hint="eastAsia" w:ascii="宋体" w:hAnsi="宋体" w:eastAsia="宋体" w:cs="宋体"/>
              </w:rPr>
              <w:t>指标值确定依据</w:t>
            </w:r>
          </w:p>
        </w:tc>
      </w:tr>
      <w:tr w14:paraId="28EE7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0CC9A4">
            <w:pPr>
              <w:pStyle w:val="15"/>
              <w:rPr>
                <w:rFonts w:hint="eastAsia" w:ascii="宋体" w:hAnsi="宋体" w:eastAsia="宋体" w:cs="宋体"/>
              </w:rPr>
            </w:pPr>
            <w:r>
              <w:rPr>
                <w:rFonts w:hint="eastAsia" w:ascii="宋体" w:hAnsi="宋体" w:eastAsia="宋体" w:cs="宋体"/>
              </w:rPr>
              <w:t>产出指标</w:t>
            </w:r>
          </w:p>
        </w:tc>
        <w:tc>
          <w:tcPr>
            <w:tcW w:w="1276" w:type="dxa"/>
            <w:vAlign w:val="center"/>
          </w:tcPr>
          <w:p w14:paraId="6C7B0C59">
            <w:pPr>
              <w:pStyle w:val="14"/>
              <w:rPr>
                <w:rFonts w:hint="eastAsia" w:ascii="宋体" w:hAnsi="宋体" w:eastAsia="宋体" w:cs="宋体"/>
              </w:rPr>
            </w:pPr>
            <w:r>
              <w:rPr>
                <w:rFonts w:hint="eastAsia" w:ascii="宋体" w:hAnsi="宋体" w:eastAsia="宋体" w:cs="宋体"/>
              </w:rPr>
              <w:t>数量指标</w:t>
            </w:r>
          </w:p>
        </w:tc>
        <w:tc>
          <w:tcPr>
            <w:tcW w:w="1332" w:type="dxa"/>
            <w:vAlign w:val="center"/>
          </w:tcPr>
          <w:p w14:paraId="2640CADA">
            <w:pPr>
              <w:pStyle w:val="14"/>
              <w:rPr>
                <w:rFonts w:hint="eastAsia" w:ascii="宋体" w:hAnsi="宋体" w:eastAsia="宋体" w:cs="宋体"/>
              </w:rPr>
            </w:pPr>
            <w:r>
              <w:rPr>
                <w:rFonts w:hint="eastAsia" w:ascii="宋体" w:hAnsi="宋体" w:eastAsia="宋体" w:cs="宋体"/>
              </w:rPr>
              <w:t>修缮改造任务完成率（%）</w:t>
            </w:r>
          </w:p>
        </w:tc>
        <w:tc>
          <w:tcPr>
            <w:tcW w:w="2891" w:type="dxa"/>
            <w:vAlign w:val="center"/>
          </w:tcPr>
          <w:p w14:paraId="652682D9">
            <w:pPr>
              <w:pStyle w:val="14"/>
              <w:rPr>
                <w:rFonts w:hint="eastAsia" w:ascii="宋体" w:hAnsi="宋体" w:eastAsia="宋体" w:cs="宋体"/>
              </w:rPr>
            </w:pPr>
            <w:r>
              <w:rPr>
                <w:rFonts w:hint="eastAsia" w:ascii="宋体" w:hAnsi="宋体" w:eastAsia="宋体" w:cs="宋体"/>
              </w:rPr>
              <w:t>修缮改造任务完成率（%）</w:t>
            </w:r>
          </w:p>
        </w:tc>
        <w:tc>
          <w:tcPr>
            <w:tcW w:w="1276" w:type="dxa"/>
            <w:vAlign w:val="center"/>
          </w:tcPr>
          <w:p w14:paraId="42BCBF97">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50882281">
            <w:pPr>
              <w:pStyle w:val="14"/>
              <w:rPr>
                <w:rFonts w:hint="eastAsia" w:ascii="宋体" w:hAnsi="宋体" w:eastAsia="宋体" w:cs="宋体"/>
              </w:rPr>
            </w:pPr>
            <w:r>
              <w:rPr>
                <w:rFonts w:hint="eastAsia" w:ascii="宋体" w:hAnsi="宋体" w:eastAsia="宋体" w:cs="宋体"/>
              </w:rPr>
              <w:t>依据工作方案</w:t>
            </w:r>
          </w:p>
        </w:tc>
      </w:tr>
      <w:tr w14:paraId="330923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8BD674">
            <w:pPr>
              <w:rPr>
                <w:rFonts w:hint="eastAsia" w:ascii="宋体" w:hAnsi="宋体" w:eastAsia="宋体" w:cs="宋体"/>
              </w:rPr>
            </w:pPr>
          </w:p>
        </w:tc>
        <w:tc>
          <w:tcPr>
            <w:tcW w:w="1276" w:type="dxa"/>
            <w:vAlign w:val="center"/>
          </w:tcPr>
          <w:p w14:paraId="19DD82A3">
            <w:pPr>
              <w:pStyle w:val="14"/>
              <w:rPr>
                <w:rFonts w:hint="eastAsia" w:ascii="宋体" w:hAnsi="宋体" w:eastAsia="宋体" w:cs="宋体"/>
              </w:rPr>
            </w:pPr>
            <w:r>
              <w:rPr>
                <w:rFonts w:hint="eastAsia" w:ascii="宋体" w:hAnsi="宋体" w:eastAsia="宋体" w:cs="宋体"/>
              </w:rPr>
              <w:t>质量指标</w:t>
            </w:r>
          </w:p>
        </w:tc>
        <w:tc>
          <w:tcPr>
            <w:tcW w:w="1332" w:type="dxa"/>
            <w:vAlign w:val="center"/>
          </w:tcPr>
          <w:p w14:paraId="10E2C7AD">
            <w:pPr>
              <w:pStyle w:val="14"/>
              <w:rPr>
                <w:rFonts w:hint="eastAsia" w:ascii="宋体" w:hAnsi="宋体" w:eastAsia="宋体" w:cs="宋体"/>
              </w:rPr>
            </w:pPr>
            <w:r>
              <w:rPr>
                <w:rFonts w:hint="eastAsia" w:ascii="宋体" w:hAnsi="宋体" w:eastAsia="宋体" w:cs="宋体"/>
              </w:rPr>
              <w:t>基础设施建设修缮工程验收合格率</w:t>
            </w:r>
          </w:p>
        </w:tc>
        <w:tc>
          <w:tcPr>
            <w:tcW w:w="2891" w:type="dxa"/>
            <w:vAlign w:val="center"/>
          </w:tcPr>
          <w:p w14:paraId="16A9004C">
            <w:pPr>
              <w:pStyle w:val="14"/>
              <w:rPr>
                <w:rFonts w:hint="eastAsia" w:ascii="宋体" w:hAnsi="宋体" w:eastAsia="宋体" w:cs="宋体"/>
              </w:rPr>
            </w:pPr>
            <w:r>
              <w:rPr>
                <w:rFonts w:hint="eastAsia" w:ascii="宋体" w:hAnsi="宋体" w:eastAsia="宋体" w:cs="宋体"/>
              </w:rPr>
              <w:t>基础设施建设修缮工程验收合格率</w:t>
            </w:r>
          </w:p>
        </w:tc>
        <w:tc>
          <w:tcPr>
            <w:tcW w:w="1276" w:type="dxa"/>
            <w:vAlign w:val="center"/>
          </w:tcPr>
          <w:p w14:paraId="12D3B02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6F2A52E4">
            <w:pPr>
              <w:pStyle w:val="14"/>
              <w:rPr>
                <w:rFonts w:hint="eastAsia" w:ascii="宋体" w:hAnsi="宋体" w:eastAsia="宋体" w:cs="宋体"/>
              </w:rPr>
            </w:pPr>
            <w:r>
              <w:rPr>
                <w:rFonts w:hint="eastAsia" w:ascii="宋体" w:hAnsi="宋体" w:eastAsia="宋体" w:cs="宋体"/>
              </w:rPr>
              <w:t>依据工作方案</w:t>
            </w:r>
          </w:p>
        </w:tc>
      </w:tr>
      <w:tr w14:paraId="5DCA3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9B55B">
            <w:pPr>
              <w:rPr>
                <w:rFonts w:hint="eastAsia" w:ascii="宋体" w:hAnsi="宋体" w:eastAsia="宋体" w:cs="宋体"/>
              </w:rPr>
            </w:pPr>
          </w:p>
        </w:tc>
        <w:tc>
          <w:tcPr>
            <w:tcW w:w="1276" w:type="dxa"/>
            <w:vAlign w:val="center"/>
          </w:tcPr>
          <w:p w14:paraId="6CE69F83">
            <w:pPr>
              <w:pStyle w:val="14"/>
              <w:rPr>
                <w:rFonts w:hint="eastAsia" w:ascii="宋体" w:hAnsi="宋体" w:eastAsia="宋体" w:cs="宋体"/>
              </w:rPr>
            </w:pPr>
            <w:r>
              <w:rPr>
                <w:rFonts w:hint="eastAsia" w:ascii="宋体" w:hAnsi="宋体" w:eastAsia="宋体" w:cs="宋体"/>
              </w:rPr>
              <w:t>时效指标</w:t>
            </w:r>
          </w:p>
        </w:tc>
        <w:tc>
          <w:tcPr>
            <w:tcW w:w="1332" w:type="dxa"/>
            <w:vAlign w:val="center"/>
          </w:tcPr>
          <w:p w14:paraId="21733A25">
            <w:pPr>
              <w:pStyle w:val="14"/>
              <w:rPr>
                <w:rFonts w:hint="eastAsia" w:ascii="宋体" w:hAnsi="宋体" w:eastAsia="宋体" w:cs="宋体"/>
              </w:rPr>
            </w:pPr>
            <w:r>
              <w:rPr>
                <w:rFonts w:hint="eastAsia" w:ascii="宋体" w:hAnsi="宋体" w:eastAsia="宋体" w:cs="宋体"/>
              </w:rPr>
              <w:t>设施修缮响应时间</w:t>
            </w:r>
          </w:p>
        </w:tc>
        <w:tc>
          <w:tcPr>
            <w:tcW w:w="2891" w:type="dxa"/>
            <w:vAlign w:val="center"/>
          </w:tcPr>
          <w:p w14:paraId="10323359">
            <w:pPr>
              <w:pStyle w:val="14"/>
              <w:rPr>
                <w:rFonts w:hint="eastAsia" w:ascii="宋体" w:hAnsi="宋体" w:eastAsia="宋体" w:cs="宋体"/>
              </w:rPr>
            </w:pPr>
            <w:r>
              <w:rPr>
                <w:rFonts w:hint="eastAsia" w:ascii="宋体" w:hAnsi="宋体" w:eastAsia="宋体" w:cs="宋体"/>
              </w:rPr>
              <w:t>设施修缮响应时间</w:t>
            </w:r>
          </w:p>
        </w:tc>
        <w:tc>
          <w:tcPr>
            <w:tcW w:w="1276" w:type="dxa"/>
            <w:vAlign w:val="center"/>
          </w:tcPr>
          <w:p w14:paraId="69E21A96">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7E9E4AF5">
            <w:pPr>
              <w:pStyle w:val="14"/>
              <w:rPr>
                <w:rFonts w:hint="eastAsia" w:ascii="宋体" w:hAnsi="宋体" w:eastAsia="宋体" w:cs="宋体"/>
              </w:rPr>
            </w:pPr>
            <w:r>
              <w:rPr>
                <w:rFonts w:hint="eastAsia" w:ascii="宋体" w:hAnsi="宋体" w:eastAsia="宋体" w:cs="宋体"/>
              </w:rPr>
              <w:t>依据工作方案</w:t>
            </w:r>
          </w:p>
        </w:tc>
      </w:tr>
      <w:tr w14:paraId="02DFC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A7A778">
            <w:pPr>
              <w:rPr>
                <w:rFonts w:hint="eastAsia" w:ascii="宋体" w:hAnsi="宋体" w:eastAsia="宋体" w:cs="宋体"/>
              </w:rPr>
            </w:pPr>
          </w:p>
        </w:tc>
        <w:tc>
          <w:tcPr>
            <w:tcW w:w="1276" w:type="dxa"/>
            <w:vAlign w:val="center"/>
          </w:tcPr>
          <w:p w14:paraId="441D7300">
            <w:pPr>
              <w:pStyle w:val="14"/>
              <w:rPr>
                <w:rFonts w:hint="eastAsia" w:ascii="宋体" w:hAnsi="宋体" w:eastAsia="宋体" w:cs="宋体"/>
              </w:rPr>
            </w:pPr>
            <w:r>
              <w:rPr>
                <w:rFonts w:hint="eastAsia" w:ascii="宋体" w:hAnsi="宋体" w:eastAsia="宋体" w:cs="宋体"/>
              </w:rPr>
              <w:t>成本指标</w:t>
            </w:r>
          </w:p>
        </w:tc>
        <w:tc>
          <w:tcPr>
            <w:tcW w:w="1332" w:type="dxa"/>
            <w:vAlign w:val="center"/>
          </w:tcPr>
          <w:p w14:paraId="29818D1C">
            <w:pPr>
              <w:pStyle w:val="14"/>
              <w:rPr>
                <w:rFonts w:hint="eastAsia" w:ascii="宋体" w:hAnsi="宋体" w:eastAsia="宋体" w:cs="宋体"/>
              </w:rPr>
            </w:pPr>
            <w:r>
              <w:rPr>
                <w:rFonts w:hint="eastAsia" w:ascii="宋体" w:hAnsi="宋体" w:eastAsia="宋体" w:cs="宋体"/>
              </w:rPr>
              <w:t>资金成本</w:t>
            </w:r>
          </w:p>
        </w:tc>
        <w:tc>
          <w:tcPr>
            <w:tcW w:w="2891" w:type="dxa"/>
            <w:vAlign w:val="center"/>
          </w:tcPr>
          <w:p w14:paraId="0F436D5E">
            <w:pPr>
              <w:pStyle w:val="14"/>
              <w:rPr>
                <w:rFonts w:hint="eastAsia" w:ascii="宋体" w:hAnsi="宋体" w:eastAsia="宋体" w:cs="宋体"/>
              </w:rPr>
            </w:pPr>
            <w:r>
              <w:rPr>
                <w:rFonts w:hint="eastAsia" w:ascii="宋体" w:hAnsi="宋体" w:eastAsia="宋体" w:cs="宋体"/>
              </w:rPr>
              <w:t>资金成本</w:t>
            </w:r>
          </w:p>
        </w:tc>
        <w:tc>
          <w:tcPr>
            <w:tcW w:w="1276" w:type="dxa"/>
            <w:vAlign w:val="center"/>
          </w:tcPr>
          <w:p w14:paraId="66C9DF3C">
            <w:pPr>
              <w:pStyle w:val="14"/>
              <w:rPr>
                <w:rFonts w:hint="eastAsia" w:ascii="宋体" w:hAnsi="宋体" w:eastAsia="宋体" w:cs="宋体"/>
              </w:rPr>
            </w:pPr>
            <w:r>
              <w:rPr>
                <w:rFonts w:hint="eastAsia" w:ascii="宋体" w:hAnsi="宋体" w:eastAsia="宋体" w:cs="宋体"/>
              </w:rPr>
              <w:t>≤1.6万元</w:t>
            </w:r>
          </w:p>
        </w:tc>
        <w:tc>
          <w:tcPr>
            <w:tcW w:w="1843" w:type="dxa"/>
            <w:vAlign w:val="center"/>
          </w:tcPr>
          <w:p w14:paraId="0FE55990">
            <w:pPr>
              <w:pStyle w:val="14"/>
              <w:rPr>
                <w:rFonts w:hint="eastAsia" w:ascii="宋体" w:hAnsi="宋体" w:eastAsia="宋体" w:cs="宋体"/>
              </w:rPr>
            </w:pPr>
            <w:r>
              <w:rPr>
                <w:rFonts w:hint="eastAsia" w:ascii="宋体" w:hAnsi="宋体" w:eastAsia="宋体" w:cs="宋体"/>
              </w:rPr>
              <w:t>依据工作方案</w:t>
            </w:r>
          </w:p>
        </w:tc>
      </w:tr>
      <w:tr w14:paraId="589C5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17F566">
            <w:pPr>
              <w:pStyle w:val="15"/>
              <w:rPr>
                <w:rFonts w:hint="eastAsia" w:ascii="宋体" w:hAnsi="宋体" w:eastAsia="宋体" w:cs="宋体"/>
              </w:rPr>
            </w:pPr>
            <w:r>
              <w:rPr>
                <w:rFonts w:hint="eastAsia" w:ascii="宋体" w:hAnsi="宋体" w:eastAsia="宋体" w:cs="宋体"/>
              </w:rPr>
              <w:t>效益指标</w:t>
            </w:r>
          </w:p>
        </w:tc>
        <w:tc>
          <w:tcPr>
            <w:tcW w:w="1276" w:type="dxa"/>
            <w:vAlign w:val="center"/>
          </w:tcPr>
          <w:p w14:paraId="21CEE7A6">
            <w:pPr>
              <w:pStyle w:val="14"/>
              <w:rPr>
                <w:rFonts w:hint="eastAsia" w:ascii="宋体" w:hAnsi="宋体" w:eastAsia="宋体" w:cs="宋体"/>
              </w:rPr>
            </w:pPr>
            <w:r>
              <w:rPr>
                <w:rFonts w:hint="eastAsia" w:ascii="宋体" w:hAnsi="宋体" w:eastAsia="宋体" w:cs="宋体"/>
              </w:rPr>
              <w:t>社会效益指标</w:t>
            </w:r>
          </w:p>
        </w:tc>
        <w:tc>
          <w:tcPr>
            <w:tcW w:w="1332" w:type="dxa"/>
            <w:vAlign w:val="center"/>
          </w:tcPr>
          <w:p w14:paraId="6603C471">
            <w:pPr>
              <w:pStyle w:val="14"/>
              <w:rPr>
                <w:rFonts w:hint="eastAsia" w:ascii="宋体" w:hAnsi="宋体" w:eastAsia="宋体" w:cs="宋体"/>
              </w:rPr>
            </w:pPr>
            <w:r>
              <w:rPr>
                <w:rFonts w:hint="eastAsia" w:ascii="宋体" w:hAnsi="宋体" w:eastAsia="宋体" w:cs="宋体"/>
              </w:rPr>
              <w:t>设备设施得到修缮加固</w:t>
            </w:r>
          </w:p>
        </w:tc>
        <w:tc>
          <w:tcPr>
            <w:tcW w:w="2891" w:type="dxa"/>
            <w:vAlign w:val="center"/>
          </w:tcPr>
          <w:p w14:paraId="18BA51D3">
            <w:pPr>
              <w:pStyle w:val="14"/>
              <w:rPr>
                <w:rFonts w:hint="eastAsia" w:ascii="宋体" w:hAnsi="宋体" w:eastAsia="宋体" w:cs="宋体"/>
              </w:rPr>
            </w:pPr>
            <w:r>
              <w:rPr>
                <w:rFonts w:hint="eastAsia" w:ascii="宋体" w:hAnsi="宋体" w:eastAsia="宋体" w:cs="宋体"/>
              </w:rPr>
              <w:t>设备设施得到修缮加固</w:t>
            </w:r>
          </w:p>
        </w:tc>
        <w:tc>
          <w:tcPr>
            <w:tcW w:w="1276" w:type="dxa"/>
            <w:vAlign w:val="center"/>
          </w:tcPr>
          <w:p w14:paraId="68F83712">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79379B49">
            <w:pPr>
              <w:pStyle w:val="14"/>
              <w:rPr>
                <w:rFonts w:hint="eastAsia" w:ascii="宋体" w:hAnsi="宋体" w:eastAsia="宋体" w:cs="宋体"/>
              </w:rPr>
            </w:pPr>
            <w:r>
              <w:rPr>
                <w:rFonts w:hint="eastAsia" w:ascii="宋体" w:hAnsi="宋体" w:eastAsia="宋体" w:cs="宋体"/>
              </w:rPr>
              <w:t>依据工作方案</w:t>
            </w:r>
          </w:p>
        </w:tc>
      </w:tr>
      <w:tr w14:paraId="395CD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0E26AF">
            <w:pPr>
              <w:pStyle w:val="15"/>
              <w:rPr>
                <w:rFonts w:hint="eastAsia" w:ascii="宋体" w:hAnsi="宋体" w:eastAsia="宋体" w:cs="宋体"/>
              </w:rPr>
            </w:pPr>
            <w:r>
              <w:rPr>
                <w:rFonts w:hint="eastAsia" w:ascii="宋体" w:hAnsi="宋体" w:eastAsia="宋体" w:cs="宋体"/>
              </w:rPr>
              <w:t>满意度指标</w:t>
            </w:r>
          </w:p>
        </w:tc>
        <w:tc>
          <w:tcPr>
            <w:tcW w:w="1276" w:type="dxa"/>
            <w:vAlign w:val="center"/>
          </w:tcPr>
          <w:p w14:paraId="6AE35B14">
            <w:pPr>
              <w:pStyle w:val="14"/>
              <w:rPr>
                <w:rFonts w:hint="eastAsia" w:ascii="宋体" w:hAnsi="宋体" w:eastAsia="宋体" w:cs="宋体"/>
              </w:rPr>
            </w:pPr>
            <w:r>
              <w:rPr>
                <w:rFonts w:hint="eastAsia" w:ascii="宋体" w:hAnsi="宋体" w:eastAsia="宋体" w:cs="宋体"/>
              </w:rPr>
              <w:t>服务对象满意度指标</w:t>
            </w:r>
          </w:p>
        </w:tc>
        <w:tc>
          <w:tcPr>
            <w:tcW w:w="1332" w:type="dxa"/>
            <w:vAlign w:val="center"/>
          </w:tcPr>
          <w:p w14:paraId="461C476C">
            <w:pPr>
              <w:pStyle w:val="14"/>
              <w:rPr>
                <w:rFonts w:hint="eastAsia" w:ascii="宋体" w:hAnsi="宋体" w:eastAsia="宋体" w:cs="宋体"/>
              </w:rPr>
            </w:pPr>
            <w:r>
              <w:rPr>
                <w:rFonts w:hint="eastAsia" w:ascii="宋体" w:hAnsi="宋体" w:eastAsia="宋体" w:cs="宋体"/>
              </w:rPr>
              <w:t>服务对象的满意度</w:t>
            </w:r>
          </w:p>
        </w:tc>
        <w:tc>
          <w:tcPr>
            <w:tcW w:w="2891" w:type="dxa"/>
            <w:vAlign w:val="center"/>
          </w:tcPr>
          <w:p w14:paraId="72B4A209">
            <w:pPr>
              <w:pStyle w:val="14"/>
              <w:rPr>
                <w:rFonts w:hint="eastAsia" w:ascii="宋体" w:hAnsi="宋体" w:eastAsia="宋体" w:cs="宋体"/>
              </w:rPr>
            </w:pPr>
            <w:r>
              <w:rPr>
                <w:rFonts w:hint="eastAsia" w:ascii="宋体" w:hAnsi="宋体" w:eastAsia="宋体" w:cs="宋体"/>
              </w:rPr>
              <w:t>服务对象的满意度</w:t>
            </w:r>
          </w:p>
        </w:tc>
        <w:tc>
          <w:tcPr>
            <w:tcW w:w="1276" w:type="dxa"/>
            <w:vAlign w:val="center"/>
          </w:tcPr>
          <w:p w14:paraId="266A3B63">
            <w:pPr>
              <w:pStyle w:val="14"/>
              <w:rPr>
                <w:rFonts w:hint="eastAsia" w:ascii="宋体" w:hAnsi="宋体" w:eastAsia="宋体" w:cs="宋体"/>
              </w:rPr>
            </w:pPr>
            <w:r>
              <w:rPr>
                <w:rFonts w:hint="eastAsia" w:ascii="宋体" w:hAnsi="宋体" w:eastAsia="宋体" w:cs="宋体"/>
              </w:rPr>
              <w:t>≥90百分比</w:t>
            </w:r>
          </w:p>
        </w:tc>
        <w:tc>
          <w:tcPr>
            <w:tcW w:w="1843" w:type="dxa"/>
            <w:vAlign w:val="center"/>
          </w:tcPr>
          <w:p w14:paraId="0D26A06A">
            <w:pPr>
              <w:pStyle w:val="14"/>
              <w:rPr>
                <w:rFonts w:hint="eastAsia" w:ascii="宋体" w:hAnsi="宋体" w:eastAsia="宋体" w:cs="宋体"/>
              </w:rPr>
            </w:pPr>
            <w:r>
              <w:rPr>
                <w:rFonts w:hint="eastAsia" w:ascii="宋体" w:hAnsi="宋体" w:eastAsia="宋体" w:cs="宋体"/>
              </w:rPr>
              <w:t>依据工作方案</w:t>
            </w:r>
          </w:p>
        </w:tc>
      </w:tr>
    </w:tbl>
    <w:p w14:paraId="04AFF4B5">
      <w:pPr>
        <w:rPr>
          <w:rFonts w:hint="eastAsia" w:ascii="宋体" w:hAnsi="宋体" w:eastAsia="宋体" w:cs="宋体"/>
        </w:rPr>
      </w:pPr>
    </w:p>
    <w:p w14:paraId="766927B5">
      <w:pPr>
        <w:spacing w:line="560" w:lineRule="exact"/>
        <w:ind w:firstLine="320" w:firstLineChars="100"/>
        <w:rPr>
          <w:rFonts w:hint="eastAsia" w:ascii="宋体" w:hAnsi="宋体" w:eastAsia="宋体" w:cs="宋体"/>
          <w:bCs/>
          <w:sz w:val="32"/>
          <w:szCs w:val="32"/>
        </w:rPr>
      </w:pPr>
    </w:p>
    <w:p w14:paraId="7CD51A9F">
      <w:pPr>
        <w:spacing w:line="560" w:lineRule="exact"/>
        <w:ind w:firstLine="320" w:firstLineChars="100"/>
        <w:rPr>
          <w:rFonts w:hint="eastAsia" w:ascii="宋体" w:hAnsi="宋体" w:eastAsia="宋体" w:cs="宋体"/>
          <w:bCs/>
          <w:sz w:val="32"/>
          <w:szCs w:val="32"/>
        </w:rPr>
      </w:pPr>
      <w:r>
        <w:rPr>
          <w:rFonts w:hint="eastAsia" w:ascii="宋体" w:hAnsi="宋体" w:eastAsia="宋体" w:cs="宋体"/>
          <w:bCs/>
          <w:sz w:val="32"/>
          <w:szCs w:val="32"/>
        </w:rPr>
        <w:t>六、政府采购预算情况</w:t>
      </w:r>
    </w:p>
    <w:p w14:paraId="30BAB368">
      <w:pPr>
        <w:spacing w:line="56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2025年我部门无政府采购预算，空表列示。</w:t>
      </w:r>
    </w:p>
    <w:p w14:paraId="6CE17856">
      <w:pPr>
        <w:spacing w:line="560" w:lineRule="exact"/>
        <w:ind w:firstLine="602" w:firstLineChars="200"/>
        <w:jc w:val="center"/>
        <w:outlineLvl w:val="0"/>
        <w:rPr>
          <w:rFonts w:hint="eastAsia" w:ascii="宋体" w:hAnsi="宋体" w:eastAsia="宋体" w:cs="宋体"/>
          <w:b/>
          <w:bCs/>
          <w:sz w:val="30"/>
          <w:szCs w:val="30"/>
        </w:rPr>
      </w:pPr>
    </w:p>
    <w:p w14:paraId="22065DB3">
      <w:pPr>
        <w:spacing w:line="560" w:lineRule="exact"/>
        <w:ind w:firstLine="602" w:firstLineChars="200"/>
        <w:jc w:val="center"/>
        <w:outlineLvl w:val="0"/>
        <w:rPr>
          <w:rFonts w:hint="eastAsia" w:ascii="宋体" w:hAnsi="宋体" w:eastAsia="宋体" w:cs="宋体"/>
          <w:sz w:val="18"/>
          <w:szCs w:val="18"/>
        </w:rPr>
      </w:pPr>
      <w:r>
        <w:rPr>
          <w:rFonts w:hint="eastAsia" w:ascii="宋体" w:hAnsi="宋体" w:eastAsia="宋体" w:cs="宋体"/>
          <w:b/>
          <w:bCs/>
          <w:sz w:val="30"/>
          <w:szCs w:val="30"/>
        </w:rPr>
        <w:t>部门政府采购预算表</w:t>
      </w:r>
      <w:r>
        <w:rPr>
          <w:rFonts w:hint="eastAsia" w:ascii="宋体" w:hAnsi="宋体" w:eastAsia="宋体" w:cs="宋体"/>
        </w:rPr>
        <w:fldChar w:fldCharType="begin"/>
      </w:r>
      <w:r>
        <w:rPr>
          <w:rFonts w:hint="eastAsia" w:ascii="宋体" w:hAnsi="宋体" w:eastAsia="宋体" w:cs="宋体"/>
          <w:sz w:val="18"/>
          <w:szCs w:val="18"/>
        </w:rPr>
        <w:instrText xml:space="preserve"> TC </w:instrText>
      </w:r>
      <w:bookmarkStart w:id="11" w:name="_Toc30009658"/>
      <w:r>
        <w:rPr>
          <w:rFonts w:hint="eastAsia" w:ascii="宋体" w:hAnsi="宋体" w:eastAsia="宋体" w:cs="宋体"/>
          <w:sz w:val="18"/>
          <w:szCs w:val="18"/>
        </w:rPr>
        <w:instrText xml:space="preserve">部门政府采购预算</w:instrText>
      </w:r>
      <w:bookmarkEnd w:id="11"/>
      <w:r>
        <w:rPr>
          <w:rFonts w:hint="eastAsia" w:ascii="宋体" w:hAnsi="宋体" w:eastAsia="宋体" w:cs="宋体"/>
          <w:sz w:val="18"/>
          <w:szCs w:val="18"/>
        </w:rPr>
        <w:instrText xml:space="preserve"> \f A \l 1 </w:instrText>
      </w:r>
      <w:r>
        <w:rPr>
          <w:rFonts w:hint="eastAsia" w:ascii="宋体" w:hAnsi="宋体" w:eastAsia="宋体" w:cs="宋体"/>
          <w:sz w:val="18"/>
          <w:szCs w:val="18"/>
        </w:rPr>
        <w:fldChar w:fldCharType="end"/>
      </w:r>
    </w:p>
    <w:tbl>
      <w:tblPr>
        <w:tblStyle w:val="5"/>
        <w:tblW w:w="120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43"/>
        <w:gridCol w:w="1080"/>
        <w:gridCol w:w="1290"/>
        <w:gridCol w:w="1215"/>
        <w:gridCol w:w="750"/>
        <w:gridCol w:w="900"/>
        <w:gridCol w:w="660"/>
        <w:gridCol w:w="675"/>
        <w:gridCol w:w="900"/>
        <w:gridCol w:w="1458"/>
        <w:gridCol w:w="640"/>
        <w:gridCol w:w="932"/>
        <w:gridCol w:w="612"/>
      </w:tblGrid>
      <w:tr w14:paraId="516DA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6838" w:type="dxa"/>
            <w:gridSpan w:val="7"/>
            <w:tcBorders>
              <w:top w:val="single" w:color="FFFFFF" w:sz="6" w:space="0"/>
              <w:left w:val="single" w:color="FFFFFF" w:sz="6" w:space="0"/>
              <w:right w:val="single" w:color="FFFFFF" w:sz="6" w:space="0"/>
            </w:tcBorders>
            <w:vAlign w:val="center"/>
          </w:tcPr>
          <w:p w14:paraId="29EBE42B">
            <w:pPr>
              <w:spacing w:line="560" w:lineRule="exact"/>
              <w:jc w:val="left"/>
              <w:rPr>
                <w:rFonts w:hint="eastAsia" w:ascii="宋体" w:hAnsi="宋体" w:eastAsia="宋体" w:cs="宋体"/>
                <w:sz w:val="18"/>
                <w:szCs w:val="18"/>
              </w:rPr>
            </w:pPr>
          </w:p>
        </w:tc>
        <w:tc>
          <w:tcPr>
            <w:tcW w:w="5217" w:type="dxa"/>
            <w:gridSpan w:val="6"/>
            <w:tcBorders>
              <w:top w:val="single" w:color="FFFFFF" w:sz="6" w:space="0"/>
              <w:left w:val="single" w:color="FFFFFF" w:sz="6" w:space="0"/>
              <w:right w:val="single" w:color="FFFFFF" w:sz="6" w:space="0"/>
            </w:tcBorders>
            <w:vAlign w:val="center"/>
          </w:tcPr>
          <w:p w14:paraId="37742537">
            <w:pPr>
              <w:spacing w:line="560" w:lineRule="exact"/>
              <w:jc w:val="right"/>
              <w:rPr>
                <w:rFonts w:hint="eastAsia" w:ascii="宋体" w:hAnsi="宋体" w:eastAsia="宋体" w:cs="宋体"/>
                <w:sz w:val="18"/>
                <w:szCs w:val="18"/>
              </w:rPr>
            </w:pPr>
            <w:r>
              <w:rPr>
                <w:rFonts w:hint="eastAsia" w:ascii="宋体" w:hAnsi="宋体" w:eastAsia="宋体" w:cs="宋体"/>
                <w:sz w:val="18"/>
                <w:szCs w:val="18"/>
              </w:rPr>
              <w:t>单位：万元</w:t>
            </w:r>
          </w:p>
        </w:tc>
      </w:tr>
      <w:tr w14:paraId="24153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2023" w:type="dxa"/>
            <w:gridSpan w:val="2"/>
            <w:vAlign w:val="center"/>
          </w:tcPr>
          <w:p w14:paraId="4980B4E5">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1290" w:type="dxa"/>
            <w:vMerge w:val="restart"/>
            <w:vAlign w:val="center"/>
          </w:tcPr>
          <w:p w14:paraId="00B2D073">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采购</w:t>
            </w:r>
          </w:p>
          <w:p w14:paraId="1AD1B9D7">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物品</w:t>
            </w:r>
          </w:p>
          <w:p w14:paraId="1ECCF786">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名称</w:t>
            </w:r>
          </w:p>
        </w:tc>
        <w:tc>
          <w:tcPr>
            <w:tcW w:w="1215" w:type="dxa"/>
            <w:vMerge w:val="restart"/>
            <w:vAlign w:val="center"/>
          </w:tcPr>
          <w:p w14:paraId="010A3EA3">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w:t>
            </w:r>
          </w:p>
          <w:p w14:paraId="38FF3A1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目录序号</w:t>
            </w:r>
          </w:p>
        </w:tc>
        <w:tc>
          <w:tcPr>
            <w:tcW w:w="750" w:type="dxa"/>
            <w:vMerge w:val="restart"/>
            <w:vAlign w:val="center"/>
          </w:tcPr>
          <w:p w14:paraId="0E01219A">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计量  单位</w:t>
            </w:r>
          </w:p>
        </w:tc>
        <w:tc>
          <w:tcPr>
            <w:tcW w:w="900" w:type="dxa"/>
            <w:vMerge w:val="restart"/>
            <w:vAlign w:val="center"/>
          </w:tcPr>
          <w:p w14:paraId="18BFC73E">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数量</w:t>
            </w:r>
          </w:p>
        </w:tc>
        <w:tc>
          <w:tcPr>
            <w:tcW w:w="660" w:type="dxa"/>
            <w:vMerge w:val="restart"/>
            <w:vAlign w:val="center"/>
          </w:tcPr>
          <w:p w14:paraId="4E51D08F">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单价</w:t>
            </w:r>
          </w:p>
        </w:tc>
        <w:tc>
          <w:tcPr>
            <w:tcW w:w="5217" w:type="dxa"/>
            <w:gridSpan w:val="6"/>
            <w:vAlign w:val="center"/>
          </w:tcPr>
          <w:p w14:paraId="53F13E4F">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2A538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943" w:type="dxa"/>
            <w:vAlign w:val="center"/>
          </w:tcPr>
          <w:p w14:paraId="138935AD">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项目</w:t>
            </w:r>
          </w:p>
          <w:p w14:paraId="64B073F3">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名称</w:t>
            </w:r>
          </w:p>
        </w:tc>
        <w:tc>
          <w:tcPr>
            <w:tcW w:w="1080" w:type="dxa"/>
            <w:vAlign w:val="center"/>
          </w:tcPr>
          <w:p w14:paraId="57530A3A">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预算</w:t>
            </w:r>
          </w:p>
          <w:p w14:paraId="13D096FC">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资金</w:t>
            </w:r>
          </w:p>
        </w:tc>
        <w:tc>
          <w:tcPr>
            <w:tcW w:w="1290" w:type="dxa"/>
            <w:vMerge w:val="continue"/>
            <w:vAlign w:val="center"/>
          </w:tcPr>
          <w:p w14:paraId="6ACDAC17">
            <w:pPr>
              <w:spacing w:line="560" w:lineRule="exact"/>
              <w:jc w:val="left"/>
              <w:outlineLvl w:val="0"/>
              <w:rPr>
                <w:rFonts w:hint="eastAsia" w:ascii="宋体" w:hAnsi="宋体" w:eastAsia="宋体" w:cs="宋体"/>
                <w:sz w:val="18"/>
                <w:szCs w:val="18"/>
              </w:rPr>
            </w:pPr>
          </w:p>
        </w:tc>
        <w:tc>
          <w:tcPr>
            <w:tcW w:w="1215" w:type="dxa"/>
            <w:vMerge w:val="continue"/>
            <w:vAlign w:val="center"/>
          </w:tcPr>
          <w:p w14:paraId="17C9C475">
            <w:pPr>
              <w:spacing w:line="560" w:lineRule="exact"/>
              <w:jc w:val="left"/>
              <w:outlineLvl w:val="0"/>
              <w:rPr>
                <w:rFonts w:hint="eastAsia" w:ascii="宋体" w:hAnsi="宋体" w:eastAsia="宋体" w:cs="宋体"/>
                <w:sz w:val="18"/>
                <w:szCs w:val="18"/>
              </w:rPr>
            </w:pPr>
          </w:p>
        </w:tc>
        <w:tc>
          <w:tcPr>
            <w:tcW w:w="750" w:type="dxa"/>
            <w:vMerge w:val="continue"/>
            <w:vAlign w:val="center"/>
          </w:tcPr>
          <w:p w14:paraId="31DB85F2">
            <w:pPr>
              <w:spacing w:line="560" w:lineRule="exact"/>
              <w:jc w:val="left"/>
              <w:outlineLvl w:val="0"/>
              <w:rPr>
                <w:rFonts w:hint="eastAsia" w:ascii="宋体" w:hAnsi="宋体" w:eastAsia="宋体" w:cs="宋体"/>
                <w:sz w:val="18"/>
                <w:szCs w:val="18"/>
              </w:rPr>
            </w:pPr>
          </w:p>
        </w:tc>
        <w:tc>
          <w:tcPr>
            <w:tcW w:w="900" w:type="dxa"/>
            <w:vMerge w:val="continue"/>
            <w:vAlign w:val="center"/>
          </w:tcPr>
          <w:p w14:paraId="05A1F33A">
            <w:pPr>
              <w:spacing w:line="560" w:lineRule="exact"/>
              <w:jc w:val="left"/>
              <w:outlineLvl w:val="0"/>
              <w:rPr>
                <w:rFonts w:hint="eastAsia" w:ascii="宋体" w:hAnsi="宋体" w:eastAsia="宋体" w:cs="宋体"/>
                <w:sz w:val="18"/>
                <w:szCs w:val="18"/>
              </w:rPr>
            </w:pPr>
          </w:p>
        </w:tc>
        <w:tc>
          <w:tcPr>
            <w:tcW w:w="660" w:type="dxa"/>
            <w:vMerge w:val="continue"/>
            <w:vAlign w:val="center"/>
          </w:tcPr>
          <w:p w14:paraId="676BE806">
            <w:pPr>
              <w:spacing w:line="560" w:lineRule="exact"/>
              <w:jc w:val="left"/>
              <w:outlineLvl w:val="0"/>
              <w:rPr>
                <w:rFonts w:hint="eastAsia" w:ascii="宋体" w:hAnsi="宋体" w:eastAsia="宋体" w:cs="宋体"/>
                <w:sz w:val="18"/>
                <w:szCs w:val="18"/>
              </w:rPr>
            </w:pPr>
          </w:p>
        </w:tc>
        <w:tc>
          <w:tcPr>
            <w:tcW w:w="675" w:type="dxa"/>
            <w:vAlign w:val="center"/>
          </w:tcPr>
          <w:p w14:paraId="5689D286">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合计</w:t>
            </w:r>
          </w:p>
        </w:tc>
        <w:tc>
          <w:tcPr>
            <w:tcW w:w="900" w:type="dxa"/>
            <w:vAlign w:val="center"/>
          </w:tcPr>
          <w:p w14:paraId="1962BD25">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1458" w:type="dxa"/>
            <w:vAlign w:val="center"/>
          </w:tcPr>
          <w:p w14:paraId="3895FF53">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640" w:type="dxa"/>
            <w:vAlign w:val="center"/>
          </w:tcPr>
          <w:p w14:paraId="330F4D2F">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932" w:type="dxa"/>
            <w:vAlign w:val="center"/>
          </w:tcPr>
          <w:p w14:paraId="79BEA927">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612" w:type="dxa"/>
            <w:vAlign w:val="center"/>
          </w:tcPr>
          <w:p w14:paraId="519E0DB1">
            <w:pPr>
              <w:spacing w:line="560" w:lineRule="exact"/>
              <w:jc w:val="center"/>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53EBA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943" w:type="dxa"/>
            <w:vAlign w:val="center"/>
          </w:tcPr>
          <w:p w14:paraId="7D8C4C4D">
            <w:pPr>
              <w:spacing w:line="560" w:lineRule="exact"/>
              <w:jc w:val="center"/>
              <w:rPr>
                <w:rFonts w:hint="eastAsia" w:ascii="宋体" w:hAnsi="宋体" w:eastAsia="宋体" w:cs="宋体"/>
                <w:b/>
                <w:sz w:val="18"/>
                <w:szCs w:val="18"/>
              </w:rPr>
            </w:pPr>
          </w:p>
        </w:tc>
        <w:tc>
          <w:tcPr>
            <w:tcW w:w="1080" w:type="dxa"/>
            <w:vAlign w:val="center"/>
          </w:tcPr>
          <w:p w14:paraId="1D228884">
            <w:pPr>
              <w:spacing w:line="560" w:lineRule="exact"/>
              <w:jc w:val="right"/>
              <w:rPr>
                <w:rFonts w:hint="eastAsia" w:ascii="宋体" w:hAnsi="宋体" w:eastAsia="宋体" w:cs="宋体"/>
                <w:b/>
                <w:sz w:val="18"/>
                <w:szCs w:val="18"/>
              </w:rPr>
            </w:pPr>
          </w:p>
        </w:tc>
        <w:tc>
          <w:tcPr>
            <w:tcW w:w="1290" w:type="dxa"/>
            <w:vAlign w:val="center"/>
          </w:tcPr>
          <w:p w14:paraId="4C23F2F3">
            <w:pPr>
              <w:spacing w:line="560" w:lineRule="exact"/>
              <w:jc w:val="left"/>
              <w:rPr>
                <w:rFonts w:hint="eastAsia" w:ascii="宋体" w:hAnsi="宋体" w:eastAsia="宋体" w:cs="宋体"/>
                <w:b/>
                <w:sz w:val="18"/>
                <w:szCs w:val="18"/>
              </w:rPr>
            </w:pPr>
          </w:p>
        </w:tc>
        <w:tc>
          <w:tcPr>
            <w:tcW w:w="1215" w:type="dxa"/>
            <w:vAlign w:val="center"/>
          </w:tcPr>
          <w:p w14:paraId="3351606E">
            <w:pPr>
              <w:spacing w:line="560" w:lineRule="exact"/>
              <w:jc w:val="left"/>
              <w:rPr>
                <w:rFonts w:hint="eastAsia" w:ascii="宋体" w:hAnsi="宋体" w:eastAsia="宋体" w:cs="宋体"/>
                <w:b/>
                <w:sz w:val="18"/>
                <w:szCs w:val="18"/>
              </w:rPr>
            </w:pPr>
          </w:p>
        </w:tc>
        <w:tc>
          <w:tcPr>
            <w:tcW w:w="750" w:type="dxa"/>
            <w:vAlign w:val="center"/>
          </w:tcPr>
          <w:p w14:paraId="2F6DB145">
            <w:pPr>
              <w:spacing w:line="560" w:lineRule="exact"/>
              <w:jc w:val="center"/>
              <w:rPr>
                <w:rFonts w:hint="eastAsia" w:ascii="宋体" w:hAnsi="宋体" w:eastAsia="宋体" w:cs="宋体"/>
                <w:b/>
                <w:sz w:val="18"/>
                <w:szCs w:val="18"/>
              </w:rPr>
            </w:pPr>
          </w:p>
        </w:tc>
        <w:tc>
          <w:tcPr>
            <w:tcW w:w="900" w:type="dxa"/>
            <w:vAlign w:val="center"/>
          </w:tcPr>
          <w:p w14:paraId="460C1E43">
            <w:pPr>
              <w:spacing w:line="560" w:lineRule="exact"/>
              <w:jc w:val="right"/>
              <w:rPr>
                <w:rFonts w:hint="eastAsia" w:ascii="宋体" w:hAnsi="宋体" w:eastAsia="宋体" w:cs="宋体"/>
                <w:b/>
                <w:sz w:val="18"/>
                <w:szCs w:val="18"/>
              </w:rPr>
            </w:pPr>
          </w:p>
        </w:tc>
        <w:tc>
          <w:tcPr>
            <w:tcW w:w="660" w:type="dxa"/>
            <w:vAlign w:val="center"/>
          </w:tcPr>
          <w:p w14:paraId="4BEB8E8B">
            <w:pPr>
              <w:spacing w:line="560" w:lineRule="exact"/>
              <w:jc w:val="right"/>
              <w:rPr>
                <w:rFonts w:hint="eastAsia" w:ascii="宋体" w:hAnsi="宋体" w:eastAsia="宋体" w:cs="宋体"/>
                <w:b/>
                <w:sz w:val="18"/>
                <w:szCs w:val="18"/>
              </w:rPr>
            </w:pPr>
          </w:p>
        </w:tc>
        <w:tc>
          <w:tcPr>
            <w:tcW w:w="675" w:type="dxa"/>
            <w:vAlign w:val="center"/>
          </w:tcPr>
          <w:p w14:paraId="074A9258">
            <w:pPr>
              <w:spacing w:line="560" w:lineRule="exact"/>
              <w:jc w:val="right"/>
              <w:rPr>
                <w:rFonts w:hint="eastAsia" w:ascii="宋体" w:hAnsi="宋体" w:eastAsia="宋体" w:cs="宋体"/>
                <w:b/>
                <w:sz w:val="18"/>
                <w:szCs w:val="18"/>
              </w:rPr>
            </w:pPr>
          </w:p>
        </w:tc>
        <w:tc>
          <w:tcPr>
            <w:tcW w:w="900" w:type="dxa"/>
            <w:vAlign w:val="center"/>
          </w:tcPr>
          <w:p w14:paraId="5D1D7B19">
            <w:pPr>
              <w:spacing w:line="560" w:lineRule="exact"/>
              <w:rPr>
                <w:rFonts w:hint="eastAsia" w:ascii="宋体" w:hAnsi="宋体" w:eastAsia="宋体" w:cs="宋体"/>
                <w:b/>
                <w:sz w:val="18"/>
                <w:szCs w:val="18"/>
              </w:rPr>
            </w:pPr>
          </w:p>
        </w:tc>
        <w:tc>
          <w:tcPr>
            <w:tcW w:w="1458" w:type="dxa"/>
            <w:vAlign w:val="center"/>
          </w:tcPr>
          <w:p w14:paraId="4E9C79B3">
            <w:pPr>
              <w:spacing w:line="560" w:lineRule="exact"/>
              <w:jc w:val="right"/>
              <w:rPr>
                <w:rFonts w:hint="eastAsia" w:ascii="宋体" w:hAnsi="宋体" w:eastAsia="宋体" w:cs="宋体"/>
                <w:b/>
                <w:sz w:val="18"/>
                <w:szCs w:val="18"/>
              </w:rPr>
            </w:pPr>
          </w:p>
        </w:tc>
        <w:tc>
          <w:tcPr>
            <w:tcW w:w="640" w:type="dxa"/>
            <w:vAlign w:val="center"/>
          </w:tcPr>
          <w:p w14:paraId="60DFEC79">
            <w:pPr>
              <w:spacing w:line="560" w:lineRule="exact"/>
              <w:jc w:val="right"/>
              <w:rPr>
                <w:rFonts w:hint="eastAsia" w:ascii="宋体" w:hAnsi="宋体" w:eastAsia="宋体" w:cs="宋体"/>
                <w:b/>
                <w:sz w:val="18"/>
                <w:szCs w:val="18"/>
              </w:rPr>
            </w:pPr>
          </w:p>
        </w:tc>
        <w:tc>
          <w:tcPr>
            <w:tcW w:w="932" w:type="dxa"/>
            <w:vAlign w:val="center"/>
          </w:tcPr>
          <w:p w14:paraId="6B68368F">
            <w:pPr>
              <w:spacing w:line="560" w:lineRule="exact"/>
              <w:jc w:val="right"/>
              <w:rPr>
                <w:rFonts w:hint="eastAsia" w:ascii="宋体" w:hAnsi="宋体" w:eastAsia="宋体" w:cs="宋体"/>
                <w:b/>
                <w:sz w:val="18"/>
                <w:szCs w:val="18"/>
              </w:rPr>
            </w:pPr>
          </w:p>
        </w:tc>
        <w:tc>
          <w:tcPr>
            <w:tcW w:w="612" w:type="dxa"/>
            <w:vAlign w:val="center"/>
          </w:tcPr>
          <w:p w14:paraId="0AFF3E56">
            <w:pPr>
              <w:spacing w:line="560" w:lineRule="exact"/>
              <w:jc w:val="right"/>
              <w:rPr>
                <w:rFonts w:hint="eastAsia" w:ascii="宋体" w:hAnsi="宋体" w:eastAsia="宋体" w:cs="宋体"/>
                <w:b/>
                <w:sz w:val="18"/>
                <w:szCs w:val="18"/>
              </w:rPr>
            </w:pPr>
          </w:p>
        </w:tc>
      </w:tr>
      <w:tr w14:paraId="7586D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943" w:type="dxa"/>
            <w:vAlign w:val="center"/>
          </w:tcPr>
          <w:p w14:paraId="308E4114">
            <w:pPr>
              <w:spacing w:line="560" w:lineRule="exact"/>
              <w:jc w:val="left"/>
              <w:rPr>
                <w:rFonts w:hint="eastAsia" w:ascii="宋体" w:hAnsi="宋体" w:eastAsia="宋体" w:cs="宋体"/>
                <w:sz w:val="18"/>
                <w:szCs w:val="18"/>
              </w:rPr>
            </w:pPr>
          </w:p>
        </w:tc>
        <w:tc>
          <w:tcPr>
            <w:tcW w:w="1080" w:type="dxa"/>
            <w:vAlign w:val="center"/>
          </w:tcPr>
          <w:p w14:paraId="3FFD1CF9">
            <w:pPr>
              <w:spacing w:line="560" w:lineRule="exact"/>
              <w:jc w:val="right"/>
              <w:rPr>
                <w:rFonts w:hint="eastAsia" w:ascii="宋体" w:hAnsi="宋体" w:eastAsia="宋体" w:cs="宋体"/>
                <w:sz w:val="18"/>
                <w:szCs w:val="18"/>
              </w:rPr>
            </w:pPr>
          </w:p>
        </w:tc>
        <w:tc>
          <w:tcPr>
            <w:tcW w:w="1290" w:type="dxa"/>
            <w:vAlign w:val="center"/>
          </w:tcPr>
          <w:p w14:paraId="39C63B0B">
            <w:pPr>
              <w:spacing w:line="560" w:lineRule="exact"/>
              <w:jc w:val="left"/>
              <w:rPr>
                <w:rFonts w:hint="eastAsia" w:ascii="宋体" w:hAnsi="宋体" w:eastAsia="宋体" w:cs="宋体"/>
                <w:sz w:val="18"/>
                <w:szCs w:val="18"/>
              </w:rPr>
            </w:pPr>
          </w:p>
        </w:tc>
        <w:tc>
          <w:tcPr>
            <w:tcW w:w="1215" w:type="dxa"/>
            <w:vAlign w:val="center"/>
          </w:tcPr>
          <w:p w14:paraId="3F9E799B">
            <w:pPr>
              <w:spacing w:line="560" w:lineRule="exact"/>
              <w:jc w:val="left"/>
              <w:rPr>
                <w:rFonts w:hint="eastAsia" w:ascii="宋体" w:hAnsi="宋体" w:eastAsia="宋体" w:cs="宋体"/>
                <w:sz w:val="18"/>
                <w:szCs w:val="18"/>
              </w:rPr>
            </w:pPr>
          </w:p>
        </w:tc>
        <w:tc>
          <w:tcPr>
            <w:tcW w:w="750" w:type="dxa"/>
            <w:vAlign w:val="center"/>
          </w:tcPr>
          <w:p w14:paraId="0DEC5CF1">
            <w:pPr>
              <w:spacing w:line="560" w:lineRule="exact"/>
              <w:jc w:val="center"/>
              <w:rPr>
                <w:rFonts w:hint="eastAsia" w:ascii="宋体" w:hAnsi="宋体" w:eastAsia="宋体" w:cs="宋体"/>
                <w:sz w:val="18"/>
                <w:szCs w:val="18"/>
              </w:rPr>
            </w:pPr>
          </w:p>
        </w:tc>
        <w:tc>
          <w:tcPr>
            <w:tcW w:w="900" w:type="dxa"/>
            <w:vAlign w:val="center"/>
          </w:tcPr>
          <w:p w14:paraId="55B62331">
            <w:pPr>
              <w:spacing w:line="560" w:lineRule="exact"/>
              <w:jc w:val="right"/>
              <w:rPr>
                <w:rFonts w:hint="eastAsia" w:ascii="宋体" w:hAnsi="宋体" w:eastAsia="宋体" w:cs="宋体"/>
                <w:sz w:val="18"/>
                <w:szCs w:val="18"/>
              </w:rPr>
            </w:pPr>
          </w:p>
        </w:tc>
        <w:tc>
          <w:tcPr>
            <w:tcW w:w="660" w:type="dxa"/>
            <w:vAlign w:val="center"/>
          </w:tcPr>
          <w:p w14:paraId="49155B7B">
            <w:pPr>
              <w:spacing w:line="560" w:lineRule="exact"/>
              <w:jc w:val="right"/>
              <w:rPr>
                <w:rFonts w:hint="eastAsia" w:ascii="宋体" w:hAnsi="宋体" w:eastAsia="宋体" w:cs="宋体"/>
                <w:sz w:val="18"/>
                <w:szCs w:val="18"/>
              </w:rPr>
            </w:pPr>
          </w:p>
        </w:tc>
        <w:tc>
          <w:tcPr>
            <w:tcW w:w="675" w:type="dxa"/>
            <w:vAlign w:val="center"/>
          </w:tcPr>
          <w:p w14:paraId="34AD7F8A">
            <w:pPr>
              <w:spacing w:line="560" w:lineRule="exact"/>
              <w:jc w:val="right"/>
              <w:rPr>
                <w:rFonts w:hint="eastAsia" w:ascii="宋体" w:hAnsi="宋体" w:eastAsia="宋体" w:cs="宋体"/>
                <w:sz w:val="18"/>
                <w:szCs w:val="18"/>
              </w:rPr>
            </w:pPr>
          </w:p>
        </w:tc>
        <w:tc>
          <w:tcPr>
            <w:tcW w:w="900" w:type="dxa"/>
            <w:vAlign w:val="center"/>
          </w:tcPr>
          <w:p w14:paraId="08955D79">
            <w:pPr>
              <w:spacing w:line="560" w:lineRule="exact"/>
              <w:jc w:val="right"/>
              <w:rPr>
                <w:rFonts w:hint="eastAsia" w:ascii="宋体" w:hAnsi="宋体" w:eastAsia="宋体" w:cs="宋体"/>
                <w:sz w:val="18"/>
                <w:szCs w:val="18"/>
              </w:rPr>
            </w:pPr>
          </w:p>
        </w:tc>
        <w:tc>
          <w:tcPr>
            <w:tcW w:w="1458" w:type="dxa"/>
            <w:vAlign w:val="center"/>
          </w:tcPr>
          <w:p w14:paraId="4E13D1DF">
            <w:pPr>
              <w:spacing w:line="560" w:lineRule="exact"/>
              <w:jc w:val="right"/>
              <w:rPr>
                <w:rFonts w:hint="eastAsia" w:ascii="宋体" w:hAnsi="宋体" w:eastAsia="宋体" w:cs="宋体"/>
                <w:sz w:val="18"/>
                <w:szCs w:val="18"/>
              </w:rPr>
            </w:pPr>
          </w:p>
        </w:tc>
        <w:tc>
          <w:tcPr>
            <w:tcW w:w="640" w:type="dxa"/>
            <w:vAlign w:val="center"/>
          </w:tcPr>
          <w:p w14:paraId="602E6043">
            <w:pPr>
              <w:spacing w:line="560" w:lineRule="exact"/>
              <w:jc w:val="right"/>
              <w:rPr>
                <w:rFonts w:hint="eastAsia" w:ascii="宋体" w:hAnsi="宋体" w:eastAsia="宋体" w:cs="宋体"/>
                <w:sz w:val="18"/>
                <w:szCs w:val="18"/>
              </w:rPr>
            </w:pPr>
          </w:p>
        </w:tc>
        <w:tc>
          <w:tcPr>
            <w:tcW w:w="932" w:type="dxa"/>
            <w:vAlign w:val="center"/>
          </w:tcPr>
          <w:p w14:paraId="2918F031">
            <w:pPr>
              <w:spacing w:line="560" w:lineRule="exact"/>
              <w:jc w:val="right"/>
              <w:rPr>
                <w:rFonts w:hint="eastAsia" w:ascii="宋体" w:hAnsi="宋体" w:eastAsia="宋体" w:cs="宋体"/>
                <w:sz w:val="18"/>
                <w:szCs w:val="18"/>
              </w:rPr>
            </w:pPr>
          </w:p>
        </w:tc>
        <w:tc>
          <w:tcPr>
            <w:tcW w:w="612" w:type="dxa"/>
            <w:vAlign w:val="center"/>
          </w:tcPr>
          <w:p w14:paraId="3863ECA2">
            <w:pPr>
              <w:spacing w:line="560" w:lineRule="exact"/>
              <w:jc w:val="right"/>
              <w:rPr>
                <w:rFonts w:hint="eastAsia" w:ascii="宋体" w:hAnsi="宋体" w:eastAsia="宋体" w:cs="宋体"/>
                <w:sz w:val="18"/>
                <w:szCs w:val="18"/>
              </w:rPr>
            </w:pPr>
          </w:p>
        </w:tc>
      </w:tr>
    </w:tbl>
    <w:p w14:paraId="3D2A0543">
      <w:pPr>
        <w:spacing w:line="560" w:lineRule="exact"/>
        <w:ind w:firstLine="320" w:firstLineChars="100"/>
        <w:rPr>
          <w:rFonts w:hint="eastAsia" w:ascii="宋体" w:hAnsi="宋体" w:eastAsia="宋体" w:cs="宋体"/>
          <w:bCs/>
          <w:sz w:val="32"/>
          <w:szCs w:val="32"/>
        </w:rPr>
      </w:pPr>
    </w:p>
    <w:p w14:paraId="41AD31E3">
      <w:pPr>
        <w:spacing w:line="560" w:lineRule="exact"/>
        <w:ind w:firstLine="320" w:firstLineChars="100"/>
        <w:rPr>
          <w:rFonts w:hint="eastAsia" w:ascii="宋体" w:hAnsi="宋体" w:eastAsia="宋体" w:cs="宋体"/>
          <w:bCs/>
          <w:sz w:val="32"/>
          <w:szCs w:val="32"/>
        </w:rPr>
      </w:pPr>
      <w:r>
        <w:rPr>
          <w:rFonts w:hint="eastAsia" w:ascii="宋体" w:hAnsi="宋体" w:eastAsia="宋体" w:cs="宋体"/>
          <w:bCs/>
          <w:sz w:val="32"/>
          <w:szCs w:val="32"/>
        </w:rPr>
        <w:t>七、国有资产信息情况</w:t>
      </w:r>
    </w:p>
    <w:p w14:paraId="1B66BD38">
      <w:pPr>
        <w:widowControl/>
        <w:spacing w:line="560" w:lineRule="exact"/>
        <w:ind w:firstLine="560" w:firstLineChars="200"/>
        <w:rPr>
          <w:rFonts w:hint="eastAsia" w:ascii="宋体" w:hAnsi="宋体" w:eastAsia="宋体" w:cs="宋体"/>
          <w:bCs/>
          <w:kern w:val="0"/>
          <w:sz w:val="28"/>
          <w:szCs w:val="28"/>
        </w:rPr>
      </w:pPr>
      <w:r>
        <w:rPr>
          <w:rFonts w:hint="eastAsia" w:ascii="宋体" w:hAnsi="宋体" w:eastAsia="宋体" w:cs="宋体"/>
          <w:bCs/>
          <w:kern w:val="0"/>
          <w:sz w:val="28"/>
          <w:szCs w:val="28"/>
        </w:rPr>
        <w:t>涞水县东文山镇人民政府2024年末固定资产总金额</w:t>
      </w:r>
      <w:r>
        <w:rPr>
          <w:rFonts w:hint="eastAsia" w:ascii="宋体" w:hAnsi="宋体" w:eastAsia="宋体" w:cs="宋体"/>
          <w:bCs/>
          <w:color w:val="000000" w:themeColor="text1"/>
          <w:kern w:val="0"/>
          <w:sz w:val="28"/>
          <w:szCs w:val="28"/>
        </w:rPr>
        <w:t>185.19万</w:t>
      </w:r>
      <w:r>
        <w:rPr>
          <w:rFonts w:hint="eastAsia" w:ascii="宋体" w:hAnsi="宋体" w:eastAsia="宋体" w:cs="宋体"/>
          <w:bCs/>
          <w:kern w:val="0"/>
          <w:sz w:val="28"/>
          <w:szCs w:val="28"/>
        </w:rPr>
        <w:t>元（详见下表）。 2025年无固定资产购置计划。</w:t>
      </w:r>
    </w:p>
    <w:p w14:paraId="0C48FA83">
      <w:pPr>
        <w:widowControl/>
        <w:spacing w:line="560" w:lineRule="exact"/>
        <w:ind w:firstLine="640" w:firstLineChars="200"/>
        <w:rPr>
          <w:rFonts w:hint="eastAsia" w:ascii="宋体" w:hAnsi="宋体" w:eastAsia="宋体" w:cs="宋体"/>
          <w:bCs/>
          <w:kern w:val="0"/>
          <w:sz w:val="32"/>
          <w:szCs w:val="32"/>
        </w:rPr>
      </w:pPr>
    </w:p>
    <w:p w14:paraId="3BCF471F">
      <w:pPr>
        <w:spacing w:line="560" w:lineRule="exact"/>
        <w:ind w:firstLine="643" w:firstLineChars="200"/>
        <w:rPr>
          <w:rFonts w:hint="eastAsia" w:ascii="宋体" w:hAnsi="宋体" w:eastAsia="宋体" w:cs="宋体"/>
          <w:b/>
          <w:sz w:val="32"/>
          <w:szCs w:val="32"/>
        </w:rPr>
      </w:pPr>
    </w:p>
    <w:tbl>
      <w:tblPr>
        <w:tblStyle w:val="5"/>
        <w:tblW w:w="11839" w:type="dxa"/>
        <w:tblInd w:w="93" w:type="dxa"/>
        <w:tblLayout w:type="fixed"/>
        <w:tblCellMar>
          <w:top w:w="0" w:type="dxa"/>
          <w:left w:w="108" w:type="dxa"/>
          <w:bottom w:w="0" w:type="dxa"/>
          <w:right w:w="108" w:type="dxa"/>
        </w:tblCellMar>
      </w:tblPr>
      <w:tblGrid>
        <w:gridCol w:w="5014"/>
        <w:gridCol w:w="1425"/>
        <w:gridCol w:w="5400"/>
      </w:tblGrid>
      <w:tr w14:paraId="1CE9D658">
        <w:tblPrEx>
          <w:tblCellMar>
            <w:top w:w="0" w:type="dxa"/>
            <w:left w:w="108" w:type="dxa"/>
            <w:bottom w:w="0" w:type="dxa"/>
            <w:right w:w="108" w:type="dxa"/>
          </w:tblCellMar>
        </w:tblPrEx>
        <w:trPr>
          <w:trHeight w:val="675" w:hRule="atLeast"/>
        </w:trPr>
        <w:tc>
          <w:tcPr>
            <w:tcW w:w="11839" w:type="dxa"/>
            <w:gridSpan w:val="3"/>
            <w:tcBorders>
              <w:top w:val="nil"/>
              <w:left w:val="nil"/>
              <w:bottom w:val="nil"/>
              <w:right w:val="nil"/>
            </w:tcBorders>
            <w:vAlign w:val="center"/>
          </w:tcPr>
          <w:p w14:paraId="3EC9ECE3">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部门固定资产占用情况表</w:t>
            </w:r>
          </w:p>
        </w:tc>
      </w:tr>
      <w:tr w14:paraId="402A46FA">
        <w:tblPrEx>
          <w:tblCellMar>
            <w:top w:w="0" w:type="dxa"/>
            <w:left w:w="108" w:type="dxa"/>
            <w:bottom w:w="0" w:type="dxa"/>
            <w:right w:w="108" w:type="dxa"/>
          </w:tblCellMar>
        </w:tblPrEx>
        <w:trPr>
          <w:trHeight w:val="465" w:hRule="atLeast"/>
        </w:trPr>
        <w:tc>
          <w:tcPr>
            <w:tcW w:w="11839" w:type="dxa"/>
            <w:gridSpan w:val="3"/>
            <w:tcBorders>
              <w:top w:val="nil"/>
              <w:left w:val="nil"/>
              <w:bottom w:val="single" w:color="auto" w:sz="4" w:space="0"/>
              <w:right w:val="nil"/>
            </w:tcBorders>
            <w:vAlign w:val="center"/>
          </w:tcPr>
          <w:p w14:paraId="5D21CBF1">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截止时间：2024年12月31日</w:t>
            </w:r>
          </w:p>
        </w:tc>
      </w:tr>
      <w:tr w14:paraId="63E17CD3">
        <w:tblPrEx>
          <w:tblCellMar>
            <w:top w:w="0" w:type="dxa"/>
            <w:left w:w="108" w:type="dxa"/>
            <w:bottom w:w="0" w:type="dxa"/>
            <w:right w:w="108" w:type="dxa"/>
          </w:tblCellMar>
        </w:tblPrEx>
        <w:trPr>
          <w:trHeight w:val="750" w:hRule="atLeast"/>
        </w:trPr>
        <w:tc>
          <w:tcPr>
            <w:tcW w:w="5014" w:type="dxa"/>
            <w:tcBorders>
              <w:top w:val="nil"/>
              <w:left w:val="single" w:color="auto" w:sz="4" w:space="0"/>
              <w:bottom w:val="single" w:color="auto" w:sz="4" w:space="0"/>
              <w:right w:val="single" w:color="auto" w:sz="4" w:space="0"/>
            </w:tcBorders>
            <w:vAlign w:val="center"/>
          </w:tcPr>
          <w:p w14:paraId="04A83331">
            <w:pPr>
              <w:spacing w:line="400" w:lineRule="exact"/>
              <w:jc w:val="left"/>
              <w:rPr>
                <w:rFonts w:hint="eastAsia" w:ascii="宋体" w:hAnsi="宋体" w:eastAsia="宋体" w:cs="宋体"/>
                <w:sz w:val="24"/>
                <w:szCs w:val="24"/>
              </w:rPr>
            </w:pPr>
            <w:r>
              <w:rPr>
                <w:rFonts w:hint="eastAsia" w:ascii="宋体" w:hAnsi="宋体" w:eastAsia="宋体" w:cs="宋体"/>
                <w:sz w:val="24"/>
                <w:szCs w:val="24"/>
              </w:rPr>
              <w:t>项　　目</w:t>
            </w:r>
          </w:p>
        </w:tc>
        <w:tc>
          <w:tcPr>
            <w:tcW w:w="1425" w:type="dxa"/>
            <w:tcBorders>
              <w:top w:val="nil"/>
              <w:left w:val="nil"/>
              <w:bottom w:val="single" w:color="auto" w:sz="4" w:space="0"/>
              <w:right w:val="single" w:color="auto" w:sz="4" w:space="0"/>
            </w:tcBorders>
            <w:vAlign w:val="center"/>
          </w:tcPr>
          <w:p w14:paraId="64C8557C">
            <w:pPr>
              <w:spacing w:line="400" w:lineRule="exact"/>
              <w:jc w:val="left"/>
              <w:rPr>
                <w:rFonts w:hint="eastAsia" w:ascii="宋体" w:hAnsi="宋体" w:eastAsia="宋体" w:cs="宋体"/>
                <w:sz w:val="24"/>
                <w:szCs w:val="24"/>
              </w:rPr>
            </w:pPr>
            <w:r>
              <w:rPr>
                <w:rFonts w:hint="eastAsia" w:ascii="宋体" w:hAnsi="宋体" w:eastAsia="宋体" w:cs="宋体"/>
                <w:sz w:val="24"/>
                <w:szCs w:val="24"/>
              </w:rPr>
              <w:t>数量</w:t>
            </w:r>
          </w:p>
        </w:tc>
        <w:tc>
          <w:tcPr>
            <w:tcW w:w="5400" w:type="dxa"/>
            <w:tcBorders>
              <w:top w:val="nil"/>
              <w:left w:val="nil"/>
              <w:bottom w:val="single" w:color="auto" w:sz="4" w:space="0"/>
              <w:right w:val="single" w:color="auto" w:sz="4" w:space="0"/>
            </w:tcBorders>
            <w:vAlign w:val="center"/>
          </w:tcPr>
          <w:p w14:paraId="078D3226">
            <w:pPr>
              <w:spacing w:line="400" w:lineRule="exact"/>
              <w:jc w:val="left"/>
              <w:rPr>
                <w:rFonts w:hint="eastAsia" w:ascii="宋体" w:hAnsi="宋体" w:eastAsia="宋体" w:cs="宋体"/>
                <w:sz w:val="24"/>
                <w:szCs w:val="24"/>
              </w:rPr>
            </w:pPr>
            <w:r>
              <w:rPr>
                <w:rFonts w:hint="eastAsia" w:ascii="宋体" w:hAnsi="宋体" w:eastAsia="宋体" w:cs="宋体"/>
                <w:sz w:val="24"/>
                <w:szCs w:val="24"/>
              </w:rPr>
              <w:t>价值（单位：万元）</w:t>
            </w:r>
          </w:p>
        </w:tc>
      </w:tr>
      <w:tr w14:paraId="45DEDCD2">
        <w:tblPrEx>
          <w:tblCellMar>
            <w:top w:w="0" w:type="dxa"/>
            <w:left w:w="108" w:type="dxa"/>
            <w:bottom w:w="0" w:type="dxa"/>
            <w:right w:w="108" w:type="dxa"/>
          </w:tblCellMar>
        </w:tblPrEx>
        <w:trPr>
          <w:trHeight w:val="495" w:hRule="atLeast"/>
        </w:trPr>
        <w:tc>
          <w:tcPr>
            <w:tcW w:w="5014" w:type="dxa"/>
            <w:tcBorders>
              <w:top w:val="nil"/>
              <w:left w:val="single" w:color="auto" w:sz="4" w:space="0"/>
              <w:bottom w:val="single" w:color="auto" w:sz="4" w:space="0"/>
              <w:right w:val="single" w:color="auto" w:sz="4" w:space="0"/>
            </w:tcBorders>
            <w:vAlign w:val="center"/>
          </w:tcPr>
          <w:p w14:paraId="49AAD0EC">
            <w:pPr>
              <w:spacing w:line="400" w:lineRule="exact"/>
              <w:jc w:val="left"/>
              <w:rPr>
                <w:rFonts w:hint="eastAsia" w:ascii="宋体" w:hAnsi="宋体" w:eastAsia="宋体" w:cs="宋体"/>
                <w:sz w:val="24"/>
                <w:szCs w:val="24"/>
              </w:rPr>
            </w:pPr>
            <w:r>
              <w:rPr>
                <w:rFonts w:hint="eastAsia" w:ascii="宋体" w:hAnsi="宋体" w:eastAsia="宋体" w:cs="宋体"/>
                <w:sz w:val="24"/>
                <w:szCs w:val="24"/>
              </w:rPr>
              <w:t>固定资产总额</w:t>
            </w:r>
          </w:p>
        </w:tc>
        <w:tc>
          <w:tcPr>
            <w:tcW w:w="1425" w:type="dxa"/>
            <w:tcBorders>
              <w:top w:val="nil"/>
              <w:left w:val="nil"/>
              <w:bottom w:val="single" w:color="auto" w:sz="4" w:space="0"/>
              <w:right w:val="single" w:color="auto" w:sz="4" w:space="0"/>
            </w:tcBorders>
            <w:vAlign w:val="center"/>
          </w:tcPr>
          <w:p w14:paraId="6D25EEC6">
            <w:pPr>
              <w:spacing w:line="400" w:lineRule="exact"/>
              <w:jc w:val="left"/>
              <w:rPr>
                <w:rFonts w:hint="eastAsia" w:ascii="宋体" w:hAnsi="宋体" w:eastAsia="宋体" w:cs="宋体"/>
                <w:sz w:val="24"/>
                <w:szCs w:val="24"/>
              </w:rPr>
            </w:pPr>
            <w:r>
              <w:rPr>
                <w:rFonts w:hint="eastAsia" w:ascii="宋体" w:hAnsi="宋体" w:eastAsia="宋体" w:cs="宋体"/>
                <w:sz w:val="24"/>
                <w:szCs w:val="24"/>
              </w:rPr>
              <w:t>—</w:t>
            </w:r>
          </w:p>
        </w:tc>
        <w:tc>
          <w:tcPr>
            <w:tcW w:w="5400" w:type="dxa"/>
            <w:tcBorders>
              <w:top w:val="nil"/>
              <w:left w:val="nil"/>
              <w:bottom w:val="single" w:color="auto" w:sz="4" w:space="0"/>
              <w:right w:val="single" w:color="auto" w:sz="4" w:space="0"/>
            </w:tcBorders>
            <w:vAlign w:val="center"/>
          </w:tcPr>
          <w:p w14:paraId="64D72985">
            <w:pPr>
              <w:spacing w:line="400" w:lineRule="exact"/>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185.19</w:t>
            </w:r>
          </w:p>
        </w:tc>
      </w:tr>
      <w:tr w14:paraId="3C9BE1D3">
        <w:tblPrEx>
          <w:tblCellMar>
            <w:top w:w="0" w:type="dxa"/>
            <w:left w:w="108" w:type="dxa"/>
            <w:bottom w:w="0" w:type="dxa"/>
            <w:right w:w="108" w:type="dxa"/>
          </w:tblCellMar>
        </w:tblPrEx>
        <w:trPr>
          <w:trHeight w:val="483" w:hRule="atLeast"/>
        </w:trPr>
        <w:tc>
          <w:tcPr>
            <w:tcW w:w="5014" w:type="dxa"/>
            <w:tcBorders>
              <w:top w:val="nil"/>
              <w:left w:val="single" w:color="auto" w:sz="4" w:space="0"/>
              <w:bottom w:val="single" w:color="auto" w:sz="4" w:space="0"/>
              <w:right w:val="single" w:color="auto" w:sz="4" w:space="0"/>
            </w:tcBorders>
            <w:vAlign w:val="center"/>
          </w:tcPr>
          <w:p w14:paraId="7303A83B">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1、房屋（平方米）</w:t>
            </w:r>
          </w:p>
        </w:tc>
        <w:tc>
          <w:tcPr>
            <w:tcW w:w="1425" w:type="dxa"/>
            <w:tcBorders>
              <w:top w:val="nil"/>
              <w:left w:val="nil"/>
              <w:bottom w:val="single" w:color="auto" w:sz="4" w:space="0"/>
              <w:right w:val="single" w:color="auto" w:sz="4" w:space="0"/>
            </w:tcBorders>
            <w:vAlign w:val="center"/>
          </w:tcPr>
          <w:p w14:paraId="5CACBA04">
            <w:pPr>
              <w:spacing w:line="400" w:lineRule="exact"/>
              <w:jc w:val="left"/>
              <w:rPr>
                <w:rFonts w:hint="eastAsia" w:ascii="宋体" w:hAnsi="宋体" w:eastAsia="宋体" w:cs="宋体"/>
                <w:sz w:val="24"/>
                <w:szCs w:val="24"/>
              </w:rPr>
            </w:pPr>
            <w:r>
              <w:rPr>
                <w:rFonts w:hint="eastAsia" w:ascii="宋体" w:hAnsi="宋体" w:eastAsia="宋体" w:cs="宋体"/>
                <w:sz w:val="24"/>
                <w:szCs w:val="24"/>
              </w:rPr>
              <w:t>1125</w:t>
            </w:r>
          </w:p>
        </w:tc>
        <w:tc>
          <w:tcPr>
            <w:tcW w:w="5400" w:type="dxa"/>
            <w:tcBorders>
              <w:top w:val="nil"/>
              <w:left w:val="nil"/>
              <w:bottom w:val="single" w:color="auto" w:sz="4" w:space="0"/>
              <w:right w:val="single" w:color="auto" w:sz="4" w:space="0"/>
            </w:tcBorders>
            <w:vAlign w:val="center"/>
          </w:tcPr>
          <w:p w14:paraId="0EB3DBEE">
            <w:pPr>
              <w:spacing w:line="400" w:lineRule="exact"/>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75.50</w:t>
            </w:r>
          </w:p>
        </w:tc>
      </w:tr>
      <w:tr w14:paraId="3048DF4B">
        <w:tblPrEx>
          <w:tblCellMar>
            <w:top w:w="0" w:type="dxa"/>
            <w:left w:w="108" w:type="dxa"/>
            <w:bottom w:w="0" w:type="dxa"/>
            <w:right w:w="108" w:type="dxa"/>
          </w:tblCellMar>
        </w:tblPrEx>
        <w:trPr>
          <w:trHeight w:val="419" w:hRule="atLeast"/>
        </w:trPr>
        <w:tc>
          <w:tcPr>
            <w:tcW w:w="5014" w:type="dxa"/>
            <w:tcBorders>
              <w:top w:val="single" w:color="auto" w:sz="4" w:space="0"/>
              <w:left w:val="single" w:color="auto" w:sz="4" w:space="0"/>
              <w:bottom w:val="single" w:color="auto" w:sz="4" w:space="0"/>
              <w:right w:val="single" w:color="auto" w:sz="4" w:space="0"/>
            </w:tcBorders>
            <w:vAlign w:val="center"/>
          </w:tcPr>
          <w:p w14:paraId="6B4C65F9">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其中：办公用房（平方米）</w:t>
            </w:r>
          </w:p>
        </w:tc>
        <w:tc>
          <w:tcPr>
            <w:tcW w:w="1425" w:type="dxa"/>
            <w:tcBorders>
              <w:top w:val="single" w:color="auto" w:sz="4" w:space="0"/>
              <w:left w:val="nil"/>
              <w:bottom w:val="single" w:color="auto" w:sz="4" w:space="0"/>
              <w:right w:val="single" w:color="auto" w:sz="4" w:space="0"/>
            </w:tcBorders>
            <w:vAlign w:val="center"/>
          </w:tcPr>
          <w:p w14:paraId="524E1E31">
            <w:pPr>
              <w:spacing w:line="400" w:lineRule="exact"/>
              <w:jc w:val="left"/>
              <w:rPr>
                <w:rFonts w:hint="eastAsia" w:ascii="宋体" w:hAnsi="宋体" w:eastAsia="宋体" w:cs="宋体"/>
                <w:sz w:val="24"/>
                <w:szCs w:val="24"/>
              </w:rPr>
            </w:pPr>
            <w:r>
              <w:rPr>
                <w:rFonts w:hint="eastAsia" w:ascii="宋体" w:hAnsi="宋体" w:eastAsia="宋体" w:cs="宋体"/>
                <w:sz w:val="24"/>
                <w:szCs w:val="24"/>
              </w:rPr>
              <w:t>1125</w:t>
            </w:r>
          </w:p>
        </w:tc>
        <w:tc>
          <w:tcPr>
            <w:tcW w:w="5400" w:type="dxa"/>
            <w:tcBorders>
              <w:top w:val="single" w:color="auto" w:sz="4" w:space="0"/>
              <w:left w:val="nil"/>
              <w:bottom w:val="single" w:color="auto" w:sz="4" w:space="0"/>
              <w:right w:val="single" w:color="auto" w:sz="4" w:space="0"/>
            </w:tcBorders>
            <w:vAlign w:val="center"/>
          </w:tcPr>
          <w:p w14:paraId="5EE08C48">
            <w:pPr>
              <w:spacing w:line="400" w:lineRule="exact"/>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75.50</w:t>
            </w:r>
          </w:p>
        </w:tc>
      </w:tr>
      <w:tr w14:paraId="5349A069">
        <w:tblPrEx>
          <w:tblCellMar>
            <w:top w:w="0" w:type="dxa"/>
            <w:left w:w="108" w:type="dxa"/>
            <w:bottom w:w="0" w:type="dxa"/>
            <w:right w:w="108" w:type="dxa"/>
          </w:tblCellMar>
        </w:tblPrEx>
        <w:trPr>
          <w:trHeight w:val="495" w:hRule="atLeast"/>
        </w:trPr>
        <w:tc>
          <w:tcPr>
            <w:tcW w:w="5014" w:type="dxa"/>
            <w:tcBorders>
              <w:top w:val="nil"/>
              <w:left w:val="single" w:color="auto" w:sz="4" w:space="0"/>
              <w:bottom w:val="single" w:color="auto" w:sz="4" w:space="0"/>
              <w:right w:val="single" w:color="auto" w:sz="4" w:space="0"/>
            </w:tcBorders>
            <w:vAlign w:val="center"/>
          </w:tcPr>
          <w:p w14:paraId="728AE53E">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2、车辆（台、辆）</w:t>
            </w:r>
          </w:p>
        </w:tc>
        <w:tc>
          <w:tcPr>
            <w:tcW w:w="1425" w:type="dxa"/>
            <w:tcBorders>
              <w:top w:val="nil"/>
              <w:left w:val="nil"/>
              <w:bottom w:val="single" w:color="auto" w:sz="4" w:space="0"/>
              <w:right w:val="single" w:color="auto" w:sz="4" w:space="0"/>
            </w:tcBorders>
            <w:vAlign w:val="center"/>
          </w:tcPr>
          <w:p w14:paraId="512B0459">
            <w:pPr>
              <w:spacing w:line="400" w:lineRule="exact"/>
              <w:jc w:val="left"/>
              <w:rPr>
                <w:rFonts w:hint="eastAsia" w:ascii="宋体" w:hAnsi="宋体" w:eastAsia="宋体" w:cs="宋体"/>
                <w:sz w:val="24"/>
                <w:szCs w:val="24"/>
              </w:rPr>
            </w:pPr>
            <w:r>
              <w:rPr>
                <w:rFonts w:hint="eastAsia" w:ascii="宋体" w:hAnsi="宋体" w:eastAsia="宋体" w:cs="宋体"/>
                <w:sz w:val="24"/>
                <w:szCs w:val="24"/>
              </w:rPr>
              <w:t>1</w:t>
            </w:r>
          </w:p>
        </w:tc>
        <w:tc>
          <w:tcPr>
            <w:tcW w:w="5400" w:type="dxa"/>
            <w:tcBorders>
              <w:top w:val="nil"/>
              <w:left w:val="nil"/>
              <w:bottom w:val="single" w:color="auto" w:sz="4" w:space="0"/>
              <w:right w:val="single" w:color="auto" w:sz="4" w:space="0"/>
            </w:tcBorders>
            <w:vAlign w:val="center"/>
          </w:tcPr>
          <w:p w14:paraId="7ED1A09C">
            <w:pPr>
              <w:spacing w:line="400" w:lineRule="exact"/>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11.58</w:t>
            </w:r>
          </w:p>
        </w:tc>
      </w:tr>
      <w:tr w14:paraId="4C8EBCA4">
        <w:tblPrEx>
          <w:tblCellMar>
            <w:top w:w="0" w:type="dxa"/>
            <w:left w:w="108" w:type="dxa"/>
            <w:bottom w:w="0" w:type="dxa"/>
            <w:right w:w="108" w:type="dxa"/>
          </w:tblCellMar>
        </w:tblPrEx>
        <w:trPr>
          <w:trHeight w:val="611" w:hRule="atLeast"/>
        </w:trPr>
        <w:tc>
          <w:tcPr>
            <w:tcW w:w="5014" w:type="dxa"/>
            <w:tcBorders>
              <w:top w:val="nil"/>
              <w:left w:val="single" w:color="auto" w:sz="4" w:space="0"/>
              <w:bottom w:val="single" w:color="auto" w:sz="4" w:space="0"/>
              <w:right w:val="single" w:color="auto" w:sz="4" w:space="0"/>
            </w:tcBorders>
            <w:vAlign w:val="center"/>
          </w:tcPr>
          <w:p w14:paraId="43682949">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3、单价在20万元以上的设备</w:t>
            </w:r>
          </w:p>
        </w:tc>
        <w:tc>
          <w:tcPr>
            <w:tcW w:w="1425" w:type="dxa"/>
            <w:tcBorders>
              <w:top w:val="nil"/>
              <w:left w:val="nil"/>
              <w:bottom w:val="single" w:color="auto" w:sz="4" w:space="0"/>
              <w:right w:val="single" w:color="auto" w:sz="4" w:space="0"/>
            </w:tcBorders>
            <w:vAlign w:val="center"/>
          </w:tcPr>
          <w:p w14:paraId="31FA5D80">
            <w:pPr>
              <w:spacing w:line="400" w:lineRule="exact"/>
              <w:jc w:val="left"/>
              <w:rPr>
                <w:rFonts w:hint="eastAsia" w:ascii="宋体" w:hAnsi="宋体" w:eastAsia="宋体" w:cs="宋体"/>
                <w:sz w:val="24"/>
                <w:szCs w:val="24"/>
              </w:rPr>
            </w:pPr>
            <w:r>
              <w:rPr>
                <w:rFonts w:hint="eastAsia" w:ascii="宋体" w:hAnsi="宋体" w:eastAsia="宋体" w:cs="宋体"/>
                <w:sz w:val="24"/>
                <w:szCs w:val="24"/>
              </w:rPr>
              <w:t>—</w:t>
            </w:r>
          </w:p>
        </w:tc>
        <w:tc>
          <w:tcPr>
            <w:tcW w:w="5400" w:type="dxa"/>
            <w:tcBorders>
              <w:top w:val="nil"/>
              <w:left w:val="nil"/>
              <w:bottom w:val="single" w:color="auto" w:sz="4" w:space="0"/>
              <w:right w:val="single" w:color="auto" w:sz="4" w:space="0"/>
            </w:tcBorders>
            <w:vAlign w:val="center"/>
          </w:tcPr>
          <w:p w14:paraId="6494F02E">
            <w:pPr>
              <w:spacing w:line="400" w:lineRule="exact"/>
              <w:jc w:val="left"/>
              <w:rPr>
                <w:rFonts w:hint="eastAsia" w:ascii="宋体" w:hAnsi="宋体" w:eastAsia="宋体" w:cs="宋体"/>
                <w:color w:val="000000" w:themeColor="text1"/>
                <w:sz w:val="24"/>
                <w:szCs w:val="24"/>
              </w:rPr>
            </w:pPr>
          </w:p>
        </w:tc>
      </w:tr>
      <w:tr w14:paraId="65A3A2F7">
        <w:tblPrEx>
          <w:tblCellMar>
            <w:top w:w="0" w:type="dxa"/>
            <w:left w:w="108" w:type="dxa"/>
            <w:bottom w:w="0" w:type="dxa"/>
            <w:right w:w="108" w:type="dxa"/>
          </w:tblCellMar>
        </w:tblPrEx>
        <w:trPr>
          <w:trHeight w:val="432" w:hRule="atLeast"/>
        </w:trPr>
        <w:tc>
          <w:tcPr>
            <w:tcW w:w="5014" w:type="dxa"/>
            <w:tcBorders>
              <w:top w:val="single" w:color="auto" w:sz="4" w:space="0"/>
              <w:left w:val="single" w:color="auto" w:sz="4" w:space="0"/>
              <w:bottom w:val="single" w:color="auto" w:sz="4" w:space="0"/>
              <w:right w:val="single" w:color="auto" w:sz="4" w:space="0"/>
            </w:tcBorders>
            <w:vAlign w:val="center"/>
          </w:tcPr>
          <w:p w14:paraId="04ADA096">
            <w:pPr>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4、其他固定资产</w:t>
            </w:r>
          </w:p>
        </w:tc>
        <w:tc>
          <w:tcPr>
            <w:tcW w:w="1425" w:type="dxa"/>
            <w:tcBorders>
              <w:top w:val="single" w:color="auto" w:sz="4" w:space="0"/>
              <w:left w:val="nil"/>
              <w:bottom w:val="single" w:color="auto" w:sz="4" w:space="0"/>
              <w:right w:val="single" w:color="auto" w:sz="4" w:space="0"/>
            </w:tcBorders>
            <w:vAlign w:val="center"/>
          </w:tcPr>
          <w:p w14:paraId="644B37FC">
            <w:pPr>
              <w:spacing w:line="400" w:lineRule="exact"/>
              <w:jc w:val="left"/>
              <w:rPr>
                <w:rFonts w:hint="eastAsia" w:ascii="宋体" w:hAnsi="宋体" w:eastAsia="宋体" w:cs="宋体"/>
                <w:sz w:val="24"/>
                <w:szCs w:val="24"/>
              </w:rPr>
            </w:pPr>
            <w:r>
              <w:rPr>
                <w:rFonts w:hint="eastAsia" w:ascii="宋体" w:hAnsi="宋体" w:eastAsia="宋体" w:cs="宋体"/>
                <w:sz w:val="24"/>
                <w:szCs w:val="24"/>
              </w:rPr>
              <w:t>—</w:t>
            </w:r>
          </w:p>
        </w:tc>
        <w:tc>
          <w:tcPr>
            <w:tcW w:w="5400" w:type="dxa"/>
            <w:tcBorders>
              <w:top w:val="single" w:color="auto" w:sz="4" w:space="0"/>
              <w:left w:val="nil"/>
              <w:bottom w:val="single" w:color="auto" w:sz="4" w:space="0"/>
              <w:right w:val="single" w:color="auto" w:sz="4" w:space="0"/>
            </w:tcBorders>
            <w:vAlign w:val="center"/>
          </w:tcPr>
          <w:p w14:paraId="2CCF4109">
            <w:pPr>
              <w:spacing w:line="400" w:lineRule="exact"/>
              <w:jc w:val="left"/>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98.11</w:t>
            </w:r>
          </w:p>
        </w:tc>
      </w:tr>
    </w:tbl>
    <w:p w14:paraId="51679825">
      <w:pPr>
        <w:spacing w:line="560" w:lineRule="exact"/>
        <w:jc w:val="left"/>
        <w:rPr>
          <w:rFonts w:hint="eastAsia" w:ascii="宋体" w:hAnsi="宋体" w:eastAsia="宋体" w:cs="宋体"/>
          <w:sz w:val="32"/>
          <w:szCs w:val="32"/>
        </w:rPr>
      </w:pPr>
    </w:p>
    <w:p w14:paraId="2CA8B8B2">
      <w:pPr>
        <w:spacing w:line="560" w:lineRule="exact"/>
        <w:ind w:firstLine="640" w:firstLineChars="200"/>
        <w:jc w:val="left"/>
        <w:rPr>
          <w:rFonts w:hint="eastAsia" w:ascii="宋体" w:hAnsi="宋体" w:eastAsia="宋体" w:cs="宋体"/>
          <w:bCs/>
          <w:sz w:val="32"/>
          <w:szCs w:val="32"/>
        </w:rPr>
      </w:pPr>
    </w:p>
    <w:p w14:paraId="0036E074">
      <w:pPr>
        <w:spacing w:line="560" w:lineRule="exact"/>
        <w:ind w:firstLine="320" w:firstLineChars="100"/>
        <w:jc w:val="left"/>
        <w:rPr>
          <w:rFonts w:hint="eastAsia" w:ascii="宋体" w:hAnsi="宋体" w:eastAsia="宋体" w:cs="宋体"/>
          <w:bCs/>
          <w:sz w:val="32"/>
          <w:szCs w:val="32"/>
        </w:rPr>
      </w:pPr>
      <w:r>
        <w:rPr>
          <w:rFonts w:hint="eastAsia" w:ascii="宋体" w:hAnsi="宋体" w:eastAsia="宋体" w:cs="宋体"/>
          <w:bCs/>
          <w:sz w:val="32"/>
          <w:szCs w:val="32"/>
        </w:rPr>
        <w:t>八、专业名词解释</w:t>
      </w:r>
    </w:p>
    <w:p w14:paraId="027A737A">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1、一般公共预算财政拨款收入：县级财政当年拨付的资金。</w:t>
      </w:r>
    </w:p>
    <w:p w14:paraId="00B91962">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2、其他收入：指除上述财政拨款收入以外的收入。主要是存款利息收入。</w:t>
      </w:r>
    </w:p>
    <w:p w14:paraId="5EBF6E81">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3、基本支出：指为保障机构正常运转、完成日常工作任务而发生的人员支出和公用支出。</w:t>
      </w:r>
    </w:p>
    <w:p w14:paraId="7AE24FD5">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4、项目支出：指在基本支出之外为完成特定行政任务和事业发展目标所发生的支出。</w:t>
      </w:r>
    </w:p>
    <w:p w14:paraId="6A05CAB3">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BF18CF7">
      <w:pPr>
        <w:spacing w:line="560" w:lineRule="exact"/>
        <w:ind w:firstLine="548" w:firstLineChars="196"/>
        <w:rPr>
          <w:rFonts w:hint="eastAsia" w:ascii="宋体" w:hAnsi="宋体" w:eastAsia="宋体" w:cs="宋体"/>
          <w:sz w:val="28"/>
          <w:szCs w:val="28"/>
        </w:rPr>
      </w:pPr>
      <w:r>
        <w:rPr>
          <w:rFonts w:hint="eastAsia" w:ascii="宋体" w:hAnsi="宋体" w:eastAsia="宋体" w:cs="宋体"/>
          <w:sz w:val="28"/>
          <w:szCs w:val="28"/>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7DE5CCE">
      <w:pPr>
        <w:pStyle w:val="8"/>
        <w:spacing w:line="560" w:lineRule="exact"/>
        <w:ind w:left="0" w:leftChars="0" w:firstLine="320" w:firstLineChars="100"/>
        <w:rPr>
          <w:rFonts w:hint="eastAsia" w:ascii="宋体" w:hAnsi="宋体" w:eastAsia="宋体" w:cs="宋体"/>
          <w:bCs/>
          <w:color w:val="000000"/>
          <w:kern w:val="0"/>
          <w:sz w:val="32"/>
          <w:szCs w:val="32"/>
        </w:rPr>
      </w:pPr>
    </w:p>
    <w:p w14:paraId="76357735">
      <w:pPr>
        <w:pStyle w:val="8"/>
        <w:spacing w:line="560" w:lineRule="exact"/>
        <w:ind w:left="0" w:leftChars="0" w:firstLine="320" w:firstLineChars="100"/>
        <w:rPr>
          <w:rFonts w:hint="eastAsia" w:ascii="宋体" w:hAnsi="宋体" w:eastAsia="宋体" w:cs="宋体"/>
          <w:bCs/>
          <w:color w:val="000000"/>
          <w:kern w:val="0"/>
          <w:sz w:val="32"/>
          <w:szCs w:val="32"/>
        </w:rPr>
      </w:pPr>
    </w:p>
    <w:p w14:paraId="5B344386">
      <w:pPr>
        <w:pStyle w:val="8"/>
        <w:spacing w:line="560" w:lineRule="exact"/>
        <w:ind w:left="0" w:leftChars="0" w:firstLine="320" w:firstLineChars="100"/>
        <w:rPr>
          <w:rFonts w:hint="eastAsia" w:ascii="宋体" w:hAnsi="宋体" w:eastAsia="宋体" w:cs="宋体"/>
          <w:bCs/>
          <w:color w:val="000000"/>
          <w:kern w:val="0"/>
          <w:sz w:val="32"/>
          <w:szCs w:val="32"/>
        </w:rPr>
      </w:pPr>
    </w:p>
    <w:p w14:paraId="4008437D">
      <w:pPr>
        <w:pStyle w:val="8"/>
        <w:spacing w:line="560" w:lineRule="exact"/>
        <w:ind w:left="0" w:leftChars="0" w:firstLine="320" w:firstLineChars="100"/>
        <w:rPr>
          <w:rFonts w:hint="eastAsia" w:ascii="宋体" w:hAnsi="宋体" w:eastAsia="宋体" w:cs="宋体"/>
          <w:bCs/>
          <w:color w:val="000000"/>
          <w:kern w:val="0"/>
          <w:sz w:val="32"/>
          <w:szCs w:val="32"/>
        </w:rPr>
      </w:pPr>
      <w:r>
        <w:rPr>
          <w:rFonts w:hint="eastAsia" w:ascii="宋体" w:hAnsi="宋体" w:eastAsia="宋体" w:cs="宋体"/>
          <w:bCs/>
          <w:color w:val="000000"/>
          <w:kern w:val="0"/>
          <w:sz w:val="32"/>
          <w:szCs w:val="32"/>
        </w:rPr>
        <w:t>九、其他需要说明的事项</w:t>
      </w:r>
    </w:p>
    <w:p w14:paraId="74D4F071">
      <w:pPr>
        <w:spacing w:line="560" w:lineRule="exact"/>
        <w:ind w:firstLine="548" w:firstLineChars="196"/>
        <w:rPr>
          <w:rFonts w:hint="eastAsia" w:ascii="宋体" w:hAnsi="宋体" w:eastAsia="宋体" w:cs="宋体"/>
          <w:sz w:val="32"/>
          <w:szCs w:val="32"/>
        </w:rPr>
      </w:pPr>
      <w:r>
        <w:rPr>
          <w:rFonts w:hint="eastAsia" w:ascii="宋体" w:hAnsi="宋体" w:eastAsia="宋体" w:cs="宋体"/>
          <w:sz w:val="28"/>
          <w:szCs w:val="28"/>
        </w:rPr>
        <w:t xml:space="preserve">我部门无其他需要说明的事项。   </w:t>
      </w:r>
      <w:r>
        <w:rPr>
          <w:rFonts w:hint="eastAsia" w:ascii="宋体" w:hAnsi="宋体" w:eastAsia="宋体" w:cs="宋体"/>
          <w:sz w:val="32"/>
          <w:szCs w:val="32"/>
        </w:rPr>
        <w:t xml:space="preserve">                                </w:t>
      </w:r>
    </w:p>
    <w:p w14:paraId="1E9C6F88">
      <w:pPr>
        <w:spacing w:line="560" w:lineRule="exact"/>
        <w:rPr>
          <w:rFonts w:hint="eastAsia" w:ascii="宋体" w:hAnsi="宋体" w:eastAsia="宋体" w:cs="宋体"/>
          <w:sz w:val="32"/>
          <w:szCs w:val="32"/>
        </w:rPr>
      </w:pPr>
    </w:p>
    <w:p w14:paraId="60B0F2E5">
      <w:pPr>
        <w:spacing w:line="560" w:lineRule="exact"/>
        <w:ind w:left="4725" w:leftChars="2250" w:firstLine="5600" w:firstLineChars="1750"/>
        <w:rPr>
          <w:rFonts w:hint="eastAsia" w:ascii="宋体" w:hAnsi="宋体" w:eastAsia="宋体" w:cs="宋体"/>
          <w:sz w:val="32"/>
          <w:szCs w:val="32"/>
        </w:rPr>
      </w:pPr>
    </w:p>
    <w:p w14:paraId="2F57E338">
      <w:pPr>
        <w:spacing w:line="560" w:lineRule="exact"/>
        <w:ind w:left="4725" w:leftChars="2250" w:firstLine="6300" w:firstLineChars="2250"/>
        <w:rPr>
          <w:rFonts w:hint="eastAsia" w:ascii="宋体" w:hAnsi="宋体" w:eastAsia="宋体" w:cs="宋体"/>
          <w:sz w:val="28"/>
          <w:szCs w:val="28"/>
        </w:rPr>
      </w:pPr>
      <w:r>
        <w:rPr>
          <w:rFonts w:hint="eastAsia" w:ascii="宋体" w:hAnsi="宋体" w:eastAsia="宋体" w:cs="宋体"/>
          <w:sz w:val="28"/>
          <w:szCs w:val="28"/>
        </w:rPr>
        <w:t>2025年</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cs="宋体"/>
          <w:sz w:val="28"/>
          <w:szCs w:val="28"/>
          <w:lang w:val="en-US" w:eastAsia="zh-CN"/>
        </w:rPr>
        <w:t>6</w:t>
      </w:r>
      <w:r>
        <w:rPr>
          <w:rFonts w:hint="eastAsia" w:ascii="宋体" w:hAnsi="宋体" w:eastAsia="宋体" w:cs="宋体"/>
          <w:sz w:val="28"/>
          <w:szCs w:val="28"/>
        </w:rPr>
        <w:t>日</w:t>
      </w:r>
    </w:p>
    <w:p w14:paraId="4C248D31">
      <w:pPr>
        <w:rPr>
          <w:rFonts w:hint="eastAsia" w:ascii="宋体" w:hAnsi="宋体" w:eastAsia="宋体" w:cs="宋体"/>
          <w:sz w:val="36"/>
          <w:szCs w:val="36"/>
        </w:rPr>
      </w:pPr>
    </w:p>
    <w:p w14:paraId="3EE05ADE">
      <w:pPr>
        <w:rPr>
          <w:rFonts w:hint="eastAsia" w:ascii="宋体" w:hAnsi="宋体" w:eastAsia="宋体" w:cs="宋体"/>
        </w:rPr>
      </w:pPr>
    </w:p>
    <w:sectPr>
      <w:pgSz w:w="16838" w:h="11906" w:orient="landscape"/>
      <w:pgMar w:top="1417" w:right="1800" w:bottom="1417"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Microsoft Sans Serif">
    <w:panose1 w:val="020B0604020202020204"/>
    <w:charset w:val="00"/>
    <w:family w:val="auto"/>
    <w:pitch w:val="default"/>
    <w:sig w:usb0="E1002AFF" w:usb1="C0000002" w:usb2="00000008" w:usb3="00000000" w:csb0="200101FF" w:csb1="20280000"/>
  </w:font>
  <w:font w:name="Mangal">
    <w:panose1 w:val="02040503050203030202"/>
    <w:charset w:val="00"/>
    <w:family w:val="auto"/>
    <w:pitch w:val="default"/>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66899">
    <w:pPr>
      <w:pStyle w:val="3"/>
      <w:ind w:right="360" w:firstLine="360"/>
      <w:rPr>
        <w:rFonts w:hint="default"/>
        <w:lang w:val="en-US"/>
      </w:rP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12991D0">
                <w:pPr>
                  <w:pStyle w:val="3"/>
                  <w:rPr>
                    <w:rStyle w:val="7"/>
                  </w:rPr>
                </w:pPr>
                <w:r>
                  <w:fldChar w:fldCharType="begin"/>
                </w:r>
                <w:r>
                  <w:rPr>
                    <w:rStyle w:val="7"/>
                  </w:rPr>
                  <w:instrText xml:space="preserve">PAGE  </w:instrText>
                </w:r>
                <w:r>
                  <w:fldChar w:fldCharType="separate"/>
                </w:r>
                <w:r>
                  <w:rPr>
                    <w:rStyle w:val="7"/>
                  </w:rPr>
                  <w:t>36</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97AAA">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AD39E"/>
    <w:multiLevelType w:val="singleLevel"/>
    <w:tmpl w:val="ADFAD39E"/>
    <w:lvl w:ilvl="0" w:tentative="0">
      <w:start w:val="2"/>
      <w:numFmt w:val="chineseCounting"/>
      <w:suff w:val="nothing"/>
      <w:lvlText w:val="（%1）"/>
      <w:lvlJc w:val="left"/>
      <w:rPr>
        <w:rFonts w:hint="eastAsia"/>
      </w:rPr>
    </w:lvl>
  </w:abstractNum>
  <w:abstractNum w:abstractNumId="1">
    <w:nsid w:val="F12893E3"/>
    <w:multiLevelType w:val="singleLevel"/>
    <w:tmpl w:val="F12893E3"/>
    <w:lvl w:ilvl="0" w:tentative="0">
      <w:start w:val="1"/>
      <w:numFmt w:val="chineseCounting"/>
      <w:suff w:val="nothing"/>
      <w:lvlText w:val="%1、"/>
      <w:lvlJc w:val="left"/>
      <w:rPr>
        <w:rFonts w:hint="eastAsia" w:ascii="宋体" w:hAnsi="宋体" w:eastAsia="宋体" w:cs="宋体"/>
        <w:sz w:val="32"/>
        <w:szCs w:val="32"/>
      </w:rPr>
    </w:lvl>
  </w:abstractNum>
  <w:abstractNum w:abstractNumId="2">
    <w:nsid w:val="589A8F38"/>
    <w:multiLevelType w:val="singleLevel"/>
    <w:tmpl w:val="589A8F38"/>
    <w:lvl w:ilvl="0" w:tentative="0">
      <w:start w:val="1"/>
      <w:numFmt w:val="decimal"/>
      <w:suff w:val="nothing"/>
      <w:lvlText w:val="%1、"/>
      <w:lvlJc w:val="left"/>
      <w:pPr>
        <w:ind w:left="-6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hlNzY1OGY2YjIxNmMxZmEyNGJkZTMwOGY2YjkwOWEifQ=="/>
  </w:docVars>
  <w:rsids>
    <w:rsidRoot w:val="004F52AD"/>
    <w:rsid w:val="00113980"/>
    <w:rsid w:val="004F52AD"/>
    <w:rsid w:val="006E3532"/>
    <w:rsid w:val="009542D7"/>
    <w:rsid w:val="009F58B6"/>
    <w:rsid w:val="00B1538D"/>
    <w:rsid w:val="00B3032E"/>
    <w:rsid w:val="00C15268"/>
    <w:rsid w:val="00D77B1B"/>
    <w:rsid w:val="00F14263"/>
    <w:rsid w:val="020F525B"/>
    <w:rsid w:val="02196762"/>
    <w:rsid w:val="02B80A20"/>
    <w:rsid w:val="03F51D6E"/>
    <w:rsid w:val="04193B9B"/>
    <w:rsid w:val="044105C3"/>
    <w:rsid w:val="045B192B"/>
    <w:rsid w:val="05275652"/>
    <w:rsid w:val="065478F7"/>
    <w:rsid w:val="069B079B"/>
    <w:rsid w:val="06EA2D26"/>
    <w:rsid w:val="07427107"/>
    <w:rsid w:val="077C30AC"/>
    <w:rsid w:val="088F467A"/>
    <w:rsid w:val="08DB20D7"/>
    <w:rsid w:val="09C60847"/>
    <w:rsid w:val="0A8C4B35"/>
    <w:rsid w:val="0ABE2C3E"/>
    <w:rsid w:val="0B133A41"/>
    <w:rsid w:val="0B712E77"/>
    <w:rsid w:val="0B7844EB"/>
    <w:rsid w:val="0B9D27C1"/>
    <w:rsid w:val="0BF811D4"/>
    <w:rsid w:val="0C777667"/>
    <w:rsid w:val="0C7A3167"/>
    <w:rsid w:val="0CE630DE"/>
    <w:rsid w:val="0E847355"/>
    <w:rsid w:val="0F53210A"/>
    <w:rsid w:val="0FE035E6"/>
    <w:rsid w:val="10752EB1"/>
    <w:rsid w:val="10F1501F"/>
    <w:rsid w:val="11246F2C"/>
    <w:rsid w:val="119B3465"/>
    <w:rsid w:val="127B3228"/>
    <w:rsid w:val="12F20432"/>
    <w:rsid w:val="135A5569"/>
    <w:rsid w:val="13C57419"/>
    <w:rsid w:val="146201C1"/>
    <w:rsid w:val="148C76AD"/>
    <w:rsid w:val="15AD6E79"/>
    <w:rsid w:val="15D65E60"/>
    <w:rsid w:val="15DB4C6D"/>
    <w:rsid w:val="1700142D"/>
    <w:rsid w:val="17734348"/>
    <w:rsid w:val="191A0386"/>
    <w:rsid w:val="1B8245CA"/>
    <w:rsid w:val="1BC54AFD"/>
    <w:rsid w:val="1C667E17"/>
    <w:rsid w:val="1C6F62D0"/>
    <w:rsid w:val="1D4B1198"/>
    <w:rsid w:val="1DCF24C5"/>
    <w:rsid w:val="20CF3D64"/>
    <w:rsid w:val="21DF52DE"/>
    <w:rsid w:val="230B7E8A"/>
    <w:rsid w:val="2384194C"/>
    <w:rsid w:val="23A71402"/>
    <w:rsid w:val="249A4F06"/>
    <w:rsid w:val="24AF7665"/>
    <w:rsid w:val="25BD2D15"/>
    <w:rsid w:val="25D83ECE"/>
    <w:rsid w:val="26185064"/>
    <w:rsid w:val="272B7C6E"/>
    <w:rsid w:val="279610D6"/>
    <w:rsid w:val="283E57A1"/>
    <w:rsid w:val="2B2D19D1"/>
    <w:rsid w:val="2CE11681"/>
    <w:rsid w:val="2CF604FD"/>
    <w:rsid w:val="2D4830EC"/>
    <w:rsid w:val="2D7407AE"/>
    <w:rsid w:val="2DBF533C"/>
    <w:rsid w:val="2DC45B21"/>
    <w:rsid w:val="2EB63736"/>
    <w:rsid w:val="2ECA40DA"/>
    <w:rsid w:val="2EDF6823"/>
    <w:rsid w:val="2F0440A2"/>
    <w:rsid w:val="2F384A01"/>
    <w:rsid w:val="2FEE7F0E"/>
    <w:rsid w:val="305D7D78"/>
    <w:rsid w:val="30AC28B9"/>
    <w:rsid w:val="30D53CD7"/>
    <w:rsid w:val="31A1659B"/>
    <w:rsid w:val="323B4594"/>
    <w:rsid w:val="33867B4D"/>
    <w:rsid w:val="35616867"/>
    <w:rsid w:val="360872C4"/>
    <w:rsid w:val="362A60FB"/>
    <w:rsid w:val="36D317D8"/>
    <w:rsid w:val="370D343D"/>
    <w:rsid w:val="37A321FD"/>
    <w:rsid w:val="386902CB"/>
    <w:rsid w:val="399A25F3"/>
    <w:rsid w:val="3BE60AF1"/>
    <w:rsid w:val="3D2C14D8"/>
    <w:rsid w:val="3F2C5F47"/>
    <w:rsid w:val="414C66D5"/>
    <w:rsid w:val="422343FB"/>
    <w:rsid w:val="42537E44"/>
    <w:rsid w:val="429726AD"/>
    <w:rsid w:val="430E53B3"/>
    <w:rsid w:val="45034C30"/>
    <w:rsid w:val="450F3195"/>
    <w:rsid w:val="47076C72"/>
    <w:rsid w:val="470C0B1C"/>
    <w:rsid w:val="48142D2B"/>
    <w:rsid w:val="48A90AF8"/>
    <w:rsid w:val="4978019F"/>
    <w:rsid w:val="4E4C49C3"/>
    <w:rsid w:val="4F721725"/>
    <w:rsid w:val="50EE0810"/>
    <w:rsid w:val="51384C8C"/>
    <w:rsid w:val="513956D4"/>
    <w:rsid w:val="529E27A5"/>
    <w:rsid w:val="54110EFC"/>
    <w:rsid w:val="54764F44"/>
    <w:rsid w:val="55133064"/>
    <w:rsid w:val="55D10548"/>
    <w:rsid w:val="55E565C8"/>
    <w:rsid w:val="575562DB"/>
    <w:rsid w:val="5A8423EB"/>
    <w:rsid w:val="5A9215F8"/>
    <w:rsid w:val="5B116F35"/>
    <w:rsid w:val="5B7C1979"/>
    <w:rsid w:val="5BB13F14"/>
    <w:rsid w:val="5CCA2613"/>
    <w:rsid w:val="5D227ED1"/>
    <w:rsid w:val="5D9622B9"/>
    <w:rsid w:val="601A48F2"/>
    <w:rsid w:val="60484C5B"/>
    <w:rsid w:val="60D60692"/>
    <w:rsid w:val="60D77408"/>
    <w:rsid w:val="61386C10"/>
    <w:rsid w:val="61433D7E"/>
    <w:rsid w:val="61981304"/>
    <w:rsid w:val="61C54ABB"/>
    <w:rsid w:val="62975E42"/>
    <w:rsid w:val="62A660B6"/>
    <w:rsid w:val="63394B24"/>
    <w:rsid w:val="637F2125"/>
    <w:rsid w:val="63B41A08"/>
    <w:rsid w:val="640A070D"/>
    <w:rsid w:val="643C5EAB"/>
    <w:rsid w:val="647F4390"/>
    <w:rsid w:val="64D92F75"/>
    <w:rsid w:val="66715AA7"/>
    <w:rsid w:val="68386170"/>
    <w:rsid w:val="688A0C78"/>
    <w:rsid w:val="68BB32D3"/>
    <w:rsid w:val="68DB5306"/>
    <w:rsid w:val="693B14E3"/>
    <w:rsid w:val="695A43C9"/>
    <w:rsid w:val="695A5351"/>
    <w:rsid w:val="6B43739A"/>
    <w:rsid w:val="6BE306A7"/>
    <w:rsid w:val="6CE622ED"/>
    <w:rsid w:val="6D8A362D"/>
    <w:rsid w:val="6D9B7A2B"/>
    <w:rsid w:val="70556B95"/>
    <w:rsid w:val="705D2466"/>
    <w:rsid w:val="7357108D"/>
    <w:rsid w:val="73C777BA"/>
    <w:rsid w:val="74744850"/>
    <w:rsid w:val="74A23383"/>
    <w:rsid w:val="74B90674"/>
    <w:rsid w:val="74D174BD"/>
    <w:rsid w:val="78B04011"/>
    <w:rsid w:val="7A7012F7"/>
    <w:rsid w:val="7A740B0F"/>
    <w:rsid w:val="7B595272"/>
    <w:rsid w:val="7C577E8A"/>
    <w:rsid w:val="7D6D2C52"/>
    <w:rsid w:val="7D7E7BED"/>
    <w:rsid w:val="7DE84B01"/>
    <w:rsid w:val="7FC53C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paragraph" w:customStyle="1" w:styleId="8">
    <w:name w:val="列出段落1"/>
    <w:basedOn w:val="1"/>
    <w:unhideWhenUsed/>
    <w:qFormat/>
    <w:uiPriority w:val="34"/>
    <w:pPr>
      <w:ind w:firstLine="420" w:firstLineChars="200"/>
    </w:pPr>
  </w:style>
  <w:style w:type="paragraph" w:customStyle="1" w:styleId="9">
    <w:name w:val="插入文本样式-插入总体目标文件"/>
    <w:basedOn w:val="1"/>
    <w:qFormat/>
    <w:uiPriority w:val="0"/>
    <w:pPr>
      <w:spacing w:line="500" w:lineRule="exact"/>
      <w:ind w:firstLine="560"/>
    </w:pPr>
    <w:rPr>
      <w:rFonts w:eastAsia="方正仿宋_GBK"/>
      <w:sz w:val="28"/>
    </w:rPr>
  </w:style>
  <w:style w:type="paragraph" w:customStyle="1" w:styleId="10">
    <w:name w:val="插入文本样式-插入职责分类绩效目标文件"/>
    <w:basedOn w:val="1"/>
    <w:qFormat/>
    <w:uiPriority w:val="0"/>
    <w:pPr>
      <w:spacing w:line="500" w:lineRule="exact"/>
      <w:ind w:firstLine="560"/>
    </w:pPr>
    <w:rPr>
      <w:rFonts w:eastAsia="方正仿宋_GBK"/>
      <w:sz w:val="28"/>
    </w:rPr>
  </w:style>
  <w:style w:type="character" w:customStyle="1" w:styleId="11">
    <w:name w:val="font11"/>
    <w:basedOn w:val="6"/>
    <w:qFormat/>
    <w:uiPriority w:val="0"/>
    <w:rPr>
      <w:rFonts w:hint="default" w:ascii="仿宋_GB2312" w:eastAsia="仿宋_GB2312" w:cs="仿宋_GB2312"/>
      <w:color w:val="000000"/>
      <w:sz w:val="32"/>
      <w:szCs w:val="32"/>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31"/>
    <w:basedOn w:val="6"/>
    <w:qFormat/>
    <w:uiPriority w:val="0"/>
    <w:rPr>
      <w:rFonts w:hint="default" w:ascii="Calibri" w:hAnsi="Calibri" w:cs="Calibri"/>
      <w:color w:val="000000"/>
      <w:sz w:val="20"/>
      <w:szCs w:val="20"/>
      <w:u w:val="none"/>
    </w:rPr>
  </w:style>
  <w:style w:type="paragraph" w:customStyle="1" w:styleId="14">
    <w:name w:val="单元格样式2"/>
    <w:basedOn w:val="1"/>
    <w:qFormat/>
    <w:uiPriority w:val="0"/>
    <w:rPr>
      <w:rFonts w:ascii="方正书宋_GBK" w:hAnsi="方正书宋_GBK" w:eastAsia="方正书宋_GBK" w:cs="方正书宋_GBK"/>
    </w:rPr>
  </w:style>
  <w:style w:type="paragraph" w:customStyle="1" w:styleId="15">
    <w:name w:val="单元格样式3"/>
    <w:basedOn w:val="1"/>
    <w:qFormat/>
    <w:uiPriority w:val="0"/>
    <w:pPr>
      <w:jc w:val="center"/>
    </w:pPr>
    <w:rPr>
      <w:rFonts w:ascii="方正书宋_GBK" w:hAnsi="方正书宋_GBK" w:eastAsia="方正书宋_GBK" w:cs="方正书宋_GBK"/>
    </w:rPr>
  </w:style>
  <w:style w:type="paragraph" w:customStyle="1" w:styleId="16">
    <w:name w:val="插入文本样式-插入部门职责文件"/>
    <w:basedOn w:val="1"/>
    <w:qFormat/>
    <w:uiPriority w:val="0"/>
    <w:pPr>
      <w:spacing w:line="500" w:lineRule="exact"/>
      <w:ind w:firstLine="560"/>
    </w:pPr>
    <w:rPr>
      <w:rFonts w:eastAsia="方正仿宋_GBK"/>
      <w:sz w:val="28"/>
    </w:rPr>
  </w:style>
  <w:style w:type="paragraph" w:customStyle="1" w:styleId="17">
    <w:name w:val="单元格样式5"/>
    <w:qFormat/>
    <w:uiPriority w:val="0"/>
    <w:rPr>
      <w:rFonts w:ascii="方正书宋_GBK" w:hAnsi="方正书宋_GBK" w:eastAsia="方正书宋_GBK" w:cs="方正书宋_GBK"/>
      <w:b/>
      <w:sz w:val="21"/>
      <w:lang w:val="en-US" w:eastAsia="zh-CN" w:bidi="ar-SA"/>
    </w:rPr>
  </w:style>
  <w:style w:type="paragraph" w:customStyle="1" w:styleId="18">
    <w:name w:val="单元格样式4"/>
    <w:qFormat/>
    <w:uiPriority w:val="0"/>
    <w:pPr>
      <w:jc w:val="right"/>
    </w:pPr>
    <w:rPr>
      <w:rFonts w:ascii="方正书宋_GBK" w:hAnsi="方正书宋_GBK" w:eastAsia="方正书宋_GBK" w:cs="方正书宋_GBK"/>
      <w:sz w:val="21"/>
      <w:lang w:val="en-US" w:eastAsia="zh-CN" w:bidi="ar-SA"/>
    </w:rPr>
  </w:style>
  <w:style w:type="paragraph" w:customStyle="1" w:styleId="19">
    <w:name w:val="单元格样式1"/>
    <w:qFormat/>
    <w:uiPriority w:val="0"/>
    <w:pPr>
      <w:jc w:val="center"/>
    </w:pPr>
    <w:rPr>
      <w:rFonts w:ascii="方正书宋_GBK" w:hAnsi="方正书宋_GBK" w:eastAsia="方正书宋_GBK" w:cs="方正书宋_GBK"/>
      <w:b/>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2697</Words>
  <Characters>4025</Characters>
  <Lines>48</Lines>
  <Paragraphs>37</Paragraphs>
  <TotalTime>17</TotalTime>
  <ScaleCrop>false</ScaleCrop>
  <LinksUpToDate>false</LinksUpToDate>
  <CharactersWithSpaces>4084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Administrator</cp:lastModifiedBy>
  <dcterms:modified xsi:type="dcterms:W3CDTF">2025-02-07T01:31:33Z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A6B724BFECFF4268A00EDCEC32C22FB0</vt:lpwstr>
  </property>
  <property fmtid="{D5CDD505-2E9C-101B-9397-08002B2CF9AE}" pid="4" name="KSOTemplateDocerSaveRecord">
    <vt:lpwstr>eyJoZGlkIjoiZDdhYjZiZGNiYjAwMDRiYzg2Y2FmMjQyMzExNDE1NjEifQ==</vt:lpwstr>
  </property>
</Properties>
</file>