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/>
        </w:rPr>
        <w:t>涞水县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胡家庄乡</w:t>
      </w:r>
      <w:r>
        <w:rPr>
          <w:rFonts w:hint="eastAsia" w:ascii="宋体" w:hAnsi="宋体"/>
          <w:b/>
          <w:color w:val="000000"/>
          <w:sz w:val="36"/>
          <w:szCs w:val="36"/>
        </w:rPr>
        <w:t>人民政府</w:t>
      </w:r>
    </w:p>
    <w:p>
      <w:pPr>
        <w:spacing w:line="580" w:lineRule="exact"/>
        <w:jc w:val="center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行政处罚服务指南</w:t>
      </w:r>
    </w:p>
    <w:p>
      <w:pPr>
        <w:spacing w:line="580" w:lineRule="exact"/>
        <w:rPr>
          <w:rFonts w:hint="eastAsia" w:eastAsia="仿宋_GB2312"/>
          <w:color w:val="000000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5657"/>
        <w:gridCol w:w="21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职权类别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行政处罚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对露天焚烧秸秆、落叶等产生烟尘污染的物质的处罚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子项名称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行使主体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胡家庄乡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人民政府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承办机构及电话</w:t>
            </w:r>
          </w:p>
        </w:tc>
        <w:tc>
          <w:tcPr>
            <w:tcW w:w="5657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胡家庄乡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综合行政执法队</w:t>
            </w:r>
          </w:p>
        </w:tc>
        <w:tc>
          <w:tcPr>
            <w:tcW w:w="219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4660585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设定依据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《保定市大气污染防治条例》第五十六条第二款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违法违规行为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露天焚烧秸秆、落叶等产生烟尘污染的物质的行为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处罚种类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罚款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基本流程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发现涉嫌违法行为→立案→调查取证→调查终结→事先告知→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下达行政处罚决定书→执行→结案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工作时间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和地址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上午：8:30-12:00；      下午：13:30-17:30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</w:t>
            </w:r>
          </w:p>
          <w:p>
            <w:pPr>
              <w:spacing w:line="32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地址：涞水县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胡家庄乡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胡家庄村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监督投诉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sz w:val="28"/>
                <w:szCs w:val="28"/>
              </w:rPr>
              <w:t>机构及电话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 xml:space="preserve">胡家庄乡人民政府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32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4660585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救济渠道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行政复议受理机关：涞水县人民政府。  行政诉讼受理机关：涞水县人民法院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 w:eastAsia="zh-CN"/>
      </w:rPr>
      <w:t>1</w:t>
    </w:r>
    <w:r>
      <w:fldChar w:fldCharType="end"/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ZTlhNDZkMWZkMTgyYzg0NTc0MDdjYzkzNWVjZDcifQ=="/>
  </w:docVars>
  <w:rsids>
    <w:rsidRoot w:val="008876F0"/>
    <w:rsid w:val="008876F0"/>
    <w:rsid w:val="00C92E93"/>
    <w:rsid w:val="00EA362A"/>
    <w:rsid w:val="289A5568"/>
    <w:rsid w:val="6AF3572A"/>
    <w:rsid w:val="6BC1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hhh</Company>
  <Pages>1</Pages>
  <Words>59</Words>
  <Characters>341</Characters>
  <Lines>2</Lines>
  <Paragraphs>1</Paragraphs>
  <TotalTime>4</TotalTime>
  <ScaleCrop>false</ScaleCrop>
  <LinksUpToDate>false</LinksUpToDate>
  <CharactersWithSpaces>399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2023-12-06T04:14:00Z</dcterms:created>
  <dc:creator>hhh</dc:creator>
  <cp:lastModifiedBy>Lenovo</cp:lastModifiedBy>
  <dcterms:modified xsi:type="dcterms:W3CDTF">2023-12-07T09:05:54Z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95656056C783447EBB28C784C28718A7_13</vt:lpwstr>
  </property>
</Properties>
</file>