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ascii="方正黑体_GBK" w:hAnsi="Tahoma" w:eastAsia="方正黑体_GBK" w:cs="Tahoma"/>
          <w:kern w:val="0"/>
          <w:sz w:val="28"/>
          <w:szCs w:val="28"/>
        </w:rPr>
      </w:pPr>
      <w:r>
        <w:rPr>
          <w:rFonts w:hint="eastAsia" w:ascii="方正黑体_GBK" w:hAnsi="宋体" w:eastAsia="方正黑体_GBK"/>
          <w:sz w:val="28"/>
          <w:szCs w:val="28"/>
        </w:rPr>
        <w:t>附件</w:t>
      </w:r>
      <w:r>
        <w:rPr>
          <w:rFonts w:ascii="方正黑体_GBK" w:hAnsi="宋体" w:eastAsia="方正黑体_GBK"/>
          <w:sz w:val="28"/>
          <w:szCs w:val="28"/>
        </w:rPr>
        <w:t>2</w:t>
      </w:r>
      <w:r>
        <w:rPr>
          <w:rFonts w:hint="eastAsia" w:ascii="方正黑体_GBK" w:hAnsi="宋体" w:eastAsia="方正黑体_GBK"/>
          <w:sz w:val="28"/>
          <w:szCs w:val="28"/>
        </w:rPr>
        <w:t>：</w:t>
      </w:r>
      <w:r>
        <w:rPr>
          <w:rFonts w:ascii="方正黑体_GBK" w:hAnsi="Tahoma" w:eastAsia="方正黑体_GBK" w:cs="Tahoma"/>
          <w:kern w:val="0"/>
          <w:sz w:val="28"/>
          <w:szCs w:val="28"/>
        </w:rPr>
        <w:t xml:space="preserve"> 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九龙</w:t>
      </w:r>
      <w:r>
        <w:rPr>
          <w:rFonts w:hint="eastAsia" w:ascii="黑体" w:hAnsi="黑体" w:eastAsia="黑体" w:cs="Tahoma"/>
          <w:kern w:val="0"/>
          <w:sz w:val="44"/>
          <w:szCs w:val="44"/>
        </w:rPr>
        <w:t>镇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人民政府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团委</w:t>
      </w:r>
      <w:r>
        <w:rPr>
          <w:rFonts w:hint="eastAsia" w:ascii="黑体" w:hAnsi="黑体" w:eastAsia="黑体" w:cs="黑体"/>
          <w:sz w:val="44"/>
          <w:szCs w:val="44"/>
        </w:rPr>
        <w:t>经费</w:t>
      </w:r>
    </w:p>
    <w:p>
      <w:pPr>
        <w:snapToGrid w:val="0"/>
        <w:spacing w:line="520" w:lineRule="exact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ascii="黑体" w:hAnsi="黑体" w:eastAsia="黑体" w:cs="Tahoma"/>
          <w:kern w:val="0"/>
          <w:sz w:val="44"/>
          <w:szCs w:val="44"/>
        </w:rPr>
        <w:t>202</w:t>
      </w:r>
      <w:r>
        <w:rPr>
          <w:rFonts w:hint="eastAsia" w:ascii="黑体" w:hAnsi="黑体" w:eastAsia="黑体" w:cs="Tahoma"/>
          <w:kern w:val="0"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Tahoma"/>
          <w:kern w:val="0"/>
          <w:sz w:val="44"/>
          <w:szCs w:val="44"/>
        </w:rPr>
        <w:t>年度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预算项目</w:t>
      </w:r>
      <w:r>
        <w:rPr>
          <w:rFonts w:hint="eastAsia" w:ascii="黑体" w:hAnsi="黑体" w:eastAsia="黑体"/>
          <w:sz w:val="44"/>
          <w:szCs w:val="44"/>
        </w:rPr>
        <w:t>绩效自评工作报告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一、绩效自评工作组织开展情况</w:t>
      </w:r>
    </w:p>
    <w:p>
      <w:pPr>
        <w:snapToGrid w:val="0"/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为加强我单位项目支出绩效管理，提高我单位财政资金的使用效益，我单位按照《涞水县部门预算项目绩效自评管理办法》规定，迅速开展</w:t>
      </w:r>
      <w:r>
        <w:rPr>
          <w:rFonts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年度财政资金项目预算执行情况自评工作。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二、绩效目标实现情况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团委</w:t>
      </w:r>
      <w:r>
        <w:rPr>
          <w:rFonts w:hint="eastAsia" w:ascii="仿宋_GB2312" w:hAnsi="宋体" w:eastAsia="仿宋_GB2312"/>
          <w:sz w:val="32"/>
          <w:szCs w:val="32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预算项目为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一般公共预算资金</w:t>
      </w:r>
      <w:r>
        <w:rPr>
          <w:rFonts w:hint="eastAsia" w:ascii="仿宋" w:hAnsi="仿宋" w:eastAsia="仿宋" w:cs="仿宋"/>
          <w:sz w:val="32"/>
          <w:szCs w:val="32"/>
        </w:rPr>
        <w:t>:预算数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%。总体完成预期效果较好，能够充分利用财政资金，提高财政资金使用效益和公共服务质量。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三、绩效目标设定质量情况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单位各预算项目绩效目标设定清晰准确，绩效指标全面完整、科学合理，绩效标准是否恰当适宜、易于评价，各绩效目标切实符合实际情况，充分反映财政资金使用情况及资金用途，存在问题主要是个别绩效目标、指标设置需进一步细化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四、整改措施及结果应用</w:t>
      </w:r>
    </w:p>
    <w:p>
      <w:pPr>
        <w:snapToGrid w:val="0"/>
        <w:spacing w:line="580" w:lineRule="exact"/>
        <w:ind w:firstLine="64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根据工作计划设置绩效目标，将绩效进行科学合理的分类，建立与之相匹配的配套资金预算，提高资金的使用效率。将本部门年内的工作安排及开支需求进行合理预算和安排，使资金预算更好的为工作提供保障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pgSz w:w="11906" w:h="16838"/>
      <w:pgMar w:top="2041" w:right="1304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6A3"/>
    <w:rsid w:val="001627CF"/>
    <w:rsid w:val="00176210"/>
    <w:rsid w:val="001D2D4C"/>
    <w:rsid w:val="001F666A"/>
    <w:rsid w:val="002078BC"/>
    <w:rsid w:val="00275522"/>
    <w:rsid w:val="0032276C"/>
    <w:rsid w:val="00364309"/>
    <w:rsid w:val="00383AC5"/>
    <w:rsid w:val="003B412A"/>
    <w:rsid w:val="00432709"/>
    <w:rsid w:val="00491FCD"/>
    <w:rsid w:val="00496D21"/>
    <w:rsid w:val="004E6C05"/>
    <w:rsid w:val="004F6F9F"/>
    <w:rsid w:val="00546BCB"/>
    <w:rsid w:val="005A104C"/>
    <w:rsid w:val="005C236C"/>
    <w:rsid w:val="005E6EC9"/>
    <w:rsid w:val="00665896"/>
    <w:rsid w:val="0071336C"/>
    <w:rsid w:val="0071475B"/>
    <w:rsid w:val="00776015"/>
    <w:rsid w:val="00793214"/>
    <w:rsid w:val="007C3226"/>
    <w:rsid w:val="007D43DA"/>
    <w:rsid w:val="007E50DB"/>
    <w:rsid w:val="007E661D"/>
    <w:rsid w:val="007F5EE6"/>
    <w:rsid w:val="0081530B"/>
    <w:rsid w:val="00896517"/>
    <w:rsid w:val="008C31C3"/>
    <w:rsid w:val="008E0E58"/>
    <w:rsid w:val="008F7458"/>
    <w:rsid w:val="00941865"/>
    <w:rsid w:val="009741B2"/>
    <w:rsid w:val="00986803"/>
    <w:rsid w:val="0099577A"/>
    <w:rsid w:val="009A14BD"/>
    <w:rsid w:val="009F1522"/>
    <w:rsid w:val="00A06D88"/>
    <w:rsid w:val="00AB70A8"/>
    <w:rsid w:val="00AF5C06"/>
    <w:rsid w:val="00B67259"/>
    <w:rsid w:val="00B8177D"/>
    <w:rsid w:val="00B86365"/>
    <w:rsid w:val="00BB20BB"/>
    <w:rsid w:val="00BE032C"/>
    <w:rsid w:val="00BF486B"/>
    <w:rsid w:val="00C242EC"/>
    <w:rsid w:val="00CE156F"/>
    <w:rsid w:val="00D04A9D"/>
    <w:rsid w:val="00D76A29"/>
    <w:rsid w:val="00DA6D9F"/>
    <w:rsid w:val="00DE50A2"/>
    <w:rsid w:val="00DF6FF4"/>
    <w:rsid w:val="00E17D5D"/>
    <w:rsid w:val="00E50109"/>
    <w:rsid w:val="00E61BFC"/>
    <w:rsid w:val="00E841B7"/>
    <w:rsid w:val="00ED5E84"/>
    <w:rsid w:val="00EF16A3"/>
    <w:rsid w:val="00F57E52"/>
    <w:rsid w:val="07797018"/>
    <w:rsid w:val="1D1C067D"/>
    <w:rsid w:val="43B01B63"/>
    <w:rsid w:val="778519E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74</Words>
  <Characters>427</Characters>
  <Lines>3</Lines>
  <Paragraphs>1</Paragraphs>
  <ScaleCrop>false</ScaleCrop>
  <LinksUpToDate>false</LinksUpToDate>
  <CharactersWithSpaces>500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Administrator</cp:lastModifiedBy>
  <cp:lastPrinted>2022-04-28T03:15:45Z</cp:lastPrinted>
  <dcterms:modified xsi:type="dcterms:W3CDTF">2022-04-28T03:15:55Z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