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kern w:val="0"/>
          <w:sz w:val="44"/>
          <w:szCs w:val="44"/>
          <w:lang w:val="en-US" w:eastAsia="zh-CN"/>
        </w:rPr>
        <w:t>关于2021年应急物资储备库房--储备物资保养项目</w:t>
      </w:r>
      <w:r>
        <w:rPr>
          <w:rFonts w:hint="eastAsia" w:ascii="方正小标宋简体" w:hAnsi="方正小标宋简体" w:eastAsia="方正小标宋简体" w:cs="方正小标宋简体"/>
          <w:sz w:val="44"/>
          <w:szCs w:val="44"/>
        </w:rPr>
        <w:t>绩效自评工作报告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预算资金安排及拨付情况，2021年应急物资储备库房--储备物资保养费项目安排一般预算资金1.2万元，实际支出1.2万元。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（一）项目开展及资金支付情况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按照年初计划，我局对应急物资储备库房应急装备进行了必要的维护，保障了设备的正常使用，费用共计1.2万元。</w:t>
      </w:r>
    </w:p>
    <w:p>
      <w:pPr>
        <w:keepNext w:val="0"/>
        <w:keepLines w:val="0"/>
        <w:pageBreakBefore w:val="0"/>
        <w:widowControl w:val="0"/>
        <w:kinsoku/>
        <w:wordWrap/>
        <w:overflowPunct/>
        <w:topLinePunct w:val="0"/>
        <w:autoSpaceDE/>
        <w:autoSpaceDN/>
        <w:bidi w:val="0"/>
        <w:adjustRightInd/>
        <w:snapToGrid w:val="0"/>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（二）绩效指标完成情况</w:t>
      </w:r>
    </w:p>
    <w:p>
      <w:pPr>
        <w:keepNext w:val="0"/>
        <w:keepLines w:val="0"/>
        <w:pageBreakBefore w:val="0"/>
        <w:widowControl w:val="0"/>
        <w:kinsoku/>
        <w:wordWrap/>
        <w:overflowPunct/>
        <w:topLinePunct w:val="0"/>
        <w:autoSpaceDE/>
        <w:autoSpaceDN/>
        <w:bidi w:val="0"/>
        <w:adjustRightInd/>
        <w:snapToGrid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数量指标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覆盖率，完成了对所有应急设备的维护保养。</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优良率，达到95%。</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已按照时间进度及时完成</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保障社会稳定，达到100%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经济效益指标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提高人民群众安全保障，达到100%。</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服务对象满</w:t>
      </w:r>
      <w:r>
        <w:rPr>
          <w:rFonts w:hint="eastAsia" w:ascii="仿宋_GB2312" w:hAnsi="仿宋_GB2312" w:eastAsia="仿宋_GB2312" w:cs="仿宋_GB2312"/>
          <w:sz w:val="32"/>
          <w:szCs w:val="32"/>
        </w:rPr>
        <w:t>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eastAsia="zh-CN"/>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以上</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w:t>
      </w:r>
      <w:bookmarkStart w:id="0" w:name="_GoBack"/>
      <w:bookmarkEnd w:id="0"/>
      <w:r>
        <w:rPr>
          <w:rFonts w:hint="eastAsia" w:ascii="仿宋_GB2312" w:hAnsi="仿宋_GB2312" w:eastAsia="仿宋_GB2312" w:cs="仿宋_GB2312"/>
          <w:sz w:val="32"/>
          <w:szCs w:val="32"/>
        </w:rPr>
        <w:t>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7日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41DD00"/>
    <w:multiLevelType w:val="singleLevel"/>
    <w:tmpl w:val="C941DD00"/>
    <w:lvl w:ilvl="0" w:tentative="0">
      <w:start w:val="2"/>
      <w:numFmt w:val="decimal"/>
      <w:suff w:val="nothing"/>
      <w:lvlText w:val="（%1）"/>
      <w:lvlJc w:val="left"/>
    </w:lvl>
  </w:abstractNum>
  <w:abstractNum w:abstractNumId="1">
    <w:nsid w:val="5AC6DFED"/>
    <w:multiLevelType w:val="singleLevel"/>
    <w:tmpl w:val="5AC6DFE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A218B"/>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7CA15D5"/>
    <w:rsid w:val="19C567C5"/>
    <w:rsid w:val="1A011D07"/>
    <w:rsid w:val="2376626A"/>
    <w:rsid w:val="4FD714A1"/>
    <w:rsid w:val="60166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674</Words>
  <Characters>699</Characters>
  <Lines>3</Lines>
  <Paragraphs>1</Paragraphs>
  <TotalTime>14</TotalTime>
  <ScaleCrop>false</ScaleCrop>
  <LinksUpToDate>false</LinksUpToDate>
  <CharactersWithSpaces>717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2022-04-15T08:10:41Z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5BCABA94B29240D19753594F66937F85</vt:lpwstr>
  </property>
</Properties>
</file>