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简体" w:hAnsi="宋体" w:eastAsia="方正小标宋简体"/>
          <w:b/>
          <w:sz w:val="36"/>
          <w:szCs w:val="36"/>
        </w:rPr>
      </w:pPr>
      <w:r>
        <w:rPr>
          <w:rFonts w:hint="eastAsia" w:ascii="方正小标宋简体" w:hAnsi="宋体" w:eastAsia="方正小标宋简体"/>
          <w:b/>
          <w:sz w:val="36"/>
          <w:szCs w:val="36"/>
        </w:rPr>
        <w:t>涞水县卫生健康局</w:t>
      </w:r>
    </w:p>
    <w:p>
      <w:pPr>
        <w:spacing w:line="540" w:lineRule="exact"/>
        <w:jc w:val="center"/>
        <w:rPr>
          <w:rFonts w:hint="eastAsia" w:ascii="方正小标宋简体" w:hAnsi="宋体" w:eastAsia="方正小标宋简体"/>
          <w:b/>
          <w:sz w:val="36"/>
          <w:szCs w:val="36"/>
        </w:rPr>
      </w:pPr>
      <w:r>
        <w:rPr>
          <w:rFonts w:hint="eastAsia" w:ascii="方正小标宋简体" w:hAnsi="宋体" w:eastAsia="方正小标宋简体"/>
          <w:b/>
          <w:sz w:val="36"/>
          <w:szCs w:val="36"/>
        </w:rPr>
        <w:t>医疗服务与保障能力提升（医疗卫生机构能力建设）项目202</w:t>
      </w:r>
      <w:r>
        <w:rPr>
          <w:rFonts w:hint="eastAsia" w:ascii="方正小标宋简体" w:hAnsi="宋体" w:eastAsia="方正小标宋简体"/>
          <w:b/>
          <w:sz w:val="36"/>
          <w:szCs w:val="36"/>
          <w:lang w:val="en-US" w:eastAsia="zh-CN"/>
        </w:rPr>
        <w:t>1</w:t>
      </w:r>
      <w:r>
        <w:rPr>
          <w:rFonts w:hint="eastAsia" w:ascii="方正小标宋简体" w:hAnsi="宋体" w:eastAsia="方正小标宋简体"/>
          <w:b/>
          <w:sz w:val="36"/>
          <w:szCs w:val="36"/>
        </w:rPr>
        <w:t>年度绩效自评报告</w:t>
      </w:r>
    </w:p>
    <w:p>
      <w:pPr>
        <w:spacing w:line="540" w:lineRule="exact"/>
        <w:rPr>
          <w:rFonts w:ascii="宋体" w:hAnsi="宋体"/>
          <w:sz w:val="32"/>
          <w:szCs w:val="32"/>
        </w:rPr>
      </w:pPr>
    </w:p>
    <w:p>
      <w:pPr>
        <w:pStyle w:val="6"/>
        <w:numPr>
          <w:ilvl w:val="0"/>
          <w:numId w:val="1"/>
        </w:numPr>
        <w:spacing w:line="540" w:lineRule="exact"/>
        <w:ind w:firstLineChars="0"/>
        <w:rPr>
          <w:rFonts w:ascii="宋体" w:hAnsi="宋体"/>
          <w:sz w:val="32"/>
          <w:szCs w:val="32"/>
        </w:rPr>
      </w:pPr>
      <w:r>
        <w:rPr>
          <w:rFonts w:hint="eastAsia" w:ascii="宋体" w:hAnsi="宋体"/>
          <w:sz w:val="32"/>
          <w:szCs w:val="32"/>
        </w:rPr>
        <w:t>绩效目标分解下达情况</w:t>
      </w:r>
    </w:p>
    <w:p>
      <w:pPr>
        <w:spacing w:line="540" w:lineRule="exact"/>
        <w:ind w:firstLine="707" w:firstLineChars="221"/>
        <w:rPr>
          <w:rFonts w:ascii="宋体" w:hAnsi="宋体" w:cs="宋体"/>
          <w:kern w:val="0"/>
          <w:sz w:val="32"/>
          <w:szCs w:val="32"/>
        </w:rPr>
      </w:pPr>
      <w:r>
        <w:rPr>
          <w:rFonts w:hint="eastAsia" w:ascii="宋体" w:hAnsi="宋体"/>
          <w:sz w:val="32"/>
          <w:szCs w:val="32"/>
        </w:rPr>
        <w:t>202</w:t>
      </w:r>
      <w:r>
        <w:rPr>
          <w:rFonts w:hint="eastAsia" w:ascii="宋体" w:hAnsi="宋体"/>
          <w:sz w:val="32"/>
          <w:szCs w:val="32"/>
          <w:lang w:val="en-US" w:eastAsia="zh-CN"/>
        </w:rPr>
        <w:t>1</w:t>
      </w:r>
      <w:r>
        <w:rPr>
          <w:rFonts w:hint="eastAsia" w:ascii="宋体" w:hAnsi="宋体"/>
          <w:sz w:val="32"/>
          <w:szCs w:val="32"/>
        </w:rPr>
        <w:t>年上级下达我县医疗服务与保障能力提升（医疗卫生机构能力建设）项目资金200万元，其中：中央资</w:t>
      </w:r>
      <w:r>
        <w:rPr>
          <w:rFonts w:hint="eastAsia" w:ascii="宋体" w:hAnsi="宋体" w:cs="宋体"/>
          <w:kern w:val="0"/>
          <w:sz w:val="32"/>
          <w:szCs w:val="32"/>
        </w:rPr>
        <w:t>金200</w:t>
      </w:r>
      <w:r>
        <w:rPr>
          <w:rFonts w:hint="eastAsia" w:ascii="宋体" w:hAnsi="宋体"/>
          <w:sz w:val="32"/>
          <w:szCs w:val="32"/>
        </w:rPr>
        <w:t>万元，资金到位率100%。</w:t>
      </w:r>
    </w:p>
    <w:p>
      <w:pPr>
        <w:pStyle w:val="6"/>
        <w:numPr>
          <w:ilvl w:val="0"/>
          <w:numId w:val="1"/>
        </w:numPr>
        <w:spacing w:line="540" w:lineRule="exact"/>
        <w:ind w:firstLineChars="0"/>
        <w:rPr>
          <w:rFonts w:ascii="宋体" w:hAnsi="宋体"/>
          <w:sz w:val="32"/>
          <w:szCs w:val="32"/>
        </w:rPr>
      </w:pPr>
      <w:r>
        <w:rPr>
          <w:rFonts w:ascii="宋体" w:hAnsi="宋体"/>
          <w:sz w:val="32"/>
          <w:szCs w:val="32"/>
        </w:rPr>
        <w:t>绩效目标完成情况分析</w:t>
      </w:r>
    </w:p>
    <w:p>
      <w:pPr>
        <w:pStyle w:val="6"/>
        <w:numPr>
          <w:ilvl w:val="0"/>
          <w:numId w:val="2"/>
        </w:numPr>
        <w:spacing w:line="540" w:lineRule="exact"/>
        <w:ind w:left="142" w:firstLine="498" w:firstLineChars="0"/>
        <w:rPr>
          <w:rFonts w:ascii="宋体" w:hAnsi="宋体"/>
          <w:sz w:val="32"/>
          <w:szCs w:val="32"/>
        </w:rPr>
      </w:pPr>
      <w:r>
        <w:rPr>
          <w:rFonts w:ascii="宋体" w:hAnsi="宋体"/>
          <w:sz w:val="32"/>
          <w:szCs w:val="32"/>
        </w:rPr>
        <w:t>项目资金投入情况分析</w:t>
      </w:r>
    </w:p>
    <w:p>
      <w:pPr>
        <w:spacing w:line="540" w:lineRule="exact"/>
        <w:ind w:left="142" w:firstLine="496" w:firstLineChars="155"/>
        <w:rPr>
          <w:rFonts w:ascii="宋体" w:hAnsi="宋体"/>
          <w:sz w:val="32"/>
          <w:szCs w:val="32"/>
        </w:rPr>
      </w:pPr>
      <w:r>
        <w:rPr>
          <w:rFonts w:hint="eastAsia" w:ascii="宋体" w:hAnsi="宋体"/>
          <w:sz w:val="32"/>
          <w:szCs w:val="32"/>
        </w:rPr>
        <w:t>202</w:t>
      </w:r>
      <w:r>
        <w:rPr>
          <w:rFonts w:hint="eastAsia" w:ascii="宋体" w:hAnsi="宋体"/>
          <w:sz w:val="32"/>
          <w:szCs w:val="32"/>
          <w:lang w:val="en-US" w:eastAsia="zh-CN"/>
        </w:rPr>
        <w:t>1</w:t>
      </w:r>
      <w:r>
        <w:rPr>
          <w:rFonts w:hint="eastAsia" w:ascii="宋体" w:hAnsi="宋体"/>
          <w:sz w:val="32"/>
          <w:szCs w:val="32"/>
        </w:rPr>
        <w:t>年中央下达医疗服务与保障能力提升补助资金200万元，实际到位200万元，资金到位率100%。</w:t>
      </w:r>
    </w:p>
    <w:p>
      <w:pPr>
        <w:pStyle w:val="6"/>
        <w:numPr>
          <w:ilvl w:val="0"/>
          <w:numId w:val="2"/>
        </w:numPr>
        <w:spacing w:line="540" w:lineRule="exact"/>
        <w:ind w:left="142" w:firstLine="498" w:firstLineChars="0"/>
        <w:rPr>
          <w:rFonts w:ascii="宋体" w:hAnsi="宋体"/>
          <w:sz w:val="32"/>
          <w:szCs w:val="32"/>
        </w:rPr>
      </w:pPr>
      <w:r>
        <w:rPr>
          <w:rFonts w:hint="eastAsia" w:ascii="宋体" w:hAnsi="宋体"/>
          <w:sz w:val="32"/>
          <w:szCs w:val="32"/>
        </w:rPr>
        <w:t>总体绩效目标完成情况分析</w:t>
      </w:r>
    </w:p>
    <w:p>
      <w:pPr>
        <w:spacing w:line="540" w:lineRule="exact"/>
        <w:ind w:left="142" w:firstLine="496" w:firstLineChars="155"/>
        <w:rPr>
          <w:rFonts w:ascii="宋体" w:hAnsi="宋体"/>
          <w:sz w:val="32"/>
          <w:szCs w:val="32"/>
        </w:rPr>
      </w:pPr>
      <w:r>
        <w:rPr>
          <w:rFonts w:hint="eastAsia" w:ascii="宋体" w:hAnsi="宋体"/>
          <w:sz w:val="32"/>
          <w:szCs w:val="32"/>
        </w:rPr>
        <w:t>202</w:t>
      </w:r>
      <w:r>
        <w:rPr>
          <w:rFonts w:hint="eastAsia" w:ascii="宋体" w:hAnsi="宋体"/>
          <w:sz w:val="32"/>
          <w:szCs w:val="32"/>
          <w:lang w:val="en-US" w:eastAsia="zh-CN"/>
        </w:rPr>
        <w:t>1</w:t>
      </w:r>
      <w:bookmarkStart w:id="0" w:name="_GoBack"/>
      <w:bookmarkEnd w:id="0"/>
      <w:r>
        <w:rPr>
          <w:rFonts w:hint="eastAsia" w:ascii="宋体" w:hAnsi="宋体"/>
          <w:sz w:val="32"/>
          <w:szCs w:val="32"/>
        </w:rPr>
        <w:t>年，全县共1家公立医院、2家乡镇卫生院参与医疗服务与保障能力提升（医疗卫生机构能力建设）项目，全部达成预期指标。</w:t>
      </w:r>
    </w:p>
    <w:p>
      <w:pPr>
        <w:pStyle w:val="6"/>
        <w:numPr>
          <w:ilvl w:val="0"/>
          <w:numId w:val="2"/>
        </w:numPr>
        <w:spacing w:line="540" w:lineRule="exact"/>
        <w:ind w:firstLineChars="0"/>
        <w:rPr>
          <w:rFonts w:ascii="宋体" w:hAnsi="宋体"/>
          <w:sz w:val="32"/>
          <w:szCs w:val="32"/>
        </w:rPr>
      </w:pPr>
      <w:r>
        <w:rPr>
          <w:rFonts w:hint="eastAsia" w:ascii="宋体" w:hAnsi="宋体"/>
          <w:sz w:val="32"/>
          <w:szCs w:val="32"/>
        </w:rPr>
        <w:t>绩效指标完成情况分析。</w:t>
      </w:r>
    </w:p>
    <w:p>
      <w:pPr>
        <w:pStyle w:val="6"/>
        <w:numPr>
          <w:ilvl w:val="1"/>
          <w:numId w:val="2"/>
        </w:numPr>
        <w:spacing w:line="540" w:lineRule="exact"/>
        <w:ind w:left="142" w:firstLine="567" w:firstLineChars="0"/>
        <w:rPr>
          <w:rFonts w:ascii="宋体" w:hAnsi="宋体"/>
          <w:sz w:val="32"/>
          <w:szCs w:val="32"/>
        </w:rPr>
      </w:pPr>
      <w:r>
        <w:rPr>
          <w:rFonts w:hint="eastAsia" w:ascii="宋体" w:hAnsi="宋体"/>
          <w:sz w:val="32"/>
          <w:szCs w:val="32"/>
        </w:rPr>
        <w:t>产出指标完成情况分析。</w:t>
      </w:r>
    </w:p>
    <w:p>
      <w:pPr>
        <w:spacing w:line="540" w:lineRule="exact"/>
        <w:ind w:firstLine="707" w:firstLineChars="221"/>
        <w:rPr>
          <w:rFonts w:ascii="宋体" w:hAnsi="宋体"/>
          <w:sz w:val="32"/>
          <w:szCs w:val="32"/>
        </w:rPr>
      </w:pPr>
      <w:r>
        <w:rPr>
          <w:rFonts w:hint="eastAsia" w:ascii="宋体" w:hAnsi="宋体"/>
          <w:sz w:val="32"/>
          <w:szCs w:val="32"/>
        </w:rPr>
        <w:t>数量指标，通过医疗卫生服务能力提升专项资金的投入，在一定程序上弥补了医院在设备投入的不足，有效保证了医院将有限的财力用于各项业务工作的开展，促进了工作任务和绩效目标的完成，推动了医院的发展。</w:t>
      </w:r>
    </w:p>
    <w:p>
      <w:pPr>
        <w:pStyle w:val="6"/>
        <w:spacing w:line="540" w:lineRule="exact"/>
        <w:ind w:left="142" w:firstLine="566" w:firstLineChars="177"/>
        <w:rPr>
          <w:rFonts w:ascii="宋体" w:hAnsi="宋体"/>
          <w:sz w:val="32"/>
          <w:szCs w:val="32"/>
        </w:rPr>
      </w:pPr>
      <w:r>
        <w:rPr>
          <w:rFonts w:hint="eastAsia" w:ascii="宋体" w:hAnsi="宋体"/>
          <w:sz w:val="32"/>
          <w:szCs w:val="32"/>
        </w:rPr>
        <w:t>2、效益指标完成情况分析。</w:t>
      </w:r>
    </w:p>
    <w:p>
      <w:pPr>
        <w:pStyle w:val="6"/>
        <w:spacing w:line="540" w:lineRule="exact"/>
        <w:ind w:left="142" w:firstLine="566" w:firstLineChars="177"/>
        <w:rPr>
          <w:rFonts w:ascii="宋体" w:hAnsi="宋体"/>
          <w:sz w:val="32"/>
          <w:szCs w:val="32"/>
        </w:rPr>
      </w:pPr>
      <w:r>
        <w:rPr>
          <w:rFonts w:hint="eastAsia" w:ascii="宋体" w:hAnsi="宋体"/>
          <w:sz w:val="32"/>
          <w:szCs w:val="32"/>
        </w:rPr>
        <w:t>社会效益指标，3家医院医疗费用增长稳定在合理水平中，各项支出均达到预定目标。</w:t>
      </w:r>
    </w:p>
    <w:p>
      <w:pPr>
        <w:pStyle w:val="6"/>
        <w:spacing w:line="540" w:lineRule="exact"/>
        <w:ind w:left="142" w:firstLine="707" w:firstLineChars="221"/>
        <w:rPr>
          <w:rFonts w:ascii="宋体" w:hAnsi="宋体"/>
          <w:sz w:val="32"/>
          <w:szCs w:val="32"/>
        </w:rPr>
      </w:pPr>
      <w:r>
        <w:rPr>
          <w:rFonts w:hint="eastAsia" w:ascii="宋体" w:hAnsi="宋体"/>
          <w:sz w:val="32"/>
          <w:szCs w:val="32"/>
        </w:rPr>
        <w:t>3、满意度指标完成情况分析。</w:t>
      </w:r>
    </w:p>
    <w:p>
      <w:pPr>
        <w:pStyle w:val="6"/>
        <w:spacing w:line="540" w:lineRule="exact"/>
        <w:ind w:left="142" w:firstLine="707" w:firstLineChars="221"/>
        <w:rPr>
          <w:rFonts w:ascii="宋体" w:hAnsi="宋体"/>
          <w:sz w:val="32"/>
          <w:szCs w:val="32"/>
        </w:rPr>
      </w:pPr>
      <w:r>
        <w:rPr>
          <w:rFonts w:ascii="宋体" w:hAnsi="宋体"/>
          <w:sz w:val="32"/>
          <w:szCs w:val="32"/>
        </w:rPr>
        <w:t>各项目单位均建立了患者满意度监测制度，努力提高服务水平和服务质量。根据平时公众和服务对象满意度调查，各单位患者满意度均在</w:t>
      </w:r>
      <w:r>
        <w:rPr>
          <w:rFonts w:hint="eastAsia" w:ascii="宋体" w:hAnsi="宋体"/>
          <w:sz w:val="32"/>
          <w:szCs w:val="32"/>
        </w:rPr>
        <w:t>90%以上，基本达成预期指标。</w:t>
      </w:r>
    </w:p>
    <w:p>
      <w:pPr>
        <w:pStyle w:val="6"/>
        <w:numPr>
          <w:ilvl w:val="0"/>
          <w:numId w:val="1"/>
        </w:numPr>
        <w:spacing w:line="540" w:lineRule="exact"/>
        <w:ind w:firstLineChars="0"/>
        <w:rPr>
          <w:rFonts w:ascii="宋体" w:hAnsi="宋体"/>
          <w:sz w:val="32"/>
          <w:szCs w:val="32"/>
        </w:rPr>
      </w:pPr>
      <w:r>
        <w:rPr>
          <w:rFonts w:hint="eastAsia" w:ascii="宋体" w:hAnsi="宋体"/>
          <w:sz w:val="32"/>
          <w:szCs w:val="32"/>
        </w:rPr>
        <w:t>偏离绩效目标的原因和下一步改进措施</w:t>
      </w:r>
    </w:p>
    <w:p>
      <w:pPr>
        <w:spacing w:line="540" w:lineRule="exact"/>
        <w:ind w:left="142" w:firstLine="566" w:firstLineChars="177"/>
        <w:rPr>
          <w:rFonts w:ascii="宋体" w:hAnsi="宋体"/>
          <w:sz w:val="32"/>
          <w:szCs w:val="32"/>
        </w:rPr>
      </w:pPr>
      <w:r>
        <w:rPr>
          <w:rFonts w:ascii="宋体" w:hAnsi="宋体"/>
          <w:sz w:val="32"/>
          <w:szCs w:val="32"/>
        </w:rPr>
        <w:t>医疗服务与保障能力提升项目资金主要用于提升医疗卫生单位服务能力，充分体现了党和政府对公益事业的关心和支持，建议应保持政策的延续性，并增加财政拨款用于人才引进和人员培训，全方位提升服务能力。</w:t>
      </w:r>
    </w:p>
    <w:p>
      <w:pPr>
        <w:pStyle w:val="6"/>
        <w:numPr>
          <w:ilvl w:val="0"/>
          <w:numId w:val="1"/>
        </w:numPr>
        <w:spacing w:line="540" w:lineRule="exact"/>
        <w:ind w:firstLineChars="0"/>
        <w:rPr>
          <w:rFonts w:ascii="宋体" w:hAnsi="宋体"/>
          <w:sz w:val="32"/>
          <w:szCs w:val="32"/>
        </w:rPr>
      </w:pPr>
      <w:r>
        <w:rPr>
          <w:rFonts w:hint="eastAsia" w:ascii="宋体" w:hAnsi="宋体"/>
          <w:sz w:val="32"/>
          <w:szCs w:val="32"/>
        </w:rPr>
        <w:t>绩效自评结果拟应用和公开情况</w:t>
      </w:r>
    </w:p>
    <w:p>
      <w:pPr>
        <w:pStyle w:val="6"/>
        <w:spacing w:line="540" w:lineRule="exact"/>
        <w:ind w:left="142" w:firstLine="566" w:firstLineChars="177"/>
        <w:rPr>
          <w:rFonts w:ascii="宋体" w:hAnsi="宋体"/>
          <w:sz w:val="32"/>
          <w:szCs w:val="32"/>
        </w:rPr>
      </w:pPr>
      <w:r>
        <w:rPr>
          <w:rFonts w:hint="eastAsia" w:ascii="宋体" w:hAnsi="宋体"/>
          <w:sz w:val="32"/>
          <w:szCs w:val="32"/>
        </w:rPr>
        <w:t>我局将利用本项目的自评结果来完善下一年度的绩效项目的指标设定，并在规定的范围内进行公开。</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E1230"/>
    <w:multiLevelType w:val="multilevel"/>
    <w:tmpl w:val="19DE1230"/>
    <w:lvl w:ilvl="0" w:tentative="0">
      <w:start w:val="1"/>
      <w:numFmt w:val="japaneseCounting"/>
      <w:lvlText w:val="（%1）"/>
      <w:lvlJc w:val="left"/>
      <w:pPr>
        <w:ind w:left="1720" w:hanging="1080"/>
      </w:pPr>
      <w:rPr>
        <w:rFonts w:hint="default"/>
      </w:rPr>
    </w:lvl>
    <w:lvl w:ilvl="1" w:tentative="0">
      <w:start w:val="1"/>
      <w:numFmt w:val="decimal"/>
      <w:lvlText w:val="%2、"/>
      <w:lvlJc w:val="left"/>
      <w:pPr>
        <w:ind w:left="1780" w:hanging="720"/>
      </w:pPr>
      <w:rPr>
        <w:rFonts w:hint="default"/>
      </w:r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31135A45"/>
    <w:multiLevelType w:val="multilevel"/>
    <w:tmpl w:val="31135A4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E00"/>
    <w:rsid w:val="002D0E00"/>
    <w:rsid w:val="0036690A"/>
    <w:rsid w:val="004765DB"/>
    <w:rsid w:val="00681530"/>
    <w:rsid w:val="006D12E0"/>
    <w:rsid w:val="00776989"/>
    <w:rsid w:val="009F1716"/>
    <w:rsid w:val="00AD41AC"/>
    <w:rsid w:val="08E47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Words>
  <Characters>605</Characters>
  <Lines>5</Lines>
  <Paragraphs>1</Paragraphs>
  <TotalTime>5</TotalTime>
  <ScaleCrop>false</ScaleCrop>
  <LinksUpToDate>false</LinksUpToDate>
  <CharactersWithSpaces>710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2021-03-11T08:59:00Z</dcterms:created>
  <dc:creator>Lenovo</dc:creator>
  <cp:lastModifiedBy>WPS_1483067600</cp:lastModifiedBy>
  <cp:lastPrinted>2021-03-11T09:01:00Z</cp:lastPrinted>
  <dcterms:modified xsi:type="dcterms:W3CDTF">2022-07-12T02:02:17Z</dcterms:modified>
  <dc:title>涞水县卫生健康局</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