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2021年中央财政资金支持家庭农场项目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绩效</w:t>
      </w:r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根据河北省农业农村厅《关于印发河北省2021年中央和省级财政部分提前下达农业转移支付项目实施方案的通知》冀农发【2021】17号文件要求，结合我县家庭农场发展实际，制定了《2</w:t>
      </w:r>
      <w:r>
        <w:rPr>
          <w:rFonts w:ascii="仿宋_GB2312" w:hAnsi="仿宋_GB2312" w:eastAsia="仿宋_GB2312" w:cs="仿宋_GB2312"/>
          <w:sz w:val="32"/>
          <w:szCs w:val="32"/>
          <w:lang w:bidi="zh-CN"/>
        </w:rPr>
        <w:t>021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年中央财政资金支持家庭农场项目实施方案》，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项目资金共计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0万元，涉及家庭农场6家。截止到2021年12月15日，各主体已按方案要求完成任务并通过验收。具体情况如下：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严格筛选项目建设单位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家庭农场项目资金使用上，根据中央财政有关文件精神，按照经营正常、无不良记录、具有一定规模、家庭农场不得连续奖补等标准严格筛选项目主体，注重种植业和养殖业共同发展，侧重新品种、新技术、新装备引进、节水灌溉推广和基础设施建设。所筛选项目主体经局务会研究后最终确认实施，确保公平、公正。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严格监督资金管理与使用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农村局成立了项目验收监督小组，负责项目全程监管、验收。项目实施过程中，严格按照方案设计进行施工，严把质量关，明确实施进度，并留存施工影相资料，完善档案管理。资金分配上按照省厅要求，重点支持家庭农场示范提升项目，资金向省市级家庭农场倾斜，项目实施过程中，严格按照建设标准监督进行，出现问题及时整改，完工后组织验收，总结项目实施成效和问题，完善档案管理。</w:t>
      </w:r>
    </w:p>
    <w:p>
      <w:pPr>
        <w:pStyle w:val="4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严格资金管理与拨付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2021年项目实施过程中，资金使用上严格按照省、市文件要求，明确支持重点和资金使用方向，达到了预期效果，未出现违规使用等违纪违规情况。项目完成后，20</w:t>
      </w:r>
      <w:r>
        <w:rPr>
          <w:rFonts w:ascii="仿宋_GB2312" w:hAnsi="仿宋_GB2312" w:eastAsia="仿宋_GB2312" w:cs="仿宋_GB2312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年项目资金于12月份全部到位并拨付</w:t>
      </w:r>
    </w:p>
    <w:p>
      <w:pPr>
        <w:pStyle w:val="4"/>
        <w:numPr>
          <w:ilvl w:val="0"/>
          <w:numId w:val="3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项目实施效果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到11月底，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家农场全部按项目要求完成任务，达到了验收标准。项目实施后，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家农场通过引进新技术、新设备、完善基础设施，取得了预期经济效益，整体实力得到提升。同时为全县家庭农场建设设立了标杆，带动了地方特色产业的发展。随着中央对农业扶植力度的加大，发展规模种养殖的积极性不断提高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>
      <w:pPr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F5695"/>
    <w:multiLevelType w:val="multilevel"/>
    <w:tmpl w:val="0A3F5695"/>
    <w:lvl w:ilvl="0" w:tentative="0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352A8A5"/>
    <w:multiLevelType w:val="singleLevel"/>
    <w:tmpl w:val="5352A8A5"/>
    <w:lvl w:ilvl="0" w:tentative="0">
      <w:start w:val="1"/>
      <w:numFmt w:val="chineseCounting"/>
      <w:suff w:val="nothing"/>
      <w:lvlText w:val="%1、"/>
      <w:lvlJc w:val="left"/>
      <w:pPr>
        <w:ind w:left="640" w:firstLine="0"/>
      </w:pPr>
    </w:lvl>
  </w:abstractNum>
  <w:abstractNum w:abstractNumId="2">
    <w:nsid w:val="555F62B3"/>
    <w:multiLevelType w:val="multilevel"/>
    <w:tmpl w:val="555F62B3"/>
    <w:lvl w:ilvl="0" w:tentative="0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1ZDJjNjYwM2ZiYTliNTQwMjBhOTQ4NzRkNmY4ZWQifQ=="/>
  </w:docVars>
  <w:rsids>
    <w:rsidRoot w:val="009752F8"/>
    <w:rsid w:val="001129DC"/>
    <w:rsid w:val="00167708"/>
    <w:rsid w:val="00601D6D"/>
    <w:rsid w:val="0085634A"/>
    <w:rsid w:val="009752F8"/>
    <w:rsid w:val="00A84F36"/>
    <w:rsid w:val="00AD0E4B"/>
    <w:rsid w:val="00B217D7"/>
    <w:rsid w:val="64B5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769</Words>
  <Characters>800</Characters>
  <Lines>5</Lines>
  <Paragraphs>1</Paragraphs>
  <TotalTime>27</TotalTime>
  <ScaleCrop>false</ScaleCrop>
  <LinksUpToDate>false</LinksUpToDate>
  <CharactersWithSpaces>800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2022-07-11T00:39:00Z</dcterms:created>
  <dc:creator>Administrator</dc:creator>
  <cp:lastModifiedBy>Administrator</cp:lastModifiedBy>
  <cp:lastPrinted>2022-07-13T02:12:32Z</cp:lastPrinted>
  <dcterms:modified xsi:type="dcterms:W3CDTF">2022-07-13T02:13:06Z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D4A1F97BC4174AAA995CA4225807C700</vt:lpwstr>
  </property>
</Properties>
</file>