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B77F" w14:textId="77777777" w:rsidR="008F7458" w:rsidRPr="00DD79F2" w:rsidRDefault="008F7458" w:rsidP="009A14BD">
      <w:pPr>
        <w:snapToGrid w:val="0"/>
        <w:spacing w:line="520" w:lineRule="exact"/>
        <w:rPr>
          <w:rFonts w:ascii="方正黑体_GBK" w:eastAsia="方正黑体_GBK" w:hAnsi="Tahoma" w:cs="Tahoma"/>
          <w:kern w:val="0"/>
          <w:sz w:val="28"/>
          <w:szCs w:val="28"/>
        </w:rPr>
      </w:pPr>
      <w:r w:rsidRPr="009A14BD">
        <w:rPr>
          <w:rFonts w:ascii="方正黑体_GBK" w:eastAsia="方正黑体_GBK" w:hAnsi="宋体" w:hint="eastAsia"/>
          <w:sz w:val="28"/>
          <w:szCs w:val="28"/>
        </w:rPr>
        <w:t>附件</w:t>
      </w:r>
      <w:r w:rsidRPr="009A14BD">
        <w:rPr>
          <w:rFonts w:ascii="方正黑体_GBK" w:eastAsia="方正黑体_GBK" w:hAnsi="宋体"/>
          <w:sz w:val="28"/>
          <w:szCs w:val="28"/>
        </w:rPr>
        <w:t>2</w:t>
      </w:r>
      <w:r w:rsidRPr="009A14BD">
        <w:rPr>
          <w:rFonts w:ascii="方正黑体_GBK" w:eastAsia="方正黑体_GBK" w:hAnsi="宋体" w:hint="eastAsia"/>
          <w:sz w:val="28"/>
          <w:szCs w:val="28"/>
        </w:rPr>
        <w:t>：</w:t>
      </w:r>
      <w:r w:rsidRPr="009A14BD" w:rsidDel="00D04A9D">
        <w:rPr>
          <w:rFonts w:ascii="方正黑体_GBK" w:eastAsia="方正黑体_GBK" w:hAnsi="Tahoma" w:cs="Tahoma"/>
          <w:kern w:val="0"/>
          <w:sz w:val="28"/>
          <w:szCs w:val="28"/>
        </w:rPr>
        <w:t xml:space="preserve"> </w:t>
      </w:r>
    </w:p>
    <w:p w14:paraId="61EF8762" w14:textId="64FCCBEA" w:rsidR="009A14BD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</w:t>
      </w:r>
      <w:proofErr w:type="gramStart"/>
      <w:r w:rsidRPr="00A210B8">
        <w:rPr>
          <w:rFonts w:ascii="宋体" w:hAnsi="宋体" w:cs="Tahoma" w:hint="eastAsia"/>
          <w:b/>
          <w:kern w:val="0"/>
          <w:sz w:val="36"/>
          <w:szCs w:val="36"/>
        </w:rPr>
        <w:t>融媒体</w:t>
      </w:r>
      <w:proofErr w:type="gramEnd"/>
      <w:r w:rsidRPr="00A210B8">
        <w:rPr>
          <w:rFonts w:ascii="宋体" w:hAnsi="宋体" w:cs="Tahoma" w:hint="eastAsia"/>
          <w:b/>
          <w:kern w:val="0"/>
          <w:sz w:val="36"/>
          <w:szCs w:val="36"/>
        </w:rPr>
        <w:t>中心</w:t>
      </w:r>
    </w:p>
    <w:p w14:paraId="5127AF2B" w14:textId="7CAA533B" w:rsidR="00607417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涞水县广播电视台</w:t>
      </w:r>
    </w:p>
    <w:p w14:paraId="3D29AB5E" w14:textId="5B8C4E11" w:rsidR="009A14BD" w:rsidRPr="00A210B8" w:rsidRDefault="001B2209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proofErr w:type="gramStart"/>
      <w:r>
        <w:rPr>
          <w:rFonts w:ascii="宋体" w:hAnsi="宋体" w:cs="Tahoma" w:hint="eastAsia"/>
          <w:b/>
          <w:kern w:val="0"/>
          <w:sz w:val="36"/>
          <w:szCs w:val="36"/>
        </w:rPr>
        <w:t>铀媒系统</w:t>
      </w:r>
      <w:proofErr w:type="gramEnd"/>
      <w:r>
        <w:rPr>
          <w:rFonts w:ascii="宋体" w:hAnsi="宋体" w:cs="Tahoma" w:hint="eastAsia"/>
          <w:b/>
          <w:kern w:val="0"/>
          <w:sz w:val="36"/>
          <w:szCs w:val="36"/>
        </w:rPr>
        <w:t>资金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预算项目</w:t>
      </w:r>
    </w:p>
    <w:p w14:paraId="02A01D27" w14:textId="77777777" w:rsidR="008F7458" w:rsidRPr="00A210B8" w:rsidRDefault="008F7458" w:rsidP="009A14BD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 w:rsidRPr="00A210B8">
        <w:rPr>
          <w:rFonts w:ascii="宋体" w:hAnsi="宋体" w:cs="Tahoma"/>
          <w:b/>
          <w:kern w:val="0"/>
          <w:sz w:val="36"/>
          <w:szCs w:val="36"/>
        </w:rPr>
        <w:t>202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1</w:t>
      </w:r>
      <w:r w:rsidRPr="00A210B8">
        <w:rPr>
          <w:rFonts w:ascii="宋体" w:hAnsi="宋体" w:cs="Tahoma" w:hint="eastAsia"/>
          <w:b/>
          <w:kern w:val="0"/>
          <w:sz w:val="36"/>
          <w:szCs w:val="36"/>
        </w:rPr>
        <w:t>年度</w:t>
      </w:r>
      <w:r w:rsidRPr="00A210B8">
        <w:rPr>
          <w:rFonts w:ascii="宋体" w:hAnsi="宋体" w:hint="eastAsia"/>
          <w:b/>
          <w:sz w:val="36"/>
          <w:szCs w:val="36"/>
        </w:rPr>
        <w:t>绩效自评工作报告</w:t>
      </w:r>
    </w:p>
    <w:p w14:paraId="538B1923" w14:textId="77777777" w:rsidR="008F7458" w:rsidRPr="00DD79F2" w:rsidRDefault="008F7458" w:rsidP="009A14BD">
      <w:pPr>
        <w:snapToGrid w:val="0"/>
        <w:spacing w:line="520" w:lineRule="exact"/>
        <w:rPr>
          <w:rFonts w:ascii="仿宋_GB2312" w:eastAsia="仿宋_GB2312" w:hAnsi="宋体"/>
          <w:b/>
          <w:sz w:val="28"/>
          <w:szCs w:val="28"/>
        </w:rPr>
      </w:pPr>
    </w:p>
    <w:p w14:paraId="1A5047DC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一、绩效自评工作组织开展情况</w:t>
      </w:r>
    </w:p>
    <w:p w14:paraId="14E17BDF" w14:textId="7C336A48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为加强我单位项目支出绩效管理，提高我单位财政资金的使用效益，我单位按照《涞水县部门预算项目绩效自评管理办法》规定，</w:t>
      </w:r>
      <w:proofErr w:type="gramStart"/>
      <w:r w:rsidR="00BD363F" w:rsidRPr="00A210B8">
        <w:rPr>
          <w:rFonts w:ascii="宋体" w:hAnsi="宋体" w:hint="eastAsia"/>
          <w:sz w:val="28"/>
          <w:szCs w:val="28"/>
        </w:rPr>
        <w:t>针</w:t>
      </w:r>
      <w:r w:rsidR="00607417" w:rsidRPr="00A210B8">
        <w:rPr>
          <w:rFonts w:ascii="宋体" w:hAnsi="宋体" w:hint="eastAsia"/>
          <w:sz w:val="28"/>
          <w:szCs w:val="28"/>
        </w:rPr>
        <w:t>对</w:t>
      </w:r>
      <w:r w:rsidR="001B2209">
        <w:rPr>
          <w:rFonts w:ascii="宋体" w:hAnsi="宋体" w:hint="eastAsia"/>
          <w:sz w:val="28"/>
          <w:szCs w:val="28"/>
        </w:rPr>
        <w:t>铀媒系统</w:t>
      </w:r>
      <w:proofErr w:type="gramEnd"/>
      <w:r w:rsidR="001B2209">
        <w:rPr>
          <w:rFonts w:ascii="宋体" w:hAnsi="宋体" w:hint="eastAsia"/>
          <w:sz w:val="28"/>
          <w:szCs w:val="28"/>
        </w:rPr>
        <w:t>资金</w:t>
      </w:r>
      <w:r w:rsidR="00607417" w:rsidRPr="00A210B8">
        <w:rPr>
          <w:rFonts w:ascii="宋体" w:hAnsi="宋体" w:hint="eastAsia"/>
          <w:sz w:val="28"/>
          <w:szCs w:val="28"/>
        </w:rPr>
        <w:t>项目</w:t>
      </w:r>
      <w:r w:rsidRPr="00A210B8">
        <w:rPr>
          <w:rFonts w:ascii="宋体" w:hAnsi="宋体" w:hint="eastAsia"/>
          <w:sz w:val="28"/>
          <w:szCs w:val="28"/>
        </w:rPr>
        <w:t>开展</w:t>
      </w:r>
      <w:r w:rsidRPr="00A210B8">
        <w:rPr>
          <w:rFonts w:ascii="宋体" w:hAnsi="宋体"/>
          <w:sz w:val="28"/>
          <w:szCs w:val="28"/>
        </w:rPr>
        <w:t>202</w:t>
      </w:r>
      <w:r w:rsidR="009A14BD" w:rsidRPr="00A210B8">
        <w:rPr>
          <w:rFonts w:ascii="宋体" w:hAnsi="宋体" w:hint="eastAsia"/>
          <w:sz w:val="28"/>
          <w:szCs w:val="28"/>
        </w:rPr>
        <w:t>1</w:t>
      </w:r>
      <w:r w:rsidRPr="00A210B8">
        <w:rPr>
          <w:rFonts w:ascii="宋体" w:hAnsi="宋体" w:hint="eastAsia"/>
          <w:sz w:val="28"/>
          <w:szCs w:val="28"/>
        </w:rPr>
        <w:t>年度财政资金项目预算执行情况自评工作。</w:t>
      </w:r>
      <w:r w:rsidRPr="00A210B8">
        <w:rPr>
          <w:rFonts w:ascii="宋体" w:hAnsi="宋体"/>
          <w:sz w:val="28"/>
          <w:szCs w:val="28"/>
        </w:rPr>
        <w:t xml:space="preserve"> </w:t>
      </w:r>
    </w:p>
    <w:p w14:paraId="2959CF4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二、绩效目标实现情况</w:t>
      </w:r>
    </w:p>
    <w:p w14:paraId="757202FA" w14:textId="0A647C80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</w:t>
      </w:r>
      <w:proofErr w:type="gramStart"/>
      <w:r w:rsidR="00607417" w:rsidRPr="00A210B8">
        <w:rPr>
          <w:rFonts w:ascii="宋体" w:hAnsi="宋体" w:hint="eastAsia"/>
          <w:sz w:val="28"/>
          <w:szCs w:val="28"/>
        </w:rPr>
        <w:t>中心</w:t>
      </w:r>
      <w:r w:rsidR="001B2209">
        <w:rPr>
          <w:rFonts w:ascii="宋体" w:hAnsi="宋体" w:hint="eastAsia"/>
          <w:sz w:val="28"/>
          <w:szCs w:val="28"/>
        </w:rPr>
        <w:t>铀媒系统</w:t>
      </w:r>
      <w:proofErr w:type="gramEnd"/>
      <w:r w:rsidR="001B2209">
        <w:rPr>
          <w:rFonts w:ascii="宋体" w:hAnsi="宋体" w:hint="eastAsia"/>
          <w:sz w:val="28"/>
          <w:szCs w:val="28"/>
        </w:rPr>
        <w:t>资金</w:t>
      </w:r>
      <w:r w:rsidRPr="00A210B8">
        <w:rPr>
          <w:rFonts w:ascii="宋体" w:hAnsi="宋体" w:hint="eastAsia"/>
          <w:sz w:val="28"/>
          <w:szCs w:val="28"/>
        </w:rPr>
        <w:t>预算项目</w:t>
      </w:r>
      <w:r w:rsidR="001F666A" w:rsidRPr="00A210B8">
        <w:rPr>
          <w:rFonts w:ascii="宋体" w:hAnsi="宋体" w:hint="eastAsia"/>
          <w:sz w:val="28"/>
          <w:szCs w:val="28"/>
        </w:rPr>
        <w:t>为一般公共预算资金:</w:t>
      </w:r>
      <w:r w:rsidRPr="00A210B8">
        <w:rPr>
          <w:rFonts w:ascii="宋体" w:hAnsi="宋体" w:hint="eastAsia"/>
          <w:sz w:val="28"/>
          <w:szCs w:val="28"/>
        </w:rPr>
        <w:t>预算数</w:t>
      </w:r>
      <w:r w:rsidR="001B2209">
        <w:rPr>
          <w:rFonts w:ascii="宋体" w:hAnsi="宋体"/>
          <w:sz w:val="28"/>
          <w:szCs w:val="28"/>
        </w:rPr>
        <w:t>2.5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到位</w:t>
      </w:r>
      <w:r w:rsidRPr="00A210B8">
        <w:rPr>
          <w:rFonts w:ascii="宋体" w:hAnsi="宋体" w:hint="eastAsia"/>
          <w:sz w:val="28"/>
          <w:szCs w:val="28"/>
        </w:rPr>
        <w:t>数</w:t>
      </w:r>
      <w:r w:rsidR="001B2209">
        <w:rPr>
          <w:rFonts w:ascii="宋体" w:hAnsi="宋体"/>
          <w:sz w:val="28"/>
          <w:szCs w:val="28"/>
        </w:rPr>
        <w:t>2.5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支出数</w:t>
      </w:r>
      <w:r w:rsidR="001B2209">
        <w:rPr>
          <w:rFonts w:ascii="宋体" w:hAnsi="宋体"/>
          <w:sz w:val="28"/>
          <w:szCs w:val="28"/>
        </w:rPr>
        <w:t>2.5</w:t>
      </w:r>
      <w:r w:rsidR="009A14BD" w:rsidRPr="00A210B8">
        <w:rPr>
          <w:rFonts w:ascii="宋体" w:hAnsi="宋体" w:hint="eastAsia"/>
          <w:sz w:val="28"/>
          <w:szCs w:val="28"/>
        </w:rPr>
        <w:t>万元，支出</w:t>
      </w:r>
      <w:r w:rsidRPr="00A210B8">
        <w:rPr>
          <w:rFonts w:ascii="宋体" w:hAnsi="宋体" w:hint="eastAsia"/>
          <w:sz w:val="28"/>
          <w:szCs w:val="28"/>
        </w:rPr>
        <w:t>率</w:t>
      </w:r>
      <w:r w:rsidR="001B2209">
        <w:rPr>
          <w:rFonts w:ascii="宋体" w:hAnsi="宋体"/>
          <w:sz w:val="28"/>
          <w:szCs w:val="28"/>
        </w:rPr>
        <w:t>100</w:t>
      </w:r>
      <w:r w:rsidRPr="00A210B8">
        <w:rPr>
          <w:rFonts w:ascii="宋体" w:hAnsi="宋体"/>
          <w:sz w:val="28"/>
          <w:szCs w:val="28"/>
        </w:rPr>
        <w:t>%</w:t>
      </w:r>
      <w:r w:rsidR="001F666A" w:rsidRPr="00A210B8">
        <w:rPr>
          <w:rFonts w:ascii="宋体" w:hAnsi="宋体" w:hint="eastAsia"/>
          <w:sz w:val="28"/>
          <w:szCs w:val="28"/>
        </w:rPr>
        <w:t>。</w:t>
      </w:r>
      <w:r w:rsidRPr="00A210B8">
        <w:rPr>
          <w:rFonts w:ascii="宋体" w:hAnsi="宋体" w:hint="eastAsia"/>
          <w:sz w:val="28"/>
          <w:szCs w:val="28"/>
        </w:rPr>
        <w:t>总体完成预期效果较好，能够充分利用财政资金，提高财政资金使用效益和公共服务质量。</w:t>
      </w:r>
    </w:p>
    <w:p w14:paraId="31E91A65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三、绩效目标设定质量情况</w:t>
      </w:r>
    </w:p>
    <w:p w14:paraId="56A66BFB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四、整改措施及结果应用</w:t>
      </w:r>
    </w:p>
    <w:p w14:paraId="3839AD60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 w:rsidR="009A14BD" w:rsidRPr="00A210B8">
        <w:rPr>
          <w:rFonts w:ascii="宋体" w:hAnsi="宋体" w:hint="eastAsia"/>
          <w:sz w:val="28"/>
          <w:szCs w:val="28"/>
        </w:rPr>
        <w:t>。</w:t>
      </w:r>
    </w:p>
    <w:sectPr w:rsidR="008F7458" w:rsidRPr="00A210B8" w:rsidSect="0098680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35516" w14:textId="77777777" w:rsidR="008F7D5A" w:rsidRDefault="008F7D5A" w:rsidP="007D43DA">
      <w:r>
        <w:separator/>
      </w:r>
    </w:p>
  </w:endnote>
  <w:endnote w:type="continuationSeparator" w:id="0">
    <w:p w14:paraId="662BF880" w14:textId="77777777" w:rsidR="008F7D5A" w:rsidRDefault="008F7D5A" w:rsidP="007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7924B" w14:textId="77777777" w:rsidR="008F7D5A" w:rsidRDefault="008F7D5A" w:rsidP="007D43DA">
      <w:r>
        <w:separator/>
      </w:r>
    </w:p>
  </w:footnote>
  <w:footnote w:type="continuationSeparator" w:id="0">
    <w:p w14:paraId="0F6F9815" w14:textId="77777777" w:rsidR="008F7D5A" w:rsidRDefault="008F7D5A" w:rsidP="007D4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B6E555"/>
  <w15:docId w15:val="{1EB6634F-E1E0-4D3C-A69D-4E7934E1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3D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D43D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D43D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74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22</cp:revision>
  <cp:lastPrinted>2019-12-10T10:08:00Z</cp:lastPrinted>
  <dcterms:created xsi:type="dcterms:W3CDTF">2019-11-14T00:58:00Z</dcterms:created>
  <dcterms:modified xsi:type="dcterms:W3CDTF">2022-04-28T08:58:00Z</dcterms:modified>
</cp:coreProperties>
</file>