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7861F">
      <w:pPr>
        <w:spacing w:line="560" w:lineRule="exact"/>
        <w:jc w:val="center"/>
        <w:rPr>
          <w:rFonts w:hint="eastAsia" w:cs="仿宋" w:asciiTheme="majorEastAsia" w:hAnsiTheme="majorEastAsia" w:eastAsiaTheme="majorEastAsia"/>
          <w:b/>
          <w:sz w:val="44"/>
          <w:szCs w:val="44"/>
        </w:rPr>
      </w:pPr>
      <w:r>
        <w:rPr>
          <w:rFonts w:hint="eastAsia" w:cs="仿宋" w:asciiTheme="majorEastAsia" w:hAnsiTheme="majorEastAsia" w:eastAsiaTheme="majorEastAsia"/>
          <w:b/>
          <w:sz w:val="44"/>
          <w:szCs w:val="44"/>
          <w:lang w:val="en-US" w:eastAsia="zh-CN"/>
        </w:rPr>
        <w:t>涞水县发改局</w:t>
      </w:r>
      <w:r>
        <w:rPr>
          <w:rFonts w:hint="eastAsia" w:cs="仿宋" w:asciiTheme="majorEastAsia" w:hAnsiTheme="majorEastAsia" w:eastAsiaTheme="majorEastAsia"/>
          <w:b/>
          <w:sz w:val="44"/>
          <w:szCs w:val="44"/>
        </w:rPr>
        <w:t>2021年部门预</w:t>
      </w:r>
      <w:r>
        <w:rPr>
          <w:rFonts w:hint="eastAsia" w:cs="仿宋" w:asciiTheme="majorEastAsia" w:hAnsiTheme="majorEastAsia" w:eastAsiaTheme="majorEastAsia"/>
          <w:b/>
          <w:sz w:val="44"/>
          <w:szCs w:val="44"/>
          <w:lang w:val="en-US" w:eastAsia="zh-CN"/>
        </w:rPr>
        <w:t>算信息</w:t>
      </w:r>
      <w:r>
        <w:rPr>
          <w:rFonts w:hint="eastAsia" w:cs="仿宋" w:asciiTheme="majorEastAsia" w:hAnsiTheme="majorEastAsia" w:eastAsiaTheme="majorEastAsia"/>
          <w:b/>
          <w:sz w:val="44"/>
          <w:szCs w:val="44"/>
        </w:rPr>
        <w:t>公开</w:t>
      </w:r>
    </w:p>
    <w:p w14:paraId="418B5C07">
      <w:pPr>
        <w:spacing w:line="560" w:lineRule="exact"/>
        <w:jc w:val="center"/>
        <w:rPr>
          <w:rFonts w:hint="eastAsia" w:cs="仿宋" w:asciiTheme="majorEastAsia" w:hAnsiTheme="majorEastAsia" w:eastAsiaTheme="majorEastAsia"/>
          <w:b/>
          <w:sz w:val="44"/>
          <w:szCs w:val="44"/>
        </w:rPr>
      </w:pPr>
    </w:p>
    <w:p w14:paraId="2426CDF6">
      <w:pPr>
        <w:spacing w:line="560" w:lineRule="exact"/>
        <w:jc w:val="left"/>
        <w:rPr>
          <w:rFonts w:hint="eastAsia" w:ascii="仿宋_GB2312" w:hAnsi="仿宋_GB2312" w:eastAsia="仿宋_GB2312" w:cs="仿宋_GB2312"/>
          <w:b/>
          <w:sz w:val="32"/>
          <w:szCs w:val="32"/>
        </w:rPr>
      </w:pPr>
      <w:r>
        <w:rPr>
          <w:rFonts w:hint="eastAsia" w:ascii="仿宋" w:hAnsi="仿宋" w:eastAsia="仿宋" w:cs="仿宋"/>
          <w:color w:val="000000"/>
          <w:kern w:val="0"/>
          <w:sz w:val="32"/>
          <w:szCs w:val="32"/>
          <w:lang w:val="en-US" w:eastAsia="zh-CN" w:bidi="ar"/>
        </w:rPr>
        <w:t xml:space="preserve">   </w:t>
      </w:r>
      <w:r>
        <w:rPr>
          <w:rFonts w:hint="eastAsia" w:ascii="仿宋_GB2312" w:hAnsi="仿宋_GB2312" w:eastAsia="仿宋_GB2312" w:cs="仿宋_GB2312"/>
          <w:color w:val="000000"/>
          <w:kern w:val="0"/>
          <w:sz w:val="32"/>
          <w:szCs w:val="32"/>
          <w:lang w:val="en-US" w:eastAsia="zh-CN" w:bidi="ar"/>
        </w:rPr>
        <w:t xml:space="preserve"> 按照《预算法》、《地方预决算公开操作规程》和《河北省省级预算公开办法》规定，现将涞水县发改局 2021年部门预算公开如下：</w:t>
      </w:r>
    </w:p>
    <w:p w14:paraId="721A72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一、部门职责</w:t>
      </w:r>
    </w:p>
    <w:p w14:paraId="0E1E3E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部门职责</w:t>
      </w:r>
    </w:p>
    <w:p w14:paraId="6ABE9A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拟定并组织实施全县国民经济和社会发展战略、中长期规划和年度计划；提出全县 国民经济和优化重大经济结构的目标和政策的建议；提出运用各种经济手段和政策的建议；受县政府委托向县人大作国民经济和社会发展计划的报告。</w:t>
      </w:r>
    </w:p>
    <w:p w14:paraId="462371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研究分析经济形势和发展情况，进行区域经济的预警、预测；研究涉及全县经济安的重要问题，提出区域经济调节政策的建议，综合协调经济社会发展；负责日常经济运行的调节，组织解决经济运行中的有关重大问题。</w:t>
      </w:r>
    </w:p>
    <w:p w14:paraId="4FF497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研究贯彻国家财政政策、货币政策以及其它调控政策的措施；组织实施产业政策，监督检查产业政策的执行；受县政府委托对相关投资机构进行宏观指导。</w:t>
      </w:r>
    </w:p>
    <w:p w14:paraId="6746C8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研究全县经济体制改革和对外 开放的重大问题，组织拟订综合性经济体制改革方案，协调有关专项经济体制改革方案；提出完善社会主义市场经济体制、以改革开放促进发展的建议，指导和推进总体经济体制改革；指导协调非国有经济改革；参与公用事业、农业、科技、体育、文化、教育等事业单位的改制工作。</w:t>
      </w:r>
    </w:p>
    <w:p w14:paraId="5850DA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研究提出全社会固定资产投资总规模，规划重大项目布局；安排县财政性建设资金，指导和监督政策性贷款的使用方向；引导民间资金用于固定资产投资的方向；安排国家和省拨款的建设项目和市重点建设项目；加强重点项目协调管理和监督稽察工作。</w:t>
      </w:r>
    </w:p>
    <w:p w14:paraId="1D368A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研究提出经济重要产业的发 展战略和规划；研究并协调农业和农村经济社会发展的有关重大问题，衔接农村专项规划和政策；拟订扶贫规划和计划；指导工业发展，推进工业化和信息化；拟定能源发展规划；推动高新技术产业发展，实施技术进步和产业现代化的宏观指导。</w:t>
      </w:r>
    </w:p>
    <w:p w14:paraId="2AEB27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负责县域内重点物资和粮食的储备进行宏观调控；负责对县域内项目的招投标工作进行组织指导，监督管理。</w:t>
      </w:r>
    </w:p>
    <w:p w14:paraId="598CA8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组织开展农业资源调查、监测、分析、评价；编制农业区划和农业区划开发规划；综合管理农业资源，指导农业资源优化配置、可持续发展和高效利用实验示范工作。</w:t>
      </w:r>
    </w:p>
    <w:p w14:paraId="14ED5B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负责申报和编制省、市、县重点建 设项目工作计划，抓好重点项目的谋划储备跟踪；建立重点项目联席会议制度，组织重点建设项目各种会议；完善重点项目目标责任制度，实行重大项目“代办制”和“ 领办制”，抓好重点项目的督导、调度、检查工作，及时掌握项目建设情况；负责重点项目管理调研工作，制定我县招商引资和项目建设考核办法，加快重点项目建设工作制度化、程序化、规范化管理进程；负责协调、组织全县重点项目的考察、论证、谈判等前期工作；负责 全县的开放开发和区域经济技术合作工作；搜集招商信息谋划招商项目，组织招商活动，对全县的招商工作进行组织、协调、统计和管理。</w:t>
      </w:r>
    </w:p>
    <w:p w14:paraId="1933BB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研究提出节能减排的综合协调工作；组织拟订发展循环经济、全社会能源节约和综利用规划及政策措施并协调实施；协调生态建设、能源资源节约和综合利用的重大问题，综合协调环保产业和清洁生产促进有关工作。</w:t>
      </w:r>
    </w:p>
    <w:p w14:paraId="155F7C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贯彻实施国家、省科技方针、政策、法规、规划；组织制定和实施全县中、长期科技发展规划；指导协调各乡镇及县直各部门科技工作。</w:t>
      </w:r>
    </w:p>
    <w:p w14:paraId="5C0FC5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负责全县科技三项费的使用管理和监督检查；组织实施国家、省、市、县各项科研计划；研究提出多渠道增加科技投入的措施；优化科技资源的配置。</w:t>
      </w:r>
    </w:p>
    <w:p w14:paraId="4CFCEE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组织实施全县技术创新工作，推 动科技创新体系建设，提高科技创新能力；做好全县工业科技进步工作，贯彻实施加强高新技术发展的政策措施，引导工业企业的技术创新与结构升级；推动农业和农村科技进步，促进科技成果的推广应用。</w:t>
      </w:r>
    </w:p>
    <w:p w14:paraId="077602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管理全县科技成果、科技保密、技术市场工作；负责全县科技奖励。</w:t>
      </w:r>
    </w:p>
    <w:p w14:paraId="12066C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研究拟定全县知识产权保护措施，会同有关部门依法处理侵犯知识产权的违法行为；组织相关法律知识的宣传、普及和培训；承担市科技局授权的专利管理职能。</w:t>
      </w:r>
    </w:p>
    <w:p w14:paraId="0B8D17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负责全县山区科技开发工作；负责全县科技信息和科技统计工作。</w:t>
      </w:r>
    </w:p>
    <w:p w14:paraId="087961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负责工业产业化促进和工业经济运行协调、服务； 产业、行业和社会信息化建设工作;国有企业改革；所属工贸企业管理；内外贸易管理; 整顿和规范流通秩序工作。</w:t>
      </w:r>
    </w:p>
    <w:p w14:paraId="6FA82D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组织落实国家、省和市政府有关粮食流通的政策和法规；提出地方有关粮油收购、流通政策及管理规定；拟订全县粮食流通发展规划和年度计划。</w:t>
      </w:r>
    </w:p>
    <w:p w14:paraId="54F8B5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拟订全县粮食流通产业结构和布局调整意见，协助物价部门监管全县粮食行业的粮 食及其制品的价格，指导协调地区之间粮食总量和品种平衡，落实上级下达的粮食进出口计划。</w:t>
      </w:r>
    </w:p>
    <w:p w14:paraId="133844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组织落实国家、省、市下达的保护价粮食收购任务，组织指导全县粮食市场供应，保障当地军队、灾区、库区移民、贫困缺粮地区以及应急粮食供应。</w:t>
      </w:r>
    </w:p>
    <w:p w14:paraId="284675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建立和完善县级粮食储备制度，研究提出县级粮食储备粮规模、轮换和动用建议；管理好国家、省、市级粮食储备；指导地方粮食储备和农村粮食存储工作。</w:t>
      </w:r>
    </w:p>
    <w:p w14:paraId="73425B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培育和完善粮食市场体系，制定全县粮食批发市场建设发展规划和管理办法，维护粮食流通秩序；负责全县粮食 流通设施建设规划布局，协调并监督由国家、省、市、县政府投资的粮食基建项目建设。</w:t>
      </w:r>
    </w:p>
    <w:p w14:paraId="160E4B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依据有关法律、法规，对贯彻落实粮食政策和规章制度进行监督检查；负责社会粮食企业收购许可证的核发与年检；对社会粮食流通进行行政执法，依法实施行政处罚，受理行政复议；指导行业监督检查和行政执法工作。</w:t>
      </w:r>
    </w:p>
    <w:p w14:paraId="6F2349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指导全县粮食储存保管及安全生产工作，负责对粮食收购、储存环节的粮食质量安全和原粮卫生进行监督检查；贯彻执行国家粮食质量标准，落实粮食检验政策、制度和办法。</w:t>
      </w:r>
    </w:p>
    <w:p w14:paraId="46FD33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负责全县粮食流通行业管理， 推动粮食流通行业技术改造和新技术推广；负责全行业对外交流与合作；制定全县粮食系统粮油工业发展规划和布局；指导粮食企业改革和产业化发展。</w:t>
      </w:r>
    </w:p>
    <w:p w14:paraId="2F7A72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健全粮食监测预警体系和应急机制，制定全县粮食应急预案的建议，报县政府批准后组织实施。</w:t>
      </w:r>
    </w:p>
    <w:p w14:paraId="7E09C9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 xml:space="preserve"> 负责全县社会粮食流通、仓储设施、粮油加工的行业管理和统计工作；负责全县粮食行业职工的在职教育和业务培训工作。</w:t>
      </w:r>
    </w:p>
    <w:p w14:paraId="1676E4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负责工农产品（商品）价格管理，成本调查，价格信息和分析，行政事业性收费、经营服务性收费标准的调查与审定，《收费许可证》的发放和审验。</w:t>
      </w:r>
    </w:p>
    <w:p w14:paraId="48DFA6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）机构设置基本情况</w:t>
      </w:r>
    </w:p>
    <w:p w14:paraId="4A408C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内设机构根据上述职责，涞水县发展和改革局设11个内设机构：</w:t>
      </w:r>
    </w:p>
    <w:p w14:paraId="6922462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b/>
          <w:bCs/>
          <w:sz w:val="32"/>
          <w:szCs w:val="32"/>
        </w:rPr>
      </w:pPr>
      <w:r>
        <w:rPr>
          <w:rFonts w:hint="eastAsia" w:ascii="仿宋" w:hAnsi="仿宋" w:eastAsia="仿宋"/>
          <w:b/>
          <w:bCs/>
          <w:sz w:val="32"/>
          <w:szCs w:val="32"/>
          <w:lang w:val="en-US" w:eastAsia="zh-CN"/>
        </w:rPr>
        <w:t>1、</w:t>
      </w:r>
      <w:r>
        <w:rPr>
          <w:rFonts w:hint="eastAsia" w:ascii="仿宋" w:hAnsi="仿宋" w:eastAsia="仿宋"/>
          <w:b/>
          <w:bCs/>
          <w:sz w:val="32"/>
          <w:szCs w:val="32"/>
        </w:rPr>
        <w:t>办公室</w:t>
      </w:r>
    </w:p>
    <w:p w14:paraId="4BDC75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负责会议组织、文件的打印、文电运转、档案管理、有关文件的起草、信息反馈以及安全保卫、社会治安综合治理等事务；学习培训、行政事务、工资、人事、财务工作。</w:t>
      </w:r>
    </w:p>
    <w:p w14:paraId="52E8E7D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2、综合股</w:t>
      </w:r>
    </w:p>
    <w:p w14:paraId="684743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制定县域经济和社会发展战略和中长期规划，编制年度经济和社会发展计划；定期分析、预测计划执行情况；研究国民经济动员与经济建设、国防建设的关系，提出重大经济建设项目贯彻国防要求的建议；分析产业发展的情况，组织实施国家产业 政策，监督产业政策落实情况；组织编制区域经济发展规划，研究提出区域经济发展的政策措施；研究提出全县国民经济和社会发展战略、规划生产力布局；组织拟订全县国民经济和社会发展中长期规划、主体功能区规划，并对规划实施情况进行监测评估；统筹协调经济社会发展重大专项规划和区域规划；研究全县农业和农村经济发展重大问题，提出农村经济发展战略和农村经济体制改革建议；编制和组织实施全县生态环境建设。</w:t>
      </w:r>
    </w:p>
    <w:p w14:paraId="14C8CF7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3、固定资产投资股</w:t>
      </w:r>
    </w:p>
    <w:p w14:paraId="60AAEB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负责分析全县固定资产投资状况，拟订政府固定资产投资总规模和投资结构的调控目标、政策、措施；</w:t>
      </w:r>
      <w:r>
        <w:rPr>
          <w:rFonts w:hint="eastAsia" w:ascii="仿宋_GB2312" w:hAnsi="仿宋_GB2312" w:eastAsia="仿宋_GB2312" w:cs="仿宋_GB2312"/>
          <w:sz w:val="32"/>
          <w:szCs w:val="32"/>
          <w:lang w:eastAsia="zh-CN"/>
        </w:rPr>
        <w:t>安</w:t>
      </w:r>
      <w:r>
        <w:rPr>
          <w:rFonts w:hint="eastAsia" w:ascii="仿宋_GB2312" w:hAnsi="仿宋_GB2312" w:eastAsia="仿宋_GB2312" w:cs="仿宋_GB2312"/>
          <w:sz w:val="32"/>
          <w:szCs w:val="32"/>
        </w:rPr>
        <w:t>排县财政性建设资金，按规定权限审批、审核固定资产投资项目，审批初步设计；编制县级政府投资、单位自筹投资、经济适用住房建设投资计划和县级重点项目资金配置计划；指导管理政府投资非经营性项目代建制工作；协调全县招标投标工作，会同有关部门拟订招标投标相关政策；核准工程建设项目招标方案，并依法实施监督管理；负责全县招标投标体系的建设和管理，承担招标投标管理领导小组的日常工作；负责组织协调利用外资项目的谋划和发布；按规定权限核准外商投资项目、境外资源开发类投资项 目；承办限额以上外商投资项目、境外资源开发类投资项目的审核、申报工作；会同统计部门统计、分析全县经济技术合作情况。</w:t>
      </w:r>
    </w:p>
    <w:p w14:paraId="72D8C82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4、经济体制综合改革股</w:t>
      </w:r>
    </w:p>
    <w:p w14:paraId="05506402">
      <w:pPr>
        <w:keepNext w:val="0"/>
        <w:keepLines w:val="0"/>
        <w:pageBreakBefore w:val="0"/>
        <w:widowControl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全县经济体制改革和对外开放的重大问题，组织拟订综合性经济体制改革方案，协调有关专项经济体制改革方案；提出完善社会主义市场经济体制、以改革开放促进发展的建议，指导和推进总体经济体制改革；指导协调非国有经济改革；参与公用事业、农业、科技、体育、文化、教育等事业单位的改制工作。</w:t>
      </w:r>
    </w:p>
    <w:p w14:paraId="5B687E2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5、节能监察股</w:t>
      </w:r>
    </w:p>
    <w:p w14:paraId="6B1C4C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分析全县经济社会与资源、环境协调发展的重大问题；制定能源资源节约和综合利用、发展循环经济的规划和政策措施，并协调实施；协调环保产业和清洁生产促进有关工作；负责能源资源节约、再生产资源利用、企业和城镇污水治理、城镇垃圾处理等项目管理工作；统筹低碳城市建设与节能减排、新能源产品推广工作；承担节能减排工作领导小组日常工作。</w:t>
      </w:r>
    </w:p>
    <w:p w14:paraId="121A914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6、重点项目办公室</w:t>
      </w:r>
    </w:p>
    <w:p w14:paraId="2E7141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负责全县重点建设项目各项综合协调、综合材料起草、对外信息发布及联络工作；负责全县重点项目的计划安排和进度汇总；组织谋划、实施县域事关经济和社会发展全局的重大项目， 编制工作计划，并监督执行；负责开放开发、招商、项目洽谈、建立项目库；参与全市在国内外举办的各种经贸及项目洽谈会；负责申报省、市重点项目；负责全县经济项目的统计上报、政策咨询、协调、跟踪服务等；承办县政府和市重点办交办的其它事项。</w:t>
      </w:r>
    </w:p>
    <w:p w14:paraId="5C836A6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7、科技股</w:t>
      </w:r>
    </w:p>
    <w:p w14:paraId="42C52E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贯彻实施国家、省科技方针、政策、法规、规划；组织制定和实施全县中、长期科技发展规划；负责全县科技三项费的使用管理和监督检查；研究提出多渠道增加科技投入的措施；优化科技资源的配置；负责全县科技信息和科技统计工作；研究拟定全县知识产权保护措施，会同有关部门依法处理侵犯 知识产权的违法行为；承担市科技局授权的专利管理职能；负责组织实施全县技术创新工作，推动科技创新体系建设，提高科技创新能力；组织实施国家、省、市、县各项科研计划；做好全县工业科技进步工作，贯彻实施加强高新技术发展的政策措施，引导工业企业的技术创新与结构升级；推动农业和农村科技进步，促进科技成果的推广应用；管理全县科技成果、科技保密、技术市场工作；负责全县科技奖励。监督、检查全县的防震减灾工作；负责抗震设防要求和地震安全性评价工作的监督管理；负责地震群测群防管理并依法保护地震监测设施和观测环境；会同有关部门建立 地震紧急救援工作体系；负责市地震局下达的各项地震工作任务。</w:t>
      </w:r>
    </w:p>
    <w:p w14:paraId="43E4DDD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8、工业股</w:t>
      </w:r>
    </w:p>
    <w:p w14:paraId="15CB70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全县企业综合协调、指导和服务；贯彻国家、省、市有关发展机械、电子、冶金、建材、化工、轻工、纺织、食品、医药工业方面的方针政策；研究提出扶持民营经济发展的政策；拟订中小企业发展战略、中长期发展规划并组织实施；指导和推进企业产业结构、组织结构和产品结构调整；指导企业技术改造、新产品开发和技术创新，科技成果鉴定监测；指导和推进中小企业改革与发展；指导和扶持中小企业服务体系建设，指导企业融资工作；履行“三电办”职责；领导交办的其他工作。负 责全县工业产业化促进和工业经济运行调节；分析全县工业发展形势，发展政策，研究拟订全县工业发展战略、行业规划，推动企业技术进步拟订年度工业生产指导性计划及调整目标；指导行业技术法规和行业标准的实施；负责分析工业运行态势，对工业经济运行进行分析、跟踪、汇总并进行预测报警；组织解决工交行业重大问题，研究提出工交行业经济运行方面的政策建议；负责协调调度经济运行保障要素；组织工业项目工作； 执行县招商引资的各项方针政策、规定；组织相关招商活动；推出招商项目，建立招商引资项目库； 参与工业项目的前期工作，掌握项目进度，做 好项目前期服务工作。领导交办的其他工作。</w:t>
      </w:r>
    </w:p>
    <w:p w14:paraId="7E14EC6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9、信息化股</w:t>
      </w:r>
    </w:p>
    <w:p w14:paraId="283EE6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指导推进全县产业、行业和社会信息化建设工作；研究制定提出产业、行业和社会信息化发展战略、规划与政策建议，并协调解决信息化建设中的重大问题； 促进电子信息技； 术推广应用；承担电子信息产品制造业管理工作； 促进电信、广播电视和计算机网络融合； 参与拟订网络技术发展政策；组织协调全县信息安全保障体系建设; ; 指导协调电子政务、电子商务发展；推动跨行业、跨部门的互联互通和重要信息资源的开发利用、共享；承办上级信息化部门布置的具体工作。</w:t>
      </w:r>
    </w:p>
    <w:p w14:paraId="20FF77C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10、商贸股</w:t>
      </w:r>
    </w:p>
    <w:p w14:paraId="0DBE8C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指导产品批发市场和商 业网点规划、商业体系建设；推进农村市场和农产品流通体系建设；推动流通体制改革和连锁经营、物流配送、电子商务、商业特许经营等现代流通方式的发展；指导流通领域节能降耗工作，扶持流通领域中小企业发展；组织实施国家和省、市财政性资金安排的有关流通领域重点投资项目；监测分析市场运行和商品供求状况，并提出运行及调控政策建议；承担建立健全生活必需品市场供应应急管理机制相关工作； 参与拟定全县进出口商品中长期规划和相关政策；参与拟定并组织实施一般货物进出口年度任务目标；组织和指导重要工业品、原材料进出口及进出口商品配额、许可 证工作；指导交易会、洽谈会等贸易促进活动及外贸促进体系建设工作；负责对外贸易经营者备案登记工作；负责外商投资服务，依法办理相关许可工作；依法管理监督全县对外投资、对外承包工程、对外劳务合作和咨询工作；承担外派劳务和境外就业人员权益保护相关工作。</w:t>
      </w:r>
    </w:p>
    <w:p w14:paraId="758D442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rPr>
        <w:t>粮食股</w:t>
      </w:r>
    </w:p>
    <w:p w14:paraId="15A182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落实国家、省、市粮食购销政策；负责全县粮食生产销售形势的分析预测，掌握粮油市场信息；拟订全县粮食流通发展规划和年度计划，提出全县粮食流通产业结构和布局调整意见；协助物价部门监管全县粮食行业的粮食及其制品的价格，指导协调地区之间粮食总量和品 种平衡及产销衔接；落实上级下达的粮食进出口计划。落实国家、省、市下达的粮食保护价收购任务，组织指导全县粮食市场供应，保障当地军队、灾区、库区移民、购销、调拨、轮换工作，协助市粮食局管理好市级粮食储备；负责社会粮食企业收购许可证的核发与年检；负责全社会粮食流通和省、市、县储备粮油的统计工作。落实粮食流通管理地方性法规、政府规章和有关政策，拟订粮食市场体系建设与发展规划，负责机关综合性调研工作，负责粮食法律法规及有关政策的宣传和新闻发布工作，承担相关行政复议、行政应诉等工作。贯彻落实粮食储备政策；负责各级储备粮 油及全县商品粮油的安全储存，推广科学保粮，实行规范化管理；负责粮食系统的安全生产和防汛工作；负责协调由政府投资建设的基建项目的资金，并拟订拨付使用计划；负责全县粮油储备库、站的建设规划，编制全县粮食系统的仓储基建规划，负责粮食系统内的基建项目的审核、申报和管理工作；负责指导全县粮食企业改革、改制和企业管理工作，指导全县粮食产业化经营，培育和发展粮食骨干龙头企业，负责全县粮食流通行业管理，推动粮食流通行业技术改造和新技术推广；制定全县粮食系统粮油工业发展规划和布局；负责全县粮食企业的粮油质量管理，负责全县粮油 工业、饲料企业、多种经营的统计报表和粮油食品安全监管工作。 负责对原国有粮食购销企业各类资产进行清理、登记。对原有国有粮食购销企业的帐务、债权、债务、商品、资金等进行全面核实，全部接管。农发行贷款也要全部与管理办公室重新签定借贷合同和借据，确保银行债务不悬空，确保国有资产不流失。受粮食行政部门委托对其独资、控股、参股企业行使出资人职能。负责原企业的帐物的集中接管并按粮改方案规定处理内退人员的养老保险、生活费、医保费及离退休人员的医保费等粮改中的遗留问题。以资产评估为依据，对投资参股新企业的国有资产、按政策规范 运作。对投资参股以外的国有资产，通过各种形式，收回资金，用于处理粮改遗留问题。新组建的国有控股、国有参股企业要按《公司法》规定改制成有限责任公司，建立法人治理结构和新的企业经营机制。新组建的公司，由国有粮食购销企业资产管理办公室以原企业的部分资产投入并控股、参股，积极鼓励社会法人及自然人投资入股。新组建的企业与原企业彻底分离。</w:t>
      </w:r>
    </w:p>
    <w:p w14:paraId="3BD1CAA7">
      <w:pPr>
        <w:spacing w:line="560" w:lineRule="exact"/>
        <w:rPr>
          <w:rFonts w:ascii="仿宋" w:hAnsi="仿宋" w:eastAsia="仿宋" w:cs="仿宋"/>
          <w:color w:val="000000"/>
          <w:kern w:val="0"/>
          <w:sz w:val="32"/>
          <w:szCs w:val="32"/>
        </w:rPr>
      </w:pPr>
    </w:p>
    <w:p w14:paraId="4DD1E38B">
      <w:pPr>
        <w:keepNext w:val="0"/>
        <w:keepLines w:val="0"/>
        <w:pageBreakBefore w:val="0"/>
        <w:widowControl w:val="0"/>
        <w:kinsoku/>
        <w:wordWrap/>
        <w:overflowPunct/>
        <w:topLinePunct w:val="0"/>
        <w:autoSpaceDE/>
        <w:autoSpaceDN/>
        <w:bidi w:val="0"/>
        <w:adjustRightInd/>
        <w:snapToGrid/>
        <w:spacing w:after="157" w:afterLines="50" w:line="560" w:lineRule="exact"/>
        <w:ind w:left="1079" w:leftChars="514"/>
        <w:jc w:val="center"/>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部门机构设置情况</w:t>
      </w:r>
    </w:p>
    <w:tbl>
      <w:tblPr>
        <w:tblStyle w:val="9"/>
        <w:tblW w:w="9100" w:type="dxa"/>
        <w:tblInd w:w="4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1725"/>
        <w:gridCol w:w="1863"/>
        <w:gridCol w:w="1888"/>
        <w:gridCol w:w="2633"/>
      </w:tblGrid>
      <w:tr w14:paraId="25183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1" w:type="dxa"/>
            <w:vAlign w:val="center"/>
          </w:tcPr>
          <w:p w14:paraId="37DA6CDF">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序号</w:t>
            </w:r>
          </w:p>
        </w:tc>
        <w:tc>
          <w:tcPr>
            <w:tcW w:w="1725" w:type="dxa"/>
            <w:vAlign w:val="center"/>
          </w:tcPr>
          <w:p w14:paraId="252AAB3B">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单位名称</w:t>
            </w:r>
          </w:p>
        </w:tc>
        <w:tc>
          <w:tcPr>
            <w:tcW w:w="1863" w:type="dxa"/>
            <w:vAlign w:val="center"/>
          </w:tcPr>
          <w:p w14:paraId="6C007D3A">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单位性质</w:t>
            </w:r>
          </w:p>
        </w:tc>
        <w:tc>
          <w:tcPr>
            <w:tcW w:w="1888" w:type="dxa"/>
            <w:vAlign w:val="center"/>
          </w:tcPr>
          <w:p w14:paraId="0AAF45A1">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单位规格</w:t>
            </w:r>
          </w:p>
        </w:tc>
        <w:tc>
          <w:tcPr>
            <w:tcW w:w="2633" w:type="dxa"/>
            <w:vAlign w:val="center"/>
          </w:tcPr>
          <w:p w14:paraId="0CEB2AE2">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经费保障形式</w:t>
            </w:r>
          </w:p>
        </w:tc>
      </w:tr>
      <w:tr w14:paraId="4CB1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991" w:type="dxa"/>
            <w:vAlign w:val="center"/>
          </w:tcPr>
          <w:p w14:paraId="62E4DF0A">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p>
        </w:tc>
        <w:tc>
          <w:tcPr>
            <w:tcW w:w="1725" w:type="dxa"/>
            <w:vAlign w:val="center"/>
          </w:tcPr>
          <w:p w14:paraId="0DA9524F">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发改局</w:t>
            </w:r>
          </w:p>
        </w:tc>
        <w:tc>
          <w:tcPr>
            <w:tcW w:w="1863" w:type="dxa"/>
            <w:vAlign w:val="center"/>
          </w:tcPr>
          <w:p w14:paraId="72566E08">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行政</w:t>
            </w:r>
          </w:p>
        </w:tc>
        <w:tc>
          <w:tcPr>
            <w:tcW w:w="1888" w:type="dxa"/>
            <w:vAlign w:val="center"/>
          </w:tcPr>
          <w:p w14:paraId="2C9C195D">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正科级</w:t>
            </w:r>
          </w:p>
        </w:tc>
        <w:tc>
          <w:tcPr>
            <w:tcW w:w="2633" w:type="dxa"/>
            <w:vAlign w:val="center"/>
          </w:tcPr>
          <w:p w14:paraId="72F343B4">
            <w:pPr>
              <w:widowControl/>
              <w:spacing w:line="560" w:lineRule="exact"/>
              <w:rPr>
                <w:rFonts w:ascii="仿宋" w:hAnsi="仿宋" w:eastAsia="仿宋" w:cs="宋体"/>
                <w:color w:val="000000"/>
                <w:kern w:val="0"/>
                <w:sz w:val="32"/>
                <w:szCs w:val="32"/>
              </w:rPr>
            </w:pPr>
            <w:r>
              <w:rPr>
                <w:rFonts w:hint="eastAsia" w:ascii="仿宋" w:hAnsi="仿宋" w:eastAsia="仿宋" w:cs="宋体"/>
                <w:color w:val="000000"/>
                <w:kern w:val="0"/>
                <w:sz w:val="32"/>
                <w:szCs w:val="32"/>
              </w:rPr>
              <w:t>财政拨款</w:t>
            </w:r>
          </w:p>
        </w:tc>
      </w:tr>
    </w:tbl>
    <w:p w14:paraId="4A9C2FF2">
      <w:pPr>
        <w:spacing w:line="560" w:lineRule="exact"/>
        <w:rPr>
          <w:rFonts w:ascii="仿宋" w:hAnsi="仿宋" w:eastAsia="仿宋" w:cs="仿宋"/>
          <w:color w:val="000000"/>
          <w:kern w:val="0"/>
          <w:sz w:val="32"/>
          <w:szCs w:val="32"/>
        </w:rPr>
      </w:pPr>
    </w:p>
    <w:p w14:paraId="4354C0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二、部门预算安排总体情况</w:t>
      </w:r>
    </w:p>
    <w:p w14:paraId="1505840C">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1、2021年我单位预算收入总额为7125.90万元，其中：一般预算拨款收入7125.90万元，政府性基金拨款0万元</w:t>
      </w:r>
      <w:r>
        <w:rPr>
          <w:rFonts w:hint="eastAsia" w:ascii="仿宋_GB2312" w:hAnsi="仿宋_GB2312" w:eastAsia="仿宋_GB2312" w:cs="仿宋_GB2312"/>
          <w:sz w:val="32"/>
          <w:szCs w:val="32"/>
          <w:lang w:eastAsia="zh-CN"/>
        </w:rPr>
        <w:t>，国有资本经营预算</w:t>
      </w:r>
      <w:r>
        <w:rPr>
          <w:rFonts w:hint="eastAsia" w:ascii="仿宋_GB2312" w:hAnsi="仿宋_GB2312" w:eastAsia="仿宋_GB2312" w:cs="仿宋_GB2312"/>
          <w:sz w:val="32"/>
          <w:szCs w:val="32"/>
        </w:rPr>
        <w:t>拨款</w:t>
      </w:r>
      <w:r>
        <w:rPr>
          <w:rFonts w:hint="eastAsia" w:ascii="仿宋_GB2312" w:hAnsi="仿宋_GB2312" w:eastAsia="仿宋_GB2312" w:cs="仿宋_GB2312"/>
          <w:sz w:val="32"/>
          <w:szCs w:val="32"/>
          <w:lang w:val="en-US" w:eastAsia="zh-CN"/>
        </w:rPr>
        <w:t>0万元，其他来源收入0万元</w:t>
      </w:r>
      <w:r>
        <w:rPr>
          <w:rFonts w:hint="eastAsia" w:ascii="仿宋_GB2312" w:hAnsi="仿宋_GB2312" w:eastAsia="仿宋_GB2312" w:cs="仿宋_GB2312"/>
          <w:sz w:val="32"/>
          <w:szCs w:val="32"/>
        </w:rPr>
        <w:t>。</w:t>
      </w:r>
    </w:p>
    <w:p w14:paraId="65DA4481">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2、部门预算支出7125.90万元。基本支出589.59万元，其中：人员经费509.16万元，日常公用经费80.43万元；项目支出6536.31万元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本级支出共6536.31万元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其中：一是一般公共服务支出791.66万元；二是科技方面项目5万元；三粮油事务3万元；四是节能环保支出5736.65万元。</w:t>
      </w:r>
    </w:p>
    <w:p w14:paraId="0890C9AD">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比上年增减情况</w:t>
      </w:r>
    </w:p>
    <w:p w14:paraId="6DBC1C44">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度预算收支安排7125.90万元，较上年增加91.72万元。其中基本支出减少592.57万元，主要原因是人员划转及到龄退休；项目支出较2020年度增加984.29万元，主要原因是县级“气代煤、电代煤”项目补贴资金增加，洁净煤补贴、洁净煤炉具补贴增加。</w:t>
      </w:r>
    </w:p>
    <w:p w14:paraId="71734D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三、机关运行经费安排情况</w:t>
      </w:r>
    </w:p>
    <w:p w14:paraId="5B7F4C9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我单位部门预算安排财政拨款支出主要用于保障该部门机构正常运转、完成日常工作任务以及发改事业发展相关工作。</w:t>
      </w:r>
    </w:p>
    <w:p w14:paraId="11A590C5">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sz w:val="32"/>
          <w:szCs w:val="32"/>
        </w:rPr>
        <w:t>部门基本支出预算情况</w:t>
      </w:r>
    </w:p>
    <w:p w14:paraId="25A7E590">
      <w:pPr>
        <w:keepNext w:val="0"/>
        <w:keepLines w:val="0"/>
        <w:pageBreakBefore w:val="0"/>
        <w:widowControl w:val="0"/>
        <w:kinsoku/>
        <w:wordWrap/>
        <w:overflowPunct/>
        <w:topLinePunct w:val="0"/>
        <w:autoSpaceDE/>
        <w:autoSpaceDN/>
        <w:bidi w:val="0"/>
        <w:adjustRightInd/>
        <w:snapToGrid/>
        <w:spacing w:line="560" w:lineRule="exact"/>
        <w:ind w:left="0" w:leftChars="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日常公用经费合计80.43万元。基础定额项目176万元。其中：办公费13.86万元，邮电费0.36万元，取暖费4.5万元，差6.3万元，公务用车运行维护费6万元，公务交通补贴12.06万元，劳务费17.9万元。按规定比例计提项目19.45万元。其中：工会经费4.42万元，职工福利费15.03万元。    </w:t>
      </w:r>
    </w:p>
    <w:p w14:paraId="1730A1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四、财政拨款“三公”经费预算情况</w:t>
      </w:r>
    </w:p>
    <w:p w14:paraId="5F8FDE9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上级文件精神要求，我局厉行勤俭节约，压缩开支的原则，大大减少“三公”经费的开支。我单位2021年“三公”经费预算因公出国（境）费无，公务用车购置费无、公务车运行维护费6万元、公务接待费无。2021年与2020年预算公务用车运行费持平。2021年无因公出境、因公接待、公车购置。</w:t>
      </w:r>
    </w:p>
    <w:p w14:paraId="42332DE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p>
    <w:p w14:paraId="2F8D194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三公经费增减变化说明</w:t>
      </w:r>
    </w:p>
    <w:p w14:paraId="7FCD7CE2">
      <w:pPr>
        <w:spacing w:line="560" w:lineRule="exact"/>
        <w:jc w:val="right"/>
        <w:rPr>
          <w:rFonts w:ascii="仿宋" w:hAnsi="仿宋" w:eastAsia="仿宋" w:cs="仿宋"/>
          <w:sz w:val="32"/>
          <w:szCs w:val="32"/>
        </w:rPr>
      </w:pPr>
      <w:r>
        <w:rPr>
          <w:rFonts w:hint="eastAsia" w:ascii="仿宋" w:hAnsi="仿宋" w:eastAsia="仿宋" w:cs="仿宋"/>
          <w:sz w:val="32"/>
          <w:szCs w:val="32"/>
        </w:rPr>
        <w:t xml:space="preserve">                          单位：万元</w:t>
      </w:r>
    </w:p>
    <w:tbl>
      <w:tblPr>
        <w:tblStyle w:val="9"/>
        <w:tblW w:w="9300"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6"/>
        <w:gridCol w:w="1226"/>
        <w:gridCol w:w="1559"/>
        <w:gridCol w:w="1346"/>
        <w:gridCol w:w="2303"/>
      </w:tblGrid>
      <w:tr w14:paraId="32A90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2866" w:type="dxa"/>
            <w:vAlign w:val="center"/>
          </w:tcPr>
          <w:p w14:paraId="2B59987B">
            <w:pPr>
              <w:keepNext w:val="0"/>
              <w:keepLines w:val="0"/>
              <w:pageBreakBefore w:val="0"/>
              <w:widowControl w:val="0"/>
              <w:kinsoku/>
              <w:wordWrap/>
              <w:overflowPunct/>
              <w:topLinePunct w:val="0"/>
              <w:autoSpaceDE/>
              <w:autoSpaceDN/>
              <w:bidi w:val="0"/>
              <w:adjustRightInd/>
              <w:snapToGrid/>
              <w:spacing w:line="440" w:lineRule="exact"/>
              <w:ind w:right="-130" w:rightChars="-62"/>
              <w:jc w:val="both"/>
              <w:textAlignment w:val="auto"/>
              <w:rPr>
                <w:rFonts w:ascii="仿宋" w:hAnsi="仿宋" w:eastAsia="仿宋" w:cs="仿宋"/>
                <w:b/>
                <w:sz w:val="32"/>
                <w:szCs w:val="32"/>
              </w:rPr>
            </w:pPr>
            <w:r>
              <w:rPr>
                <w:rFonts w:hint="eastAsia" w:ascii="仿宋" w:hAnsi="仿宋" w:eastAsia="仿宋" w:cs="仿宋"/>
                <w:b/>
                <w:sz w:val="32"/>
                <w:szCs w:val="32"/>
              </w:rPr>
              <w:t>项目名称</w:t>
            </w:r>
          </w:p>
        </w:tc>
        <w:tc>
          <w:tcPr>
            <w:tcW w:w="1226" w:type="dxa"/>
            <w:vAlign w:val="center"/>
          </w:tcPr>
          <w:p w14:paraId="00051CD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仿宋" w:hAnsi="仿宋" w:eastAsia="仿宋" w:cs="仿宋"/>
                <w:b/>
                <w:sz w:val="32"/>
                <w:szCs w:val="32"/>
              </w:rPr>
            </w:pPr>
            <w:r>
              <w:rPr>
                <w:rFonts w:hint="eastAsia" w:ascii="仿宋" w:hAnsi="仿宋" w:eastAsia="仿宋" w:cs="仿宋"/>
                <w:b/>
                <w:sz w:val="32"/>
                <w:szCs w:val="32"/>
              </w:rPr>
              <w:t>2020年度预算</w:t>
            </w:r>
          </w:p>
        </w:tc>
        <w:tc>
          <w:tcPr>
            <w:tcW w:w="1559" w:type="dxa"/>
            <w:vAlign w:val="center"/>
          </w:tcPr>
          <w:p w14:paraId="1D74364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sz w:val="32"/>
                <w:szCs w:val="32"/>
              </w:rPr>
            </w:pPr>
            <w:r>
              <w:rPr>
                <w:rFonts w:hint="eastAsia" w:ascii="仿宋" w:hAnsi="仿宋" w:eastAsia="仿宋" w:cs="仿宋"/>
                <w:b/>
                <w:sz w:val="32"/>
                <w:szCs w:val="32"/>
              </w:rPr>
              <w:t>2021年</w:t>
            </w:r>
          </w:p>
          <w:p w14:paraId="252672F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仿宋" w:hAnsi="仿宋" w:eastAsia="仿宋" w:cs="仿宋"/>
                <w:b/>
                <w:sz w:val="32"/>
                <w:szCs w:val="32"/>
              </w:rPr>
            </w:pPr>
            <w:r>
              <w:rPr>
                <w:rFonts w:hint="eastAsia" w:ascii="仿宋" w:hAnsi="仿宋" w:eastAsia="仿宋" w:cs="仿宋"/>
                <w:b/>
                <w:sz w:val="32"/>
                <w:szCs w:val="32"/>
              </w:rPr>
              <w:t>度预算</w:t>
            </w:r>
          </w:p>
        </w:tc>
        <w:tc>
          <w:tcPr>
            <w:tcW w:w="1346" w:type="dxa"/>
            <w:vAlign w:val="center"/>
          </w:tcPr>
          <w:p w14:paraId="10997CE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sz w:val="32"/>
                <w:szCs w:val="32"/>
              </w:rPr>
            </w:pPr>
            <w:r>
              <w:rPr>
                <w:rFonts w:hint="eastAsia" w:ascii="仿宋" w:hAnsi="仿宋" w:eastAsia="仿宋" w:cs="仿宋"/>
                <w:b/>
                <w:sz w:val="32"/>
                <w:szCs w:val="32"/>
              </w:rPr>
              <w:t>增减</w:t>
            </w:r>
          </w:p>
          <w:p w14:paraId="719560E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仿宋" w:hAnsi="仿宋" w:eastAsia="仿宋" w:cs="仿宋"/>
                <w:b/>
                <w:sz w:val="32"/>
                <w:szCs w:val="32"/>
              </w:rPr>
            </w:pPr>
            <w:r>
              <w:rPr>
                <w:rFonts w:hint="eastAsia" w:ascii="仿宋" w:hAnsi="仿宋" w:eastAsia="仿宋" w:cs="仿宋"/>
                <w:b/>
                <w:sz w:val="32"/>
                <w:szCs w:val="32"/>
              </w:rPr>
              <w:t>金额</w:t>
            </w:r>
          </w:p>
        </w:tc>
        <w:tc>
          <w:tcPr>
            <w:tcW w:w="2303" w:type="dxa"/>
            <w:vAlign w:val="center"/>
          </w:tcPr>
          <w:p w14:paraId="0F3AF590">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仿宋" w:hAnsi="仿宋" w:eastAsia="仿宋" w:cs="仿宋"/>
                <w:b/>
                <w:sz w:val="32"/>
                <w:szCs w:val="32"/>
              </w:rPr>
            </w:pPr>
            <w:r>
              <w:rPr>
                <w:rFonts w:hint="eastAsia" w:ascii="仿宋" w:hAnsi="仿宋" w:eastAsia="仿宋" w:cs="仿宋"/>
                <w:b/>
                <w:sz w:val="32"/>
                <w:szCs w:val="32"/>
              </w:rPr>
              <w:t>变化原因</w:t>
            </w:r>
          </w:p>
        </w:tc>
      </w:tr>
      <w:tr w14:paraId="24002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66" w:type="dxa"/>
          </w:tcPr>
          <w:p w14:paraId="63E086AE">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 w:hAnsi="仿宋" w:eastAsia="仿宋" w:cs="仿宋"/>
                <w:b/>
                <w:sz w:val="32"/>
                <w:szCs w:val="32"/>
              </w:rPr>
            </w:pPr>
            <w:r>
              <w:rPr>
                <w:rFonts w:hint="eastAsia" w:ascii="仿宋" w:hAnsi="仿宋" w:eastAsia="仿宋" w:cs="仿宋"/>
                <w:b/>
                <w:sz w:val="32"/>
                <w:szCs w:val="32"/>
              </w:rPr>
              <w:t>因公出国经费</w:t>
            </w:r>
          </w:p>
        </w:tc>
        <w:tc>
          <w:tcPr>
            <w:tcW w:w="1226" w:type="dxa"/>
          </w:tcPr>
          <w:p w14:paraId="5A56F1A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1559" w:type="dxa"/>
          </w:tcPr>
          <w:p w14:paraId="5AA00B3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1346" w:type="dxa"/>
          </w:tcPr>
          <w:p w14:paraId="77DAE11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2303" w:type="dxa"/>
            <w:vAlign w:val="center"/>
          </w:tcPr>
          <w:p w14:paraId="53321477">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 xml:space="preserve">无增减变化 </w:t>
            </w:r>
          </w:p>
        </w:tc>
      </w:tr>
      <w:tr w14:paraId="421C6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66" w:type="dxa"/>
          </w:tcPr>
          <w:p w14:paraId="7D92A2C3">
            <w:pPr>
              <w:keepNext w:val="0"/>
              <w:keepLines w:val="0"/>
              <w:pageBreakBefore w:val="0"/>
              <w:widowControl w:val="0"/>
              <w:kinsoku/>
              <w:wordWrap/>
              <w:overflowPunct/>
              <w:topLinePunct w:val="0"/>
              <w:autoSpaceDE/>
              <w:autoSpaceDN/>
              <w:bidi w:val="0"/>
              <w:adjustRightInd/>
              <w:snapToGrid/>
              <w:spacing w:line="440" w:lineRule="exact"/>
              <w:ind w:left="315" w:hanging="315" w:hangingChars="98"/>
              <w:textAlignment w:val="auto"/>
              <w:rPr>
                <w:rFonts w:ascii="仿宋" w:hAnsi="仿宋" w:eastAsia="仿宋" w:cs="仿宋"/>
                <w:b/>
                <w:sz w:val="32"/>
                <w:szCs w:val="32"/>
              </w:rPr>
            </w:pPr>
            <w:r>
              <w:rPr>
                <w:rFonts w:hint="eastAsia" w:ascii="仿宋" w:hAnsi="仿宋" w:eastAsia="仿宋" w:cs="仿宋"/>
                <w:b/>
                <w:sz w:val="32"/>
                <w:szCs w:val="32"/>
              </w:rPr>
              <w:t>公务用车购置经费</w:t>
            </w:r>
          </w:p>
        </w:tc>
        <w:tc>
          <w:tcPr>
            <w:tcW w:w="1226" w:type="dxa"/>
            <w:vAlign w:val="center"/>
          </w:tcPr>
          <w:p w14:paraId="47D4CAA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1559" w:type="dxa"/>
            <w:vAlign w:val="center"/>
          </w:tcPr>
          <w:p w14:paraId="241E3F2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1346" w:type="dxa"/>
            <w:vAlign w:val="center"/>
          </w:tcPr>
          <w:p w14:paraId="5AB3E94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2303" w:type="dxa"/>
            <w:vAlign w:val="center"/>
          </w:tcPr>
          <w:p w14:paraId="7A1EA965">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无增减变化</w:t>
            </w:r>
          </w:p>
        </w:tc>
      </w:tr>
      <w:tr w14:paraId="60B7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66" w:type="dxa"/>
          </w:tcPr>
          <w:p w14:paraId="7FE2009C">
            <w:pPr>
              <w:keepNext w:val="0"/>
              <w:keepLines w:val="0"/>
              <w:pageBreakBefore w:val="0"/>
              <w:widowControl w:val="0"/>
              <w:kinsoku/>
              <w:wordWrap/>
              <w:overflowPunct/>
              <w:topLinePunct w:val="0"/>
              <w:autoSpaceDE/>
              <w:autoSpaceDN/>
              <w:bidi w:val="0"/>
              <w:adjustRightInd/>
              <w:snapToGrid/>
              <w:spacing w:line="440" w:lineRule="exact"/>
              <w:ind w:left="157" w:hanging="157" w:hangingChars="49"/>
              <w:textAlignment w:val="auto"/>
              <w:rPr>
                <w:rFonts w:ascii="仿宋" w:hAnsi="仿宋" w:eastAsia="仿宋" w:cs="仿宋"/>
                <w:b/>
                <w:sz w:val="32"/>
                <w:szCs w:val="32"/>
              </w:rPr>
            </w:pPr>
            <w:r>
              <w:rPr>
                <w:rFonts w:hint="eastAsia" w:ascii="仿宋" w:hAnsi="仿宋" w:eastAsia="仿宋" w:cs="仿宋"/>
                <w:b/>
                <w:sz w:val="32"/>
                <w:szCs w:val="32"/>
              </w:rPr>
              <w:t>公务用车运行经费</w:t>
            </w:r>
          </w:p>
        </w:tc>
        <w:tc>
          <w:tcPr>
            <w:tcW w:w="1226" w:type="dxa"/>
            <w:vAlign w:val="center"/>
          </w:tcPr>
          <w:p w14:paraId="4BA7684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6</w:t>
            </w:r>
          </w:p>
        </w:tc>
        <w:tc>
          <w:tcPr>
            <w:tcW w:w="1559" w:type="dxa"/>
            <w:vAlign w:val="center"/>
          </w:tcPr>
          <w:p w14:paraId="79716CB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6</w:t>
            </w:r>
          </w:p>
        </w:tc>
        <w:tc>
          <w:tcPr>
            <w:tcW w:w="1346" w:type="dxa"/>
            <w:vAlign w:val="center"/>
          </w:tcPr>
          <w:p w14:paraId="47BFDE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2303" w:type="dxa"/>
            <w:vAlign w:val="center"/>
          </w:tcPr>
          <w:p w14:paraId="3D44926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无增减变化</w:t>
            </w:r>
          </w:p>
        </w:tc>
      </w:tr>
      <w:tr w14:paraId="5907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66" w:type="dxa"/>
          </w:tcPr>
          <w:p w14:paraId="70F778AF">
            <w:pPr>
              <w:keepNext w:val="0"/>
              <w:keepLines w:val="0"/>
              <w:pageBreakBefore w:val="0"/>
              <w:widowControl w:val="0"/>
              <w:kinsoku/>
              <w:wordWrap/>
              <w:overflowPunct/>
              <w:topLinePunct w:val="0"/>
              <w:autoSpaceDE/>
              <w:autoSpaceDN/>
              <w:bidi w:val="0"/>
              <w:adjustRightInd/>
              <w:snapToGrid/>
              <w:spacing w:line="440" w:lineRule="exact"/>
              <w:ind w:left="472" w:hanging="472" w:hangingChars="147"/>
              <w:textAlignment w:val="auto"/>
              <w:rPr>
                <w:rFonts w:ascii="仿宋" w:hAnsi="仿宋" w:eastAsia="仿宋" w:cs="仿宋"/>
                <w:b/>
                <w:sz w:val="32"/>
                <w:szCs w:val="32"/>
              </w:rPr>
            </w:pPr>
            <w:r>
              <w:rPr>
                <w:rFonts w:hint="eastAsia" w:ascii="仿宋" w:hAnsi="仿宋" w:eastAsia="仿宋" w:cs="仿宋"/>
                <w:b/>
                <w:sz w:val="32"/>
                <w:szCs w:val="32"/>
              </w:rPr>
              <w:t>公务接待费支出</w:t>
            </w:r>
          </w:p>
        </w:tc>
        <w:tc>
          <w:tcPr>
            <w:tcW w:w="1226" w:type="dxa"/>
          </w:tcPr>
          <w:p w14:paraId="2DA448B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1559" w:type="dxa"/>
          </w:tcPr>
          <w:p w14:paraId="2DF16CE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1346" w:type="dxa"/>
          </w:tcPr>
          <w:p w14:paraId="510314C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2303" w:type="dxa"/>
            <w:vAlign w:val="center"/>
          </w:tcPr>
          <w:p w14:paraId="2D6B5CC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无增减变化</w:t>
            </w:r>
          </w:p>
        </w:tc>
      </w:tr>
      <w:tr w14:paraId="392F2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866" w:type="dxa"/>
            <w:vAlign w:val="center"/>
          </w:tcPr>
          <w:p w14:paraId="71066EF2">
            <w:pPr>
              <w:keepNext w:val="0"/>
              <w:keepLines w:val="0"/>
              <w:pageBreakBefore w:val="0"/>
              <w:widowControl w:val="0"/>
              <w:kinsoku/>
              <w:wordWrap/>
              <w:overflowPunct/>
              <w:topLinePunct w:val="0"/>
              <w:autoSpaceDE/>
              <w:autoSpaceDN/>
              <w:bidi w:val="0"/>
              <w:adjustRightInd/>
              <w:snapToGrid/>
              <w:spacing w:line="440" w:lineRule="exact"/>
              <w:ind w:firstLine="472" w:firstLineChars="147"/>
              <w:jc w:val="both"/>
              <w:textAlignment w:val="auto"/>
              <w:rPr>
                <w:rFonts w:ascii="仿宋" w:hAnsi="仿宋" w:eastAsia="仿宋" w:cs="仿宋"/>
                <w:b/>
                <w:sz w:val="32"/>
                <w:szCs w:val="32"/>
              </w:rPr>
            </w:pPr>
            <w:r>
              <w:rPr>
                <w:rFonts w:hint="eastAsia" w:ascii="仿宋" w:hAnsi="仿宋" w:eastAsia="仿宋" w:cs="仿宋"/>
                <w:b/>
                <w:sz w:val="32"/>
                <w:szCs w:val="32"/>
              </w:rPr>
              <w:t>合    计</w:t>
            </w:r>
          </w:p>
        </w:tc>
        <w:tc>
          <w:tcPr>
            <w:tcW w:w="1226" w:type="dxa"/>
            <w:vAlign w:val="center"/>
          </w:tcPr>
          <w:p w14:paraId="7A9A7FA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6</w:t>
            </w:r>
          </w:p>
        </w:tc>
        <w:tc>
          <w:tcPr>
            <w:tcW w:w="1559" w:type="dxa"/>
            <w:vAlign w:val="center"/>
          </w:tcPr>
          <w:p w14:paraId="0AAC771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6</w:t>
            </w:r>
          </w:p>
        </w:tc>
        <w:tc>
          <w:tcPr>
            <w:tcW w:w="1346" w:type="dxa"/>
            <w:vAlign w:val="center"/>
          </w:tcPr>
          <w:p w14:paraId="6C5DBA8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0</w:t>
            </w:r>
          </w:p>
        </w:tc>
        <w:tc>
          <w:tcPr>
            <w:tcW w:w="2303" w:type="dxa"/>
          </w:tcPr>
          <w:p w14:paraId="4725D1E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根据县财政规定减少开支</w:t>
            </w:r>
          </w:p>
        </w:tc>
      </w:tr>
    </w:tbl>
    <w:p w14:paraId="4DF5A94D">
      <w:pPr>
        <w:spacing w:line="560" w:lineRule="exact"/>
        <w:rPr>
          <w:rFonts w:ascii="仿宋" w:hAnsi="仿宋" w:eastAsia="仿宋" w:cs="仿宋"/>
          <w:b/>
          <w:sz w:val="32"/>
          <w:szCs w:val="32"/>
        </w:rPr>
      </w:pPr>
    </w:p>
    <w:p w14:paraId="22C525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五、绩效预算信息情况</w:t>
      </w:r>
    </w:p>
    <w:p w14:paraId="7CA23BD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第一部分 部门整体绩效目标</w:t>
      </w:r>
    </w:p>
    <w:p w14:paraId="2E43F18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（一）总体绩效目标</w:t>
      </w:r>
    </w:p>
    <w:p w14:paraId="5018BC0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加快推进京津冀协同发展。一是瞄准重点领域，促进重点项目建设，深化大气污染防治攻坚，重点推进气代煤、电代煤工作，加快率先联动发展步伐。二是推进载体建设，快速打造功能完善的疏解平台。全力推进涞水新城建设，促进经济开发区转型升级，加快重大项目建设。三是狠抓招商引资，做大做强经济增量。立足主动承接北京非首都功能疏解和产业转移，大力实施大众创业万众创新，激活创新主体，全力打造高端人才聚集地，积极对接中央、省、市相关部门，真正使各项决策部署落地实施，确保涞水在京津冀协同发展中走在前列。</w:t>
      </w:r>
    </w:p>
    <w:p w14:paraId="27C557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2、加强宏观经济指导作用。紧紧围绕县委、</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政府提出的发展战略和制约全县经济社会发展的重大问题进行广泛深入分析，认真总结2020年国民经济和社会发展计划执行情况，及时发现经济社会发展运行中的难点、热点问题，提出对策建议。</w:t>
      </w:r>
    </w:p>
    <w:p w14:paraId="6D457A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3、积极主动争取项目资金。加强政策研究，及时跟踪、捕捉国家和省市资金投向，围绕城市基础设施建设、社会事业等方面谋划一批国家支持的项目，为争取中央和省项目资金奠定良好基础。</w:t>
      </w:r>
    </w:p>
    <w:p w14:paraId="74145D0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深入推进节能减排工作。一是严格落实节能审查制度，对所有项目进行节能审查和登记。二是督促中燃等企业加快天然气项目进程，为大气污染防治做贡献。三是积极对接省市部门，争取项目落地。四是加强对冀东水泥、顺天电极等高耗能项</w:t>
      </w:r>
      <w:r>
        <w:rPr>
          <w:rFonts w:hint="eastAsia" w:ascii="仿宋_GB2312" w:hAnsi="仿宋_GB2312" w:eastAsia="仿宋_GB2312" w:cs="仿宋_GB2312"/>
          <w:sz w:val="32"/>
          <w:szCs w:val="32"/>
          <w:lang w:eastAsia="zh-CN"/>
        </w:rPr>
        <w:t>目</w:t>
      </w:r>
      <w:bookmarkStart w:id="32" w:name="_GoBack"/>
      <w:bookmarkEnd w:id="32"/>
      <w:r>
        <w:rPr>
          <w:rFonts w:hint="eastAsia" w:ascii="仿宋_GB2312" w:hAnsi="仿宋_GB2312" w:eastAsia="仿宋_GB2312" w:cs="仿宋_GB2312"/>
          <w:sz w:val="32"/>
          <w:szCs w:val="32"/>
        </w:rPr>
        <w:t>节能监察。</w:t>
      </w:r>
    </w:p>
    <w:p w14:paraId="2DADA52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fldChar w:fldCharType="begin"/>
      </w:r>
      <w:r>
        <w:rPr>
          <w:rFonts w:hint="eastAsia" w:ascii="楷体_GB2312" w:hAnsi="楷体_GB2312" w:eastAsia="楷体_GB2312" w:cs="楷体_GB2312"/>
          <w:sz w:val="32"/>
          <w:szCs w:val="32"/>
        </w:rPr>
        <w:instrText xml:space="preserve"> TC 分项绩效目标 \f A \l 1 </w:instrText>
      </w:r>
      <w:r>
        <w:rPr>
          <w:rFonts w:hint="eastAsia" w:ascii="楷体_GB2312" w:hAnsi="楷体_GB2312" w:eastAsia="楷体_GB2312" w:cs="楷体_GB2312"/>
          <w:sz w:val="32"/>
          <w:szCs w:val="32"/>
        </w:rPr>
        <w:fldChar w:fldCharType="end"/>
      </w:r>
      <w:r>
        <w:rPr>
          <w:rFonts w:hint="eastAsia" w:ascii="楷体_GB2312" w:hAnsi="楷体_GB2312" w:eastAsia="楷体_GB2312" w:cs="楷体_GB2312"/>
          <w:sz w:val="32"/>
          <w:szCs w:val="32"/>
        </w:rPr>
        <w:t>（二）分项绩效目标</w:t>
      </w:r>
      <w:r>
        <w:rPr>
          <w:rFonts w:hint="eastAsia" w:ascii="仿宋_GB2312" w:hAnsi="仿宋_GB2312" w:eastAsia="仿宋_GB2312" w:cs="仿宋_GB2312"/>
          <w:sz w:val="32"/>
          <w:szCs w:val="32"/>
        </w:rPr>
        <w:t xml:space="preserve"> </w:t>
      </w:r>
    </w:p>
    <w:p w14:paraId="2223E4A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1.观大局、谋大势，把电子商务进入到千家万户</w:t>
      </w:r>
    </w:p>
    <w:p w14:paraId="24968B6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提高电子政务信息化水。提升信息资源利用水平，促进三网融,保障全县网络信息安全，确保不发生重特大网络信息安全事件，提高农村电子商务应用，扩大网络消费规模。推动农村电子商务基础设施建设，提高电子商务执业人员素质；建立与我县农村电子商务发展相适应的机制。</w:t>
      </w:r>
    </w:p>
    <w:p w14:paraId="48BEF53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绩效指标：当年任务完成情况&gt;=90,资金占应到位资金的比例&gt;=90,发放完成率&gt;=90,能够长期较好地保障机关单位网络使用的需求&gt;=90,全县机关单位及乡镇对所提供服务的满意程度&gt;=90</w:t>
      </w:r>
    </w:p>
    <w:p w14:paraId="2454305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2.促协同、扶特色，在推动区域协调发展上有新提升</w:t>
      </w:r>
    </w:p>
    <w:p w14:paraId="02FDE0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绩效目标：京津冀协同发展取得新成效，打造一批京津产业转移合作先行区。加强交通基础设施建设，持续推进重点领域取得新突破。县域经济高质量发展持续推进，指标考核体系逐步完善。</w:t>
      </w:r>
    </w:p>
    <w:p w14:paraId="1041209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举办招商引资活动的数量&gt;=7,参与招商引资活动的客商人数&gt;=50,招商活动的签约项目个数&gt;=7,在全省或全市产生的重要影响，得到广大受众的充分认可&gt;=90,调查中满意和较满意的人数占调查总人数的比率&gt;=80</w:t>
      </w:r>
    </w:p>
    <w:p w14:paraId="5FADE70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3.促开放、抓经济，在推动经济平稳运行上有新提升</w:t>
      </w:r>
    </w:p>
    <w:p w14:paraId="2D2D3A2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绩效目标：为上级和县政府提供成本数据、分析预测趋势，为上级制定宏观经济政策、价格政策、稳定市场物价服务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，使成本监审工作规范化、程序化，确保全县成本监审工作依法有序的开展，为政府制定价格提供成本数据支撑。</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绩效指标：对调查品种数据进行收集、审核、汇总、分析&gt;=90，对列入《价格成本监审目录》的商品和收费项目进行监审。&gt;=90使成本监审工作规范化、程序化，为政府制定价格提供成本数据支&gt;=90，被投诉的执法办案行为次数占执法办案总数的比率&gt;=90提供服务的满意程度&gt;=90</w:t>
      </w:r>
    </w:p>
    <w:p w14:paraId="176928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4.建机制、打基础，在推动绿色发展上有新提升</w:t>
      </w:r>
    </w:p>
    <w:p w14:paraId="5B00F6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抓好节能降耗，用能单位节能管理持续改进、节能技术持续进步、能效持续提升，不折不扣落实煤炭减量替代政策，积极推动资源循环利用基地建设，生活垃圾处理水平不断提高，清洁取暖成效显著，能源结构不断优化，清洁能源持续快速发展，推动污染治理和生态修复，重点区域环境治理持续强化。</w:t>
      </w:r>
    </w:p>
    <w:p w14:paraId="5611AC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按照要求和计划完成清洁煤点比例（百分比）&gt;=85，当年清洁煤补贴完成情况&gt;=85通过清洁煤推广，不对生态环境产生坏的影响，属于绿色生态产业。&gt;=85能够长期较好地保护环境&gt;=85接受清洁煤补贴提供服务的满意程度&gt;=90</w:t>
      </w:r>
    </w:p>
    <w:p w14:paraId="53A0516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5.补短板、兜底线，在保障和改善民生上有新提升。</w:t>
      </w:r>
    </w:p>
    <w:p w14:paraId="2CB2DC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易地扶贫搬迁后续扶持产业发展稳定，迁入地基础设施和公共服务进一步完善。“空心村”治理工作扎实推进，农村生活条件得到改善。破除制约我省居民增收的体制机制障碍，促进居民增收创富。推进价格调控和价格改革，保持重要商品和市场价格稳定，研究制定我省基本公共服务标准，基本公共服务高质量发展。</w:t>
      </w:r>
    </w:p>
    <w:p w14:paraId="07E76A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完成农宅改造任务的试点村的占全部试点村的比率&gt;=85实际完成配套实施量占计划完成率&gt;=80调查中满意和较满意的农户数量占全部调查人数比率&gt;=80采纳的政策措施建议数量占提交的总数量的比率&gt;=85群众满意数量占总数的比例&gt;= 85。实际参加考察人数&gt;=12,考察任务完成情况&gt;=90,在全省重要影响，得到广大受众的充分认可&gt;=90，不进行基础设施建设，不对生态环境产生坏的影响，属于绿色生态产业&gt;=90,接受基本公共卫生服务的重点人群对基层医疗卫生机构所提供服务的满意程度&gt;=85。</w:t>
      </w:r>
      <w:r>
        <w:rPr>
          <w:rFonts w:hint="eastAsia" w:ascii="仿宋_GB2312" w:hAnsi="仿宋_GB2312" w:eastAsia="仿宋_GB2312" w:cs="仿宋_GB2312"/>
          <w:sz w:val="32"/>
          <w:szCs w:val="32"/>
        </w:rPr>
        <w:tab/>
      </w:r>
    </w:p>
    <w:p w14:paraId="721ADCE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ascii="仿宋" w:hAnsi="仿宋" w:eastAsia="仿宋"/>
          <w:sz w:val="32"/>
          <w:szCs w:val="32"/>
        </w:rPr>
      </w:pPr>
      <w:bookmarkStart w:id="0" w:name="_Toc62132972"/>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rPr>
        <w:t>工作保障措施</w:t>
      </w:r>
      <w:bookmarkEnd w:id="0"/>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TC 工作保障措施 \f A \l 1</w:instrText>
      </w:r>
      <w:r>
        <w:rPr>
          <w:rFonts w:ascii="仿宋" w:hAnsi="仿宋" w:eastAsia="仿宋"/>
          <w:sz w:val="32"/>
          <w:szCs w:val="32"/>
        </w:rPr>
        <w:instrText xml:space="preserve"> </w:instrText>
      </w:r>
      <w:r>
        <w:rPr>
          <w:rFonts w:ascii="仿宋" w:hAnsi="仿宋" w:eastAsia="仿宋"/>
          <w:sz w:val="32"/>
          <w:szCs w:val="32"/>
        </w:rPr>
        <w:fldChar w:fldCharType="end"/>
      </w:r>
    </w:p>
    <w:p w14:paraId="492F403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完善制度建设。将事前评估、目标管理、运行监控、绩效评价、结果应用等各项改革措施，有效融入预算管理的全过程，建立健全发改领域预算绩效管理的路径和制度体系。成立预算绩效管理工作领导小组，建立统筹协调、分工协作、密切配合、合理推进的工作机制，围绕年度总体绩效目标和分类绩效目标，细化工作方案，明确责任主体，实施进度要求，确保如期完成。研究制定部门完善预算绩效考核办法、资金管理办法、工作保障制度等，为全年预算绩效目标的实现奠定制度基础。</w:t>
      </w:r>
    </w:p>
    <w:p w14:paraId="2A2D105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加强支出管理。强化财政预算执行的刚性需求，编细编实年度预算，对预算的事前、事中、事后进行全过程控制，提高预算资金使用效率。优化经费支出结构，通过加快履行政府采购手续、尽快启动项目、及时支付资金、6月底前细化代编预算、按规定及时下达资金等多种措施，确保按照时间节点完成支出任务。</w:t>
      </w:r>
    </w:p>
    <w:p w14:paraId="10B6F6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加强绩效运行监控。按要求开展绩效运行监控，依据确定的绩效目标，采取项目跟踪、数据核查和汇总分析等的方式，动态地了解和掌握项目绩效目标实现程度、资金支出进度和项目实施进度，发现问题及时采取措施，确保绩效目标如期保质实现。</w:t>
      </w:r>
    </w:p>
    <w:p w14:paraId="3086381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做好绩效自评。按要求组织相关业务股室开展上年度部门预算绩效自评和重点评价工作，充分调动业务股室的积极性和主动性，由业务股室负责科学制定分管项目和内容的中期、终期绩效目标和评价指标，动态收集评估数据信息，开展预算绩效中期评估、终期评价，落实整改措施等。对评价中发现的问题及时整改，调整优化支出结构，提高财政资金使用效益。</w:t>
      </w:r>
    </w:p>
    <w:p w14:paraId="6156451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规范财务资产管理。建立财务支出约束机制，完善内部控制管理制度，加强资金和资产管理，科学配置单位资源，严格审批程序，加强固定资产登记、使用和报废处置管理，做到支出合理，物尽其用。坚持按项目、按进度支出，不准随意变更预算项目、超预算安排支出，因特殊情况需调整预算或追加支出的，应按照规定的程序进行报批。</w:t>
      </w:r>
    </w:p>
    <w:p w14:paraId="7AD1011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加强内部监督。加强内部监督制度建设，对绩效运行情况、重大支出决策、对外投资、资产处置及其他重要经济业务事项的决策和执行进行督导，推行公开财务，增加资金使用透明度，自觉接受群众监督，对会计资料进行内部审计，并配合做好审计、财政监督等外部监督工作，确保财政资金安全有效。</w:t>
      </w:r>
    </w:p>
    <w:p w14:paraId="0B401F35">
      <w:pPr>
        <w:spacing w:line="500" w:lineRule="exact"/>
        <w:ind w:firstLine="640" w:firstLineChars="200"/>
        <w:jc w:val="left"/>
        <w:rPr>
          <w:rFonts w:ascii="仿宋" w:hAnsi="仿宋" w:eastAsia="仿宋"/>
          <w:sz w:val="32"/>
          <w:szCs w:val="32"/>
        </w:rPr>
      </w:pPr>
    </w:p>
    <w:p w14:paraId="20CC1846">
      <w:pPr>
        <w:spacing w:beforeLines="50" w:afterLines="50"/>
        <w:ind w:firstLine="640" w:firstLineChars="200"/>
        <w:jc w:val="center"/>
        <w:rPr>
          <w:rFonts w:hAnsi="宋体"/>
          <w:sz w:val="32"/>
          <w:szCs w:val="32"/>
        </w:rPr>
      </w:pPr>
      <w:r>
        <w:rPr>
          <w:rFonts w:ascii="方正书宋_GBK" w:eastAsia="方正书宋_GBK"/>
          <w:sz w:val="32"/>
          <w:szCs w:val="32"/>
        </w:rPr>
        <w:t xml:space="preserve"> </w:t>
      </w:r>
    </w:p>
    <w:p w14:paraId="58CE6233">
      <w:pPr>
        <w:spacing w:beforeLines="50" w:afterLines="50"/>
        <w:ind w:firstLine="560" w:firstLineChars="200"/>
        <w:jc w:val="center"/>
        <w:rPr>
          <w:rFonts w:eastAsia="方正仿宋_GBK"/>
          <w:sz w:val="28"/>
        </w:rPr>
        <w:sectPr>
          <w:footerReference r:id="rId3" w:type="default"/>
          <w:pgSz w:w="11907" w:h="16839"/>
          <w:pgMar w:top="1984" w:right="1304" w:bottom="1134" w:left="1304" w:header="851" w:footer="992" w:gutter="0"/>
          <w:pgNumType w:start="1"/>
          <w:cols w:space="425" w:num="1"/>
          <w:docGrid w:type="lines" w:linePitch="312" w:charSpace="0"/>
        </w:sectPr>
      </w:pPr>
    </w:p>
    <w:p w14:paraId="7E27C4E8">
      <w:pPr>
        <w:rPr>
          <w:rFonts w:hAnsi="宋体"/>
          <w:sz w:val="52"/>
        </w:rPr>
      </w:pPr>
      <w:r>
        <w:rPr>
          <w:rFonts w:ascii="方正小标宋_GBK" w:eastAsia="方正小标宋_GBK"/>
          <w:sz w:val="52"/>
        </w:rPr>
        <w:t xml:space="preserve"> </w:t>
      </w:r>
    </w:p>
    <w:p w14:paraId="09848A16">
      <w:pPr>
        <w:rPr>
          <w:rFonts w:hAnsi="宋体"/>
          <w:sz w:val="52"/>
        </w:rPr>
      </w:pPr>
      <w:r>
        <w:rPr>
          <w:rFonts w:ascii="方正小标宋_GBK" w:eastAsia="方正小标宋_GBK"/>
          <w:sz w:val="52"/>
        </w:rPr>
        <w:t xml:space="preserve"> </w:t>
      </w:r>
    </w:p>
    <w:p w14:paraId="2CA4D4EB">
      <w:pPr>
        <w:rPr>
          <w:rFonts w:hAnsi="宋体"/>
          <w:sz w:val="52"/>
        </w:rPr>
      </w:pPr>
      <w:r>
        <w:rPr>
          <w:rFonts w:ascii="方正小标宋_GBK" w:eastAsia="方正小标宋_GBK"/>
          <w:sz w:val="52"/>
        </w:rPr>
        <w:t xml:space="preserve"> </w:t>
      </w:r>
    </w:p>
    <w:p w14:paraId="378FED80">
      <w:pPr>
        <w:jc w:val="center"/>
        <w:rPr>
          <w:rFonts w:hAnsi="宋体"/>
          <w:sz w:val="44"/>
        </w:rPr>
      </w:pPr>
      <w:r>
        <w:rPr>
          <w:rFonts w:hint="eastAsia" w:ascii="方正小标宋_GBK" w:eastAsia="方正小标宋_GBK"/>
          <w:sz w:val="44"/>
        </w:rPr>
        <w:t>第二部分</w:t>
      </w:r>
    </w:p>
    <w:p w14:paraId="03C51AB4">
      <w:pPr>
        <w:jc w:val="center"/>
        <w:rPr>
          <w:rFonts w:hAnsi="宋体"/>
          <w:sz w:val="44"/>
        </w:rPr>
      </w:pPr>
      <w:r>
        <w:rPr>
          <w:rFonts w:ascii="方正小标宋_GBK" w:eastAsia="方正小标宋_GBK"/>
          <w:sz w:val="44"/>
        </w:rPr>
        <w:t xml:space="preserve"> </w:t>
      </w:r>
    </w:p>
    <w:p w14:paraId="553365BE">
      <w:pPr>
        <w:jc w:val="center"/>
        <w:outlineLvl w:val="0"/>
        <w:rPr>
          <w:rFonts w:hAnsi="宋体"/>
          <w:sz w:val="44"/>
        </w:rPr>
      </w:pPr>
      <w:r>
        <w:rPr>
          <w:rFonts w:hint="eastAsia" w:ascii="方正小标宋_GBK" w:eastAsia="方正小标宋_GBK"/>
          <w:sz w:val="44"/>
        </w:rPr>
        <w:t>预算项目绩效目标</w:t>
      </w:r>
    </w:p>
    <w:p w14:paraId="658859E0">
      <w:pPr>
        <w:jc w:val="center"/>
        <w:rPr>
          <w:rFonts w:hAnsi="宋体"/>
        </w:rPr>
      </w:pPr>
      <w:r>
        <w:rPr>
          <w:rFonts w:ascii="方正书宋_GBK" w:eastAsia="方正书宋_GBK"/>
        </w:rPr>
        <w:t xml:space="preserve"> </w:t>
      </w:r>
    </w:p>
    <w:p w14:paraId="1622112E">
      <w:pPr>
        <w:jc w:val="center"/>
        <w:sectPr>
          <w:pgSz w:w="11907" w:h="16839"/>
          <w:pgMar w:top="1984" w:right="1304" w:bottom="1134" w:left="1304" w:header="851" w:footer="992" w:gutter="0"/>
          <w:cols w:space="425" w:num="1"/>
          <w:docGrid w:type="lines" w:linePitch="312" w:charSpace="0"/>
        </w:sectPr>
      </w:pPr>
    </w:p>
    <w:p w14:paraId="71838222">
      <w:pPr>
        <w:jc w:val="center"/>
      </w:pPr>
    </w:p>
    <w:p w14:paraId="7AE8D6B5">
      <w:pPr>
        <w:ind w:firstLine="562" w:firstLineChars="200"/>
        <w:jc w:val="left"/>
        <w:outlineLvl w:val="3"/>
        <w:rPr>
          <w:rFonts w:hAnsi="宋体"/>
          <w:b/>
          <w:sz w:val="28"/>
        </w:rPr>
      </w:pPr>
      <w:bookmarkStart w:id="1" w:name="_Toc62132973"/>
      <w:r>
        <w:rPr>
          <w:rFonts w:hint="eastAsia" w:ascii="方正仿宋_GBK" w:eastAsia="方正仿宋_GBK"/>
          <w:b/>
          <w:sz w:val="28"/>
        </w:rPr>
        <w:t>1.涞水县电子商务大厦房屋租赁评估费绩效目标表</w:t>
      </w:r>
      <w:bookmarkEnd w:id="1"/>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1、涞水县电子商务大厦房屋租赁评估费绩效目标表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1527"/>
        <w:gridCol w:w="1304"/>
        <w:gridCol w:w="1276"/>
        <w:gridCol w:w="1701"/>
      </w:tblGrid>
      <w:tr w14:paraId="4650E7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0ECBBCE9">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3A988457">
            <w:pPr>
              <w:spacing w:line="300" w:lineRule="exact"/>
              <w:jc w:val="right"/>
              <w:rPr>
                <w:rFonts w:ascii="方正书宋_GBK" w:eastAsia="方正书宋_GBK"/>
              </w:rPr>
            </w:pPr>
            <w:r>
              <w:rPr>
                <w:rFonts w:hint="eastAsia" w:ascii="方正书宋_GBK" w:eastAsia="方正书宋_GBK"/>
              </w:rPr>
              <w:t>单位：万元</w:t>
            </w:r>
          </w:p>
        </w:tc>
      </w:tr>
      <w:tr w14:paraId="74632C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38138358">
            <w:pPr>
              <w:spacing w:line="300" w:lineRule="exact"/>
              <w:jc w:val="center"/>
              <w:rPr>
                <w:rFonts w:ascii="方正书宋_GBK" w:eastAsia="方正书宋_GBK"/>
                <w:b/>
              </w:rPr>
            </w:pPr>
            <w:r>
              <w:rPr>
                <w:rFonts w:hint="eastAsia" w:ascii="方正书宋_GBK" w:eastAsia="方正书宋_GBK"/>
                <w:b/>
              </w:rPr>
              <w:t>项目编码</w:t>
            </w:r>
          </w:p>
        </w:tc>
        <w:tc>
          <w:tcPr>
            <w:tcW w:w="2470" w:type="dxa"/>
            <w:gridSpan w:val="2"/>
            <w:shd w:val="clear" w:color="auto" w:fill="auto"/>
            <w:vAlign w:val="center"/>
          </w:tcPr>
          <w:p w14:paraId="2D9B6607">
            <w:pPr>
              <w:spacing w:line="300" w:lineRule="exact"/>
              <w:jc w:val="left"/>
              <w:rPr>
                <w:rFonts w:ascii="方正书宋_GBK" w:eastAsia="方正书宋_GBK"/>
              </w:rPr>
            </w:pPr>
            <w:r>
              <w:rPr>
                <w:rFonts w:ascii="方正书宋_GBK" w:eastAsia="方正书宋_GBK"/>
              </w:rPr>
              <w:t>130623210GKM3GR73ES2E</w:t>
            </w:r>
          </w:p>
        </w:tc>
        <w:tc>
          <w:tcPr>
            <w:tcW w:w="1527" w:type="dxa"/>
            <w:shd w:val="clear" w:color="auto" w:fill="auto"/>
            <w:vAlign w:val="center"/>
          </w:tcPr>
          <w:p w14:paraId="2D5C981B">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2C0254A2">
            <w:pPr>
              <w:spacing w:line="300" w:lineRule="exact"/>
              <w:jc w:val="left"/>
              <w:rPr>
                <w:rFonts w:ascii="方正书宋_GBK" w:eastAsia="方正书宋_GBK"/>
              </w:rPr>
            </w:pPr>
            <w:r>
              <w:rPr>
                <w:rFonts w:hint="eastAsia" w:ascii="方正书宋_GBK" w:eastAsia="方正书宋_GBK"/>
              </w:rPr>
              <w:t>涞水县电子商务大厦房屋租赁评估费</w:t>
            </w:r>
          </w:p>
        </w:tc>
      </w:tr>
      <w:tr w14:paraId="748E22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544C509">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3BEF3E8F">
            <w:pPr>
              <w:spacing w:line="300" w:lineRule="exact"/>
              <w:jc w:val="center"/>
              <w:rPr>
                <w:rFonts w:ascii="方正书宋_GBK" w:eastAsia="方正书宋_GBK"/>
                <w:b/>
              </w:rPr>
            </w:pPr>
            <w:r>
              <w:rPr>
                <w:rFonts w:hint="eastAsia" w:ascii="方正书宋_GBK" w:eastAsia="方正书宋_GBK"/>
                <w:b/>
              </w:rPr>
              <w:t>预算数</w:t>
            </w:r>
          </w:p>
        </w:tc>
        <w:tc>
          <w:tcPr>
            <w:tcW w:w="1336" w:type="dxa"/>
            <w:shd w:val="clear" w:color="auto" w:fill="auto"/>
            <w:vAlign w:val="center"/>
          </w:tcPr>
          <w:p w14:paraId="39CCAF04">
            <w:pPr>
              <w:spacing w:line="300" w:lineRule="exact"/>
              <w:jc w:val="left"/>
              <w:rPr>
                <w:rFonts w:ascii="方正书宋_GBK" w:eastAsia="方正书宋_GBK"/>
              </w:rPr>
            </w:pPr>
            <w:r>
              <w:rPr>
                <w:rFonts w:ascii="方正书宋_GBK" w:eastAsia="方正书宋_GBK"/>
              </w:rPr>
              <w:t>1.50</w:t>
            </w:r>
          </w:p>
        </w:tc>
        <w:tc>
          <w:tcPr>
            <w:tcW w:w="1527" w:type="dxa"/>
            <w:shd w:val="clear" w:color="auto" w:fill="auto"/>
            <w:vAlign w:val="center"/>
          </w:tcPr>
          <w:p w14:paraId="5C583777">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3D6CE321">
            <w:pPr>
              <w:spacing w:line="300" w:lineRule="exact"/>
              <w:jc w:val="left"/>
              <w:rPr>
                <w:rFonts w:ascii="方正书宋_GBK" w:eastAsia="方正书宋_GBK"/>
              </w:rPr>
            </w:pPr>
            <w:r>
              <w:rPr>
                <w:rFonts w:ascii="方正书宋_GBK" w:eastAsia="方正书宋_GBK"/>
              </w:rPr>
              <w:t>1.50</w:t>
            </w:r>
          </w:p>
        </w:tc>
        <w:tc>
          <w:tcPr>
            <w:tcW w:w="1276" w:type="dxa"/>
            <w:shd w:val="clear" w:color="auto" w:fill="auto"/>
            <w:vAlign w:val="center"/>
          </w:tcPr>
          <w:p w14:paraId="5EECC82F">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17E9C7D3">
            <w:pPr>
              <w:spacing w:line="300" w:lineRule="exact"/>
              <w:jc w:val="left"/>
              <w:rPr>
                <w:rFonts w:ascii="方正书宋_GBK" w:eastAsia="方正书宋_GBK"/>
              </w:rPr>
            </w:pPr>
            <w:r>
              <w:rPr>
                <w:rFonts w:ascii="方正书宋_GBK" w:eastAsia="方正书宋_GBK"/>
              </w:rPr>
              <w:t>0</w:t>
            </w:r>
          </w:p>
        </w:tc>
      </w:tr>
      <w:tr w14:paraId="7065A8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5E03BB09">
            <w:pPr>
              <w:spacing w:line="300" w:lineRule="exact"/>
              <w:jc w:val="left"/>
              <w:outlineLvl w:val="3"/>
            </w:pPr>
          </w:p>
        </w:tc>
        <w:tc>
          <w:tcPr>
            <w:tcW w:w="8278" w:type="dxa"/>
            <w:gridSpan w:val="6"/>
            <w:shd w:val="clear" w:color="auto" w:fill="auto"/>
            <w:vAlign w:val="center"/>
          </w:tcPr>
          <w:p w14:paraId="67B4E1A9">
            <w:pPr>
              <w:spacing w:line="300" w:lineRule="exact"/>
              <w:jc w:val="left"/>
              <w:rPr>
                <w:rFonts w:ascii="方正书宋_GBK" w:eastAsia="方正书宋_GBK"/>
              </w:rPr>
            </w:pPr>
            <w:r>
              <w:rPr>
                <w:rFonts w:hint="eastAsia" w:ascii="方正书宋_GBK" w:eastAsia="方正书宋_GBK"/>
              </w:rPr>
              <w:t>电子商务大厦房屋租赁评估费</w:t>
            </w:r>
          </w:p>
        </w:tc>
      </w:tr>
      <w:tr w14:paraId="066864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BB506F3">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70" w:type="dxa"/>
            <w:gridSpan w:val="2"/>
            <w:shd w:val="clear" w:color="auto" w:fill="auto"/>
            <w:vAlign w:val="center"/>
          </w:tcPr>
          <w:p w14:paraId="57E4AC33">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27" w:type="dxa"/>
            <w:shd w:val="clear" w:color="auto" w:fill="auto"/>
            <w:vAlign w:val="center"/>
          </w:tcPr>
          <w:p w14:paraId="31977F41">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63F42752">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5F952EDB">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7A8DAB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9CCFC65">
            <w:pPr>
              <w:spacing w:line="300" w:lineRule="exact"/>
              <w:jc w:val="left"/>
              <w:outlineLvl w:val="3"/>
            </w:pPr>
          </w:p>
        </w:tc>
        <w:tc>
          <w:tcPr>
            <w:tcW w:w="2470" w:type="dxa"/>
            <w:gridSpan w:val="2"/>
            <w:tcBorders>
              <w:bottom w:val="single" w:color="000000" w:sz="6" w:space="0"/>
            </w:tcBorders>
            <w:shd w:val="clear" w:color="auto" w:fill="auto"/>
            <w:vAlign w:val="center"/>
          </w:tcPr>
          <w:p w14:paraId="7D12EE93">
            <w:pPr>
              <w:spacing w:line="300" w:lineRule="exact"/>
              <w:jc w:val="center"/>
              <w:rPr>
                <w:rFonts w:ascii="方正书宋_GBK" w:eastAsia="方正书宋_GBK"/>
              </w:rPr>
            </w:pPr>
          </w:p>
        </w:tc>
        <w:tc>
          <w:tcPr>
            <w:tcW w:w="1527" w:type="dxa"/>
            <w:tcBorders>
              <w:bottom w:val="single" w:color="000000" w:sz="6" w:space="0"/>
            </w:tcBorders>
            <w:shd w:val="clear" w:color="auto" w:fill="auto"/>
            <w:vAlign w:val="center"/>
          </w:tcPr>
          <w:p w14:paraId="1FA7F35A">
            <w:pPr>
              <w:spacing w:line="300" w:lineRule="exact"/>
              <w:jc w:val="center"/>
              <w:rPr>
                <w:rFonts w:ascii="方正书宋_GBK" w:eastAsia="方正书宋_GBK"/>
              </w:rPr>
            </w:pPr>
            <w:r>
              <w:rPr>
                <w:rFonts w:ascii="方正书宋_GBK" w:eastAsia="方正书宋_GBK"/>
              </w:rPr>
              <w:t>100.00%</w:t>
            </w:r>
          </w:p>
        </w:tc>
        <w:tc>
          <w:tcPr>
            <w:tcW w:w="1304" w:type="dxa"/>
            <w:tcBorders>
              <w:bottom w:val="single" w:color="000000" w:sz="6" w:space="0"/>
            </w:tcBorders>
            <w:shd w:val="clear" w:color="auto" w:fill="auto"/>
            <w:vAlign w:val="center"/>
          </w:tcPr>
          <w:p w14:paraId="2399FFDA">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14:paraId="0BD9D530">
            <w:pPr>
              <w:spacing w:line="300" w:lineRule="exact"/>
              <w:jc w:val="center"/>
              <w:rPr>
                <w:rFonts w:ascii="方正书宋_GBK" w:eastAsia="方正书宋_GBK"/>
              </w:rPr>
            </w:pPr>
          </w:p>
        </w:tc>
      </w:tr>
      <w:tr w14:paraId="236DF5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0FED0A0E">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1BC7B2CA">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加快我县电子商务发展</w:t>
            </w:r>
          </w:p>
          <w:p w14:paraId="2619157B">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充分发挥园区的支撑带动作用</w:t>
            </w:r>
          </w:p>
        </w:tc>
      </w:tr>
    </w:tbl>
    <w:p w14:paraId="0D097533">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2945A9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1CFCCCBB">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4CFA0943">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62B5284A">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2DF5CE0C">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29556780">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3CBA87FE">
            <w:pPr>
              <w:spacing w:line="300" w:lineRule="exact"/>
              <w:jc w:val="center"/>
              <w:rPr>
                <w:rFonts w:ascii="方正书宋_GBK" w:eastAsia="方正书宋_GBK"/>
                <w:b/>
              </w:rPr>
            </w:pPr>
            <w:r>
              <w:rPr>
                <w:rFonts w:hint="eastAsia" w:ascii="方正书宋_GBK" w:eastAsia="方正书宋_GBK"/>
                <w:b/>
              </w:rPr>
              <w:t>指标值确定依据</w:t>
            </w:r>
          </w:p>
        </w:tc>
      </w:tr>
      <w:tr w14:paraId="3150B4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52E77D9C">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45090FAC">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59C4C16F">
            <w:pPr>
              <w:spacing w:line="300" w:lineRule="exact"/>
              <w:jc w:val="left"/>
              <w:rPr>
                <w:rFonts w:ascii="方正书宋_GBK" w:eastAsia="方正书宋_GBK"/>
              </w:rPr>
            </w:pPr>
            <w:r>
              <w:rPr>
                <w:rFonts w:hint="eastAsia" w:ascii="方正书宋_GBK" w:eastAsia="方正书宋_GBK"/>
              </w:rPr>
              <w:t>评估项目数</w:t>
            </w:r>
          </w:p>
        </w:tc>
        <w:tc>
          <w:tcPr>
            <w:tcW w:w="2816" w:type="dxa"/>
            <w:shd w:val="clear" w:color="auto" w:fill="auto"/>
            <w:vAlign w:val="center"/>
          </w:tcPr>
          <w:p w14:paraId="6787058D">
            <w:pPr>
              <w:spacing w:line="300" w:lineRule="exact"/>
              <w:jc w:val="left"/>
              <w:rPr>
                <w:rFonts w:ascii="方正书宋_GBK" w:eastAsia="方正书宋_GBK"/>
              </w:rPr>
            </w:pPr>
            <w:r>
              <w:rPr>
                <w:rFonts w:hint="eastAsia" w:ascii="方正书宋_GBK" w:eastAsia="方正书宋_GBK"/>
              </w:rPr>
              <w:t>评估项目数</w:t>
            </w:r>
          </w:p>
        </w:tc>
        <w:tc>
          <w:tcPr>
            <w:tcW w:w="1276" w:type="dxa"/>
            <w:shd w:val="clear" w:color="auto" w:fill="auto"/>
            <w:vAlign w:val="center"/>
          </w:tcPr>
          <w:p w14:paraId="248D8EB7">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个</w:t>
            </w:r>
          </w:p>
        </w:tc>
        <w:tc>
          <w:tcPr>
            <w:tcW w:w="1701" w:type="dxa"/>
            <w:shd w:val="clear" w:color="auto" w:fill="auto"/>
            <w:vAlign w:val="center"/>
          </w:tcPr>
          <w:p w14:paraId="6AC8CD7B">
            <w:pPr>
              <w:spacing w:line="300" w:lineRule="exact"/>
              <w:jc w:val="left"/>
              <w:rPr>
                <w:rFonts w:ascii="方正书宋_GBK" w:eastAsia="方正书宋_GBK"/>
              </w:rPr>
            </w:pPr>
            <w:r>
              <w:rPr>
                <w:rFonts w:hint="eastAsia" w:ascii="方正书宋_GBK" w:eastAsia="方正书宋_GBK"/>
              </w:rPr>
              <w:t>工作方案</w:t>
            </w:r>
          </w:p>
        </w:tc>
      </w:tr>
      <w:tr w14:paraId="2AFDE5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2670DC9">
            <w:pPr>
              <w:spacing w:line="300" w:lineRule="exact"/>
              <w:jc w:val="center"/>
              <w:rPr>
                <w:rFonts w:ascii="方正书宋_GBK" w:eastAsia="方正书宋_GBK"/>
              </w:rPr>
            </w:pPr>
          </w:p>
        </w:tc>
        <w:tc>
          <w:tcPr>
            <w:tcW w:w="1134" w:type="dxa"/>
            <w:shd w:val="clear" w:color="auto" w:fill="auto"/>
            <w:vAlign w:val="center"/>
          </w:tcPr>
          <w:p w14:paraId="71823E25">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2686462A">
            <w:pPr>
              <w:spacing w:line="300" w:lineRule="exact"/>
              <w:jc w:val="left"/>
              <w:rPr>
                <w:rFonts w:ascii="方正书宋_GBK" w:eastAsia="方正书宋_GBK"/>
              </w:rPr>
            </w:pPr>
            <w:r>
              <w:rPr>
                <w:rFonts w:hint="eastAsia" w:ascii="方正书宋_GBK" w:eastAsia="方正书宋_GBK"/>
              </w:rPr>
              <w:t>评估数据准确率</w:t>
            </w:r>
          </w:p>
        </w:tc>
        <w:tc>
          <w:tcPr>
            <w:tcW w:w="2816" w:type="dxa"/>
            <w:shd w:val="clear" w:color="auto" w:fill="auto"/>
            <w:vAlign w:val="center"/>
          </w:tcPr>
          <w:p w14:paraId="1FB18C78">
            <w:pPr>
              <w:spacing w:line="300" w:lineRule="exact"/>
              <w:jc w:val="left"/>
              <w:rPr>
                <w:rFonts w:ascii="方正书宋_GBK" w:eastAsia="方正书宋_GBK"/>
              </w:rPr>
            </w:pPr>
            <w:r>
              <w:rPr>
                <w:rFonts w:hint="eastAsia" w:ascii="方正书宋_GBK" w:eastAsia="方正书宋_GBK"/>
              </w:rPr>
              <w:t>对电子商务大厦评估数据的准确率</w:t>
            </w:r>
          </w:p>
        </w:tc>
        <w:tc>
          <w:tcPr>
            <w:tcW w:w="1276" w:type="dxa"/>
            <w:shd w:val="clear" w:color="auto" w:fill="auto"/>
            <w:vAlign w:val="center"/>
          </w:tcPr>
          <w:p w14:paraId="4008F0C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99341B2">
            <w:pPr>
              <w:spacing w:line="300" w:lineRule="exact"/>
              <w:jc w:val="left"/>
              <w:rPr>
                <w:rFonts w:ascii="方正书宋_GBK" w:eastAsia="方正书宋_GBK"/>
              </w:rPr>
            </w:pPr>
            <w:r>
              <w:rPr>
                <w:rFonts w:hint="eastAsia" w:ascii="方正书宋_GBK" w:eastAsia="方正书宋_GBK"/>
              </w:rPr>
              <w:t>工作方案</w:t>
            </w:r>
          </w:p>
        </w:tc>
      </w:tr>
      <w:tr w14:paraId="51C05C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2F1699CA">
            <w:pPr>
              <w:spacing w:line="300" w:lineRule="exact"/>
              <w:jc w:val="center"/>
              <w:rPr>
                <w:rFonts w:ascii="方正书宋_GBK" w:eastAsia="方正书宋_GBK"/>
              </w:rPr>
            </w:pPr>
          </w:p>
        </w:tc>
        <w:tc>
          <w:tcPr>
            <w:tcW w:w="1134" w:type="dxa"/>
            <w:shd w:val="clear" w:color="auto" w:fill="auto"/>
            <w:vAlign w:val="center"/>
          </w:tcPr>
          <w:p w14:paraId="65D4AE20">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526B2E44">
            <w:pPr>
              <w:spacing w:line="300" w:lineRule="exact"/>
              <w:jc w:val="left"/>
              <w:rPr>
                <w:rFonts w:ascii="方正书宋_GBK" w:eastAsia="方正书宋_GBK"/>
              </w:rPr>
            </w:pPr>
            <w:r>
              <w:rPr>
                <w:rFonts w:hint="eastAsia" w:ascii="方正书宋_GBK" w:eastAsia="方正书宋_GBK"/>
              </w:rPr>
              <w:t>评估工作完成率</w:t>
            </w:r>
          </w:p>
        </w:tc>
        <w:tc>
          <w:tcPr>
            <w:tcW w:w="2816" w:type="dxa"/>
            <w:shd w:val="clear" w:color="auto" w:fill="auto"/>
            <w:vAlign w:val="center"/>
          </w:tcPr>
          <w:p w14:paraId="4AE30337">
            <w:pPr>
              <w:spacing w:line="300" w:lineRule="exact"/>
              <w:jc w:val="left"/>
              <w:rPr>
                <w:rFonts w:ascii="方正书宋_GBK" w:eastAsia="方正书宋_GBK"/>
              </w:rPr>
            </w:pPr>
            <w:r>
              <w:rPr>
                <w:rFonts w:hint="eastAsia" w:ascii="方正书宋_GBK" w:eastAsia="方正书宋_GBK"/>
              </w:rPr>
              <w:t>在计划时间内完成评估工作</w:t>
            </w:r>
          </w:p>
        </w:tc>
        <w:tc>
          <w:tcPr>
            <w:tcW w:w="1276" w:type="dxa"/>
            <w:shd w:val="clear" w:color="auto" w:fill="auto"/>
            <w:vAlign w:val="center"/>
          </w:tcPr>
          <w:p w14:paraId="70C79278">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36460B2">
            <w:pPr>
              <w:spacing w:line="300" w:lineRule="exact"/>
              <w:jc w:val="left"/>
              <w:rPr>
                <w:rFonts w:ascii="方正书宋_GBK" w:eastAsia="方正书宋_GBK"/>
              </w:rPr>
            </w:pPr>
            <w:r>
              <w:rPr>
                <w:rFonts w:hint="eastAsia" w:ascii="方正书宋_GBK" w:eastAsia="方正书宋_GBK"/>
              </w:rPr>
              <w:t>工作方案</w:t>
            </w:r>
          </w:p>
        </w:tc>
      </w:tr>
      <w:tr w14:paraId="172CC0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5DAA8B5">
            <w:pPr>
              <w:spacing w:line="300" w:lineRule="exact"/>
              <w:jc w:val="center"/>
              <w:rPr>
                <w:rFonts w:ascii="方正书宋_GBK" w:eastAsia="方正书宋_GBK"/>
              </w:rPr>
            </w:pPr>
          </w:p>
        </w:tc>
        <w:tc>
          <w:tcPr>
            <w:tcW w:w="1134" w:type="dxa"/>
            <w:shd w:val="clear" w:color="auto" w:fill="auto"/>
            <w:vAlign w:val="center"/>
          </w:tcPr>
          <w:p w14:paraId="78B3A2D2">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5709408F">
            <w:pPr>
              <w:spacing w:line="300" w:lineRule="exact"/>
              <w:jc w:val="left"/>
              <w:rPr>
                <w:rFonts w:ascii="方正书宋_GBK" w:eastAsia="方正书宋_GBK"/>
              </w:rPr>
            </w:pPr>
            <w:r>
              <w:rPr>
                <w:rFonts w:hint="eastAsia" w:ascii="方正书宋_GBK" w:eastAsia="方正书宋_GBK"/>
              </w:rPr>
              <w:t>预算控制率</w:t>
            </w:r>
          </w:p>
        </w:tc>
        <w:tc>
          <w:tcPr>
            <w:tcW w:w="2816" w:type="dxa"/>
            <w:shd w:val="clear" w:color="auto" w:fill="auto"/>
            <w:vAlign w:val="center"/>
          </w:tcPr>
          <w:p w14:paraId="015BD34E">
            <w:pPr>
              <w:spacing w:line="300" w:lineRule="exact"/>
              <w:jc w:val="left"/>
              <w:rPr>
                <w:rFonts w:ascii="方正书宋_GBK" w:eastAsia="方正书宋_GBK"/>
              </w:rPr>
            </w:pPr>
            <w:r>
              <w:rPr>
                <w:rFonts w:hint="eastAsia" w:ascii="方正书宋_GBK" w:eastAsia="方正书宋_GBK"/>
              </w:rPr>
              <w:t>实际支出占预算的比率</w:t>
            </w:r>
          </w:p>
        </w:tc>
        <w:tc>
          <w:tcPr>
            <w:tcW w:w="1276" w:type="dxa"/>
            <w:shd w:val="clear" w:color="auto" w:fill="auto"/>
            <w:vAlign w:val="center"/>
          </w:tcPr>
          <w:p w14:paraId="71B92DB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85</w:t>
            </w:r>
            <w:r>
              <w:rPr>
                <w:rFonts w:hint="eastAsia" w:ascii="方正书宋_GBK" w:eastAsia="方正书宋_GBK"/>
              </w:rPr>
              <w:t>百分比</w:t>
            </w:r>
          </w:p>
        </w:tc>
        <w:tc>
          <w:tcPr>
            <w:tcW w:w="1701" w:type="dxa"/>
            <w:shd w:val="clear" w:color="auto" w:fill="auto"/>
            <w:vAlign w:val="center"/>
          </w:tcPr>
          <w:p w14:paraId="44B9C63C">
            <w:pPr>
              <w:spacing w:line="300" w:lineRule="exact"/>
              <w:jc w:val="left"/>
              <w:rPr>
                <w:rFonts w:ascii="方正书宋_GBK" w:eastAsia="方正书宋_GBK"/>
              </w:rPr>
            </w:pPr>
            <w:r>
              <w:rPr>
                <w:rFonts w:hint="eastAsia" w:ascii="方正书宋_GBK" w:eastAsia="方正书宋_GBK"/>
              </w:rPr>
              <w:t>工作方案</w:t>
            </w:r>
          </w:p>
        </w:tc>
      </w:tr>
      <w:tr w14:paraId="6D42F3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95DC7EB">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755053A0">
            <w:pPr>
              <w:spacing w:line="300" w:lineRule="exact"/>
              <w:jc w:val="left"/>
              <w:rPr>
                <w:rFonts w:ascii="方正书宋_GBK" w:eastAsia="方正书宋_GBK"/>
              </w:rPr>
            </w:pPr>
            <w:r>
              <w:rPr>
                <w:rFonts w:hint="eastAsia" w:ascii="方正书宋_GBK" w:eastAsia="方正书宋_GBK"/>
              </w:rPr>
              <w:t>社会效益指标</w:t>
            </w:r>
          </w:p>
        </w:tc>
        <w:tc>
          <w:tcPr>
            <w:tcW w:w="1351" w:type="dxa"/>
            <w:shd w:val="clear" w:color="auto" w:fill="auto"/>
            <w:vAlign w:val="center"/>
          </w:tcPr>
          <w:p w14:paraId="576EA811">
            <w:pPr>
              <w:spacing w:line="300" w:lineRule="exact"/>
              <w:jc w:val="left"/>
              <w:rPr>
                <w:rFonts w:ascii="方正书宋_GBK" w:eastAsia="方正书宋_GBK"/>
              </w:rPr>
            </w:pPr>
            <w:r>
              <w:rPr>
                <w:rFonts w:hint="eastAsia" w:ascii="方正书宋_GBK" w:eastAsia="方正书宋_GBK"/>
              </w:rPr>
              <w:t>社会认可度</w:t>
            </w:r>
          </w:p>
        </w:tc>
        <w:tc>
          <w:tcPr>
            <w:tcW w:w="2816" w:type="dxa"/>
            <w:shd w:val="clear" w:color="auto" w:fill="auto"/>
            <w:vAlign w:val="center"/>
          </w:tcPr>
          <w:p w14:paraId="733D0090">
            <w:pPr>
              <w:spacing w:line="300" w:lineRule="exact"/>
              <w:jc w:val="left"/>
              <w:rPr>
                <w:rFonts w:ascii="方正书宋_GBK" w:eastAsia="方正书宋_GBK"/>
              </w:rPr>
            </w:pPr>
            <w:r>
              <w:rPr>
                <w:rFonts w:hint="eastAsia" w:ascii="方正书宋_GBK" w:eastAsia="方正书宋_GBK"/>
              </w:rPr>
              <w:t>对电子商务工作的认可度</w:t>
            </w:r>
          </w:p>
        </w:tc>
        <w:tc>
          <w:tcPr>
            <w:tcW w:w="1276" w:type="dxa"/>
            <w:shd w:val="clear" w:color="auto" w:fill="auto"/>
            <w:vAlign w:val="center"/>
          </w:tcPr>
          <w:p w14:paraId="706BCCF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7D1E42B">
            <w:pPr>
              <w:spacing w:line="300" w:lineRule="exact"/>
              <w:jc w:val="left"/>
              <w:rPr>
                <w:rFonts w:ascii="方正书宋_GBK" w:eastAsia="方正书宋_GBK"/>
              </w:rPr>
            </w:pPr>
            <w:r>
              <w:rPr>
                <w:rFonts w:hint="eastAsia" w:ascii="方正书宋_GBK" w:eastAsia="方正书宋_GBK"/>
              </w:rPr>
              <w:t>工作方案</w:t>
            </w:r>
          </w:p>
        </w:tc>
      </w:tr>
      <w:tr w14:paraId="6061A3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FFD2D0D">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2F2A89DE">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36206E52">
            <w:pPr>
              <w:spacing w:line="300" w:lineRule="exact"/>
              <w:jc w:val="left"/>
              <w:rPr>
                <w:rFonts w:ascii="方正书宋_GBK" w:eastAsia="方正书宋_GBK"/>
              </w:rPr>
            </w:pPr>
            <w:r>
              <w:rPr>
                <w:rFonts w:hint="eastAsia" w:ascii="方正书宋_GBK" w:eastAsia="方正书宋_GBK"/>
              </w:rPr>
              <w:t>满意度</w:t>
            </w:r>
          </w:p>
        </w:tc>
        <w:tc>
          <w:tcPr>
            <w:tcW w:w="2816" w:type="dxa"/>
            <w:shd w:val="clear" w:color="auto" w:fill="auto"/>
            <w:vAlign w:val="center"/>
          </w:tcPr>
          <w:p w14:paraId="6D3FBB8D">
            <w:pPr>
              <w:spacing w:line="300" w:lineRule="exact"/>
              <w:jc w:val="left"/>
              <w:rPr>
                <w:rFonts w:ascii="方正书宋_GBK" w:eastAsia="方正书宋_GBK"/>
              </w:rPr>
            </w:pPr>
            <w:r>
              <w:rPr>
                <w:rFonts w:hint="eastAsia" w:ascii="方正书宋_GBK" w:eastAsia="方正书宋_GBK"/>
              </w:rPr>
              <w:t>服务企业满意度</w:t>
            </w:r>
          </w:p>
        </w:tc>
        <w:tc>
          <w:tcPr>
            <w:tcW w:w="1276" w:type="dxa"/>
            <w:shd w:val="clear" w:color="auto" w:fill="auto"/>
            <w:vAlign w:val="center"/>
          </w:tcPr>
          <w:p w14:paraId="469DB1F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CE1595A">
            <w:pPr>
              <w:spacing w:line="300" w:lineRule="exact"/>
              <w:jc w:val="left"/>
              <w:rPr>
                <w:rFonts w:ascii="方正书宋_GBK" w:eastAsia="方正书宋_GBK"/>
              </w:rPr>
            </w:pPr>
            <w:r>
              <w:rPr>
                <w:rFonts w:hint="eastAsia" w:ascii="方正书宋_GBK" w:eastAsia="方正书宋_GBK"/>
              </w:rPr>
              <w:t>工作方案</w:t>
            </w:r>
          </w:p>
        </w:tc>
      </w:tr>
    </w:tbl>
    <w:p w14:paraId="6645090D">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6917D14D">
      <w:pPr>
        <w:spacing w:line="300" w:lineRule="exact"/>
        <w:ind w:firstLine="420" w:firstLineChars="200"/>
        <w:jc w:val="left"/>
      </w:pPr>
    </w:p>
    <w:p w14:paraId="22D65926">
      <w:pPr>
        <w:ind w:firstLine="562" w:firstLineChars="200"/>
        <w:jc w:val="left"/>
        <w:outlineLvl w:val="3"/>
        <w:rPr>
          <w:rFonts w:hAnsi="宋体"/>
          <w:b/>
          <w:sz w:val="28"/>
        </w:rPr>
      </w:pPr>
      <w:bookmarkStart w:id="2" w:name="_Toc62132974"/>
      <w:r>
        <w:rPr>
          <w:rFonts w:hint="eastAsia" w:ascii="方正仿宋_GBK" w:eastAsia="方正仿宋_GBK"/>
          <w:b/>
          <w:sz w:val="28"/>
        </w:rPr>
        <w:t>2.</w:t>
      </w:r>
      <w:r>
        <w:rPr>
          <w:rFonts w:hint="eastAsia" w:ascii="方正仿宋_GBK" w:eastAsia="方正仿宋_GBK"/>
          <w:b/>
          <w:sz w:val="28"/>
          <w:lang w:eastAsia="zh-CN"/>
        </w:rPr>
        <w:t>“</w:t>
      </w:r>
      <w:r>
        <w:rPr>
          <w:rFonts w:hint="eastAsia" w:ascii="方正仿宋_GBK" w:eastAsia="方正仿宋_GBK"/>
          <w:b/>
          <w:sz w:val="28"/>
        </w:rPr>
        <w:t>十四五</w:t>
      </w:r>
      <w:r>
        <w:rPr>
          <w:rFonts w:hint="eastAsia" w:ascii="方正仿宋_GBK" w:eastAsia="方正仿宋_GBK"/>
          <w:b/>
          <w:sz w:val="28"/>
          <w:lang w:eastAsia="zh-CN"/>
        </w:rPr>
        <w:t>”</w:t>
      </w:r>
      <w:r>
        <w:rPr>
          <w:rFonts w:hint="eastAsia" w:ascii="方正仿宋_GBK" w:eastAsia="方正仿宋_GBK"/>
          <w:b/>
          <w:sz w:val="28"/>
        </w:rPr>
        <w:t>规划编制费绩效目标表</w:t>
      </w:r>
      <w:bookmarkEnd w:id="2"/>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2、"十四五规划"编制费绩效目标表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1512"/>
        <w:gridCol w:w="1304"/>
        <w:gridCol w:w="1276"/>
        <w:gridCol w:w="1701"/>
      </w:tblGrid>
      <w:tr w14:paraId="690F66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559D28B">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7F31BA02">
            <w:pPr>
              <w:spacing w:line="300" w:lineRule="exact"/>
              <w:jc w:val="right"/>
              <w:rPr>
                <w:rFonts w:ascii="方正书宋_GBK" w:eastAsia="方正书宋_GBK"/>
              </w:rPr>
            </w:pPr>
            <w:r>
              <w:rPr>
                <w:rFonts w:hint="eastAsia" w:ascii="方正书宋_GBK" w:eastAsia="方正书宋_GBK"/>
              </w:rPr>
              <w:t>单位：万元</w:t>
            </w:r>
          </w:p>
        </w:tc>
      </w:tr>
      <w:tr w14:paraId="66B26C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B4E5D92">
            <w:pPr>
              <w:spacing w:line="300" w:lineRule="exact"/>
              <w:jc w:val="center"/>
              <w:rPr>
                <w:rFonts w:ascii="方正书宋_GBK" w:eastAsia="方正书宋_GBK"/>
                <w:b/>
              </w:rPr>
            </w:pPr>
            <w:r>
              <w:rPr>
                <w:rFonts w:hint="eastAsia" w:ascii="方正书宋_GBK" w:eastAsia="方正书宋_GBK"/>
                <w:b/>
              </w:rPr>
              <w:t>项目编码</w:t>
            </w:r>
          </w:p>
        </w:tc>
        <w:tc>
          <w:tcPr>
            <w:tcW w:w="2485" w:type="dxa"/>
            <w:gridSpan w:val="2"/>
            <w:shd w:val="clear" w:color="auto" w:fill="auto"/>
            <w:vAlign w:val="center"/>
          </w:tcPr>
          <w:p w14:paraId="017B9FC3">
            <w:pPr>
              <w:spacing w:line="300" w:lineRule="exact"/>
              <w:jc w:val="left"/>
              <w:rPr>
                <w:rFonts w:ascii="方正书宋_GBK" w:eastAsia="方正书宋_GBK"/>
              </w:rPr>
            </w:pPr>
            <w:r>
              <w:rPr>
                <w:rFonts w:ascii="方正书宋_GBK" w:eastAsia="方正书宋_GBK"/>
              </w:rPr>
              <w:t>1306232110UZ42FLOEPEG</w:t>
            </w:r>
          </w:p>
        </w:tc>
        <w:tc>
          <w:tcPr>
            <w:tcW w:w="1512" w:type="dxa"/>
            <w:shd w:val="clear" w:color="auto" w:fill="auto"/>
            <w:vAlign w:val="center"/>
          </w:tcPr>
          <w:p w14:paraId="60564113">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331E1224">
            <w:pPr>
              <w:spacing w:line="300" w:lineRule="exact"/>
              <w:jc w:val="left"/>
              <w:rPr>
                <w:rFonts w:ascii="方正书宋_GBK" w:eastAsia="方正书宋_GBK"/>
              </w:rPr>
            </w:pPr>
            <w:r>
              <w:rPr>
                <w:rFonts w:hint="default" w:ascii="方正书宋_GBK" w:eastAsia="方正书宋_GBK"/>
                <w:lang w:val="en-US" w:eastAsia="zh-CN"/>
              </w:rPr>
              <w:t>“</w:t>
            </w:r>
            <w:r>
              <w:rPr>
                <w:rFonts w:hint="eastAsia" w:ascii="方正书宋_GBK" w:eastAsia="方正书宋_GBK"/>
              </w:rPr>
              <w:t>十四五</w:t>
            </w:r>
            <w:r>
              <w:rPr>
                <w:rFonts w:hint="default" w:ascii="方正书宋_GBK" w:eastAsia="方正书宋_GBK"/>
                <w:lang w:val="en-US" w:eastAsia="zh-CN"/>
              </w:rPr>
              <w:t>”</w:t>
            </w:r>
            <w:r>
              <w:rPr>
                <w:rFonts w:hint="eastAsia" w:ascii="方正书宋_GBK" w:eastAsia="方正书宋_GBK"/>
              </w:rPr>
              <w:t>规划编制费</w:t>
            </w:r>
          </w:p>
        </w:tc>
      </w:tr>
      <w:tr w14:paraId="549889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77BB24C1">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145F8836">
            <w:pPr>
              <w:spacing w:line="300" w:lineRule="exact"/>
              <w:jc w:val="center"/>
              <w:rPr>
                <w:rFonts w:ascii="方正书宋_GBK" w:eastAsia="方正书宋_GBK"/>
                <w:b/>
              </w:rPr>
            </w:pPr>
            <w:r>
              <w:rPr>
                <w:rFonts w:hint="eastAsia" w:ascii="方正书宋_GBK" w:eastAsia="方正书宋_GBK"/>
                <w:b/>
              </w:rPr>
              <w:t>预算数</w:t>
            </w:r>
          </w:p>
        </w:tc>
        <w:tc>
          <w:tcPr>
            <w:tcW w:w="1351" w:type="dxa"/>
            <w:shd w:val="clear" w:color="auto" w:fill="auto"/>
            <w:vAlign w:val="center"/>
          </w:tcPr>
          <w:p w14:paraId="2997AAA8">
            <w:pPr>
              <w:spacing w:line="300" w:lineRule="exact"/>
              <w:jc w:val="left"/>
              <w:rPr>
                <w:rFonts w:ascii="方正书宋_GBK" w:eastAsia="方正书宋_GBK"/>
              </w:rPr>
            </w:pPr>
            <w:r>
              <w:rPr>
                <w:rFonts w:ascii="方正书宋_GBK" w:eastAsia="方正书宋_GBK"/>
              </w:rPr>
              <w:t>92.68</w:t>
            </w:r>
          </w:p>
        </w:tc>
        <w:tc>
          <w:tcPr>
            <w:tcW w:w="1512" w:type="dxa"/>
            <w:shd w:val="clear" w:color="auto" w:fill="auto"/>
            <w:vAlign w:val="center"/>
          </w:tcPr>
          <w:p w14:paraId="0B98FCB8">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20001A2A">
            <w:pPr>
              <w:spacing w:line="300" w:lineRule="exact"/>
              <w:jc w:val="left"/>
              <w:rPr>
                <w:rFonts w:ascii="方正书宋_GBK" w:eastAsia="方正书宋_GBK"/>
              </w:rPr>
            </w:pPr>
            <w:r>
              <w:rPr>
                <w:rFonts w:ascii="方正书宋_GBK" w:eastAsia="方正书宋_GBK"/>
              </w:rPr>
              <w:t>92.68</w:t>
            </w:r>
          </w:p>
        </w:tc>
        <w:tc>
          <w:tcPr>
            <w:tcW w:w="1276" w:type="dxa"/>
            <w:shd w:val="clear" w:color="auto" w:fill="auto"/>
            <w:vAlign w:val="center"/>
          </w:tcPr>
          <w:p w14:paraId="5E8FE26B">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7D320237">
            <w:pPr>
              <w:spacing w:line="300" w:lineRule="exact"/>
              <w:jc w:val="left"/>
              <w:rPr>
                <w:rFonts w:ascii="方正书宋_GBK" w:eastAsia="方正书宋_GBK"/>
              </w:rPr>
            </w:pPr>
            <w:r>
              <w:rPr>
                <w:rFonts w:ascii="方正书宋_GBK" w:eastAsia="方正书宋_GBK"/>
              </w:rPr>
              <w:t>0</w:t>
            </w:r>
          </w:p>
        </w:tc>
      </w:tr>
      <w:tr w14:paraId="399D15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EB0AF2A">
            <w:pPr>
              <w:spacing w:line="300" w:lineRule="exact"/>
              <w:jc w:val="left"/>
              <w:outlineLvl w:val="3"/>
            </w:pPr>
          </w:p>
        </w:tc>
        <w:tc>
          <w:tcPr>
            <w:tcW w:w="8278" w:type="dxa"/>
            <w:gridSpan w:val="6"/>
            <w:shd w:val="clear" w:color="auto" w:fill="auto"/>
            <w:vAlign w:val="center"/>
          </w:tcPr>
          <w:p w14:paraId="70C5493E">
            <w:pPr>
              <w:spacing w:line="300" w:lineRule="exact"/>
              <w:jc w:val="left"/>
              <w:rPr>
                <w:rFonts w:ascii="方正书宋_GBK" w:eastAsia="方正书宋_GBK"/>
              </w:rPr>
            </w:pPr>
            <w:r>
              <w:rPr>
                <w:rFonts w:hint="eastAsia" w:ascii="方正书宋_GBK" w:eastAsia="方正书宋_GBK"/>
              </w:rPr>
              <w:t>用于</w:t>
            </w:r>
            <w:r>
              <w:rPr>
                <w:rFonts w:hint="eastAsia" w:ascii="方正书宋_GBK" w:eastAsia="方正书宋_GBK"/>
                <w:lang w:eastAsia="zh-CN"/>
              </w:rPr>
              <w:t>“</w:t>
            </w:r>
            <w:r>
              <w:rPr>
                <w:rFonts w:hint="eastAsia" w:ascii="方正书宋_GBK" w:eastAsia="方正书宋_GBK"/>
              </w:rPr>
              <w:t>十四五</w:t>
            </w:r>
            <w:r>
              <w:rPr>
                <w:rFonts w:hint="eastAsia" w:ascii="方正书宋_GBK" w:eastAsia="方正书宋_GBK"/>
                <w:lang w:eastAsia="zh-CN"/>
              </w:rPr>
              <w:t>”</w:t>
            </w:r>
            <w:r>
              <w:rPr>
                <w:rFonts w:hint="eastAsia" w:ascii="方正书宋_GBK" w:eastAsia="方正书宋_GBK"/>
              </w:rPr>
              <w:t>规划编制工作。</w:t>
            </w:r>
          </w:p>
        </w:tc>
      </w:tr>
      <w:tr w14:paraId="63056E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73E45863">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85" w:type="dxa"/>
            <w:gridSpan w:val="2"/>
            <w:shd w:val="clear" w:color="auto" w:fill="auto"/>
            <w:vAlign w:val="center"/>
          </w:tcPr>
          <w:p w14:paraId="4A27E1F7">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12" w:type="dxa"/>
            <w:shd w:val="clear" w:color="auto" w:fill="auto"/>
            <w:vAlign w:val="center"/>
          </w:tcPr>
          <w:p w14:paraId="32636B17">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413C7BC1">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2F547501">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17A009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9F68733">
            <w:pPr>
              <w:spacing w:line="300" w:lineRule="exact"/>
              <w:jc w:val="left"/>
              <w:outlineLvl w:val="3"/>
            </w:pPr>
          </w:p>
        </w:tc>
        <w:tc>
          <w:tcPr>
            <w:tcW w:w="2485" w:type="dxa"/>
            <w:gridSpan w:val="2"/>
            <w:tcBorders>
              <w:bottom w:val="single" w:color="000000" w:sz="6" w:space="0"/>
            </w:tcBorders>
            <w:shd w:val="clear" w:color="auto" w:fill="auto"/>
            <w:vAlign w:val="center"/>
          </w:tcPr>
          <w:p w14:paraId="0275F98F">
            <w:pPr>
              <w:spacing w:line="300" w:lineRule="exact"/>
              <w:jc w:val="center"/>
              <w:rPr>
                <w:rFonts w:ascii="方正书宋_GBK" w:eastAsia="方正书宋_GBK"/>
              </w:rPr>
            </w:pPr>
            <w:r>
              <w:rPr>
                <w:rFonts w:ascii="方正书宋_GBK" w:eastAsia="方正书宋_GBK"/>
              </w:rPr>
              <w:t>25.00%</w:t>
            </w:r>
          </w:p>
        </w:tc>
        <w:tc>
          <w:tcPr>
            <w:tcW w:w="1512" w:type="dxa"/>
            <w:tcBorders>
              <w:bottom w:val="single" w:color="000000" w:sz="6" w:space="0"/>
            </w:tcBorders>
            <w:shd w:val="clear" w:color="auto" w:fill="auto"/>
            <w:vAlign w:val="center"/>
          </w:tcPr>
          <w:p w14:paraId="4F1F4149">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6BDF8640">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14BCF4A1">
            <w:pPr>
              <w:spacing w:line="300" w:lineRule="exact"/>
              <w:jc w:val="center"/>
              <w:rPr>
                <w:rFonts w:ascii="方正书宋_GBK" w:eastAsia="方正书宋_GBK"/>
              </w:rPr>
            </w:pPr>
            <w:r>
              <w:rPr>
                <w:rFonts w:ascii="方正书宋_GBK" w:eastAsia="方正书宋_GBK"/>
              </w:rPr>
              <w:t>100.00%</w:t>
            </w:r>
          </w:p>
        </w:tc>
      </w:tr>
      <w:tr w14:paraId="6859A2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4780888B">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69C0E56B">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年底前完成规划编制工作。</w:t>
            </w:r>
          </w:p>
          <w:p w14:paraId="588B670F">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聘请专业机构进行规划编制。</w:t>
            </w:r>
          </w:p>
        </w:tc>
      </w:tr>
    </w:tbl>
    <w:p w14:paraId="2443388A">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2801"/>
        <w:gridCol w:w="1276"/>
        <w:gridCol w:w="1701"/>
      </w:tblGrid>
      <w:tr w14:paraId="56DC60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F4B4BA1">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2E0D878C">
            <w:pPr>
              <w:spacing w:line="300" w:lineRule="exact"/>
              <w:jc w:val="center"/>
              <w:rPr>
                <w:rFonts w:ascii="方正书宋_GBK" w:eastAsia="方正书宋_GBK"/>
                <w:b/>
              </w:rPr>
            </w:pPr>
            <w:r>
              <w:rPr>
                <w:rFonts w:hint="eastAsia" w:ascii="方正书宋_GBK" w:eastAsia="方正书宋_GBK"/>
                <w:b/>
              </w:rPr>
              <w:t>二级指标</w:t>
            </w:r>
          </w:p>
        </w:tc>
        <w:tc>
          <w:tcPr>
            <w:tcW w:w="1366" w:type="dxa"/>
            <w:shd w:val="clear" w:color="auto" w:fill="auto"/>
            <w:vAlign w:val="center"/>
          </w:tcPr>
          <w:p w14:paraId="66DBF8D3">
            <w:pPr>
              <w:spacing w:line="300" w:lineRule="exact"/>
              <w:jc w:val="center"/>
              <w:rPr>
                <w:rFonts w:ascii="方正书宋_GBK" w:eastAsia="方正书宋_GBK"/>
                <w:b/>
              </w:rPr>
            </w:pPr>
            <w:r>
              <w:rPr>
                <w:rFonts w:hint="eastAsia" w:ascii="方正书宋_GBK" w:eastAsia="方正书宋_GBK"/>
                <w:b/>
              </w:rPr>
              <w:t>三级指标</w:t>
            </w:r>
          </w:p>
        </w:tc>
        <w:tc>
          <w:tcPr>
            <w:tcW w:w="2801" w:type="dxa"/>
            <w:shd w:val="clear" w:color="auto" w:fill="auto"/>
            <w:vAlign w:val="center"/>
          </w:tcPr>
          <w:p w14:paraId="7251D514">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4D0E02DB">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B0C5EB4">
            <w:pPr>
              <w:spacing w:line="300" w:lineRule="exact"/>
              <w:jc w:val="center"/>
              <w:rPr>
                <w:rFonts w:ascii="方正书宋_GBK" w:eastAsia="方正书宋_GBK"/>
                <w:b/>
              </w:rPr>
            </w:pPr>
            <w:r>
              <w:rPr>
                <w:rFonts w:hint="eastAsia" w:ascii="方正书宋_GBK" w:eastAsia="方正书宋_GBK"/>
                <w:b/>
              </w:rPr>
              <w:t>指标值确定依据</w:t>
            </w:r>
          </w:p>
        </w:tc>
      </w:tr>
      <w:tr w14:paraId="7DE67A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8400993">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69656FB6">
            <w:pPr>
              <w:spacing w:line="300" w:lineRule="exact"/>
              <w:jc w:val="left"/>
              <w:rPr>
                <w:rFonts w:ascii="方正书宋_GBK" w:eastAsia="方正书宋_GBK"/>
              </w:rPr>
            </w:pPr>
            <w:r>
              <w:rPr>
                <w:rFonts w:hint="eastAsia" w:ascii="方正书宋_GBK" w:eastAsia="方正书宋_GBK"/>
              </w:rPr>
              <w:t>数量指标</w:t>
            </w:r>
          </w:p>
        </w:tc>
        <w:tc>
          <w:tcPr>
            <w:tcW w:w="1366" w:type="dxa"/>
            <w:shd w:val="clear" w:color="auto" w:fill="auto"/>
            <w:vAlign w:val="center"/>
          </w:tcPr>
          <w:p w14:paraId="4BFAC2F5">
            <w:pPr>
              <w:spacing w:line="300" w:lineRule="exact"/>
              <w:jc w:val="left"/>
              <w:rPr>
                <w:rFonts w:ascii="方正书宋_GBK" w:eastAsia="方正书宋_GBK"/>
              </w:rPr>
            </w:pPr>
            <w:r>
              <w:rPr>
                <w:rFonts w:hint="eastAsia" w:ascii="方正书宋_GBK" w:eastAsia="方正书宋_GBK"/>
              </w:rPr>
              <w:t>数据整理完成率</w:t>
            </w:r>
          </w:p>
        </w:tc>
        <w:tc>
          <w:tcPr>
            <w:tcW w:w="2801" w:type="dxa"/>
            <w:shd w:val="clear" w:color="auto" w:fill="auto"/>
            <w:vAlign w:val="center"/>
          </w:tcPr>
          <w:p w14:paraId="685D0FF7">
            <w:pPr>
              <w:spacing w:line="300" w:lineRule="exact"/>
              <w:jc w:val="left"/>
              <w:rPr>
                <w:rFonts w:ascii="方正书宋_GBK" w:eastAsia="方正书宋_GBK"/>
              </w:rPr>
            </w:pPr>
            <w:r>
              <w:rPr>
                <w:rFonts w:hint="eastAsia" w:ascii="方正书宋_GBK" w:eastAsia="方正书宋_GBK"/>
              </w:rPr>
              <w:t>数据整理完成率</w:t>
            </w:r>
          </w:p>
        </w:tc>
        <w:tc>
          <w:tcPr>
            <w:tcW w:w="1276" w:type="dxa"/>
            <w:shd w:val="clear" w:color="auto" w:fill="auto"/>
            <w:vAlign w:val="center"/>
          </w:tcPr>
          <w:p w14:paraId="651B89B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2D27A78">
            <w:pPr>
              <w:spacing w:line="300" w:lineRule="exact"/>
              <w:jc w:val="left"/>
              <w:rPr>
                <w:rFonts w:ascii="方正书宋_GBK" w:eastAsia="方正书宋_GBK"/>
              </w:rPr>
            </w:pPr>
            <w:r>
              <w:rPr>
                <w:rFonts w:hint="eastAsia" w:ascii="方正书宋_GBK" w:eastAsia="方正书宋_GBK"/>
              </w:rPr>
              <w:t>单位工作方案</w:t>
            </w:r>
          </w:p>
        </w:tc>
      </w:tr>
      <w:tr w14:paraId="24D29A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59CBC29">
            <w:pPr>
              <w:spacing w:line="300" w:lineRule="exact"/>
              <w:jc w:val="center"/>
              <w:rPr>
                <w:rFonts w:ascii="方正书宋_GBK" w:eastAsia="方正书宋_GBK"/>
              </w:rPr>
            </w:pPr>
          </w:p>
        </w:tc>
        <w:tc>
          <w:tcPr>
            <w:tcW w:w="1134" w:type="dxa"/>
            <w:shd w:val="clear" w:color="auto" w:fill="auto"/>
            <w:vAlign w:val="center"/>
          </w:tcPr>
          <w:p w14:paraId="69C12370">
            <w:pPr>
              <w:spacing w:line="300" w:lineRule="exact"/>
              <w:jc w:val="left"/>
              <w:rPr>
                <w:rFonts w:ascii="方正书宋_GBK" w:eastAsia="方正书宋_GBK"/>
              </w:rPr>
            </w:pPr>
            <w:r>
              <w:rPr>
                <w:rFonts w:hint="eastAsia" w:ascii="方正书宋_GBK" w:eastAsia="方正书宋_GBK"/>
              </w:rPr>
              <w:t>质量指标</w:t>
            </w:r>
          </w:p>
        </w:tc>
        <w:tc>
          <w:tcPr>
            <w:tcW w:w="1366" w:type="dxa"/>
            <w:shd w:val="clear" w:color="auto" w:fill="auto"/>
            <w:vAlign w:val="center"/>
          </w:tcPr>
          <w:p w14:paraId="58DB804B">
            <w:pPr>
              <w:spacing w:line="300" w:lineRule="exact"/>
              <w:jc w:val="left"/>
              <w:rPr>
                <w:rFonts w:ascii="方正书宋_GBK" w:eastAsia="方正书宋_GBK"/>
              </w:rPr>
            </w:pPr>
            <w:r>
              <w:rPr>
                <w:rFonts w:hint="eastAsia" w:ascii="方正书宋_GBK" w:eastAsia="方正书宋_GBK"/>
              </w:rPr>
              <w:t>编制质量合格率</w:t>
            </w:r>
          </w:p>
        </w:tc>
        <w:tc>
          <w:tcPr>
            <w:tcW w:w="2801" w:type="dxa"/>
            <w:shd w:val="clear" w:color="auto" w:fill="auto"/>
            <w:vAlign w:val="center"/>
          </w:tcPr>
          <w:p w14:paraId="6A2ED317">
            <w:pPr>
              <w:spacing w:line="300" w:lineRule="exact"/>
              <w:jc w:val="left"/>
              <w:rPr>
                <w:rFonts w:ascii="方正书宋_GBK" w:eastAsia="方正书宋_GBK"/>
              </w:rPr>
            </w:pPr>
            <w:r>
              <w:rPr>
                <w:rFonts w:hint="eastAsia" w:ascii="方正书宋_GBK" w:eastAsia="方正书宋_GBK"/>
              </w:rPr>
              <w:t>编制质量合格率</w:t>
            </w:r>
          </w:p>
        </w:tc>
        <w:tc>
          <w:tcPr>
            <w:tcW w:w="1276" w:type="dxa"/>
            <w:shd w:val="clear" w:color="auto" w:fill="auto"/>
            <w:vAlign w:val="center"/>
          </w:tcPr>
          <w:p w14:paraId="2745C9DF">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190F7D8">
            <w:pPr>
              <w:spacing w:line="300" w:lineRule="exact"/>
              <w:jc w:val="left"/>
              <w:rPr>
                <w:rFonts w:ascii="方正书宋_GBK" w:eastAsia="方正书宋_GBK"/>
              </w:rPr>
            </w:pPr>
            <w:r>
              <w:rPr>
                <w:rFonts w:hint="eastAsia" w:ascii="方正书宋_GBK" w:eastAsia="方正书宋_GBK"/>
              </w:rPr>
              <w:t>单位工作方案</w:t>
            </w:r>
          </w:p>
        </w:tc>
      </w:tr>
      <w:tr w14:paraId="5A7550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318B4F9">
            <w:pPr>
              <w:spacing w:line="300" w:lineRule="exact"/>
              <w:jc w:val="center"/>
              <w:rPr>
                <w:rFonts w:ascii="方正书宋_GBK" w:eastAsia="方正书宋_GBK"/>
              </w:rPr>
            </w:pPr>
          </w:p>
        </w:tc>
        <w:tc>
          <w:tcPr>
            <w:tcW w:w="1134" w:type="dxa"/>
            <w:shd w:val="clear" w:color="auto" w:fill="auto"/>
            <w:vAlign w:val="center"/>
          </w:tcPr>
          <w:p w14:paraId="7425DA39">
            <w:pPr>
              <w:spacing w:line="300" w:lineRule="exact"/>
              <w:jc w:val="left"/>
              <w:rPr>
                <w:rFonts w:ascii="方正书宋_GBK" w:eastAsia="方正书宋_GBK"/>
              </w:rPr>
            </w:pPr>
            <w:r>
              <w:rPr>
                <w:rFonts w:hint="eastAsia" w:ascii="方正书宋_GBK" w:eastAsia="方正书宋_GBK"/>
              </w:rPr>
              <w:t>时效指标</w:t>
            </w:r>
          </w:p>
        </w:tc>
        <w:tc>
          <w:tcPr>
            <w:tcW w:w="1366" w:type="dxa"/>
            <w:shd w:val="clear" w:color="auto" w:fill="auto"/>
            <w:vAlign w:val="center"/>
          </w:tcPr>
          <w:p w14:paraId="464B20BC">
            <w:pPr>
              <w:spacing w:line="300" w:lineRule="exact"/>
              <w:jc w:val="left"/>
              <w:rPr>
                <w:rFonts w:ascii="方正书宋_GBK" w:eastAsia="方正书宋_GBK"/>
              </w:rPr>
            </w:pPr>
            <w:r>
              <w:rPr>
                <w:rFonts w:hint="eastAsia" w:ascii="方正书宋_GBK" w:eastAsia="方正书宋_GBK"/>
              </w:rPr>
              <w:t>规划编制及时率</w:t>
            </w:r>
          </w:p>
        </w:tc>
        <w:tc>
          <w:tcPr>
            <w:tcW w:w="2801" w:type="dxa"/>
            <w:shd w:val="clear" w:color="auto" w:fill="auto"/>
            <w:vAlign w:val="center"/>
          </w:tcPr>
          <w:p w14:paraId="1D0111E0">
            <w:pPr>
              <w:spacing w:line="300" w:lineRule="exact"/>
              <w:jc w:val="left"/>
              <w:rPr>
                <w:rFonts w:ascii="方正书宋_GBK" w:eastAsia="方正书宋_GBK"/>
              </w:rPr>
            </w:pPr>
            <w:r>
              <w:rPr>
                <w:rFonts w:hint="eastAsia" w:ascii="方正书宋_GBK" w:eastAsia="方正书宋_GBK"/>
              </w:rPr>
              <w:t>规划编制及时率</w:t>
            </w:r>
          </w:p>
        </w:tc>
        <w:tc>
          <w:tcPr>
            <w:tcW w:w="1276" w:type="dxa"/>
            <w:shd w:val="clear" w:color="auto" w:fill="auto"/>
            <w:vAlign w:val="center"/>
          </w:tcPr>
          <w:p w14:paraId="67F8063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40375D6">
            <w:pPr>
              <w:spacing w:line="300" w:lineRule="exact"/>
              <w:jc w:val="left"/>
              <w:rPr>
                <w:rFonts w:ascii="方正书宋_GBK" w:eastAsia="方正书宋_GBK"/>
              </w:rPr>
            </w:pPr>
            <w:r>
              <w:rPr>
                <w:rFonts w:hint="eastAsia" w:ascii="方正书宋_GBK" w:eastAsia="方正书宋_GBK"/>
              </w:rPr>
              <w:t>单位工作方案</w:t>
            </w:r>
          </w:p>
        </w:tc>
      </w:tr>
      <w:tr w14:paraId="21FFAE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250DCA69">
            <w:pPr>
              <w:spacing w:line="300" w:lineRule="exact"/>
              <w:jc w:val="center"/>
              <w:rPr>
                <w:rFonts w:ascii="方正书宋_GBK" w:eastAsia="方正书宋_GBK"/>
              </w:rPr>
            </w:pPr>
          </w:p>
        </w:tc>
        <w:tc>
          <w:tcPr>
            <w:tcW w:w="1134" w:type="dxa"/>
            <w:shd w:val="clear" w:color="auto" w:fill="auto"/>
            <w:vAlign w:val="center"/>
          </w:tcPr>
          <w:p w14:paraId="7C918ED6">
            <w:pPr>
              <w:spacing w:line="300" w:lineRule="exact"/>
              <w:jc w:val="left"/>
              <w:rPr>
                <w:rFonts w:ascii="方正书宋_GBK" w:eastAsia="方正书宋_GBK"/>
              </w:rPr>
            </w:pPr>
            <w:r>
              <w:rPr>
                <w:rFonts w:hint="eastAsia" w:ascii="方正书宋_GBK" w:eastAsia="方正书宋_GBK"/>
              </w:rPr>
              <w:t>成本指标</w:t>
            </w:r>
          </w:p>
        </w:tc>
        <w:tc>
          <w:tcPr>
            <w:tcW w:w="1366" w:type="dxa"/>
            <w:shd w:val="clear" w:color="auto" w:fill="auto"/>
            <w:vAlign w:val="center"/>
          </w:tcPr>
          <w:p w14:paraId="4BBB295F">
            <w:pPr>
              <w:spacing w:line="300" w:lineRule="exact"/>
              <w:jc w:val="left"/>
              <w:rPr>
                <w:rFonts w:ascii="方正书宋_GBK" w:eastAsia="方正书宋_GBK"/>
              </w:rPr>
            </w:pPr>
            <w:r>
              <w:rPr>
                <w:rFonts w:hint="eastAsia" w:ascii="方正书宋_GBK" w:eastAsia="方正书宋_GBK"/>
              </w:rPr>
              <w:t>按预算资金完成率</w:t>
            </w:r>
          </w:p>
        </w:tc>
        <w:tc>
          <w:tcPr>
            <w:tcW w:w="2801" w:type="dxa"/>
            <w:shd w:val="clear" w:color="auto" w:fill="auto"/>
            <w:vAlign w:val="center"/>
          </w:tcPr>
          <w:p w14:paraId="51B5EEE8">
            <w:pPr>
              <w:spacing w:line="300" w:lineRule="exact"/>
              <w:jc w:val="left"/>
              <w:rPr>
                <w:rFonts w:ascii="方正书宋_GBK" w:eastAsia="方正书宋_GBK"/>
              </w:rPr>
            </w:pPr>
            <w:r>
              <w:rPr>
                <w:rFonts w:hint="eastAsia" w:ascii="方正书宋_GBK" w:eastAsia="方正书宋_GBK"/>
              </w:rPr>
              <w:t>按预算资金完成率</w:t>
            </w:r>
          </w:p>
        </w:tc>
        <w:tc>
          <w:tcPr>
            <w:tcW w:w="1276" w:type="dxa"/>
            <w:shd w:val="clear" w:color="auto" w:fill="auto"/>
            <w:vAlign w:val="center"/>
          </w:tcPr>
          <w:p w14:paraId="4268DB05">
            <w:pPr>
              <w:spacing w:line="300" w:lineRule="exact"/>
              <w:jc w:val="left"/>
              <w:rPr>
                <w:rFonts w:ascii="方正书宋_GBK" w:eastAsia="方正书宋_GBK"/>
              </w:rPr>
            </w:pP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0004F869">
            <w:pPr>
              <w:spacing w:line="300" w:lineRule="exact"/>
              <w:jc w:val="left"/>
              <w:rPr>
                <w:rFonts w:ascii="方正书宋_GBK" w:eastAsia="方正书宋_GBK"/>
              </w:rPr>
            </w:pPr>
            <w:r>
              <w:rPr>
                <w:rFonts w:hint="eastAsia" w:ascii="方正书宋_GBK" w:eastAsia="方正书宋_GBK"/>
              </w:rPr>
              <w:t>单位工作方案</w:t>
            </w:r>
          </w:p>
        </w:tc>
      </w:tr>
      <w:tr w14:paraId="0B4BDD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AF30DD4">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1C66324B">
            <w:pPr>
              <w:spacing w:line="300" w:lineRule="exact"/>
              <w:jc w:val="left"/>
              <w:rPr>
                <w:rFonts w:ascii="方正书宋_GBK" w:eastAsia="方正书宋_GBK"/>
              </w:rPr>
            </w:pPr>
            <w:r>
              <w:rPr>
                <w:rFonts w:hint="eastAsia" w:ascii="方正书宋_GBK" w:eastAsia="方正书宋_GBK"/>
              </w:rPr>
              <w:t>可持续影响指标</w:t>
            </w:r>
          </w:p>
        </w:tc>
        <w:tc>
          <w:tcPr>
            <w:tcW w:w="1366" w:type="dxa"/>
            <w:shd w:val="clear" w:color="auto" w:fill="auto"/>
            <w:vAlign w:val="center"/>
          </w:tcPr>
          <w:p w14:paraId="0D23A71E">
            <w:pPr>
              <w:spacing w:line="300" w:lineRule="exact"/>
              <w:jc w:val="left"/>
              <w:rPr>
                <w:rFonts w:ascii="方正书宋_GBK" w:eastAsia="方正书宋_GBK"/>
              </w:rPr>
            </w:pPr>
            <w:r>
              <w:rPr>
                <w:rFonts w:hint="eastAsia" w:ascii="方正书宋_GBK" w:eastAsia="方正书宋_GBK"/>
              </w:rPr>
              <w:t>各项工作任务按时完成率</w:t>
            </w:r>
          </w:p>
        </w:tc>
        <w:tc>
          <w:tcPr>
            <w:tcW w:w="2801" w:type="dxa"/>
            <w:shd w:val="clear" w:color="auto" w:fill="auto"/>
            <w:vAlign w:val="center"/>
          </w:tcPr>
          <w:p w14:paraId="05B13ED3">
            <w:pPr>
              <w:spacing w:line="300" w:lineRule="exact"/>
              <w:jc w:val="left"/>
              <w:rPr>
                <w:rFonts w:ascii="方正书宋_GBK" w:eastAsia="方正书宋_GBK"/>
              </w:rPr>
            </w:pPr>
            <w:r>
              <w:rPr>
                <w:rFonts w:hint="eastAsia" w:ascii="方正书宋_GBK" w:eastAsia="方正书宋_GBK"/>
              </w:rPr>
              <w:t>各项工作任务按时完成率</w:t>
            </w:r>
          </w:p>
        </w:tc>
        <w:tc>
          <w:tcPr>
            <w:tcW w:w="1276" w:type="dxa"/>
            <w:shd w:val="clear" w:color="auto" w:fill="auto"/>
            <w:vAlign w:val="center"/>
          </w:tcPr>
          <w:p w14:paraId="5786A0F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FBA9150">
            <w:pPr>
              <w:spacing w:line="300" w:lineRule="exact"/>
              <w:jc w:val="left"/>
              <w:rPr>
                <w:rFonts w:ascii="方正书宋_GBK" w:eastAsia="方正书宋_GBK"/>
              </w:rPr>
            </w:pPr>
            <w:r>
              <w:rPr>
                <w:rFonts w:hint="eastAsia" w:ascii="方正书宋_GBK" w:eastAsia="方正书宋_GBK"/>
              </w:rPr>
              <w:t>单位工作方案</w:t>
            </w:r>
          </w:p>
        </w:tc>
      </w:tr>
      <w:tr w14:paraId="6D19BF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8C8F2E6">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418A2423">
            <w:pPr>
              <w:spacing w:line="300" w:lineRule="exact"/>
              <w:jc w:val="left"/>
              <w:rPr>
                <w:rFonts w:ascii="方正书宋_GBK" w:eastAsia="方正书宋_GBK"/>
              </w:rPr>
            </w:pPr>
            <w:r>
              <w:rPr>
                <w:rFonts w:hint="eastAsia" w:ascii="方正书宋_GBK" w:eastAsia="方正书宋_GBK"/>
              </w:rPr>
              <w:t>服务对象满意度指标</w:t>
            </w:r>
          </w:p>
        </w:tc>
        <w:tc>
          <w:tcPr>
            <w:tcW w:w="1366" w:type="dxa"/>
            <w:shd w:val="clear" w:color="auto" w:fill="auto"/>
            <w:vAlign w:val="center"/>
          </w:tcPr>
          <w:p w14:paraId="69211782">
            <w:pPr>
              <w:spacing w:line="300" w:lineRule="exact"/>
              <w:jc w:val="left"/>
              <w:rPr>
                <w:rFonts w:ascii="方正书宋_GBK" w:eastAsia="方正书宋_GBK"/>
              </w:rPr>
            </w:pPr>
            <w:r>
              <w:rPr>
                <w:rFonts w:hint="eastAsia" w:ascii="方正书宋_GBK" w:eastAsia="方正书宋_GBK"/>
              </w:rPr>
              <w:t>满意率</w:t>
            </w:r>
          </w:p>
        </w:tc>
        <w:tc>
          <w:tcPr>
            <w:tcW w:w="2801" w:type="dxa"/>
            <w:shd w:val="clear" w:color="auto" w:fill="auto"/>
            <w:vAlign w:val="center"/>
          </w:tcPr>
          <w:p w14:paraId="5289DED6">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58AEFFE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0D6AA03">
            <w:pPr>
              <w:spacing w:line="300" w:lineRule="exact"/>
              <w:jc w:val="left"/>
              <w:rPr>
                <w:rFonts w:ascii="方正书宋_GBK" w:eastAsia="方正书宋_GBK"/>
              </w:rPr>
            </w:pPr>
            <w:r>
              <w:rPr>
                <w:rFonts w:hint="eastAsia" w:ascii="方正书宋_GBK" w:eastAsia="方正书宋_GBK"/>
              </w:rPr>
              <w:t>单位工作方案</w:t>
            </w:r>
          </w:p>
        </w:tc>
      </w:tr>
    </w:tbl>
    <w:p w14:paraId="606947A1">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0B07545E">
      <w:pPr>
        <w:spacing w:line="300" w:lineRule="exact"/>
        <w:ind w:firstLine="420" w:firstLineChars="200"/>
        <w:jc w:val="left"/>
      </w:pPr>
    </w:p>
    <w:p w14:paraId="41862A26">
      <w:pPr>
        <w:ind w:firstLine="562" w:firstLineChars="200"/>
        <w:jc w:val="left"/>
        <w:outlineLvl w:val="3"/>
        <w:rPr>
          <w:rFonts w:hAnsi="宋体"/>
          <w:b/>
          <w:sz w:val="28"/>
        </w:rPr>
      </w:pPr>
      <w:bookmarkStart w:id="3" w:name="_Toc62132975"/>
      <w:r>
        <w:rPr>
          <w:rFonts w:hint="eastAsia" w:ascii="方正仿宋_GBK" w:eastAsia="方正仿宋_GBK"/>
          <w:b/>
          <w:sz w:val="28"/>
        </w:rPr>
        <w:t>3.粮食执法经费和粮食安全责任制考核工作经费绩效目标表</w:t>
      </w:r>
      <w:bookmarkEnd w:id="3"/>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3、粮食执法经费和粮食安全责任制考核工作经费绩效目标表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96"/>
        <w:gridCol w:w="1467"/>
        <w:gridCol w:w="1304"/>
        <w:gridCol w:w="1276"/>
        <w:gridCol w:w="1701"/>
      </w:tblGrid>
      <w:tr w14:paraId="56F710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697A0CB">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3C4AA162">
            <w:pPr>
              <w:spacing w:line="300" w:lineRule="exact"/>
              <w:jc w:val="right"/>
              <w:rPr>
                <w:rFonts w:ascii="方正书宋_GBK" w:eastAsia="方正书宋_GBK"/>
              </w:rPr>
            </w:pPr>
            <w:r>
              <w:rPr>
                <w:rFonts w:hint="eastAsia" w:ascii="方正书宋_GBK" w:eastAsia="方正书宋_GBK"/>
              </w:rPr>
              <w:t>单位：万元</w:t>
            </w:r>
          </w:p>
        </w:tc>
      </w:tr>
      <w:tr w14:paraId="7005A9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36DCD273">
            <w:pPr>
              <w:spacing w:line="300" w:lineRule="exact"/>
              <w:jc w:val="center"/>
              <w:rPr>
                <w:rFonts w:ascii="方正书宋_GBK" w:eastAsia="方正书宋_GBK"/>
                <w:b/>
              </w:rPr>
            </w:pPr>
            <w:r>
              <w:rPr>
                <w:rFonts w:hint="eastAsia" w:ascii="方正书宋_GBK" w:eastAsia="方正书宋_GBK"/>
                <w:b/>
              </w:rPr>
              <w:t>项目编码</w:t>
            </w:r>
          </w:p>
        </w:tc>
        <w:tc>
          <w:tcPr>
            <w:tcW w:w="2530" w:type="dxa"/>
            <w:gridSpan w:val="2"/>
            <w:shd w:val="clear" w:color="auto" w:fill="auto"/>
            <w:vAlign w:val="center"/>
          </w:tcPr>
          <w:p w14:paraId="4F37FEA0">
            <w:pPr>
              <w:spacing w:line="300" w:lineRule="exact"/>
              <w:jc w:val="left"/>
              <w:rPr>
                <w:rFonts w:ascii="方正书宋_GBK" w:eastAsia="方正书宋_GBK"/>
              </w:rPr>
            </w:pPr>
            <w:r>
              <w:rPr>
                <w:rFonts w:ascii="方正书宋_GBK" w:eastAsia="方正书宋_GBK"/>
              </w:rPr>
              <w:t>130623211E5FQNT010MM7</w:t>
            </w:r>
          </w:p>
        </w:tc>
        <w:tc>
          <w:tcPr>
            <w:tcW w:w="1467" w:type="dxa"/>
            <w:shd w:val="clear" w:color="auto" w:fill="auto"/>
            <w:vAlign w:val="center"/>
          </w:tcPr>
          <w:p w14:paraId="4D3ADF54">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043950FA">
            <w:pPr>
              <w:spacing w:line="300" w:lineRule="exact"/>
              <w:jc w:val="left"/>
              <w:rPr>
                <w:rFonts w:ascii="方正书宋_GBK" w:eastAsia="方正书宋_GBK"/>
              </w:rPr>
            </w:pPr>
            <w:r>
              <w:rPr>
                <w:rFonts w:hint="eastAsia" w:ascii="方正书宋_GBK" w:eastAsia="方正书宋_GBK"/>
              </w:rPr>
              <w:t>粮食执法经费和粮食安全责任制考核工作经费</w:t>
            </w:r>
          </w:p>
        </w:tc>
      </w:tr>
      <w:tr w14:paraId="20373B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A1A7AFD">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1D32B59F">
            <w:pPr>
              <w:spacing w:line="300" w:lineRule="exact"/>
              <w:jc w:val="center"/>
              <w:rPr>
                <w:rFonts w:ascii="方正书宋_GBK" w:eastAsia="方正书宋_GBK"/>
                <w:b/>
              </w:rPr>
            </w:pPr>
            <w:r>
              <w:rPr>
                <w:rFonts w:hint="eastAsia" w:ascii="方正书宋_GBK" w:eastAsia="方正书宋_GBK"/>
                <w:b/>
              </w:rPr>
              <w:t>预算数</w:t>
            </w:r>
          </w:p>
        </w:tc>
        <w:tc>
          <w:tcPr>
            <w:tcW w:w="1396" w:type="dxa"/>
            <w:shd w:val="clear" w:color="auto" w:fill="auto"/>
            <w:vAlign w:val="center"/>
          </w:tcPr>
          <w:p w14:paraId="552D32B9">
            <w:pPr>
              <w:spacing w:line="300" w:lineRule="exact"/>
              <w:jc w:val="left"/>
              <w:rPr>
                <w:rFonts w:ascii="方正书宋_GBK" w:eastAsia="方正书宋_GBK"/>
              </w:rPr>
            </w:pPr>
            <w:r>
              <w:rPr>
                <w:rFonts w:ascii="方正书宋_GBK" w:eastAsia="方正书宋_GBK"/>
              </w:rPr>
              <w:t>3.00</w:t>
            </w:r>
          </w:p>
        </w:tc>
        <w:tc>
          <w:tcPr>
            <w:tcW w:w="1467" w:type="dxa"/>
            <w:shd w:val="clear" w:color="auto" w:fill="auto"/>
            <w:vAlign w:val="center"/>
          </w:tcPr>
          <w:p w14:paraId="293E856D">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3198CB93">
            <w:pPr>
              <w:spacing w:line="300" w:lineRule="exact"/>
              <w:jc w:val="left"/>
              <w:rPr>
                <w:rFonts w:ascii="方正书宋_GBK" w:eastAsia="方正书宋_GBK"/>
              </w:rPr>
            </w:pPr>
            <w:r>
              <w:rPr>
                <w:rFonts w:ascii="方正书宋_GBK" w:eastAsia="方正书宋_GBK"/>
              </w:rPr>
              <w:t>3.00</w:t>
            </w:r>
          </w:p>
        </w:tc>
        <w:tc>
          <w:tcPr>
            <w:tcW w:w="1276" w:type="dxa"/>
            <w:shd w:val="clear" w:color="auto" w:fill="auto"/>
            <w:vAlign w:val="center"/>
          </w:tcPr>
          <w:p w14:paraId="7629C26A">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5B6ECF33">
            <w:pPr>
              <w:spacing w:line="300" w:lineRule="exact"/>
              <w:jc w:val="left"/>
              <w:rPr>
                <w:rFonts w:ascii="方正书宋_GBK" w:eastAsia="方正书宋_GBK"/>
              </w:rPr>
            </w:pPr>
            <w:r>
              <w:rPr>
                <w:rFonts w:ascii="方正书宋_GBK" w:eastAsia="方正书宋_GBK"/>
              </w:rPr>
              <w:t>0</w:t>
            </w:r>
          </w:p>
        </w:tc>
      </w:tr>
      <w:tr w14:paraId="3C4695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3E2CAF09">
            <w:pPr>
              <w:spacing w:line="300" w:lineRule="exact"/>
              <w:jc w:val="left"/>
              <w:outlineLvl w:val="3"/>
            </w:pPr>
          </w:p>
        </w:tc>
        <w:tc>
          <w:tcPr>
            <w:tcW w:w="8278" w:type="dxa"/>
            <w:gridSpan w:val="6"/>
            <w:shd w:val="clear" w:color="auto" w:fill="auto"/>
            <w:vAlign w:val="center"/>
          </w:tcPr>
          <w:p w14:paraId="4A8EA0EC">
            <w:pPr>
              <w:spacing w:line="300" w:lineRule="exact"/>
              <w:jc w:val="left"/>
              <w:rPr>
                <w:rFonts w:ascii="方正书宋_GBK" w:eastAsia="方正书宋_GBK"/>
              </w:rPr>
            </w:pPr>
            <w:r>
              <w:rPr>
                <w:rFonts w:hint="eastAsia" w:ascii="方正书宋_GBK" w:eastAsia="方正书宋_GBK"/>
              </w:rPr>
              <w:t>粮食执法经费和粮食安全考核经费主要是用于粮食下乡执法，检查粮食安全，粮食安全考核经费用于文件资料的打印、装订、制作</w:t>
            </w:r>
          </w:p>
        </w:tc>
      </w:tr>
      <w:tr w14:paraId="560818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9D62060">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30" w:type="dxa"/>
            <w:gridSpan w:val="2"/>
            <w:shd w:val="clear" w:color="auto" w:fill="auto"/>
            <w:vAlign w:val="center"/>
          </w:tcPr>
          <w:p w14:paraId="6B3037C8">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67" w:type="dxa"/>
            <w:shd w:val="clear" w:color="auto" w:fill="auto"/>
            <w:vAlign w:val="center"/>
          </w:tcPr>
          <w:p w14:paraId="06243126">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1AB8EBC1">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5EB64DF6">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5EF692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5384634B">
            <w:pPr>
              <w:spacing w:line="300" w:lineRule="exact"/>
              <w:jc w:val="left"/>
              <w:outlineLvl w:val="3"/>
            </w:pPr>
          </w:p>
        </w:tc>
        <w:tc>
          <w:tcPr>
            <w:tcW w:w="2530" w:type="dxa"/>
            <w:gridSpan w:val="2"/>
            <w:tcBorders>
              <w:bottom w:val="single" w:color="000000" w:sz="6" w:space="0"/>
            </w:tcBorders>
            <w:shd w:val="clear" w:color="auto" w:fill="auto"/>
            <w:vAlign w:val="center"/>
          </w:tcPr>
          <w:p w14:paraId="232C5E0B">
            <w:pPr>
              <w:spacing w:line="300" w:lineRule="exact"/>
              <w:jc w:val="center"/>
              <w:rPr>
                <w:rFonts w:ascii="方正书宋_GBK" w:eastAsia="方正书宋_GBK"/>
              </w:rPr>
            </w:pPr>
            <w:r>
              <w:rPr>
                <w:rFonts w:ascii="方正书宋_GBK" w:eastAsia="方正书宋_GBK"/>
              </w:rPr>
              <w:t>25.00%</w:t>
            </w:r>
          </w:p>
        </w:tc>
        <w:tc>
          <w:tcPr>
            <w:tcW w:w="1467" w:type="dxa"/>
            <w:tcBorders>
              <w:bottom w:val="single" w:color="000000" w:sz="6" w:space="0"/>
            </w:tcBorders>
            <w:shd w:val="clear" w:color="auto" w:fill="auto"/>
            <w:vAlign w:val="center"/>
          </w:tcPr>
          <w:p w14:paraId="7088C78B">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054E9702">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4C26DD30">
            <w:pPr>
              <w:spacing w:line="300" w:lineRule="exact"/>
              <w:jc w:val="center"/>
              <w:rPr>
                <w:rFonts w:ascii="方正书宋_GBK" w:eastAsia="方正书宋_GBK"/>
              </w:rPr>
            </w:pPr>
            <w:r>
              <w:rPr>
                <w:rFonts w:ascii="方正书宋_GBK" w:eastAsia="方正书宋_GBK"/>
              </w:rPr>
              <w:t>100.00%</w:t>
            </w:r>
          </w:p>
        </w:tc>
      </w:tr>
      <w:tr w14:paraId="3259C4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7DF05AD">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1770220D">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按照《河北省粮食流通管理规定》对实施粮食流通监督检查工作圆满完成，确保夏粮收购顺利完成；对粮食安全责任制考核工作圆满完成。</w:t>
            </w:r>
          </w:p>
          <w:p w14:paraId="71A9DD34">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对粮食安全责任制考核工作圆满完成。</w:t>
            </w:r>
          </w:p>
        </w:tc>
      </w:tr>
    </w:tbl>
    <w:p w14:paraId="6306378C">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11"/>
        <w:gridCol w:w="2756"/>
        <w:gridCol w:w="1276"/>
        <w:gridCol w:w="1701"/>
      </w:tblGrid>
      <w:tr w14:paraId="2D761C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4CCD16A">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7296D920">
            <w:pPr>
              <w:spacing w:line="300" w:lineRule="exact"/>
              <w:jc w:val="center"/>
              <w:rPr>
                <w:rFonts w:ascii="方正书宋_GBK" w:eastAsia="方正书宋_GBK"/>
                <w:b/>
              </w:rPr>
            </w:pPr>
            <w:r>
              <w:rPr>
                <w:rFonts w:hint="eastAsia" w:ascii="方正书宋_GBK" w:eastAsia="方正书宋_GBK"/>
                <w:b/>
              </w:rPr>
              <w:t>二级指标</w:t>
            </w:r>
          </w:p>
        </w:tc>
        <w:tc>
          <w:tcPr>
            <w:tcW w:w="1411" w:type="dxa"/>
            <w:shd w:val="clear" w:color="auto" w:fill="auto"/>
            <w:vAlign w:val="center"/>
          </w:tcPr>
          <w:p w14:paraId="510B4717">
            <w:pPr>
              <w:spacing w:line="300" w:lineRule="exact"/>
              <w:jc w:val="center"/>
              <w:rPr>
                <w:rFonts w:ascii="方正书宋_GBK" w:eastAsia="方正书宋_GBK"/>
                <w:b/>
              </w:rPr>
            </w:pPr>
            <w:r>
              <w:rPr>
                <w:rFonts w:hint="eastAsia" w:ascii="方正书宋_GBK" w:eastAsia="方正书宋_GBK"/>
                <w:b/>
              </w:rPr>
              <w:t>三级指标</w:t>
            </w:r>
          </w:p>
        </w:tc>
        <w:tc>
          <w:tcPr>
            <w:tcW w:w="2756" w:type="dxa"/>
            <w:shd w:val="clear" w:color="auto" w:fill="auto"/>
            <w:vAlign w:val="center"/>
          </w:tcPr>
          <w:p w14:paraId="2D8EAA4B">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25D4C7F5">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D76FB68">
            <w:pPr>
              <w:spacing w:line="300" w:lineRule="exact"/>
              <w:jc w:val="center"/>
              <w:rPr>
                <w:rFonts w:ascii="方正书宋_GBK" w:eastAsia="方正书宋_GBK"/>
                <w:b/>
              </w:rPr>
            </w:pPr>
            <w:r>
              <w:rPr>
                <w:rFonts w:hint="eastAsia" w:ascii="方正书宋_GBK" w:eastAsia="方正书宋_GBK"/>
                <w:b/>
              </w:rPr>
              <w:t>指标值确定依据</w:t>
            </w:r>
          </w:p>
        </w:tc>
      </w:tr>
      <w:tr w14:paraId="06D201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01F0C2B5">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4A6817EF">
            <w:pPr>
              <w:spacing w:line="300" w:lineRule="exact"/>
              <w:jc w:val="left"/>
              <w:rPr>
                <w:rFonts w:ascii="方正书宋_GBK" w:eastAsia="方正书宋_GBK"/>
              </w:rPr>
            </w:pPr>
            <w:r>
              <w:rPr>
                <w:rFonts w:hint="eastAsia" w:ascii="方正书宋_GBK" w:eastAsia="方正书宋_GBK"/>
              </w:rPr>
              <w:t>数量指标</w:t>
            </w:r>
          </w:p>
        </w:tc>
        <w:tc>
          <w:tcPr>
            <w:tcW w:w="1411" w:type="dxa"/>
            <w:shd w:val="clear" w:color="auto" w:fill="auto"/>
            <w:vAlign w:val="center"/>
          </w:tcPr>
          <w:p w14:paraId="59B13B25">
            <w:pPr>
              <w:spacing w:line="300" w:lineRule="exact"/>
              <w:jc w:val="left"/>
              <w:rPr>
                <w:rFonts w:ascii="方正书宋_GBK" w:eastAsia="方正书宋_GBK"/>
              </w:rPr>
            </w:pPr>
            <w:r>
              <w:rPr>
                <w:rFonts w:hint="eastAsia" w:ascii="方正书宋_GBK" w:eastAsia="方正书宋_GBK"/>
              </w:rPr>
              <w:t>执法行动次数（次）</w:t>
            </w:r>
          </w:p>
        </w:tc>
        <w:tc>
          <w:tcPr>
            <w:tcW w:w="2756" w:type="dxa"/>
            <w:shd w:val="clear" w:color="auto" w:fill="auto"/>
            <w:vAlign w:val="center"/>
          </w:tcPr>
          <w:p w14:paraId="6D3604C4">
            <w:pPr>
              <w:spacing w:line="300" w:lineRule="exact"/>
              <w:jc w:val="left"/>
              <w:rPr>
                <w:rFonts w:ascii="方正书宋_GBK" w:eastAsia="方正书宋_GBK"/>
              </w:rPr>
            </w:pPr>
            <w:r>
              <w:rPr>
                <w:rFonts w:hint="eastAsia" w:ascii="方正书宋_GBK" w:eastAsia="方正书宋_GBK"/>
              </w:rPr>
              <w:t>执法行动的次数</w:t>
            </w:r>
          </w:p>
        </w:tc>
        <w:tc>
          <w:tcPr>
            <w:tcW w:w="1276" w:type="dxa"/>
            <w:shd w:val="clear" w:color="auto" w:fill="auto"/>
            <w:vAlign w:val="center"/>
          </w:tcPr>
          <w:p w14:paraId="32C1F69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30</w:t>
            </w:r>
            <w:r>
              <w:rPr>
                <w:rFonts w:hint="eastAsia" w:ascii="方正书宋_GBK" w:eastAsia="方正书宋_GBK"/>
              </w:rPr>
              <w:t>次</w:t>
            </w:r>
          </w:p>
        </w:tc>
        <w:tc>
          <w:tcPr>
            <w:tcW w:w="1701" w:type="dxa"/>
            <w:shd w:val="clear" w:color="auto" w:fill="auto"/>
            <w:vAlign w:val="center"/>
          </w:tcPr>
          <w:p w14:paraId="59727E6E">
            <w:pPr>
              <w:spacing w:line="300" w:lineRule="exact"/>
              <w:jc w:val="left"/>
              <w:rPr>
                <w:rFonts w:ascii="方正书宋_GBK" w:eastAsia="方正书宋_GBK"/>
              </w:rPr>
            </w:pPr>
            <w:r>
              <w:rPr>
                <w:rFonts w:hint="eastAsia" w:ascii="方正书宋_GBK" w:eastAsia="方正书宋_GBK"/>
              </w:rPr>
              <w:t>工作方案</w:t>
            </w:r>
          </w:p>
        </w:tc>
      </w:tr>
      <w:tr w14:paraId="4C72C6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DDABE89">
            <w:pPr>
              <w:spacing w:line="300" w:lineRule="exact"/>
              <w:jc w:val="center"/>
              <w:rPr>
                <w:rFonts w:ascii="方正书宋_GBK" w:eastAsia="方正书宋_GBK"/>
              </w:rPr>
            </w:pPr>
          </w:p>
        </w:tc>
        <w:tc>
          <w:tcPr>
            <w:tcW w:w="1134" w:type="dxa"/>
            <w:shd w:val="clear" w:color="auto" w:fill="auto"/>
            <w:vAlign w:val="center"/>
          </w:tcPr>
          <w:p w14:paraId="670872C4">
            <w:pPr>
              <w:spacing w:line="300" w:lineRule="exact"/>
              <w:jc w:val="left"/>
              <w:rPr>
                <w:rFonts w:ascii="方正书宋_GBK" w:eastAsia="方正书宋_GBK"/>
              </w:rPr>
            </w:pPr>
            <w:r>
              <w:rPr>
                <w:rFonts w:hint="eastAsia" w:ascii="方正书宋_GBK" w:eastAsia="方正书宋_GBK"/>
              </w:rPr>
              <w:t>质量指标</w:t>
            </w:r>
          </w:p>
        </w:tc>
        <w:tc>
          <w:tcPr>
            <w:tcW w:w="1411" w:type="dxa"/>
            <w:shd w:val="clear" w:color="auto" w:fill="auto"/>
            <w:vAlign w:val="center"/>
          </w:tcPr>
          <w:p w14:paraId="5CCC1ED2">
            <w:pPr>
              <w:spacing w:line="300" w:lineRule="exact"/>
              <w:jc w:val="left"/>
              <w:rPr>
                <w:rFonts w:ascii="方正书宋_GBK" w:eastAsia="方正书宋_GBK"/>
              </w:rPr>
            </w:pPr>
            <w:r>
              <w:rPr>
                <w:rFonts w:hint="eastAsia" w:ascii="方正书宋_GBK" w:eastAsia="方正书宋_GBK"/>
              </w:rPr>
              <w:t>调查对象覆盖率（</w:t>
            </w:r>
            <w:r>
              <w:rPr>
                <w:rFonts w:ascii="方正书宋_GBK" w:eastAsia="方正书宋_GBK"/>
              </w:rPr>
              <w:t>%</w:t>
            </w:r>
            <w:r>
              <w:rPr>
                <w:rFonts w:hint="eastAsia" w:ascii="方正书宋_GBK" w:eastAsia="方正书宋_GBK"/>
              </w:rPr>
              <w:t>）</w:t>
            </w:r>
          </w:p>
        </w:tc>
        <w:tc>
          <w:tcPr>
            <w:tcW w:w="2756" w:type="dxa"/>
            <w:shd w:val="clear" w:color="auto" w:fill="auto"/>
            <w:vAlign w:val="center"/>
          </w:tcPr>
          <w:p w14:paraId="4127F6FE">
            <w:pPr>
              <w:spacing w:line="300" w:lineRule="exact"/>
              <w:jc w:val="left"/>
              <w:rPr>
                <w:rFonts w:ascii="方正书宋_GBK" w:eastAsia="方正书宋_GBK"/>
              </w:rPr>
            </w:pPr>
            <w:r>
              <w:rPr>
                <w:rFonts w:hint="eastAsia" w:ascii="方正书宋_GBK" w:eastAsia="方正书宋_GBK"/>
              </w:rPr>
              <w:t>选取样本数量占调研对象总量的比率</w:t>
            </w:r>
          </w:p>
        </w:tc>
        <w:tc>
          <w:tcPr>
            <w:tcW w:w="1276" w:type="dxa"/>
            <w:shd w:val="clear" w:color="auto" w:fill="auto"/>
            <w:vAlign w:val="center"/>
          </w:tcPr>
          <w:p w14:paraId="29DE1C8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3CC22D4">
            <w:pPr>
              <w:spacing w:line="300" w:lineRule="exact"/>
              <w:jc w:val="left"/>
              <w:rPr>
                <w:rFonts w:ascii="方正书宋_GBK" w:eastAsia="方正书宋_GBK"/>
              </w:rPr>
            </w:pPr>
            <w:r>
              <w:rPr>
                <w:rFonts w:hint="eastAsia" w:ascii="方正书宋_GBK" w:eastAsia="方正书宋_GBK"/>
              </w:rPr>
              <w:t>工作方案</w:t>
            </w:r>
          </w:p>
        </w:tc>
      </w:tr>
      <w:tr w14:paraId="4E4138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A62DEEC">
            <w:pPr>
              <w:spacing w:line="300" w:lineRule="exact"/>
              <w:jc w:val="center"/>
              <w:rPr>
                <w:rFonts w:ascii="方正书宋_GBK" w:eastAsia="方正书宋_GBK"/>
              </w:rPr>
            </w:pPr>
          </w:p>
        </w:tc>
        <w:tc>
          <w:tcPr>
            <w:tcW w:w="1134" w:type="dxa"/>
            <w:shd w:val="clear" w:color="auto" w:fill="auto"/>
            <w:vAlign w:val="center"/>
          </w:tcPr>
          <w:p w14:paraId="69174E7A">
            <w:pPr>
              <w:spacing w:line="300" w:lineRule="exact"/>
              <w:jc w:val="left"/>
              <w:rPr>
                <w:rFonts w:ascii="方正书宋_GBK" w:eastAsia="方正书宋_GBK"/>
              </w:rPr>
            </w:pPr>
            <w:r>
              <w:rPr>
                <w:rFonts w:hint="eastAsia" w:ascii="方正书宋_GBK" w:eastAsia="方正书宋_GBK"/>
              </w:rPr>
              <w:t>时效指标</w:t>
            </w:r>
          </w:p>
        </w:tc>
        <w:tc>
          <w:tcPr>
            <w:tcW w:w="1411" w:type="dxa"/>
            <w:shd w:val="clear" w:color="auto" w:fill="auto"/>
            <w:vAlign w:val="center"/>
          </w:tcPr>
          <w:p w14:paraId="3BDF49E1">
            <w:pPr>
              <w:spacing w:line="300" w:lineRule="exact"/>
              <w:jc w:val="left"/>
              <w:rPr>
                <w:rFonts w:ascii="方正书宋_GBK" w:eastAsia="方正书宋_GBK"/>
              </w:rPr>
            </w:pPr>
            <w:r>
              <w:rPr>
                <w:rFonts w:hint="eastAsia" w:ascii="方正书宋_GBK" w:eastAsia="方正书宋_GBK"/>
              </w:rPr>
              <w:t>工作按时完成率</w:t>
            </w:r>
          </w:p>
        </w:tc>
        <w:tc>
          <w:tcPr>
            <w:tcW w:w="2756" w:type="dxa"/>
            <w:shd w:val="clear" w:color="auto" w:fill="auto"/>
            <w:vAlign w:val="center"/>
          </w:tcPr>
          <w:p w14:paraId="0EB467AC">
            <w:pPr>
              <w:spacing w:line="300" w:lineRule="exact"/>
              <w:jc w:val="left"/>
              <w:rPr>
                <w:rFonts w:ascii="方正书宋_GBK" w:eastAsia="方正书宋_GBK"/>
              </w:rPr>
            </w:pPr>
            <w:r>
              <w:rPr>
                <w:rFonts w:hint="eastAsia" w:ascii="方正书宋_GBK" w:eastAsia="方正书宋_GBK"/>
              </w:rPr>
              <w:t>工作按时完成率</w:t>
            </w:r>
          </w:p>
        </w:tc>
        <w:tc>
          <w:tcPr>
            <w:tcW w:w="1276" w:type="dxa"/>
            <w:shd w:val="clear" w:color="auto" w:fill="auto"/>
            <w:vAlign w:val="center"/>
          </w:tcPr>
          <w:p w14:paraId="7132594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8AD5163">
            <w:pPr>
              <w:spacing w:line="300" w:lineRule="exact"/>
              <w:jc w:val="left"/>
              <w:rPr>
                <w:rFonts w:ascii="方正书宋_GBK" w:eastAsia="方正书宋_GBK"/>
              </w:rPr>
            </w:pPr>
            <w:r>
              <w:rPr>
                <w:rFonts w:hint="eastAsia" w:ascii="方正书宋_GBK" w:eastAsia="方正书宋_GBK"/>
              </w:rPr>
              <w:t>工作方案</w:t>
            </w:r>
          </w:p>
        </w:tc>
      </w:tr>
      <w:tr w14:paraId="12AF18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36B4C84">
            <w:pPr>
              <w:spacing w:line="300" w:lineRule="exact"/>
              <w:jc w:val="center"/>
              <w:rPr>
                <w:rFonts w:ascii="方正书宋_GBK" w:eastAsia="方正书宋_GBK"/>
              </w:rPr>
            </w:pPr>
          </w:p>
        </w:tc>
        <w:tc>
          <w:tcPr>
            <w:tcW w:w="1134" w:type="dxa"/>
            <w:shd w:val="clear" w:color="auto" w:fill="auto"/>
            <w:vAlign w:val="center"/>
          </w:tcPr>
          <w:p w14:paraId="0B862869">
            <w:pPr>
              <w:spacing w:line="300" w:lineRule="exact"/>
              <w:jc w:val="left"/>
              <w:rPr>
                <w:rFonts w:ascii="方正书宋_GBK" w:eastAsia="方正书宋_GBK"/>
              </w:rPr>
            </w:pPr>
            <w:r>
              <w:rPr>
                <w:rFonts w:hint="eastAsia" w:ascii="方正书宋_GBK" w:eastAsia="方正书宋_GBK"/>
              </w:rPr>
              <w:t>成本指标</w:t>
            </w:r>
          </w:p>
        </w:tc>
        <w:tc>
          <w:tcPr>
            <w:tcW w:w="1411" w:type="dxa"/>
            <w:shd w:val="clear" w:color="auto" w:fill="auto"/>
            <w:vAlign w:val="center"/>
          </w:tcPr>
          <w:p w14:paraId="2603BC2C">
            <w:pPr>
              <w:spacing w:line="300" w:lineRule="exact"/>
              <w:jc w:val="left"/>
              <w:rPr>
                <w:rFonts w:ascii="方正书宋_GBK" w:eastAsia="方正书宋_GBK"/>
              </w:rPr>
            </w:pPr>
            <w:r>
              <w:rPr>
                <w:rFonts w:hint="eastAsia" w:ascii="方正书宋_GBK" w:eastAsia="方正书宋_GBK"/>
              </w:rPr>
              <w:t>预算执行率</w:t>
            </w:r>
          </w:p>
        </w:tc>
        <w:tc>
          <w:tcPr>
            <w:tcW w:w="2756" w:type="dxa"/>
            <w:shd w:val="clear" w:color="auto" w:fill="auto"/>
            <w:vAlign w:val="center"/>
          </w:tcPr>
          <w:p w14:paraId="4442FB38">
            <w:pPr>
              <w:spacing w:line="300" w:lineRule="exact"/>
              <w:jc w:val="left"/>
              <w:rPr>
                <w:rFonts w:ascii="方正书宋_GBK" w:eastAsia="方正书宋_GBK"/>
              </w:rPr>
            </w:pPr>
            <w:r>
              <w:rPr>
                <w:rFonts w:hint="eastAsia" w:ascii="方正书宋_GBK" w:eastAsia="方正书宋_GBK"/>
              </w:rPr>
              <w:t>预算执行率</w:t>
            </w:r>
          </w:p>
        </w:tc>
        <w:tc>
          <w:tcPr>
            <w:tcW w:w="1276" w:type="dxa"/>
            <w:shd w:val="clear" w:color="auto" w:fill="auto"/>
            <w:vAlign w:val="center"/>
          </w:tcPr>
          <w:p w14:paraId="1D2F46A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6700A77">
            <w:pPr>
              <w:spacing w:line="300" w:lineRule="exact"/>
              <w:jc w:val="left"/>
              <w:rPr>
                <w:rFonts w:ascii="方正书宋_GBK" w:eastAsia="方正书宋_GBK"/>
              </w:rPr>
            </w:pPr>
            <w:r>
              <w:rPr>
                <w:rFonts w:hint="eastAsia" w:ascii="方正书宋_GBK" w:eastAsia="方正书宋_GBK"/>
              </w:rPr>
              <w:t>工作方案</w:t>
            </w:r>
          </w:p>
        </w:tc>
      </w:tr>
      <w:tr w14:paraId="30E5B1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2DDD8D8E">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187A0318">
            <w:pPr>
              <w:spacing w:line="300" w:lineRule="exact"/>
              <w:jc w:val="left"/>
              <w:rPr>
                <w:rFonts w:ascii="方正书宋_GBK" w:eastAsia="方正书宋_GBK"/>
              </w:rPr>
            </w:pPr>
            <w:r>
              <w:rPr>
                <w:rFonts w:hint="eastAsia" w:ascii="方正书宋_GBK" w:eastAsia="方正书宋_GBK"/>
              </w:rPr>
              <w:t>经济效益指标</w:t>
            </w:r>
          </w:p>
        </w:tc>
        <w:tc>
          <w:tcPr>
            <w:tcW w:w="1411" w:type="dxa"/>
            <w:shd w:val="clear" w:color="auto" w:fill="auto"/>
            <w:vAlign w:val="center"/>
          </w:tcPr>
          <w:p w14:paraId="08A7803D">
            <w:pPr>
              <w:spacing w:line="300" w:lineRule="exact"/>
              <w:jc w:val="left"/>
              <w:rPr>
                <w:rFonts w:ascii="方正书宋_GBK" w:eastAsia="方正书宋_GBK"/>
              </w:rPr>
            </w:pPr>
            <w:r>
              <w:rPr>
                <w:rFonts w:hint="eastAsia" w:ascii="方正书宋_GBK" w:eastAsia="方正书宋_GBK"/>
              </w:rPr>
              <w:t>执法办案行为投诉率（</w:t>
            </w:r>
            <w:r>
              <w:rPr>
                <w:rFonts w:ascii="方正书宋_GBK" w:eastAsia="方正书宋_GBK"/>
              </w:rPr>
              <w:t>%</w:t>
            </w:r>
            <w:r>
              <w:rPr>
                <w:rFonts w:hint="eastAsia" w:ascii="方正书宋_GBK" w:eastAsia="方正书宋_GBK"/>
              </w:rPr>
              <w:t>）</w:t>
            </w:r>
          </w:p>
        </w:tc>
        <w:tc>
          <w:tcPr>
            <w:tcW w:w="2756" w:type="dxa"/>
            <w:shd w:val="clear" w:color="auto" w:fill="auto"/>
            <w:vAlign w:val="center"/>
          </w:tcPr>
          <w:p w14:paraId="31538EED">
            <w:pPr>
              <w:spacing w:line="300" w:lineRule="exact"/>
              <w:jc w:val="left"/>
              <w:rPr>
                <w:rFonts w:ascii="方正书宋_GBK" w:eastAsia="方正书宋_GBK"/>
              </w:rPr>
            </w:pPr>
            <w:r>
              <w:rPr>
                <w:rFonts w:hint="eastAsia" w:ascii="方正书宋_GBK" w:eastAsia="方正书宋_GBK"/>
              </w:rPr>
              <w:t>被投诉的执法办案行为次数占执法办案总数的比率</w:t>
            </w:r>
          </w:p>
        </w:tc>
        <w:tc>
          <w:tcPr>
            <w:tcW w:w="1276" w:type="dxa"/>
            <w:shd w:val="clear" w:color="auto" w:fill="auto"/>
            <w:vAlign w:val="center"/>
          </w:tcPr>
          <w:p w14:paraId="6742429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32C0F76">
            <w:pPr>
              <w:spacing w:line="300" w:lineRule="exact"/>
              <w:jc w:val="left"/>
              <w:rPr>
                <w:rFonts w:ascii="方正书宋_GBK" w:eastAsia="方正书宋_GBK"/>
              </w:rPr>
            </w:pPr>
            <w:r>
              <w:rPr>
                <w:rFonts w:hint="eastAsia" w:ascii="方正书宋_GBK" w:eastAsia="方正书宋_GBK"/>
              </w:rPr>
              <w:t>工作方案</w:t>
            </w:r>
          </w:p>
        </w:tc>
      </w:tr>
      <w:tr w14:paraId="65C849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769F39E">
            <w:pPr>
              <w:spacing w:line="300" w:lineRule="exact"/>
              <w:jc w:val="center"/>
              <w:rPr>
                <w:rFonts w:ascii="方正书宋_GBK" w:eastAsia="方正书宋_GBK"/>
              </w:rPr>
            </w:pPr>
          </w:p>
        </w:tc>
        <w:tc>
          <w:tcPr>
            <w:tcW w:w="1134" w:type="dxa"/>
            <w:shd w:val="clear" w:color="auto" w:fill="auto"/>
            <w:vAlign w:val="center"/>
          </w:tcPr>
          <w:p w14:paraId="7549768B">
            <w:pPr>
              <w:spacing w:line="300" w:lineRule="exact"/>
              <w:jc w:val="left"/>
              <w:rPr>
                <w:rFonts w:ascii="方正书宋_GBK" w:eastAsia="方正书宋_GBK"/>
              </w:rPr>
            </w:pPr>
            <w:r>
              <w:rPr>
                <w:rFonts w:hint="eastAsia" w:ascii="方正书宋_GBK" w:eastAsia="方正书宋_GBK"/>
              </w:rPr>
              <w:t>经济效益指标</w:t>
            </w:r>
          </w:p>
        </w:tc>
        <w:tc>
          <w:tcPr>
            <w:tcW w:w="1411" w:type="dxa"/>
            <w:shd w:val="clear" w:color="auto" w:fill="auto"/>
            <w:vAlign w:val="center"/>
          </w:tcPr>
          <w:p w14:paraId="6A43BEBD">
            <w:pPr>
              <w:spacing w:line="300" w:lineRule="exact"/>
              <w:jc w:val="left"/>
              <w:rPr>
                <w:rFonts w:ascii="方正书宋_GBK" w:eastAsia="方正书宋_GBK"/>
              </w:rPr>
            </w:pPr>
            <w:r>
              <w:rPr>
                <w:rFonts w:hint="eastAsia" w:ascii="方正书宋_GBK" w:eastAsia="方正书宋_GBK"/>
              </w:rPr>
              <w:t>执法（检测）装备配备率</w:t>
            </w:r>
          </w:p>
        </w:tc>
        <w:tc>
          <w:tcPr>
            <w:tcW w:w="2756" w:type="dxa"/>
            <w:shd w:val="clear" w:color="auto" w:fill="auto"/>
            <w:vAlign w:val="center"/>
          </w:tcPr>
          <w:p w14:paraId="007EF5F4">
            <w:pPr>
              <w:spacing w:line="300" w:lineRule="exact"/>
              <w:jc w:val="left"/>
              <w:rPr>
                <w:rFonts w:ascii="方正书宋_GBK" w:eastAsia="方正书宋_GBK"/>
              </w:rPr>
            </w:pPr>
            <w:r>
              <w:rPr>
                <w:rFonts w:hint="eastAsia" w:ascii="方正书宋_GBK" w:eastAsia="方正书宋_GBK"/>
              </w:rPr>
              <w:t>执法（检测）装备配备率：执法（检测）装备实际配备数与国家规定标准的比率</w:t>
            </w:r>
          </w:p>
        </w:tc>
        <w:tc>
          <w:tcPr>
            <w:tcW w:w="1276" w:type="dxa"/>
            <w:shd w:val="clear" w:color="auto" w:fill="auto"/>
            <w:vAlign w:val="center"/>
          </w:tcPr>
          <w:p w14:paraId="7588CF2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3038690">
            <w:pPr>
              <w:spacing w:line="300" w:lineRule="exact"/>
              <w:jc w:val="left"/>
              <w:rPr>
                <w:rFonts w:ascii="方正书宋_GBK" w:eastAsia="方正书宋_GBK"/>
              </w:rPr>
            </w:pPr>
            <w:r>
              <w:rPr>
                <w:rFonts w:hint="eastAsia" w:ascii="方正书宋_GBK" w:eastAsia="方正书宋_GBK"/>
              </w:rPr>
              <w:t>工作方案</w:t>
            </w:r>
          </w:p>
        </w:tc>
      </w:tr>
      <w:tr w14:paraId="029637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AA29955">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652CB59D">
            <w:pPr>
              <w:spacing w:line="300" w:lineRule="exact"/>
              <w:jc w:val="left"/>
              <w:rPr>
                <w:rFonts w:ascii="方正书宋_GBK" w:eastAsia="方正书宋_GBK"/>
              </w:rPr>
            </w:pPr>
            <w:r>
              <w:rPr>
                <w:rFonts w:hint="eastAsia" w:ascii="方正书宋_GBK" w:eastAsia="方正书宋_GBK"/>
              </w:rPr>
              <w:t>服务对象满意度指标</w:t>
            </w:r>
          </w:p>
        </w:tc>
        <w:tc>
          <w:tcPr>
            <w:tcW w:w="1411" w:type="dxa"/>
            <w:shd w:val="clear" w:color="auto" w:fill="auto"/>
            <w:vAlign w:val="center"/>
          </w:tcPr>
          <w:p w14:paraId="08670E83">
            <w:pPr>
              <w:spacing w:line="300" w:lineRule="exact"/>
              <w:jc w:val="left"/>
              <w:rPr>
                <w:rFonts w:ascii="方正书宋_GBK" w:eastAsia="方正书宋_GBK"/>
              </w:rPr>
            </w:pPr>
            <w:r>
              <w:rPr>
                <w:rFonts w:hint="eastAsia" w:ascii="方正书宋_GBK" w:eastAsia="方正书宋_GBK"/>
              </w:rPr>
              <w:t>群众满意度</w:t>
            </w:r>
          </w:p>
        </w:tc>
        <w:tc>
          <w:tcPr>
            <w:tcW w:w="2756" w:type="dxa"/>
            <w:shd w:val="clear" w:color="auto" w:fill="auto"/>
            <w:vAlign w:val="center"/>
          </w:tcPr>
          <w:p w14:paraId="59280EAD">
            <w:pPr>
              <w:spacing w:line="300" w:lineRule="exact"/>
              <w:jc w:val="left"/>
              <w:rPr>
                <w:rFonts w:ascii="方正书宋_GBK" w:eastAsia="方正书宋_GBK"/>
              </w:rPr>
            </w:pPr>
            <w:r>
              <w:rPr>
                <w:rFonts w:hint="eastAsia" w:ascii="方正书宋_GBK" w:eastAsia="方正书宋_GBK"/>
              </w:rPr>
              <w:t>群众对当年粮食执法的整体满意度</w:t>
            </w:r>
          </w:p>
        </w:tc>
        <w:tc>
          <w:tcPr>
            <w:tcW w:w="1276" w:type="dxa"/>
            <w:shd w:val="clear" w:color="auto" w:fill="auto"/>
            <w:vAlign w:val="center"/>
          </w:tcPr>
          <w:p w14:paraId="52C31EE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6BD58D3">
            <w:pPr>
              <w:spacing w:line="300" w:lineRule="exact"/>
              <w:jc w:val="left"/>
              <w:rPr>
                <w:rFonts w:ascii="方正书宋_GBK" w:eastAsia="方正书宋_GBK"/>
              </w:rPr>
            </w:pPr>
            <w:r>
              <w:rPr>
                <w:rFonts w:hint="eastAsia" w:ascii="方正书宋_GBK" w:eastAsia="方正书宋_GBK"/>
              </w:rPr>
              <w:t>工作方案</w:t>
            </w:r>
          </w:p>
        </w:tc>
      </w:tr>
    </w:tbl>
    <w:p w14:paraId="0EAE50E0">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3C3204E4">
      <w:pPr>
        <w:spacing w:line="300" w:lineRule="exact"/>
        <w:ind w:firstLine="420" w:firstLineChars="200"/>
        <w:jc w:val="left"/>
      </w:pPr>
    </w:p>
    <w:p w14:paraId="6C8CD480">
      <w:pPr>
        <w:ind w:firstLine="562" w:firstLineChars="200"/>
        <w:jc w:val="left"/>
        <w:outlineLvl w:val="3"/>
        <w:rPr>
          <w:rFonts w:hAnsi="宋体"/>
          <w:b/>
          <w:sz w:val="28"/>
        </w:rPr>
      </w:pPr>
      <w:bookmarkStart w:id="4" w:name="_Toc62132976"/>
      <w:r>
        <w:rPr>
          <w:rFonts w:hint="eastAsia" w:ascii="方正仿宋_GBK" w:eastAsia="方正仿宋_GBK"/>
          <w:b/>
          <w:sz w:val="28"/>
        </w:rPr>
        <w:t>4.2020年农村气代煤改造工程一次性投入补助专项资金绩效目标表</w:t>
      </w:r>
      <w:bookmarkEnd w:id="4"/>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4、2020年农村气代煤改造工程一次性投入补助专项资金绩效目标表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1512"/>
        <w:gridCol w:w="1304"/>
        <w:gridCol w:w="1276"/>
        <w:gridCol w:w="1701"/>
      </w:tblGrid>
      <w:tr w14:paraId="08815D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B68EEAF">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01422C92">
            <w:pPr>
              <w:spacing w:line="300" w:lineRule="exact"/>
              <w:jc w:val="right"/>
              <w:rPr>
                <w:rFonts w:ascii="方正书宋_GBK" w:eastAsia="方正书宋_GBK"/>
              </w:rPr>
            </w:pPr>
            <w:r>
              <w:rPr>
                <w:rFonts w:hint="eastAsia" w:ascii="方正书宋_GBK" w:eastAsia="方正书宋_GBK"/>
              </w:rPr>
              <w:t>单位：万元</w:t>
            </w:r>
          </w:p>
        </w:tc>
      </w:tr>
      <w:tr w14:paraId="7D291A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6CDDEDFF">
            <w:pPr>
              <w:spacing w:line="300" w:lineRule="exact"/>
              <w:jc w:val="center"/>
              <w:rPr>
                <w:rFonts w:ascii="方正书宋_GBK" w:eastAsia="方正书宋_GBK"/>
                <w:b/>
              </w:rPr>
            </w:pPr>
            <w:r>
              <w:rPr>
                <w:rFonts w:hint="eastAsia" w:ascii="方正书宋_GBK" w:eastAsia="方正书宋_GBK"/>
                <w:b/>
              </w:rPr>
              <w:t>项目编码</w:t>
            </w:r>
          </w:p>
        </w:tc>
        <w:tc>
          <w:tcPr>
            <w:tcW w:w="2485" w:type="dxa"/>
            <w:gridSpan w:val="2"/>
            <w:shd w:val="clear" w:color="auto" w:fill="auto"/>
            <w:vAlign w:val="center"/>
          </w:tcPr>
          <w:p w14:paraId="646B8F08">
            <w:pPr>
              <w:spacing w:line="300" w:lineRule="exact"/>
              <w:jc w:val="left"/>
              <w:rPr>
                <w:rFonts w:ascii="方正书宋_GBK" w:eastAsia="方正书宋_GBK"/>
              </w:rPr>
            </w:pPr>
            <w:r>
              <w:rPr>
                <w:rFonts w:ascii="方正书宋_GBK" w:eastAsia="方正书宋_GBK"/>
              </w:rPr>
              <w:t>130623212G3M3VM4GDOOS</w:t>
            </w:r>
          </w:p>
        </w:tc>
        <w:tc>
          <w:tcPr>
            <w:tcW w:w="1512" w:type="dxa"/>
            <w:shd w:val="clear" w:color="auto" w:fill="auto"/>
            <w:vAlign w:val="center"/>
          </w:tcPr>
          <w:p w14:paraId="08506BB1">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68841837">
            <w:pPr>
              <w:spacing w:line="300" w:lineRule="exact"/>
              <w:jc w:val="left"/>
              <w:rPr>
                <w:rFonts w:ascii="方正书宋_GBK" w:eastAsia="方正书宋_GBK"/>
              </w:rPr>
            </w:pPr>
            <w:r>
              <w:rPr>
                <w:rFonts w:ascii="方正书宋_GBK" w:eastAsia="方正书宋_GBK"/>
              </w:rPr>
              <w:t>2020</w:t>
            </w:r>
            <w:r>
              <w:rPr>
                <w:rFonts w:hint="eastAsia" w:ascii="方正书宋_GBK" w:eastAsia="方正书宋_GBK"/>
              </w:rPr>
              <w:t>年农村气代煤改造工程一次性投入补助专项资金</w:t>
            </w:r>
          </w:p>
        </w:tc>
      </w:tr>
      <w:tr w14:paraId="734AF2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4F9866F">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2F858B9E">
            <w:pPr>
              <w:spacing w:line="300" w:lineRule="exact"/>
              <w:jc w:val="center"/>
              <w:rPr>
                <w:rFonts w:ascii="方正书宋_GBK" w:eastAsia="方正书宋_GBK"/>
                <w:b/>
              </w:rPr>
            </w:pPr>
            <w:r>
              <w:rPr>
                <w:rFonts w:hint="eastAsia" w:ascii="方正书宋_GBK" w:eastAsia="方正书宋_GBK"/>
                <w:b/>
              </w:rPr>
              <w:t>预算数</w:t>
            </w:r>
          </w:p>
        </w:tc>
        <w:tc>
          <w:tcPr>
            <w:tcW w:w="1351" w:type="dxa"/>
            <w:shd w:val="clear" w:color="auto" w:fill="auto"/>
            <w:vAlign w:val="center"/>
          </w:tcPr>
          <w:p w14:paraId="16F9A725">
            <w:pPr>
              <w:spacing w:line="300" w:lineRule="exact"/>
              <w:jc w:val="left"/>
              <w:rPr>
                <w:rFonts w:ascii="方正书宋_GBK" w:eastAsia="方正书宋_GBK"/>
              </w:rPr>
            </w:pPr>
            <w:r>
              <w:rPr>
                <w:rFonts w:ascii="方正书宋_GBK" w:eastAsia="方正书宋_GBK"/>
              </w:rPr>
              <w:t>2000.00</w:t>
            </w:r>
          </w:p>
        </w:tc>
        <w:tc>
          <w:tcPr>
            <w:tcW w:w="1512" w:type="dxa"/>
            <w:shd w:val="clear" w:color="auto" w:fill="auto"/>
            <w:vAlign w:val="center"/>
          </w:tcPr>
          <w:p w14:paraId="5A7BAE68">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72F380E2">
            <w:pPr>
              <w:spacing w:line="300" w:lineRule="exact"/>
              <w:jc w:val="left"/>
              <w:rPr>
                <w:rFonts w:ascii="方正书宋_GBK" w:eastAsia="方正书宋_GBK"/>
              </w:rPr>
            </w:pPr>
            <w:r>
              <w:rPr>
                <w:rFonts w:ascii="方正书宋_GBK" w:eastAsia="方正书宋_GBK"/>
              </w:rPr>
              <w:t>2000.00</w:t>
            </w:r>
          </w:p>
        </w:tc>
        <w:tc>
          <w:tcPr>
            <w:tcW w:w="1276" w:type="dxa"/>
            <w:shd w:val="clear" w:color="auto" w:fill="auto"/>
            <w:vAlign w:val="center"/>
          </w:tcPr>
          <w:p w14:paraId="0DDCCF3D">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290CC095">
            <w:pPr>
              <w:spacing w:line="300" w:lineRule="exact"/>
              <w:jc w:val="left"/>
              <w:rPr>
                <w:rFonts w:ascii="方正书宋_GBK" w:eastAsia="方正书宋_GBK"/>
              </w:rPr>
            </w:pPr>
            <w:r>
              <w:rPr>
                <w:rFonts w:ascii="方正书宋_GBK" w:eastAsia="方正书宋_GBK"/>
              </w:rPr>
              <w:t>0</w:t>
            </w:r>
          </w:p>
        </w:tc>
      </w:tr>
      <w:tr w14:paraId="550388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3EDF6AE1">
            <w:pPr>
              <w:spacing w:line="300" w:lineRule="exact"/>
              <w:jc w:val="left"/>
              <w:outlineLvl w:val="3"/>
            </w:pPr>
          </w:p>
        </w:tc>
        <w:tc>
          <w:tcPr>
            <w:tcW w:w="8278" w:type="dxa"/>
            <w:gridSpan w:val="6"/>
            <w:shd w:val="clear" w:color="auto" w:fill="auto"/>
            <w:vAlign w:val="center"/>
          </w:tcPr>
          <w:p w14:paraId="6A173BEF">
            <w:pPr>
              <w:spacing w:line="300" w:lineRule="exact"/>
              <w:jc w:val="left"/>
              <w:rPr>
                <w:rFonts w:ascii="方正书宋_GBK" w:eastAsia="方正书宋_GBK"/>
              </w:rPr>
            </w:pPr>
            <w:r>
              <w:rPr>
                <w:rFonts w:ascii="方正书宋_GBK" w:eastAsia="方正书宋_GBK"/>
              </w:rPr>
              <w:t>2020</w:t>
            </w:r>
            <w:r>
              <w:rPr>
                <w:rFonts w:hint="eastAsia" w:ascii="方正书宋_GBK" w:eastAsia="方正书宋_GBK"/>
              </w:rPr>
              <w:t>年农村气代煤改造工程一次性投入补助专项资金</w:t>
            </w:r>
          </w:p>
        </w:tc>
      </w:tr>
      <w:tr w14:paraId="75E36F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BC4C309">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85" w:type="dxa"/>
            <w:gridSpan w:val="2"/>
            <w:shd w:val="clear" w:color="auto" w:fill="auto"/>
            <w:vAlign w:val="center"/>
          </w:tcPr>
          <w:p w14:paraId="5A925CB3">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12" w:type="dxa"/>
            <w:shd w:val="clear" w:color="auto" w:fill="auto"/>
            <w:vAlign w:val="center"/>
          </w:tcPr>
          <w:p w14:paraId="05EE7F90">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2D7BC8BA">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796B7B8B">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3C6F04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5E58AD08">
            <w:pPr>
              <w:spacing w:line="300" w:lineRule="exact"/>
              <w:jc w:val="left"/>
              <w:outlineLvl w:val="3"/>
            </w:pPr>
          </w:p>
        </w:tc>
        <w:tc>
          <w:tcPr>
            <w:tcW w:w="2485" w:type="dxa"/>
            <w:gridSpan w:val="2"/>
            <w:tcBorders>
              <w:bottom w:val="single" w:color="000000" w:sz="6" w:space="0"/>
            </w:tcBorders>
            <w:shd w:val="clear" w:color="auto" w:fill="auto"/>
            <w:vAlign w:val="center"/>
          </w:tcPr>
          <w:p w14:paraId="76A26079">
            <w:pPr>
              <w:spacing w:line="300" w:lineRule="exact"/>
              <w:jc w:val="center"/>
              <w:rPr>
                <w:rFonts w:ascii="方正书宋_GBK" w:eastAsia="方正书宋_GBK"/>
              </w:rPr>
            </w:pPr>
            <w:r>
              <w:rPr>
                <w:rFonts w:ascii="方正书宋_GBK" w:eastAsia="方正书宋_GBK"/>
              </w:rPr>
              <w:t>25.00%</w:t>
            </w:r>
          </w:p>
        </w:tc>
        <w:tc>
          <w:tcPr>
            <w:tcW w:w="1512" w:type="dxa"/>
            <w:tcBorders>
              <w:bottom w:val="single" w:color="000000" w:sz="6" w:space="0"/>
            </w:tcBorders>
            <w:shd w:val="clear" w:color="auto" w:fill="auto"/>
            <w:vAlign w:val="center"/>
          </w:tcPr>
          <w:p w14:paraId="4F9ABBB8">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115D6D34">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41AE58F3">
            <w:pPr>
              <w:spacing w:line="300" w:lineRule="exact"/>
              <w:jc w:val="center"/>
              <w:rPr>
                <w:rFonts w:ascii="方正书宋_GBK" w:eastAsia="方正书宋_GBK"/>
              </w:rPr>
            </w:pPr>
            <w:r>
              <w:rPr>
                <w:rFonts w:ascii="方正书宋_GBK" w:eastAsia="方正书宋_GBK"/>
              </w:rPr>
              <w:t>100.00%</w:t>
            </w:r>
          </w:p>
        </w:tc>
      </w:tr>
      <w:tr w14:paraId="2308B1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0B718D7E">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105A5D03">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根据当地补贴标准和补贴政策统筹安排</w:t>
            </w:r>
          </w:p>
          <w:p w14:paraId="52F25B38">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加快支出进度，保障群众温暖过冬</w:t>
            </w:r>
          </w:p>
        </w:tc>
      </w:tr>
    </w:tbl>
    <w:p w14:paraId="218CA7CB">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0F8430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4954CE18">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7B03B284">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2AEB7D15">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402E6493">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3FEE4DBC">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492C20CA">
            <w:pPr>
              <w:spacing w:line="300" w:lineRule="exact"/>
              <w:jc w:val="center"/>
              <w:rPr>
                <w:rFonts w:ascii="方正书宋_GBK" w:eastAsia="方正书宋_GBK"/>
                <w:b/>
              </w:rPr>
            </w:pPr>
            <w:r>
              <w:rPr>
                <w:rFonts w:hint="eastAsia" w:ascii="方正书宋_GBK" w:eastAsia="方正书宋_GBK"/>
                <w:b/>
              </w:rPr>
              <w:t>指标值确定依据</w:t>
            </w:r>
          </w:p>
        </w:tc>
      </w:tr>
      <w:tr w14:paraId="33F53C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43F5F80A">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3626CA49">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62535222">
            <w:pPr>
              <w:spacing w:line="300" w:lineRule="exact"/>
              <w:jc w:val="left"/>
              <w:rPr>
                <w:rFonts w:ascii="方正书宋_GBK" w:eastAsia="方正书宋_GBK"/>
              </w:rPr>
            </w:pPr>
            <w:r>
              <w:rPr>
                <w:rFonts w:hint="eastAsia" w:ascii="方正书宋_GBK" w:eastAsia="方正书宋_GBK"/>
              </w:rPr>
              <w:t>气代煤资金发放率</w:t>
            </w:r>
          </w:p>
        </w:tc>
        <w:tc>
          <w:tcPr>
            <w:tcW w:w="2816" w:type="dxa"/>
            <w:shd w:val="clear" w:color="auto" w:fill="auto"/>
            <w:vAlign w:val="center"/>
          </w:tcPr>
          <w:p w14:paraId="2CCAF2C1">
            <w:pPr>
              <w:spacing w:line="300" w:lineRule="exact"/>
              <w:jc w:val="left"/>
              <w:rPr>
                <w:rFonts w:ascii="方正书宋_GBK" w:eastAsia="方正书宋_GBK"/>
              </w:rPr>
            </w:pPr>
            <w:r>
              <w:rPr>
                <w:rFonts w:ascii="方正书宋_GBK" w:eastAsia="方正书宋_GBK"/>
              </w:rPr>
              <w:t>2020—2021</w:t>
            </w:r>
            <w:r>
              <w:rPr>
                <w:rFonts w:hint="eastAsia" w:ascii="方正书宋_GBK" w:eastAsia="方正书宋_GBK"/>
              </w:rPr>
              <w:t>年运行补贴</w:t>
            </w:r>
          </w:p>
        </w:tc>
        <w:tc>
          <w:tcPr>
            <w:tcW w:w="1276" w:type="dxa"/>
            <w:shd w:val="clear" w:color="auto" w:fill="auto"/>
            <w:vAlign w:val="center"/>
          </w:tcPr>
          <w:p w14:paraId="7EDBA37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3FDA048">
            <w:pPr>
              <w:spacing w:line="300" w:lineRule="exact"/>
              <w:jc w:val="left"/>
              <w:rPr>
                <w:rFonts w:ascii="方正书宋_GBK" w:eastAsia="方正书宋_GBK"/>
              </w:rPr>
            </w:pPr>
            <w:r>
              <w:rPr>
                <w:rFonts w:hint="eastAsia" w:ascii="方正书宋_GBK" w:eastAsia="方正书宋_GBK"/>
              </w:rPr>
              <w:t>工作方案</w:t>
            </w:r>
          </w:p>
        </w:tc>
      </w:tr>
      <w:tr w14:paraId="189065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2AE011A6">
            <w:pPr>
              <w:spacing w:line="300" w:lineRule="exact"/>
              <w:jc w:val="center"/>
              <w:rPr>
                <w:rFonts w:ascii="方正书宋_GBK" w:eastAsia="方正书宋_GBK"/>
              </w:rPr>
            </w:pPr>
          </w:p>
        </w:tc>
        <w:tc>
          <w:tcPr>
            <w:tcW w:w="1134" w:type="dxa"/>
            <w:shd w:val="clear" w:color="auto" w:fill="auto"/>
            <w:vAlign w:val="center"/>
          </w:tcPr>
          <w:p w14:paraId="6307C67E">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3D3A5565">
            <w:pPr>
              <w:spacing w:line="300" w:lineRule="exact"/>
              <w:jc w:val="left"/>
              <w:rPr>
                <w:rFonts w:ascii="方正书宋_GBK" w:eastAsia="方正书宋_GBK"/>
              </w:rPr>
            </w:pPr>
            <w:r>
              <w:rPr>
                <w:rFonts w:hint="eastAsia" w:ascii="方正书宋_GBK" w:eastAsia="方正书宋_GBK"/>
              </w:rPr>
              <w:t>气代煤工作完成率</w:t>
            </w:r>
          </w:p>
        </w:tc>
        <w:tc>
          <w:tcPr>
            <w:tcW w:w="2816" w:type="dxa"/>
            <w:shd w:val="clear" w:color="auto" w:fill="auto"/>
            <w:vAlign w:val="center"/>
          </w:tcPr>
          <w:p w14:paraId="0BFB1491">
            <w:pPr>
              <w:spacing w:line="300" w:lineRule="exact"/>
              <w:jc w:val="left"/>
              <w:rPr>
                <w:rFonts w:ascii="方正书宋_GBK" w:eastAsia="方正书宋_GBK"/>
              </w:rPr>
            </w:pPr>
            <w:r>
              <w:rPr>
                <w:rFonts w:hint="eastAsia" w:ascii="方正书宋_GBK" w:eastAsia="方正书宋_GBK"/>
              </w:rPr>
              <w:t>气代煤工作完成率</w:t>
            </w:r>
          </w:p>
        </w:tc>
        <w:tc>
          <w:tcPr>
            <w:tcW w:w="1276" w:type="dxa"/>
            <w:shd w:val="clear" w:color="auto" w:fill="auto"/>
            <w:vAlign w:val="center"/>
          </w:tcPr>
          <w:p w14:paraId="63B2A7D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53698466">
            <w:pPr>
              <w:spacing w:line="300" w:lineRule="exact"/>
              <w:jc w:val="left"/>
              <w:rPr>
                <w:rFonts w:ascii="方正书宋_GBK" w:eastAsia="方正书宋_GBK"/>
              </w:rPr>
            </w:pPr>
            <w:r>
              <w:rPr>
                <w:rFonts w:hint="eastAsia" w:ascii="方正书宋_GBK" w:eastAsia="方正书宋_GBK"/>
              </w:rPr>
              <w:t>工作方案</w:t>
            </w:r>
          </w:p>
        </w:tc>
      </w:tr>
      <w:tr w14:paraId="2E9A0A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F18D8B3">
            <w:pPr>
              <w:spacing w:line="300" w:lineRule="exact"/>
              <w:jc w:val="center"/>
              <w:rPr>
                <w:rFonts w:ascii="方正书宋_GBK" w:eastAsia="方正书宋_GBK"/>
              </w:rPr>
            </w:pPr>
          </w:p>
        </w:tc>
        <w:tc>
          <w:tcPr>
            <w:tcW w:w="1134" w:type="dxa"/>
            <w:shd w:val="clear" w:color="auto" w:fill="auto"/>
            <w:vAlign w:val="center"/>
          </w:tcPr>
          <w:p w14:paraId="740CE019">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69101A33">
            <w:pPr>
              <w:spacing w:line="300" w:lineRule="exact"/>
              <w:jc w:val="left"/>
              <w:rPr>
                <w:rFonts w:ascii="方正书宋_GBK" w:eastAsia="方正书宋_GBK"/>
              </w:rPr>
            </w:pPr>
            <w:r>
              <w:rPr>
                <w:rFonts w:hint="eastAsia" w:ascii="方正书宋_GBK" w:eastAsia="方正书宋_GBK"/>
              </w:rPr>
              <w:t>气代煤资金到位率</w:t>
            </w:r>
          </w:p>
        </w:tc>
        <w:tc>
          <w:tcPr>
            <w:tcW w:w="2816" w:type="dxa"/>
            <w:shd w:val="clear" w:color="auto" w:fill="auto"/>
            <w:vAlign w:val="center"/>
          </w:tcPr>
          <w:p w14:paraId="4775755A">
            <w:pPr>
              <w:spacing w:line="300" w:lineRule="exact"/>
              <w:jc w:val="left"/>
              <w:rPr>
                <w:rFonts w:ascii="方正书宋_GBK" w:eastAsia="方正书宋_GBK"/>
              </w:rPr>
            </w:pPr>
            <w:r>
              <w:rPr>
                <w:rFonts w:hint="eastAsia" w:ascii="方正书宋_GBK" w:eastAsia="方正书宋_GBK"/>
              </w:rPr>
              <w:t>实际到位扶助资金占应到位资金的比例</w:t>
            </w:r>
          </w:p>
        </w:tc>
        <w:tc>
          <w:tcPr>
            <w:tcW w:w="1276" w:type="dxa"/>
            <w:shd w:val="clear" w:color="auto" w:fill="auto"/>
            <w:vAlign w:val="center"/>
          </w:tcPr>
          <w:p w14:paraId="539E1E5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75</w:t>
            </w:r>
            <w:r>
              <w:rPr>
                <w:rFonts w:hint="eastAsia" w:ascii="方正书宋_GBK" w:eastAsia="方正书宋_GBK"/>
              </w:rPr>
              <w:t>百分比</w:t>
            </w:r>
          </w:p>
        </w:tc>
        <w:tc>
          <w:tcPr>
            <w:tcW w:w="1701" w:type="dxa"/>
            <w:shd w:val="clear" w:color="auto" w:fill="auto"/>
            <w:vAlign w:val="center"/>
          </w:tcPr>
          <w:p w14:paraId="2D290F26">
            <w:pPr>
              <w:spacing w:line="300" w:lineRule="exact"/>
              <w:jc w:val="left"/>
              <w:rPr>
                <w:rFonts w:ascii="方正书宋_GBK" w:eastAsia="方正书宋_GBK"/>
              </w:rPr>
            </w:pPr>
            <w:r>
              <w:rPr>
                <w:rFonts w:hint="eastAsia" w:ascii="方正书宋_GBK" w:eastAsia="方正书宋_GBK"/>
              </w:rPr>
              <w:t>工作方案</w:t>
            </w:r>
          </w:p>
        </w:tc>
      </w:tr>
      <w:tr w14:paraId="276B0E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08365DB">
            <w:pPr>
              <w:spacing w:line="300" w:lineRule="exact"/>
              <w:jc w:val="center"/>
              <w:rPr>
                <w:rFonts w:ascii="方正书宋_GBK" w:eastAsia="方正书宋_GBK"/>
              </w:rPr>
            </w:pPr>
          </w:p>
        </w:tc>
        <w:tc>
          <w:tcPr>
            <w:tcW w:w="1134" w:type="dxa"/>
            <w:shd w:val="clear" w:color="auto" w:fill="auto"/>
            <w:vAlign w:val="center"/>
          </w:tcPr>
          <w:p w14:paraId="1CC53B20">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29A10A3F">
            <w:pPr>
              <w:spacing w:line="300" w:lineRule="exact"/>
              <w:jc w:val="left"/>
              <w:rPr>
                <w:rFonts w:ascii="方正书宋_GBK" w:eastAsia="方正书宋_GBK"/>
              </w:rPr>
            </w:pPr>
            <w:r>
              <w:rPr>
                <w:rFonts w:hint="eastAsia" w:ascii="方正书宋_GBK" w:eastAsia="方正书宋_GBK"/>
              </w:rPr>
              <w:t>资金发放完成率</w:t>
            </w:r>
          </w:p>
        </w:tc>
        <w:tc>
          <w:tcPr>
            <w:tcW w:w="2816" w:type="dxa"/>
            <w:shd w:val="clear" w:color="auto" w:fill="auto"/>
            <w:vAlign w:val="center"/>
          </w:tcPr>
          <w:p w14:paraId="0AF693F2">
            <w:pPr>
              <w:spacing w:line="300" w:lineRule="exact"/>
              <w:jc w:val="left"/>
              <w:rPr>
                <w:rFonts w:ascii="方正书宋_GBK" w:eastAsia="方正书宋_GBK"/>
              </w:rPr>
            </w:pPr>
            <w:r>
              <w:rPr>
                <w:rFonts w:hint="eastAsia" w:ascii="方正书宋_GBK" w:eastAsia="方正书宋_GBK"/>
              </w:rPr>
              <w:t>资金发放完成率</w:t>
            </w:r>
          </w:p>
        </w:tc>
        <w:tc>
          <w:tcPr>
            <w:tcW w:w="1276" w:type="dxa"/>
            <w:shd w:val="clear" w:color="auto" w:fill="auto"/>
            <w:vAlign w:val="center"/>
          </w:tcPr>
          <w:p w14:paraId="10713B1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5A10C3D">
            <w:pPr>
              <w:spacing w:line="300" w:lineRule="exact"/>
              <w:jc w:val="left"/>
              <w:rPr>
                <w:rFonts w:ascii="方正书宋_GBK" w:eastAsia="方正书宋_GBK"/>
              </w:rPr>
            </w:pPr>
            <w:r>
              <w:rPr>
                <w:rFonts w:hint="eastAsia" w:ascii="方正书宋_GBK" w:eastAsia="方正书宋_GBK"/>
              </w:rPr>
              <w:t>工作方案</w:t>
            </w:r>
          </w:p>
        </w:tc>
      </w:tr>
      <w:tr w14:paraId="1EA5F9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2AB157D">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4E3F6720">
            <w:pPr>
              <w:spacing w:line="300" w:lineRule="exact"/>
              <w:jc w:val="left"/>
              <w:rPr>
                <w:rFonts w:ascii="方正书宋_GBK" w:eastAsia="方正书宋_GBK"/>
              </w:rPr>
            </w:pPr>
            <w:r>
              <w:rPr>
                <w:rFonts w:hint="eastAsia" w:ascii="方正书宋_GBK" w:eastAsia="方正书宋_GBK"/>
              </w:rPr>
              <w:t>社会效益指标</w:t>
            </w:r>
          </w:p>
        </w:tc>
        <w:tc>
          <w:tcPr>
            <w:tcW w:w="1351" w:type="dxa"/>
            <w:shd w:val="clear" w:color="auto" w:fill="auto"/>
            <w:vAlign w:val="center"/>
          </w:tcPr>
          <w:p w14:paraId="3F848C89">
            <w:pPr>
              <w:spacing w:line="300" w:lineRule="exact"/>
              <w:jc w:val="left"/>
              <w:rPr>
                <w:rFonts w:ascii="方正书宋_GBK" w:eastAsia="方正书宋_GBK"/>
              </w:rPr>
            </w:pPr>
            <w:r>
              <w:rPr>
                <w:rFonts w:hint="eastAsia" w:ascii="方正书宋_GBK" w:eastAsia="方正书宋_GBK"/>
              </w:rPr>
              <w:t>补贴发放率</w:t>
            </w:r>
          </w:p>
        </w:tc>
        <w:tc>
          <w:tcPr>
            <w:tcW w:w="2816" w:type="dxa"/>
            <w:shd w:val="clear" w:color="auto" w:fill="auto"/>
            <w:vAlign w:val="center"/>
          </w:tcPr>
          <w:p w14:paraId="462F5DA6">
            <w:pPr>
              <w:spacing w:line="300" w:lineRule="exact"/>
              <w:jc w:val="left"/>
              <w:rPr>
                <w:rFonts w:ascii="方正书宋_GBK" w:eastAsia="方正书宋_GBK"/>
              </w:rPr>
            </w:pPr>
            <w:r>
              <w:rPr>
                <w:rFonts w:hint="eastAsia" w:ascii="方正书宋_GBK" w:eastAsia="方正书宋_GBK"/>
              </w:rPr>
              <w:t>补贴发放完成率</w:t>
            </w:r>
          </w:p>
        </w:tc>
        <w:tc>
          <w:tcPr>
            <w:tcW w:w="1276" w:type="dxa"/>
            <w:shd w:val="clear" w:color="auto" w:fill="auto"/>
            <w:vAlign w:val="center"/>
          </w:tcPr>
          <w:p w14:paraId="35E5ADC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3FF0EEB">
            <w:pPr>
              <w:spacing w:line="300" w:lineRule="exact"/>
              <w:jc w:val="left"/>
              <w:rPr>
                <w:rFonts w:ascii="方正书宋_GBK" w:eastAsia="方正书宋_GBK"/>
              </w:rPr>
            </w:pPr>
            <w:r>
              <w:rPr>
                <w:rFonts w:hint="eastAsia" w:ascii="方正书宋_GBK" w:eastAsia="方正书宋_GBK"/>
              </w:rPr>
              <w:t>工作方案</w:t>
            </w:r>
          </w:p>
        </w:tc>
      </w:tr>
      <w:tr w14:paraId="291446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405438E">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1D62540B">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025E153C">
            <w:pPr>
              <w:spacing w:line="300" w:lineRule="exact"/>
              <w:jc w:val="left"/>
              <w:rPr>
                <w:rFonts w:ascii="方正书宋_GBK" w:eastAsia="方正书宋_GBK"/>
              </w:rPr>
            </w:pPr>
            <w:r>
              <w:rPr>
                <w:rFonts w:hint="eastAsia" w:ascii="方正书宋_GBK" w:eastAsia="方正书宋_GBK"/>
              </w:rPr>
              <w:t>群众满意度</w:t>
            </w:r>
          </w:p>
        </w:tc>
        <w:tc>
          <w:tcPr>
            <w:tcW w:w="2816" w:type="dxa"/>
            <w:shd w:val="clear" w:color="auto" w:fill="auto"/>
            <w:vAlign w:val="center"/>
          </w:tcPr>
          <w:p w14:paraId="7D0ADBBE">
            <w:pPr>
              <w:spacing w:line="300" w:lineRule="exact"/>
              <w:jc w:val="left"/>
              <w:rPr>
                <w:rFonts w:ascii="方正书宋_GBK" w:eastAsia="方正书宋_GBK"/>
              </w:rPr>
            </w:pPr>
            <w:r>
              <w:rPr>
                <w:rFonts w:hint="eastAsia" w:ascii="方正书宋_GBK" w:eastAsia="方正书宋_GBK"/>
              </w:rPr>
              <w:t>群众满意数量占总数的比例</w:t>
            </w:r>
          </w:p>
        </w:tc>
        <w:tc>
          <w:tcPr>
            <w:tcW w:w="1276" w:type="dxa"/>
            <w:shd w:val="clear" w:color="auto" w:fill="auto"/>
            <w:vAlign w:val="center"/>
          </w:tcPr>
          <w:p w14:paraId="7D24C92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75</w:t>
            </w:r>
            <w:r>
              <w:rPr>
                <w:rFonts w:hint="eastAsia" w:ascii="方正书宋_GBK" w:eastAsia="方正书宋_GBK"/>
              </w:rPr>
              <w:t>百分比</w:t>
            </w:r>
          </w:p>
        </w:tc>
        <w:tc>
          <w:tcPr>
            <w:tcW w:w="1701" w:type="dxa"/>
            <w:shd w:val="clear" w:color="auto" w:fill="auto"/>
            <w:vAlign w:val="center"/>
          </w:tcPr>
          <w:p w14:paraId="1E33309A">
            <w:pPr>
              <w:spacing w:line="300" w:lineRule="exact"/>
              <w:jc w:val="left"/>
              <w:rPr>
                <w:rFonts w:ascii="方正书宋_GBK" w:eastAsia="方正书宋_GBK"/>
              </w:rPr>
            </w:pPr>
            <w:r>
              <w:rPr>
                <w:rFonts w:hint="eastAsia" w:ascii="方正书宋_GBK" w:eastAsia="方正书宋_GBK"/>
              </w:rPr>
              <w:t>工作方案</w:t>
            </w:r>
          </w:p>
        </w:tc>
      </w:tr>
    </w:tbl>
    <w:p w14:paraId="1AE4F162">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65C2C5B3">
      <w:pPr>
        <w:spacing w:line="300" w:lineRule="exact"/>
        <w:ind w:firstLine="420" w:firstLineChars="200"/>
        <w:jc w:val="left"/>
      </w:pPr>
    </w:p>
    <w:p w14:paraId="6C92DAB9">
      <w:pPr>
        <w:ind w:firstLine="562" w:firstLineChars="200"/>
        <w:jc w:val="left"/>
        <w:outlineLvl w:val="3"/>
        <w:rPr>
          <w:rFonts w:hAnsi="宋体"/>
          <w:b/>
          <w:sz w:val="28"/>
        </w:rPr>
      </w:pPr>
      <w:bookmarkStart w:id="5" w:name="_Toc62132977"/>
      <w:r>
        <w:rPr>
          <w:rFonts w:hint="eastAsia" w:ascii="方正仿宋_GBK" w:eastAsia="方正仿宋_GBK"/>
          <w:b/>
          <w:sz w:val="28"/>
        </w:rPr>
        <w:t>5.2020年农村地区清洁取暖第二备选计划(冀财建[2020]310号）绩效目标表</w:t>
      </w:r>
      <w:bookmarkEnd w:id="5"/>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5、2020年农村地区清洁取暖第二备选计划(冀财建[2020]310号）绩效目标表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285D92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088534A4">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40AB1033">
            <w:pPr>
              <w:spacing w:line="300" w:lineRule="exact"/>
              <w:jc w:val="right"/>
              <w:rPr>
                <w:rFonts w:ascii="方正书宋_GBK" w:eastAsia="方正书宋_GBK"/>
              </w:rPr>
            </w:pPr>
            <w:r>
              <w:rPr>
                <w:rFonts w:hint="eastAsia" w:ascii="方正书宋_GBK" w:eastAsia="方正书宋_GBK"/>
              </w:rPr>
              <w:t>单位：万元</w:t>
            </w:r>
          </w:p>
        </w:tc>
      </w:tr>
      <w:tr w14:paraId="757FF1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D1081BB">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309A8E4C">
            <w:pPr>
              <w:spacing w:line="300" w:lineRule="exact"/>
              <w:jc w:val="left"/>
              <w:rPr>
                <w:rFonts w:ascii="方正书宋_GBK" w:eastAsia="方正书宋_GBK"/>
              </w:rPr>
            </w:pPr>
            <w:r>
              <w:rPr>
                <w:rFonts w:ascii="方正书宋_GBK" w:eastAsia="方正书宋_GBK"/>
              </w:rPr>
              <w:t>13062321450B1ON8LY6K4</w:t>
            </w:r>
          </w:p>
        </w:tc>
        <w:tc>
          <w:tcPr>
            <w:tcW w:w="1497" w:type="dxa"/>
            <w:shd w:val="clear" w:color="auto" w:fill="auto"/>
            <w:vAlign w:val="center"/>
          </w:tcPr>
          <w:p w14:paraId="62C9DB9A">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521AACE8">
            <w:pPr>
              <w:spacing w:line="300" w:lineRule="exact"/>
              <w:jc w:val="left"/>
              <w:rPr>
                <w:rFonts w:ascii="方正书宋_GBK" w:eastAsia="方正书宋_GBK"/>
              </w:rPr>
            </w:pPr>
            <w:r>
              <w:rPr>
                <w:rFonts w:ascii="方正书宋_GBK" w:eastAsia="方正书宋_GBK"/>
              </w:rPr>
              <w:t>2020</w:t>
            </w:r>
            <w:r>
              <w:rPr>
                <w:rFonts w:hint="eastAsia" w:ascii="方正书宋_GBK" w:eastAsia="方正书宋_GBK"/>
              </w:rPr>
              <w:t>年农村地区清洁取暖第二备选计划</w:t>
            </w:r>
            <w:r>
              <w:rPr>
                <w:rFonts w:ascii="方正书宋_GBK" w:eastAsia="方正书宋_GBK"/>
              </w:rPr>
              <w:t>(</w:t>
            </w:r>
            <w:r>
              <w:rPr>
                <w:rFonts w:hint="eastAsia" w:ascii="方正书宋_GBK" w:eastAsia="方正书宋_GBK"/>
              </w:rPr>
              <w:t>冀财建</w:t>
            </w:r>
            <w:r>
              <w:rPr>
                <w:rFonts w:ascii="方正书宋_GBK" w:eastAsia="方正书宋_GBK"/>
              </w:rPr>
              <w:t>[2020]310</w:t>
            </w:r>
            <w:r>
              <w:rPr>
                <w:rFonts w:hint="eastAsia" w:ascii="方正书宋_GBK" w:eastAsia="方正书宋_GBK"/>
              </w:rPr>
              <w:t>号）</w:t>
            </w:r>
          </w:p>
        </w:tc>
      </w:tr>
      <w:tr w14:paraId="03759E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732C20DF">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4608AC69">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054AA7D5">
            <w:pPr>
              <w:spacing w:line="300" w:lineRule="exact"/>
              <w:jc w:val="left"/>
              <w:rPr>
                <w:rFonts w:ascii="方正书宋_GBK" w:eastAsia="方正书宋_GBK"/>
              </w:rPr>
            </w:pPr>
            <w:r>
              <w:rPr>
                <w:rFonts w:ascii="方正书宋_GBK" w:eastAsia="方正书宋_GBK"/>
              </w:rPr>
              <w:t>1162.00</w:t>
            </w:r>
          </w:p>
        </w:tc>
        <w:tc>
          <w:tcPr>
            <w:tcW w:w="1497" w:type="dxa"/>
            <w:shd w:val="clear" w:color="auto" w:fill="auto"/>
            <w:vAlign w:val="center"/>
          </w:tcPr>
          <w:p w14:paraId="7157518F">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1A21D948">
            <w:pPr>
              <w:spacing w:line="300" w:lineRule="exact"/>
              <w:jc w:val="left"/>
              <w:rPr>
                <w:rFonts w:ascii="方正书宋_GBK" w:eastAsia="方正书宋_GBK"/>
              </w:rPr>
            </w:pPr>
            <w:r>
              <w:rPr>
                <w:rFonts w:ascii="方正书宋_GBK" w:eastAsia="方正书宋_GBK"/>
              </w:rPr>
              <w:t>1162.00</w:t>
            </w:r>
          </w:p>
        </w:tc>
        <w:tc>
          <w:tcPr>
            <w:tcW w:w="1276" w:type="dxa"/>
            <w:shd w:val="clear" w:color="auto" w:fill="auto"/>
            <w:vAlign w:val="center"/>
          </w:tcPr>
          <w:p w14:paraId="0BEE71B9">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3379BABD">
            <w:pPr>
              <w:spacing w:line="300" w:lineRule="exact"/>
              <w:jc w:val="left"/>
              <w:rPr>
                <w:rFonts w:ascii="方正书宋_GBK" w:eastAsia="方正书宋_GBK"/>
              </w:rPr>
            </w:pPr>
            <w:r>
              <w:rPr>
                <w:rFonts w:ascii="方正书宋_GBK" w:eastAsia="方正书宋_GBK"/>
              </w:rPr>
              <w:t>0</w:t>
            </w:r>
          </w:p>
        </w:tc>
      </w:tr>
      <w:tr w14:paraId="4F37CC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7E94B362">
            <w:pPr>
              <w:spacing w:line="300" w:lineRule="exact"/>
              <w:jc w:val="left"/>
              <w:outlineLvl w:val="3"/>
            </w:pPr>
          </w:p>
        </w:tc>
        <w:tc>
          <w:tcPr>
            <w:tcW w:w="8278" w:type="dxa"/>
            <w:gridSpan w:val="6"/>
            <w:shd w:val="clear" w:color="auto" w:fill="auto"/>
            <w:vAlign w:val="center"/>
          </w:tcPr>
          <w:p w14:paraId="44C08CC0">
            <w:pPr>
              <w:spacing w:line="300" w:lineRule="exact"/>
              <w:jc w:val="left"/>
              <w:rPr>
                <w:rFonts w:ascii="方正书宋_GBK" w:eastAsia="方正书宋_GBK"/>
              </w:rPr>
            </w:pPr>
            <w:r>
              <w:rPr>
                <w:rFonts w:hint="eastAsia" w:ascii="方正书宋_GBK" w:eastAsia="方正书宋_GBK"/>
              </w:rPr>
              <w:t>为确保群众温暖过冬</w:t>
            </w:r>
            <w:r>
              <w:rPr>
                <w:rFonts w:ascii="方正书宋_GBK" w:eastAsia="方正书宋_GBK"/>
              </w:rPr>
              <w:t>,</w:t>
            </w:r>
            <w:r>
              <w:rPr>
                <w:rFonts w:hint="eastAsia" w:ascii="方正书宋_GBK" w:eastAsia="方正书宋_GBK"/>
              </w:rPr>
              <w:t>按照省双代办</w:t>
            </w:r>
            <w:r>
              <w:rPr>
                <w:rFonts w:ascii="方正书宋_GBK" w:eastAsia="方正书宋_GBK"/>
              </w:rPr>
              <w:t>2020</w:t>
            </w:r>
            <w:r>
              <w:rPr>
                <w:rFonts w:hint="eastAsia" w:ascii="方正书宋_GBK" w:eastAsia="方正书宋_GBK"/>
              </w:rPr>
              <w:t>年下达各市、县清洁取暖计划任务，提前下达</w:t>
            </w:r>
            <w:r>
              <w:rPr>
                <w:rFonts w:ascii="方正书宋_GBK" w:eastAsia="方正书宋_GBK"/>
              </w:rPr>
              <w:t>2021</w:t>
            </w:r>
            <w:r>
              <w:rPr>
                <w:rFonts w:hint="eastAsia" w:ascii="方正书宋_GBK" w:eastAsia="方正书宋_GBK"/>
              </w:rPr>
              <w:t>年农村地区清洁取暖计划省级应负担部分资金，各市县要根据当地补助标准和补助政策统筹安排，迅速分解，以保障群众温暖过冬为底线，加快支出进度，确保早投入、早使用、早见效。</w:t>
            </w:r>
          </w:p>
        </w:tc>
      </w:tr>
      <w:tr w14:paraId="13B5B2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65429D6">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1DD5DE1E">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168C5854">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36F998D2">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52CF5113">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712EB9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449543A8">
            <w:pPr>
              <w:spacing w:line="300" w:lineRule="exact"/>
              <w:jc w:val="left"/>
              <w:outlineLvl w:val="3"/>
            </w:pPr>
          </w:p>
        </w:tc>
        <w:tc>
          <w:tcPr>
            <w:tcW w:w="2500" w:type="dxa"/>
            <w:gridSpan w:val="2"/>
            <w:tcBorders>
              <w:bottom w:val="single" w:color="000000" w:sz="6" w:space="0"/>
            </w:tcBorders>
            <w:shd w:val="clear" w:color="auto" w:fill="auto"/>
            <w:vAlign w:val="center"/>
          </w:tcPr>
          <w:p w14:paraId="2FE1232E">
            <w:pPr>
              <w:spacing w:line="300" w:lineRule="exact"/>
              <w:jc w:val="center"/>
              <w:rPr>
                <w:rFonts w:ascii="方正书宋_GBK" w:eastAsia="方正书宋_GBK"/>
              </w:rPr>
            </w:pPr>
            <w:r>
              <w:rPr>
                <w:rFonts w:ascii="方正书宋_GBK" w:eastAsia="方正书宋_GBK"/>
              </w:rPr>
              <w:t>25.00%</w:t>
            </w:r>
          </w:p>
        </w:tc>
        <w:tc>
          <w:tcPr>
            <w:tcW w:w="1497" w:type="dxa"/>
            <w:tcBorders>
              <w:bottom w:val="single" w:color="000000" w:sz="6" w:space="0"/>
            </w:tcBorders>
            <w:shd w:val="clear" w:color="auto" w:fill="auto"/>
            <w:vAlign w:val="center"/>
          </w:tcPr>
          <w:p w14:paraId="287FAEB2">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15368653">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39A36507">
            <w:pPr>
              <w:spacing w:line="300" w:lineRule="exact"/>
              <w:jc w:val="center"/>
              <w:rPr>
                <w:rFonts w:ascii="方正书宋_GBK" w:eastAsia="方正书宋_GBK"/>
              </w:rPr>
            </w:pPr>
            <w:r>
              <w:rPr>
                <w:rFonts w:ascii="方正书宋_GBK" w:eastAsia="方正书宋_GBK"/>
              </w:rPr>
              <w:t>100.00%</w:t>
            </w:r>
          </w:p>
        </w:tc>
      </w:tr>
      <w:tr w14:paraId="256B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40B58056">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5ECED061">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确保群众温暖过冬</w:t>
            </w:r>
            <w:r>
              <w:rPr>
                <w:rFonts w:ascii="方正书宋_GBK" w:eastAsia="方正书宋_GBK"/>
              </w:rPr>
              <w:t>,</w:t>
            </w:r>
            <w:r>
              <w:rPr>
                <w:rFonts w:hint="eastAsia" w:ascii="方正书宋_GBK" w:eastAsia="方正书宋_GBK"/>
              </w:rPr>
              <w:t>按照省双代办</w:t>
            </w:r>
            <w:r>
              <w:rPr>
                <w:rFonts w:ascii="方正书宋_GBK" w:eastAsia="方正书宋_GBK"/>
              </w:rPr>
              <w:t>2020</w:t>
            </w:r>
            <w:r>
              <w:rPr>
                <w:rFonts w:hint="eastAsia" w:ascii="方正书宋_GBK" w:eastAsia="方正书宋_GBK"/>
              </w:rPr>
              <w:t>年下达各市、县清洁取暖计划任务，提前下达</w:t>
            </w:r>
            <w:r>
              <w:rPr>
                <w:rFonts w:ascii="方正书宋_GBK" w:eastAsia="方正书宋_GBK"/>
              </w:rPr>
              <w:t>2021</w:t>
            </w:r>
            <w:r>
              <w:rPr>
                <w:rFonts w:hint="eastAsia" w:ascii="方正书宋_GBK" w:eastAsia="方正书宋_GBK"/>
              </w:rPr>
              <w:t>年农村地区清洁取暖计划省级应负担部分资金</w:t>
            </w:r>
          </w:p>
          <w:p w14:paraId="4A1EAA8A">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各市县要根据当地补助标准和补助政策统筹安排，迅速分解，以保障群众温暖过冬为底线，加快支出进度，确保早投入、早使用、早见效。</w:t>
            </w:r>
          </w:p>
        </w:tc>
      </w:tr>
    </w:tbl>
    <w:p w14:paraId="7B5C8542">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81"/>
        <w:gridCol w:w="2786"/>
        <w:gridCol w:w="1276"/>
        <w:gridCol w:w="1701"/>
      </w:tblGrid>
      <w:tr w14:paraId="32897A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2ACAF938">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6AF0910B">
            <w:pPr>
              <w:spacing w:line="300" w:lineRule="exact"/>
              <w:jc w:val="center"/>
              <w:rPr>
                <w:rFonts w:ascii="方正书宋_GBK" w:eastAsia="方正书宋_GBK"/>
                <w:b/>
              </w:rPr>
            </w:pPr>
            <w:r>
              <w:rPr>
                <w:rFonts w:hint="eastAsia" w:ascii="方正书宋_GBK" w:eastAsia="方正书宋_GBK"/>
                <w:b/>
              </w:rPr>
              <w:t>二级指标</w:t>
            </w:r>
          </w:p>
        </w:tc>
        <w:tc>
          <w:tcPr>
            <w:tcW w:w="1381" w:type="dxa"/>
            <w:shd w:val="clear" w:color="auto" w:fill="auto"/>
            <w:vAlign w:val="center"/>
          </w:tcPr>
          <w:p w14:paraId="6E7C8BB0">
            <w:pPr>
              <w:spacing w:line="300" w:lineRule="exact"/>
              <w:jc w:val="center"/>
              <w:rPr>
                <w:rFonts w:ascii="方正书宋_GBK" w:eastAsia="方正书宋_GBK"/>
                <w:b/>
              </w:rPr>
            </w:pPr>
            <w:r>
              <w:rPr>
                <w:rFonts w:hint="eastAsia" w:ascii="方正书宋_GBK" w:eastAsia="方正书宋_GBK"/>
                <w:b/>
              </w:rPr>
              <w:t>三级指标</w:t>
            </w:r>
          </w:p>
        </w:tc>
        <w:tc>
          <w:tcPr>
            <w:tcW w:w="2786" w:type="dxa"/>
            <w:shd w:val="clear" w:color="auto" w:fill="auto"/>
            <w:vAlign w:val="center"/>
          </w:tcPr>
          <w:p w14:paraId="5C013427">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0AC06081">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2712F4F1">
            <w:pPr>
              <w:spacing w:line="300" w:lineRule="exact"/>
              <w:jc w:val="center"/>
              <w:rPr>
                <w:rFonts w:ascii="方正书宋_GBK" w:eastAsia="方正书宋_GBK"/>
                <w:b/>
              </w:rPr>
            </w:pPr>
            <w:r>
              <w:rPr>
                <w:rFonts w:hint="eastAsia" w:ascii="方正书宋_GBK" w:eastAsia="方正书宋_GBK"/>
                <w:b/>
              </w:rPr>
              <w:t>指标值确定依据</w:t>
            </w:r>
          </w:p>
        </w:tc>
      </w:tr>
      <w:tr w14:paraId="7BD2C8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0B0821B6">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52C3DC38">
            <w:pPr>
              <w:spacing w:line="300" w:lineRule="exact"/>
              <w:jc w:val="left"/>
              <w:rPr>
                <w:rFonts w:ascii="方正书宋_GBK" w:eastAsia="方正书宋_GBK"/>
              </w:rPr>
            </w:pPr>
            <w:r>
              <w:rPr>
                <w:rFonts w:hint="eastAsia" w:ascii="方正书宋_GBK" w:eastAsia="方正书宋_GBK"/>
              </w:rPr>
              <w:t>数量指标</w:t>
            </w:r>
          </w:p>
        </w:tc>
        <w:tc>
          <w:tcPr>
            <w:tcW w:w="1381" w:type="dxa"/>
            <w:shd w:val="clear" w:color="auto" w:fill="auto"/>
            <w:vAlign w:val="center"/>
          </w:tcPr>
          <w:p w14:paraId="10E491E8">
            <w:pPr>
              <w:spacing w:line="300" w:lineRule="exact"/>
              <w:jc w:val="left"/>
              <w:rPr>
                <w:rFonts w:ascii="方正书宋_GBK" w:eastAsia="方正书宋_GBK"/>
              </w:rPr>
            </w:pPr>
            <w:r>
              <w:rPr>
                <w:rFonts w:hint="eastAsia" w:ascii="方正书宋_GBK" w:eastAsia="方正书宋_GBK"/>
              </w:rPr>
              <w:t>拨款数额</w:t>
            </w:r>
          </w:p>
        </w:tc>
        <w:tc>
          <w:tcPr>
            <w:tcW w:w="2786" w:type="dxa"/>
            <w:shd w:val="clear" w:color="auto" w:fill="auto"/>
            <w:vAlign w:val="center"/>
          </w:tcPr>
          <w:p w14:paraId="1621F08D">
            <w:pPr>
              <w:spacing w:line="300" w:lineRule="exact"/>
              <w:jc w:val="left"/>
              <w:rPr>
                <w:rFonts w:ascii="方正书宋_GBK" w:eastAsia="方正书宋_GBK"/>
              </w:rPr>
            </w:pPr>
            <w:r>
              <w:rPr>
                <w:rFonts w:hint="eastAsia" w:ascii="方正书宋_GBK" w:eastAsia="方正书宋_GBK"/>
              </w:rPr>
              <w:t>拨款数额</w:t>
            </w:r>
          </w:p>
        </w:tc>
        <w:tc>
          <w:tcPr>
            <w:tcW w:w="1276" w:type="dxa"/>
            <w:shd w:val="clear" w:color="auto" w:fill="auto"/>
            <w:vAlign w:val="center"/>
          </w:tcPr>
          <w:p w14:paraId="60E0A6B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85</w:t>
            </w:r>
            <w:r>
              <w:rPr>
                <w:rFonts w:hint="eastAsia" w:ascii="方正书宋_GBK" w:eastAsia="方正书宋_GBK"/>
              </w:rPr>
              <w:t>百分比</w:t>
            </w:r>
          </w:p>
        </w:tc>
        <w:tc>
          <w:tcPr>
            <w:tcW w:w="1701" w:type="dxa"/>
            <w:shd w:val="clear" w:color="auto" w:fill="auto"/>
            <w:vAlign w:val="center"/>
          </w:tcPr>
          <w:p w14:paraId="54D07B1C">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2020[2020]310</w:t>
            </w:r>
            <w:r>
              <w:rPr>
                <w:rFonts w:hint="eastAsia" w:ascii="方正书宋_GBK" w:eastAsia="方正书宋_GBK"/>
              </w:rPr>
              <w:t>号</w:t>
            </w:r>
          </w:p>
        </w:tc>
      </w:tr>
      <w:tr w14:paraId="0ADBF6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0CB6F41">
            <w:pPr>
              <w:spacing w:line="300" w:lineRule="exact"/>
              <w:jc w:val="center"/>
              <w:rPr>
                <w:rFonts w:ascii="方正书宋_GBK" w:eastAsia="方正书宋_GBK"/>
              </w:rPr>
            </w:pPr>
          </w:p>
        </w:tc>
        <w:tc>
          <w:tcPr>
            <w:tcW w:w="1134" w:type="dxa"/>
            <w:shd w:val="clear" w:color="auto" w:fill="auto"/>
            <w:vAlign w:val="center"/>
          </w:tcPr>
          <w:p w14:paraId="43E6D39F">
            <w:pPr>
              <w:spacing w:line="300" w:lineRule="exact"/>
              <w:jc w:val="left"/>
              <w:rPr>
                <w:rFonts w:ascii="方正书宋_GBK" w:eastAsia="方正书宋_GBK"/>
              </w:rPr>
            </w:pPr>
            <w:r>
              <w:rPr>
                <w:rFonts w:hint="eastAsia" w:ascii="方正书宋_GBK" w:eastAsia="方正书宋_GBK"/>
              </w:rPr>
              <w:t>质量指标</w:t>
            </w:r>
          </w:p>
        </w:tc>
        <w:tc>
          <w:tcPr>
            <w:tcW w:w="1381" w:type="dxa"/>
            <w:shd w:val="clear" w:color="auto" w:fill="auto"/>
            <w:vAlign w:val="center"/>
          </w:tcPr>
          <w:p w14:paraId="27F04557">
            <w:pPr>
              <w:spacing w:line="300" w:lineRule="exact"/>
              <w:jc w:val="left"/>
              <w:rPr>
                <w:rFonts w:ascii="方正书宋_GBK" w:eastAsia="方正书宋_GBK"/>
              </w:rPr>
            </w:pPr>
            <w:r>
              <w:rPr>
                <w:rFonts w:hint="eastAsia" w:ascii="方正书宋_GBK" w:eastAsia="方正书宋_GBK"/>
              </w:rPr>
              <w:t>完成率</w:t>
            </w:r>
          </w:p>
        </w:tc>
        <w:tc>
          <w:tcPr>
            <w:tcW w:w="2786" w:type="dxa"/>
            <w:shd w:val="clear" w:color="auto" w:fill="auto"/>
            <w:vAlign w:val="center"/>
          </w:tcPr>
          <w:p w14:paraId="28530890">
            <w:pPr>
              <w:spacing w:line="300" w:lineRule="exact"/>
              <w:jc w:val="left"/>
              <w:rPr>
                <w:rFonts w:ascii="方正书宋_GBK" w:eastAsia="方正书宋_GBK"/>
              </w:rPr>
            </w:pPr>
            <w:r>
              <w:rPr>
                <w:rFonts w:hint="eastAsia" w:ascii="方正书宋_GBK" w:eastAsia="方正书宋_GBK"/>
              </w:rPr>
              <w:t>完成率</w:t>
            </w:r>
          </w:p>
        </w:tc>
        <w:tc>
          <w:tcPr>
            <w:tcW w:w="1276" w:type="dxa"/>
            <w:shd w:val="clear" w:color="auto" w:fill="auto"/>
            <w:vAlign w:val="center"/>
          </w:tcPr>
          <w:p w14:paraId="55F5710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24BB5C3D">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2020[2020]310</w:t>
            </w:r>
            <w:r>
              <w:rPr>
                <w:rFonts w:hint="eastAsia" w:ascii="方正书宋_GBK" w:eastAsia="方正书宋_GBK"/>
              </w:rPr>
              <w:t>号</w:t>
            </w:r>
          </w:p>
        </w:tc>
      </w:tr>
      <w:tr w14:paraId="53121F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9B28839">
            <w:pPr>
              <w:spacing w:line="300" w:lineRule="exact"/>
              <w:jc w:val="center"/>
              <w:rPr>
                <w:rFonts w:ascii="方正书宋_GBK" w:eastAsia="方正书宋_GBK"/>
              </w:rPr>
            </w:pPr>
          </w:p>
        </w:tc>
        <w:tc>
          <w:tcPr>
            <w:tcW w:w="1134" w:type="dxa"/>
            <w:shd w:val="clear" w:color="auto" w:fill="auto"/>
            <w:vAlign w:val="center"/>
          </w:tcPr>
          <w:p w14:paraId="2B0C00F7">
            <w:pPr>
              <w:spacing w:line="300" w:lineRule="exact"/>
              <w:jc w:val="left"/>
              <w:rPr>
                <w:rFonts w:ascii="方正书宋_GBK" w:eastAsia="方正书宋_GBK"/>
              </w:rPr>
            </w:pPr>
            <w:r>
              <w:rPr>
                <w:rFonts w:hint="eastAsia" w:ascii="方正书宋_GBK" w:eastAsia="方正书宋_GBK"/>
              </w:rPr>
              <w:t>时效指标</w:t>
            </w:r>
          </w:p>
        </w:tc>
        <w:tc>
          <w:tcPr>
            <w:tcW w:w="1381" w:type="dxa"/>
            <w:shd w:val="clear" w:color="auto" w:fill="auto"/>
            <w:vAlign w:val="center"/>
          </w:tcPr>
          <w:p w14:paraId="4BD8E57B">
            <w:pPr>
              <w:spacing w:line="300" w:lineRule="exact"/>
              <w:jc w:val="left"/>
              <w:rPr>
                <w:rFonts w:ascii="方正书宋_GBK" w:eastAsia="方正书宋_GBK"/>
              </w:rPr>
            </w:pPr>
            <w:r>
              <w:rPr>
                <w:rFonts w:hint="eastAsia" w:ascii="方正书宋_GBK" w:eastAsia="方正书宋_GBK"/>
              </w:rPr>
              <w:t>服务的完成度</w:t>
            </w:r>
          </w:p>
        </w:tc>
        <w:tc>
          <w:tcPr>
            <w:tcW w:w="2786" w:type="dxa"/>
            <w:shd w:val="clear" w:color="auto" w:fill="auto"/>
            <w:vAlign w:val="center"/>
          </w:tcPr>
          <w:p w14:paraId="57F91DE5">
            <w:pPr>
              <w:spacing w:line="300" w:lineRule="exact"/>
              <w:jc w:val="left"/>
              <w:rPr>
                <w:rFonts w:ascii="方正书宋_GBK" w:eastAsia="方正书宋_GBK"/>
              </w:rPr>
            </w:pPr>
            <w:r>
              <w:rPr>
                <w:rFonts w:hint="eastAsia" w:ascii="方正书宋_GBK" w:eastAsia="方正书宋_GBK"/>
              </w:rPr>
              <w:t>服务的完成度</w:t>
            </w:r>
          </w:p>
        </w:tc>
        <w:tc>
          <w:tcPr>
            <w:tcW w:w="1276" w:type="dxa"/>
            <w:shd w:val="clear" w:color="auto" w:fill="auto"/>
            <w:vAlign w:val="center"/>
          </w:tcPr>
          <w:p w14:paraId="3E1541EE">
            <w:pPr>
              <w:spacing w:line="300" w:lineRule="exact"/>
              <w:jc w:val="left"/>
              <w:rPr>
                <w:rFonts w:ascii="方正书宋_GBK" w:eastAsia="方正书宋_GBK"/>
              </w:rPr>
            </w:pPr>
            <w:r>
              <w:rPr>
                <w:rFonts w:ascii="方正书宋_GBK" w:eastAsia="方正书宋_GBK"/>
              </w:rPr>
              <w:t>&gt;85</w:t>
            </w:r>
            <w:r>
              <w:rPr>
                <w:rFonts w:hint="eastAsia" w:ascii="方正书宋_GBK" w:eastAsia="方正书宋_GBK"/>
              </w:rPr>
              <w:t>百分比</w:t>
            </w:r>
          </w:p>
        </w:tc>
        <w:tc>
          <w:tcPr>
            <w:tcW w:w="1701" w:type="dxa"/>
            <w:shd w:val="clear" w:color="auto" w:fill="auto"/>
            <w:vAlign w:val="center"/>
          </w:tcPr>
          <w:p w14:paraId="1DF9A03E">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2020[2020]310</w:t>
            </w:r>
            <w:r>
              <w:rPr>
                <w:rFonts w:hint="eastAsia" w:ascii="方正书宋_GBK" w:eastAsia="方正书宋_GBK"/>
              </w:rPr>
              <w:t>号</w:t>
            </w:r>
          </w:p>
        </w:tc>
      </w:tr>
      <w:tr w14:paraId="7640BB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A14111B">
            <w:pPr>
              <w:spacing w:line="300" w:lineRule="exact"/>
              <w:jc w:val="center"/>
              <w:rPr>
                <w:rFonts w:ascii="方正书宋_GBK" w:eastAsia="方正书宋_GBK"/>
              </w:rPr>
            </w:pPr>
          </w:p>
        </w:tc>
        <w:tc>
          <w:tcPr>
            <w:tcW w:w="1134" w:type="dxa"/>
            <w:shd w:val="clear" w:color="auto" w:fill="auto"/>
            <w:vAlign w:val="center"/>
          </w:tcPr>
          <w:p w14:paraId="0BF51E11">
            <w:pPr>
              <w:spacing w:line="300" w:lineRule="exact"/>
              <w:jc w:val="left"/>
              <w:rPr>
                <w:rFonts w:ascii="方正书宋_GBK" w:eastAsia="方正书宋_GBK"/>
              </w:rPr>
            </w:pPr>
            <w:r>
              <w:rPr>
                <w:rFonts w:hint="eastAsia" w:ascii="方正书宋_GBK" w:eastAsia="方正书宋_GBK"/>
              </w:rPr>
              <w:t>成本指标</w:t>
            </w:r>
          </w:p>
        </w:tc>
        <w:tc>
          <w:tcPr>
            <w:tcW w:w="1381" w:type="dxa"/>
            <w:shd w:val="clear" w:color="auto" w:fill="auto"/>
            <w:vAlign w:val="center"/>
          </w:tcPr>
          <w:p w14:paraId="6DC44889">
            <w:pPr>
              <w:spacing w:line="300" w:lineRule="exact"/>
              <w:jc w:val="left"/>
              <w:rPr>
                <w:rFonts w:ascii="方正书宋_GBK" w:eastAsia="方正书宋_GBK"/>
              </w:rPr>
            </w:pPr>
            <w:r>
              <w:rPr>
                <w:rFonts w:hint="eastAsia" w:ascii="方正书宋_GBK" w:eastAsia="方正书宋_GBK"/>
              </w:rPr>
              <w:t>服务的完成度</w:t>
            </w:r>
          </w:p>
        </w:tc>
        <w:tc>
          <w:tcPr>
            <w:tcW w:w="2786" w:type="dxa"/>
            <w:shd w:val="clear" w:color="auto" w:fill="auto"/>
            <w:vAlign w:val="center"/>
          </w:tcPr>
          <w:p w14:paraId="22EAE821">
            <w:pPr>
              <w:spacing w:line="300" w:lineRule="exact"/>
              <w:jc w:val="left"/>
              <w:rPr>
                <w:rFonts w:ascii="方正书宋_GBK" w:eastAsia="方正书宋_GBK"/>
              </w:rPr>
            </w:pPr>
            <w:r>
              <w:rPr>
                <w:rFonts w:hint="eastAsia" w:ascii="方正书宋_GBK" w:eastAsia="方正书宋_GBK"/>
              </w:rPr>
              <w:t>服务的完成度</w:t>
            </w:r>
          </w:p>
        </w:tc>
        <w:tc>
          <w:tcPr>
            <w:tcW w:w="1276" w:type="dxa"/>
            <w:shd w:val="clear" w:color="auto" w:fill="auto"/>
            <w:vAlign w:val="center"/>
          </w:tcPr>
          <w:p w14:paraId="714E75A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1C0D8C98">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2020[2020]310</w:t>
            </w:r>
            <w:r>
              <w:rPr>
                <w:rFonts w:hint="eastAsia" w:ascii="方正书宋_GBK" w:eastAsia="方正书宋_GBK"/>
              </w:rPr>
              <w:t>号</w:t>
            </w:r>
          </w:p>
        </w:tc>
      </w:tr>
      <w:tr w14:paraId="65F12F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211C24F">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1237030F">
            <w:pPr>
              <w:spacing w:line="300" w:lineRule="exact"/>
              <w:jc w:val="left"/>
              <w:rPr>
                <w:rFonts w:ascii="方正书宋_GBK" w:eastAsia="方正书宋_GBK"/>
              </w:rPr>
            </w:pPr>
            <w:r>
              <w:rPr>
                <w:rFonts w:hint="eastAsia" w:ascii="方正书宋_GBK" w:eastAsia="方正书宋_GBK"/>
              </w:rPr>
              <w:t>可持续影响指标</w:t>
            </w:r>
          </w:p>
        </w:tc>
        <w:tc>
          <w:tcPr>
            <w:tcW w:w="1381" w:type="dxa"/>
            <w:shd w:val="clear" w:color="auto" w:fill="auto"/>
            <w:vAlign w:val="center"/>
          </w:tcPr>
          <w:p w14:paraId="7B71409F">
            <w:pPr>
              <w:spacing w:line="300" w:lineRule="exact"/>
              <w:jc w:val="left"/>
              <w:rPr>
                <w:rFonts w:ascii="方正书宋_GBK" w:eastAsia="方正书宋_GBK"/>
              </w:rPr>
            </w:pPr>
            <w:r>
              <w:rPr>
                <w:rFonts w:hint="eastAsia" w:ascii="方正书宋_GBK" w:eastAsia="方正书宋_GBK"/>
              </w:rPr>
              <w:t>维护社会稳定</w:t>
            </w:r>
          </w:p>
        </w:tc>
        <w:tc>
          <w:tcPr>
            <w:tcW w:w="2786" w:type="dxa"/>
            <w:shd w:val="clear" w:color="auto" w:fill="auto"/>
            <w:vAlign w:val="center"/>
          </w:tcPr>
          <w:p w14:paraId="26BB7CB0">
            <w:pPr>
              <w:spacing w:line="300" w:lineRule="exact"/>
              <w:jc w:val="left"/>
              <w:rPr>
                <w:rFonts w:ascii="方正书宋_GBK" w:eastAsia="方正书宋_GBK"/>
              </w:rPr>
            </w:pPr>
            <w:r>
              <w:rPr>
                <w:rFonts w:hint="eastAsia" w:ascii="方正书宋_GBK" w:eastAsia="方正书宋_GBK"/>
              </w:rPr>
              <w:t>维护社会稳定</w:t>
            </w:r>
          </w:p>
        </w:tc>
        <w:tc>
          <w:tcPr>
            <w:tcW w:w="1276" w:type="dxa"/>
            <w:shd w:val="clear" w:color="auto" w:fill="auto"/>
            <w:vAlign w:val="center"/>
          </w:tcPr>
          <w:p w14:paraId="7CBAE4F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75</w:t>
            </w:r>
            <w:r>
              <w:rPr>
                <w:rFonts w:hint="eastAsia" w:ascii="方正书宋_GBK" w:eastAsia="方正书宋_GBK"/>
              </w:rPr>
              <w:t>百分比</w:t>
            </w:r>
          </w:p>
        </w:tc>
        <w:tc>
          <w:tcPr>
            <w:tcW w:w="1701" w:type="dxa"/>
            <w:shd w:val="clear" w:color="auto" w:fill="auto"/>
            <w:vAlign w:val="center"/>
          </w:tcPr>
          <w:p w14:paraId="5DB4B9DA">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2020[2020]310</w:t>
            </w:r>
            <w:r>
              <w:rPr>
                <w:rFonts w:hint="eastAsia" w:ascii="方正书宋_GBK" w:eastAsia="方正书宋_GBK"/>
              </w:rPr>
              <w:t>号</w:t>
            </w:r>
          </w:p>
        </w:tc>
      </w:tr>
      <w:tr w14:paraId="650902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32708E9">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7F3C445F">
            <w:pPr>
              <w:spacing w:line="300" w:lineRule="exact"/>
              <w:jc w:val="left"/>
              <w:rPr>
                <w:rFonts w:ascii="方正书宋_GBK" w:eastAsia="方正书宋_GBK"/>
              </w:rPr>
            </w:pPr>
            <w:r>
              <w:rPr>
                <w:rFonts w:hint="eastAsia" w:ascii="方正书宋_GBK" w:eastAsia="方正书宋_GBK"/>
              </w:rPr>
              <w:t>服务对象满意度指标</w:t>
            </w:r>
          </w:p>
        </w:tc>
        <w:tc>
          <w:tcPr>
            <w:tcW w:w="1381" w:type="dxa"/>
            <w:shd w:val="clear" w:color="auto" w:fill="auto"/>
            <w:vAlign w:val="center"/>
          </w:tcPr>
          <w:p w14:paraId="2D2D7267">
            <w:pPr>
              <w:spacing w:line="300" w:lineRule="exact"/>
              <w:jc w:val="left"/>
              <w:rPr>
                <w:rFonts w:ascii="方正书宋_GBK" w:eastAsia="方正书宋_GBK"/>
              </w:rPr>
            </w:pPr>
            <w:r>
              <w:rPr>
                <w:rFonts w:hint="eastAsia" w:ascii="方正书宋_GBK" w:eastAsia="方正书宋_GBK"/>
              </w:rPr>
              <w:t>满意率</w:t>
            </w:r>
          </w:p>
        </w:tc>
        <w:tc>
          <w:tcPr>
            <w:tcW w:w="2786" w:type="dxa"/>
            <w:shd w:val="clear" w:color="auto" w:fill="auto"/>
            <w:vAlign w:val="center"/>
          </w:tcPr>
          <w:p w14:paraId="32FF7AE6">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6BC3F00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85</w:t>
            </w:r>
            <w:r>
              <w:rPr>
                <w:rFonts w:hint="eastAsia" w:ascii="方正书宋_GBK" w:eastAsia="方正书宋_GBK"/>
              </w:rPr>
              <w:t>百分比</w:t>
            </w:r>
          </w:p>
        </w:tc>
        <w:tc>
          <w:tcPr>
            <w:tcW w:w="1701" w:type="dxa"/>
            <w:shd w:val="clear" w:color="auto" w:fill="auto"/>
            <w:vAlign w:val="center"/>
          </w:tcPr>
          <w:p w14:paraId="425F83E4">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2020[2020]310</w:t>
            </w:r>
            <w:r>
              <w:rPr>
                <w:rFonts w:hint="eastAsia" w:ascii="方正书宋_GBK" w:eastAsia="方正书宋_GBK"/>
              </w:rPr>
              <w:t>号</w:t>
            </w:r>
          </w:p>
        </w:tc>
      </w:tr>
    </w:tbl>
    <w:p w14:paraId="49108279">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1A936124">
      <w:pPr>
        <w:spacing w:line="300" w:lineRule="exact"/>
        <w:ind w:firstLine="420" w:firstLineChars="200"/>
        <w:jc w:val="left"/>
      </w:pPr>
    </w:p>
    <w:p w14:paraId="59E0B8A7">
      <w:pPr>
        <w:ind w:firstLine="562" w:firstLineChars="200"/>
        <w:jc w:val="left"/>
        <w:outlineLvl w:val="3"/>
        <w:rPr>
          <w:rFonts w:hAnsi="宋体"/>
          <w:b/>
          <w:sz w:val="28"/>
        </w:rPr>
      </w:pPr>
      <w:bookmarkStart w:id="6" w:name="_Toc62132978"/>
      <w:r>
        <w:rPr>
          <w:rFonts w:hint="eastAsia" w:ascii="方正仿宋_GBK" w:eastAsia="方正仿宋_GBK"/>
          <w:b/>
          <w:sz w:val="28"/>
        </w:rPr>
        <w:t>6.农村地区清洁取暖2018年任务的2021年运行补贴退坡至50%(冀财建[2020]266号)绩效目标表</w:t>
      </w:r>
      <w:bookmarkEnd w:id="6"/>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6、农村地区清洁取暖2018年任务的2021年运行补贴退坡至50%(冀财建[2020]266号)绩效目标表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3BFF33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FE10904">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2E5E65ED">
            <w:pPr>
              <w:spacing w:line="300" w:lineRule="exact"/>
              <w:jc w:val="right"/>
              <w:rPr>
                <w:rFonts w:ascii="方正书宋_GBK" w:eastAsia="方正书宋_GBK"/>
              </w:rPr>
            </w:pPr>
            <w:r>
              <w:rPr>
                <w:rFonts w:hint="eastAsia" w:ascii="方正书宋_GBK" w:eastAsia="方正书宋_GBK"/>
              </w:rPr>
              <w:t>单位：万元</w:t>
            </w:r>
          </w:p>
        </w:tc>
      </w:tr>
      <w:tr w14:paraId="60C978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5DB35F04">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49E649AD">
            <w:pPr>
              <w:spacing w:line="300" w:lineRule="exact"/>
              <w:jc w:val="left"/>
              <w:rPr>
                <w:rFonts w:ascii="方正书宋_GBK" w:eastAsia="方正书宋_GBK"/>
              </w:rPr>
            </w:pPr>
            <w:r>
              <w:rPr>
                <w:rFonts w:ascii="方正书宋_GBK" w:eastAsia="方正书宋_GBK"/>
              </w:rPr>
              <w:t>1306232176MHWT2AN752N</w:t>
            </w:r>
          </w:p>
        </w:tc>
        <w:tc>
          <w:tcPr>
            <w:tcW w:w="1497" w:type="dxa"/>
            <w:shd w:val="clear" w:color="auto" w:fill="auto"/>
            <w:vAlign w:val="center"/>
          </w:tcPr>
          <w:p w14:paraId="315045AA">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21E34109">
            <w:pPr>
              <w:spacing w:line="300" w:lineRule="exact"/>
              <w:jc w:val="left"/>
              <w:rPr>
                <w:rFonts w:ascii="方正书宋_GBK" w:eastAsia="方正书宋_GBK"/>
              </w:rPr>
            </w:pPr>
            <w:r>
              <w:rPr>
                <w:rFonts w:hint="eastAsia" w:ascii="方正书宋_GBK" w:eastAsia="方正书宋_GBK"/>
              </w:rPr>
              <w:t>农村地区清洁取暖</w:t>
            </w:r>
            <w:r>
              <w:rPr>
                <w:rFonts w:ascii="方正书宋_GBK" w:eastAsia="方正书宋_GBK"/>
              </w:rPr>
              <w:t>2018</w:t>
            </w:r>
            <w:r>
              <w:rPr>
                <w:rFonts w:hint="eastAsia" w:ascii="方正书宋_GBK" w:eastAsia="方正书宋_GBK"/>
              </w:rPr>
              <w:t>年任务的</w:t>
            </w:r>
            <w:r>
              <w:rPr>
                <w:rFonts w:ascii="方正书宋_GBK" w:eastAsia="方正书宋_GBK"/>
              </w:rPr>
              <w:t>2021</w:t>
            </w:r>
            <w:r>
              <w:rPr>
                <w:rFonts w:hint="eastAsia" w:ascii="方正书宋_GBK" w:eastAsia="方正书宋_GBK"/>
              </w:rPr>
              <w:t>年运行补贴退坡至</w:t>
            </w:r>
            <w:r>
              <w:rPr>
                <w:rFonts w:ascii="方正书宋_GBK" w:eastAsia="方正书宋_GBK"/>
              </w:rPr>
              <w:t>50%(</w:t>
            </w:r>
            <w:r>
              <w:rPr>
                <w:rFonts w:hint="eastAsia" w:ascii="方正书宋_GBK" w:eastAsia="方正书宋_GBK"/>
              </w:rPr>
              <w:t>冀财建</w:t>
            </w:r>
            <w:r>
              <w:rPr>
                <w:rFonts w:ascii="方正书宋_GBK" w:eastAsia="方正书宋_GBK"/>
              </w:rPr>
              <w:t>[2020]266</w:t>
            </w:r>
            <w:r>
              <w:rPr>
                <w:rFonts w:hint="eastAsia" w:ascii="方正书宋_GBK" w:eastAsia="方正书宋_GBK"/>
              </w:rPr>
              <w:t>号</w:t>
            </w:r>
            <w:r>
              <w:rPr>
                <w:rFonts w:ascii="方正书宋_GBK" w:eastAsia="方正书宋_GBK"/>
              </w:rPr>
              <w:t>)</w:t>
            </w:r>
          </w:p>
        </w:tc>
      </w:tr>
      <w:tr w14:paraId="092CFA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08AC5E2C">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535A8637">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581C1B6A">
            <w:pPr>
              <w:spacing w:line="300" w:lineRule="exact"/>
              <w:jc w:val="left"/>
              <w:rPr>
                <w:rFonts w:ascii="方正书宋_GBK" w:eastAsia="方正书宋_GBK"/>
              </w:rPr>
            </w:pPr>
            <w:r>
              <w:rPr>
                <w:rFonts w:ascii="方正书宋_GBK" w:eastAsia="方正书宋_GBK"/>
              </w:rPr>
              <w:t>115.00</w:t>
            </w:r>
          </w:p>
        </w:tc>
        <w:tc>
          <w:tcPr>
            <w:tcW w:w="1497" w:type="dxa"/>
            <w:shd w:val="clear" w:color="auto" w:fill="auto"/>
            <w:vAlign w:val="center"/>
          </w:tcPr>
          <w:p w14:paraId="2BACB858">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7526AB76">
            <w:pPr>
              <w:spacing w:line="300" w:lineRule="exact"/>
              <w:jc w:val="left"/>
              <w:rPr>
                <w:rFonts w:ascii="方正书宋_GBK" w:eastAsia="方正书宋_GBK"/>
              </w:rPr>
            </w:pPr>
            <w:r>
              <w:rPr>
                <w:rFonts w:ascii="方正书宋_GBK" w:eastAsia="方正书宋_GBK"/>
              </w:rPr>
              <w:t>115.00</w:t>
            </w:r>
          </w:p>
        </w:tc>
        <w:tc>
          <w:tcPr>
            <w:tcW w:w="1276" w:type="dxa"/>
            <w:shd w:val="clear" w:color="auto" w:fill="auto"/>
            <w:vAlign w:val="center"/>
          </w:tcPr>
          <w:p w14:paraId="535C72EF">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4BF75496">
            <w:pPr>
              <w:spacing w:line="300" w:lineRule="exact"/>
              <w:jc w:val="left"/>
              <w:rPr>
                <w:rFonts w:ascii="方正书宋_GBK" w:eastAsia="方正书宋_GBK"/>
              </w:rPr>
            </w:pPr>
            <w:r>
              <w:rPr>
                <w:rFonts w:ascii="方正书宋_GBK" w:eastAsia="方正书宋_GBK"/>
              </w:rPr>
              <w:t>0</w:t>
            </w:r>
          </w:p>
        </w:tc>
      </w:tr>
      <w:tr w14:paraId="76BD3C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C57452B">
            <w:pPr>
              <w:spacing w:line="300" w:lineRule="exact"/>
              <w:jc w:val="left"/>
              <w:outlineLvl w:val="3"/>
            </w:pPr>
          </w:p>
        </w:tc>
        <w:tc>
          <w:tcPr>
            <w:tcW w:w="8278" w:type="dxa"/>
            <w:gridSpan w:val="6"/>
            <w:shd w:val="clear" w:color="auto" w:fill="auto"/>
            <w:vAlign w:val="center"/>
          </w:tcPr>
          <w:p w14:paraId="6393C675">
            <w:pPr>
              <w:spacing w:line="300" w:lineRule="exact"/>
              <w:jc w:val="left"/>
              <w:rPr>
                <w:rFonts w:ascii="方正书宋_GBK" w:eastAsia="方正书宋_GBK"/>
              </w:rPr>
            </w:pPr>
            <w:r>
              <w:rPr>
                <w:rFonts w:hint="eastAsia" w:ascii="方正书宋_GBK" w:eastAsia="方正书宋_GBK"/>
              </w:rPr>
              <w:t>以保障群众温暖过冬为底线，确保资金早投入，早见效</w:t>
            </w:r>
          </w:p>
        </w:tc>
      </w:tr>
      <w:tr w14:paraId="7A8B62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FB7FEC5">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491E640A">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25F56B02">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02F2CB7D">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3687D027">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22C51B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0B101BE8">
            <w:pPr>
              <w:spacing w:line="300" w:lineRule="exact"/>
              <w:jc w:val="left"/>
              <w:outlineLvl w:val="3"/>
            </w:pPr>
          </w:p>
        </w:tc>
        <w:tc>
          <w:tcPr>
            <w:tcW w:w="2500" w:type="dxa"/>
            <w:gridSpan w:val="2"/>
            <w:tcBorders>
              <w:bottom w:val="single" w:color="000000" w:sz="6" w:space="0"/>
            </w:tcBorders>
            <w:shd w:val="clear" w:color="auto" w:fill="auto"/>
            <w:vAlign w:val="center"/>
          </w:tcPr>
          <w:p w14:paraId="0F673071">
            <w:pPr>
              <w:spacing w:line="300" w:lineRule="exact"/>
              <w:jc w:val="center"/>
              <w:rPr>
                <w:rFonts w:ascii="方正书宋_GBK" w:eastAsia="方正书宋_GBK"/>
              </w:rPr>
            </w:pPr>
            <w:r>
              <w:rPr>
                <w:rFonts w:ascii="方正书宋_GBK" w:eastAsia="方正书宋_GBK"/>
              </w:rPr>
              <w:t>25.00%</w:t>
            </w:r>
          </w:p>
        </w:tc>
        <w:tc>
          <w:tcPr>
            <w:tcW w:w="1497" w:type="dxa"/>
            <w:tcBorders>
              <w:bottom w:val="single" w:color="000000" w:sz="6" w:space="0"/>
            </w:tcBorders>
            <w:shd w:val="clear" w:color="auto" w:fill="auto"/>
            <w:vAlign w:val="center"/>
          </w:tcPr>
          <w:p w14:paraId="05EA6538">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49746E70">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489B87D6">
            <w:pPr>
              <w:spacing w:line="300" w:lineRule="exact"/>
              <w:jc w:val="center"/>
              <w:rPr>
                <w:rFonts w:ascii="方正书宋_GBK" w:eastAsia="方正书宋_GBK"/>
              </w:rPr>
            </w:pPr>
            <w:r>
              <w:rPr>
                <w:rFonts w:ascii="方正书宋_GBK" w:eastAsia="方正书宋_GBK"/>
              </w:rPr>
              <w:t>100.00%</w:t>
            </w:r>
          </w:p>
        </w:tc>
      </w:tr>
      <w:tr w14:paraId="116D66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6E8D4FEE">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686FFCDA">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以保障群众温暖过冬为底线</w:t>
            </w:r>
          </w:p>
          <w:p w14:paraId="065B84FE">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确保资金早投入，早见效</w:t>
            </w:r>
          </w:p>
        </w:tc>
      </w:tr>
    </w:tbl>
    <w:p w14:paraId="228FFFCB">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5984A4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0881F5CE">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1E640AF8">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53FAC517">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4DDB0DE3">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38A0EE03">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60767092">
            <w:pPr>
              <w:spacing w:line="300" w:lineRule="exact"/>
              <w:jc w:val="center"/>
              <w:rPr>
                <w:rFonts w:ascii="方正书宋_GBK" w:eastAsia="方正书宋_GBK"/>
                <w:b/>
              </w:rPr>
            </w:pPr>
            <w:r>
              <w:rPr>
                <w:rFonts w:hint="eastAsia" w:ascii="方正书宋_GBK" w:eastAsia="方正书宋_GBK"/>
                <w:b/>
              </w:rPr>
              <w:t>指标值确定依据</w:t>
            </w:r>
          </w:p>
        </w:tc>
      </w:tr>
      <w:tr w14:paraId="6F5728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3E8A48B3">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0440A71A">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038E3308">
            <w:pPr>
              <w:spacing w:line="300" w:lineRule="exact"/>
              <w:jc w:val="left"/>
              <w:rPr>
                <w:rFonts w:ascii="方正书宋_GBK" w:eastAsia="方正书宋_GBK"/>
              </w:rPr>
            </w:pPr>
            <w:r>
              <w:rPr>
                <w:rFonts w:hint="eastAsia" w:ascii="方正书宋_GBK" w:eastAsia="方正书宋_GBK"/>
              </w:rPr>
              <w:t>补贴到位率</w:t>
            </w:r>
          </w:p>
        </w:tc>
        <w:tc>
          <w:tcPr>
            <w:tcW w:w="2816" w:type="dxa"/>
            <w:shd w:val="clear" w:color="auto" w:fill="auto"/>
            <w:vAlign w:val="center"/>
          </w:tcPr>
          <w:p w14:paraId="5208825F">
            <w:pPr>
              <w:spacing w:line="300" w:lineRule="exact"/>
              <w:jc w:val="left"/>
              <w:rPr>
                <w:rFonts w:ascii="方正书宋_GBK" w:eastAsia="方正书宋_GBK"/>
              </w:rPr>
            </w:pPr>
            <w:r>
              <w:rPr>
                <w:rFonts w:hint="eastAsia" w:ascii="方正书宋_GBK" w:eastAsia="方正书宋_GBK"/>
              </w:rPr>
              <w:t>补贴到位率</w:t>
            </w:r>
          </w:p>
        </w:tc>
        <w:tc>
          <w:tcPr>
            <w:tcW w:w="1276" w:type="dxa"/>
            <w:shd w:val="clear" w:color="auto" w:fill="auto"/>
            <w:vAlign w:val="center"/>
          </w:tcPr>
          <w:p w14:paraId="11D85E10">
            <w:pPr>
              <w:spacing w:line="300" w:lineRule="exact"/>
              <w:jc w:val="left"/>
              <w:rPr>
                <w:rFonts w:ascii="方正书宋_GBK" w:eastAsia="方正书宋_GBK"/>
              </w:rPr>
            </w:pPr>
            <w:r>
              <w:rPr>
                <w:rFonts w:ascii="方正书宋_GBK" w:eastAsia="方正书宋_GBK"/>
              </w:rPr>
              <w:t>&gt;90</w:t>
            </w:r>
            <w:r>
              <w:rPr>
                <w:rFonts w:hint="eastAsia" w:ascii="方正书宋_GBK" w:eastAsia="方正书宋_GBK"/>
              </w:rPr>
              <w:t>百分比</w:t>
            </w:r>
          </w:p>
        </w:tc>
        <w:tc>
          <w:tcPr>
            <w:tcW w:w="1701" w:type="dxa"/>
            <w:shd w:val="clear" w:color="auto" w:fill="auto"/>
            <w:vAlign w:val="center"/>
          </w:tcPr>
          <w:p w14:paraId="51D8C27E">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w:t>
            </w:r>
            <w:r>
              <w:rPr>
                <w:rFonts w:hint="eastAsia" w:ascii="方正书宋_GBK" w:eastAsia="方正书宋_GBK"/>
              </w:rPr>
              <w:t>】</w:t>
            </w:r>
            <w:r>
              <w:rPr>
                <w:rFonts w:ascii="方正书宋_GBK" w:eastAsia="方正书宋_GBK"/>
              </w:rPr>
              <w:t>266</w:t>
            </w:r>
            <w:r>
              <w:rPr>
                <w:rFonts w:hint="eastAsia" w:ascii="方正书宋_GBK" w:eastAsia="方正书宋_GBK"/>
              </w:rPr>
              <w:t>号</w:t>
            </w:r>
          </w:p>
        </w:tc>
      </w:tr>
      <w:tr w14:paraId="731F90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63813C6">
            <w:pPr>
              <w:spacing w:line="300" w:lineRule="exact"/>
              <w:jc w:val="center"/>
              <w:rPr>
                <w:rFonts w:ascii="方正书宋_GBK" w:eastAsia="方正书宋_GBK"/>
              </w:rPr>
            </w:pPr>
          </w:p>
        </w:tc>
        <w:tc>
          <w:tcPr>
            <w:tcW w:w="1134" w:type="dxa"/>
            <w:shd w:val="clear" w:color="auto" w:fill="auto"/>
            <w:vAlign w:val="center"/>
          </w:tcPr>
          <w:p w14:paraId="4A2F83E0">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4014A8FB">
            <w:pPr>
              <w:spacing w:line="300" w:lineRule="exact"/>
              <w:jc w:val="left"/>
              <w:rPr>
                <w:rFonts w:ascii="方正书宋_GBK" w:eastAsia="方正书宋_GBK"/>
              </w:rPr>
            </w:pPr>
            <w:r>
              <w:rPr>
                <w:rFonts w:hint="eastAsia" w:ascii="方正书宋_GBK" w:eastAsia="方正书宋_GBK"/>
              </w:rPr>
              <w:t>补贴覆盖率</w:t>
            </w:r>
          </w:p>
        </w:tc>
        <w:tc>
          <w:tcPr>
            <w:tcW w:w="2816" w:type="dxa"/>
            <w:shd w:val="clear" w:color="auto" w:fill="auto"/>
            <w:vAlign w:val="center"/>
          </w:tcPr>
          <w:p w14:paraId="46E007C8">
            <w:pPr>
              <w:spacing w:line="300" w:lineRule="exact"/>
              <w:jc w:val="left"/>
              <w:rPr>
                <w:rFonts w:ascii="方正书宋_GBK" w:eastAsia="方正书宋_GBK"/>
              </w:rPr>
            </w:pPr>
            <w:r>
              <w:rPr>
                <w:rFonts w:hint="eastAsia" w:ascii="方正书宋_GBK" w:eastAsia="方正书宋_GBK"/>
              </w:rPr>
              <w:t>补贴覆盖率</w:t>
            </w:r>
          </w:p>
        </w:tc>
        <w:tc>
          <w:tcPr>
            <w:tcW w:w="1276" w:type="dxa"/>
            <w:shd w:val="clear" w:color="auto" w:fill="auto"/>
            <w:vAlign w:val="center"/>
          </w:tcPr>
          <w:p w14:paraId="01C5D3AF">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AAE4854">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w:t>
            </w:r>
            <w:r>
              <w:rPr>
                <w:rFonts w:hint="eastAsia" w:ascii="方正书宋_GBK" w:eastAsia="方正书宋_GBK"/>
              </w:rPr>
              <w:t>】</w:t>
            </w:r>
            <w:r>
              <w:rPr>
                <w:rFonts w:ascii="方正书宋_GBK" w:eastAsia="方正书宋_GBK"/>
              </w:rPr>
              <w:t>266</w:t>
            </w:r>
            <w:r>
              <w:rPr>
                <w:rFonts w:hint="eastAsia" w:ascii="方正书宋_GBK" w:eastAsia="方正书宋_GBK"/>
              </w:rPr>
              <w:t>号</w:t>
            </w:r>
          </w:p>
        </w:tc>
      </w:tr>
      <w:tr w14:paraId="40D0AF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E06CA67">
            <w:pPr>
              <w:spacing w:line="300" w:lineRule="exact"/>
              <w:jc w:val="center"/>
              <w:rPr>
                <w:rFonts w:ascii="方正书宋_GBK" w:eastAsia="方正书宋_GBK"/>
              </w:rPr>
            </w:pPr>
          </w:p>
        </w:tc>
        <w:tc>
          <w:tcPr>
            <w:tcW w:w="1134" w:type="dxa"/>
            <w:shd w:val="clear" w:color="auto" w:fill="auto"/>
            <w:vAlign w:val="center"/>
          </w:tcPr>
          <w:p w14:paraId="47E7DB46">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6AA4E715">
            <w:pPr>
              <w:spacing w:line="300" w:lineRule="exact"/>
              <w:jc w:val="left"/>
              <w:rPr>
                <w:rFonts w:ascii="方正书宋_GBK" w:eastAsia="方正书宋_GBK"/>
              </w:rPr>
            </w:pPr>
            <w:r>
              <w:rPr>
                <w:rFonts w:hint="eastAsia" w:ascii="方正书宋_GBK" w:eastAsia="方正书宋_GBK"/>
              </w:rPr>
              <w:t>资金拨付及时率</w:t>
            </w:r>
          </w:p>
        </w:tc>
        <w:tc>
          <w:tcPr>
            <w:tcW w:w="2816" w:type="dxa"/>
            <w:shd w:val="clear" w:color="auto" w:fill="auto"/>
            <w:vAlign w:val="center"/>
          </w:tcPr>
          <w:p w14:paraId="21B60B20">
            <w:pPr>
              <w:spacing w:line="300" w:lineRule="exact"/>
              <w:jc w:val="left"/>
              <w:rPr>
                <w:rFonts w:ascii="方正书宋_GBK" w:eastAsia="方正书宋_GBK"/>
              </w:rPr>
            </w:pPr>
            <w:r>
              <w:rPr>
                <w:rFonts w:hint="eastAsia" w:ascii="方正书宋_GBK" w:eastAsia="方正书宋_GBK"/>
              </w:rPr>
              <w:t>资金拨付及时率</w:t>
            </w:r>
          </w:p>
        </w:tc>
        <w:tc>
          <w:tcPr>
            <w:tcW w:w="1276" w:type="dxa"/>
            <w:shd w:val="clear" w:color="auto" w:fill="auto"/>
            <w:vAlign w:val="center"/>
          </w:tcPr>
          <w:p w14:paraId="09604E5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85</w:t>
            </w:r>
            <w:r>
              <w:rPr>
                <w:rFonts w:hint="eastAsia" w:ascii="方正书宋_GBK" w:eastAsia="方正书宋_GBK"/>
              </w:rPr>
              <w:t>百分比</w:t>
            </w:r>
          </w:p>
        </w:tc>
        <w:tc>
          <w:tcPr>
            <w:tcW w:w="1701" w:type="dxa"/>
            <w:shd w:val="clear" w:color="auto" w:fill="auto"/>
            <w:vAlign w:val="center"/>
          </w:tcPr>
          <w:p w14:paraId="41C76262">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w:t>
            </w:r>
            <w:r>
              <w:rPr>
                <w:rFonts w:hint="eastAsia" w:ascii="方正书宋_GBK" w:eastAsia="方正书宋_GBK"/>
              </w:rPr>
              <w:t>】</w:t>
            </w:r>
            <w:r>
              <w:rPr>
                <w:rFonts w:ascii="方正书宋_GBK" w:eastAsia="方正书宋_GBK"/>
              </w:rPr>
              <w:t>266</w:t>
            </w:r>
            <w:r>
              <w:rPr>
                <w:rFonts w:hint="eastAsia" w:ascii="方正书宋_GBK" w:eastAsia="方正书宋_GBK"/>
              </w:rPr>
              <w:t>号</w:t>
            </w:r>
          </w:p>
        </w:tc>
      </w:tr>
      <w:tr w14:paraId="121FC7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3D0CA42">
            <w:pPr>
              <w:spacing w:line="300" w:lineRule="exact"/>
              <w:jc w:val="center"/>
              <w:rPr>
                <w:rFonts w:ascii="方正书宋_GBK" w:eastAsia="方正书宋_GBK"/>
              </w:rPr>
            </w:pPr>
          </w:p>
        </w:tc>
        <w:tc>
          <w:tcPr>
            <w:tcW w:w="1134" w:type="dxa"/>
            <w:shd w:val="clear" w:color="auto" w:fill="auto"/>
            <w:vAlign w:val="center"/>
          </w:tcPr>
          <w:p w14:paraId="370EB285">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4750CCBA">
            <w:pPr>
              <w:spacing w:line="300" w:lineRule="exact"/>
              <w:jc w:val="left"/>
              <w:rPr>
                <w:rFonts w:ascii="方正书宋_GBK" w:eastAsia="方正书宋_GBK"/>
              </w:rPr>
            </w:pPr>
            <w:r>
              <w:rPr>
                <w:rFonts w:hint="eastAsia" w:ascii="方正书宋_GBK" w:eastAsia="方正书宋_GBK"/>
              </w:rPr>
              <w:t>按预算拨付完成率</w:t>
            </w:r>
          </w:p>
        </w:tc>
        <w:tc>
          <w:tcPr>
            <w:tcW w:w="2816" w:type="dxa"/>
            <w:shd w:val="clear" w:color="auto" w:fill="auto"/>
            <w:vAlign w:val="center"/>
          </w:tcPr>
          <w:p w14:paraId="232DA2DB">
            <w:pPr>
              <w:spacing w:line="300" w:lineRule="exact"/>
              <w:jc w:val="left"/>
              <w:rPr>
                <w:rFonts w:ascii="方正书宋_GBK" w:eastAsia="方正书宋_GBK"/>
              </w:rPr>
            </w:pPr>
            <w:r>
              <w:rPr>
                <w:rFonts w:hint="eastAsia" w:ascii="方正书宋_GBK" w:eastAsia="方正书宋_GBK"/>
              </w:rPr>
              <w:t>按预算拨付完成率</w:t>
            </w:r>
          </w:p>
        </w:tc>
        <w:tc>
          <w:tcPr>
            <w:tcW w:w="1276" w:type="dxa"/>
            <w:shd w:val="clear" w:color="auto" w:fill="auto"/>
            <w:vAlign w:val="center"/>
          </w:tcPr>
          <w:p w14:paraId="67B63FB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05C2087">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w:t>
            </w:r>
            <w:r>
              <w:rPr>
                <w:rFonts w:hint="eastAsia" w:ascii="方正书宋_GBK" w:eastAsia="方正书宋_GBK"/>
              </w:rPr>
              <w:t>】</w:t>
            </w:r>
            <w:r>
              <w:rPr>
                <w:rFonts w:ascii="方正书宋_GBK" w:eastAsia="方正书宋_GBK"/>
              </w:rPr>
              <w:t>266</w:t>
            </w:r>
            <w:r>
              <w:rPr>
                <w:rFonts w:hint="eastAsia" w:ascii="方正书宋_GBK" w:eastAsia="方正书宋_GBK"/>
              </w:rPr>
              <w:t>号</w:t>
            </w:r>
          </w:p>
        </w:tc>
      </w:tr>
      <w:tr w14:paraId="06DA48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29B7315">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3AB984B6">
            <w:pPr>
              <w:spacing w:line="300" w:lineRule="exact"/>
              <w:jc w:val="left"/>
              <w:rPr>
                <w:rFonts w:ascii="方正书宋_GBK" w:eastAsia="方正书宋_GBK"/>
              </w:rPr>
            </w:pPr>
            <w:r>
              <w:rPr>
                <w:rFonts w:hint="eastAsia" w:ascii="方正书宋_GBK" w:eastAsia="方正书宋_GBK"/>
              </w:rPr>
              <w:t>社会效益指标</w:t>
            </w:r>
          </w:p>
        </w:tc>
        <w:tc>
          <w:tcPr>
            <w:tcW w:w="1351" w:type="dxa"/>
            <w:shd w:val="clear" w:color="auto" w:fill="auto"/>
            <w:vAlign w:val="center"/>
          </w:tcPr>
          <w:p w14:paraId="7FCE654B">
            <w:pPr>
              <w:spacing w:line="300" w:lineRule="exact"/>
              <w:jc w:val="left"/>
              <w:rPr>
                <w:rFonts w:ascii="方正书宋_GBK" w:eastAsia="方正书宋_GBK"/>
              </w:rPr>
            </w:pPr>
            <w:r>
              <w:rPr>
                <w:rFonts w:hint="eastAsia" w:ascii="方正书宋_GBK" w:eastAsia="方正书宋_GBK"/>
              </w:rPr>
              <w:t>群众受益率</w:t>
            </w:r>
          </w:p>
        </w:tc>
        <w:tc>
          <w:tcPr>
            <w:tcW w:w="2816" w:type="dxa"/>
            <w:shd w:val="clear" w:color="auto" w:fill="auto"/>
            <w:vAlign w:val="center"/>
          </w:tcPr>
          <w:p w14:paraId="15C5D0B6">
            <w:pPr>
              <w:spacing w:line="300" w:lineRule="exact"/>
              <w:jc w:val="left"/>
              <w:rPr>
                <w:rFonts w:ascii="方正书宋_GBK" w:eastAsia="方正书宋_GBK"/>
              </w:rPr>
            </w:pPr>
            <w:r>
              <w:rPr>
                <w:rFonts w:hint="eastAsia" w:ascii="方正书宋_GBK" w:eastAsia="方正书宋_GBK"/>
              </w:rPr>
              <w:t>服务范围内实际受益群体占比</w:t>
            </w:r>
          </w:p>
        </w:tc>
        <w:tc>
          <w:tcPr>
            <w:tcW w:w="1276" w:type="dxa"/>
            <w:shd w:val="clear" w:color="auto" w:fill="auto"/>
            <w:vAlign w:val="center"/>
          </w:tcPr>
          <w:p w14:paraId="50E82689">
            <w:pPr>
              <w:spacing w:line="300" w:lineRule="exact"/>
              <w:jc w:val="left"/>
              <w:rPr>
                <w:rFonts w:ascii="方正书宋_GBK" w:eastAsia="方正书宋_GBK"/>
              </w:rPr>
            </w:pPr>
            <w:r>
              <w:rPr>
                <w:rFonts w:ascii="方正书宋_GBK" w:eastAsia="方正书宋_GBK"/>
              </w:rPr>
              <w:t>&gt;90</w:t>
            </w:r>
            <w:r>
              <w:rPr>
                <w:rFonts w:hint="eastAsia" w:ascii="方正书宋_GBK" w:eastAsia="方正书宋_GBK"/>
              </w:rPr>
              <w:t>百分比</w:t>
            </w:r>
          </w:p>
        </w:tc>
        <w:tc>
          <w:tcPr>
            <w:tcW w:w="1701" w:type="dxa"/>
            <w:shd w:val="clear" w:color="auto" w:fill="auto"/>
            <w:vAlign w:val="center"/>
          </w:tcPr>
          <w:p w14:paraId="10629FEE">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w:t>
            </w:r>
            <w:r>
              <w:rPr>
                <w:rFonts w:hint="eastAsia" w:ascii="方正书宋_GBK" w:eastAsia="方正书宋_GBK"/>
              </w:rPr>
              <w:t>】</w:t>
            </w:r>
            <w:r>
              <w:rPr>
                <w:rFonts w:ascii="方正书宋_GBK" w:eastAsia="方正书宋_GBK"/>
              </w:rPr>
              <w:t>266</w:t>
            </w:r>
            <w:r>
              <w:rPr>
                <w:rFonts w:hint="eastAsia" w:ascii="方正书宋_GBK" w:eastAsia="方正书宋_GBK"/>
              </w:rPr>
              <w:t>号</w:t>
            </w:r>
          </w:p>
        </w:tc>
      </w:tr>
      <w:tr w14:paraId="34E4E2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56734A8">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082AF307">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27E5E050">
            <w:pPr>
              <w:spacing w:line="300" w:lineRule="exact"/>
              <w:jc w:val="left"/>
              <w:rPr>
                <w:rFonts w:ascii="方正书宋_GBK" w:eastAsia="方正书宋_GBK"/>
              </w:rPr>
            </w:pPr>
            <w:r>
              <w:rPr>
                <w:rFonts w:hint="eastAsia" w:ascii="方正书宋_GBK" w:eastAsia="方正书宋_GBK"/>
              </w:rPr>
              <w:t>满意度</w:t>
            </w:r>
          </w:p>
        </w:tc>
        <w:tc>
          <w:tcPr>
            <w:tcW w:w="2816" w:type="dxa"/>
            <w:shd w:val="clear" w:color="auto" w:fill="auto"/>
            <w:vAlign w:val="center"/>
          </w:tcPr>
          <w:p w14:paraId="097540D2">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3724ED0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D6B07E3">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w:t>
            </w:r>
            <w:r>
              <w:rPr>
                <w:rFonts w:hint="eastAsia" w:ascii="方正书宋_GBK" w:eastAsia="方正书宋_GBK"/>
              </w:rPr>
              <w:t>】</w:t>
            </w:r>
            <w:r>
              <w:rPr>
                <w:rFonts w:ascii="方正书宋_GBK" w:eastAsia="方正书宋_GBK"/>
              </w:rPr>
              <w:t>266</w:t>
            </w:r>
            <w:r>
              <w:rPr>
                <w:rFonts w:hint="eastAsia" w:ascii="方正书宋_GBK" w:eastAsia="方正书宋_GBK"/>
              </w:rPr>
              <w:t>号</w:t>
            </w:r>
          </w:p>
        </w:tc>
      </w:tr>
    </w:tbl>
    <w:p w14:paraId="7286BB65">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683505A8">
      <w:pPr>
        <w:spacing w:line="300" w:lineRule="exact"/>
        <w:ind w:firstLine="420" w:firstLineChars="200"/>
        <w:jc w:val="left"/>
      </w:pPr>
    </w:p>
    <w:p w14:paraId="69B24AB4">
      <w:pPr>
        <w:ind w:firstLine="562" w:firstLineChars="200"/>
        <w:jc w:val="left"/>
        <w:outlineLvl w:val="3"/>
        <w:rPr>
          <w:rFonts w:hAnsi="宋体"/>
          <w:b/>
          <w:sz w:val="28"/>
        </w:rPr>
      </w:pPr>
      <w:bookmarkStart w:id="7" w:name="_Toc62132979"/>
      <w:r>
        <w:rPr>
          <w:rFonts w:hint="eastAsia" w:ascii="方正仿宋_GBK" w:eastAsia="方正仿宋_GBK"/>
          <w:b/>
          <w:sz w:val="28"/>
        </w:rPr>
        <w:t>7.洁净煤销售系统维护费绩效目标表</w:t>
      </w:r>
      <w:bookmarkEnd w:id="7"/>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7、洁净煤销售系统维护费绩效目标表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1512"/>
        <w:gridCol w:w="1304"/>
        <w:gridCol w:w="1276"/>
        <w:gridCol w:w="1701"/>
      </w:tblGrid>
      <w:tr w14:paraId="421F87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31112DBE">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71D6391F">
            <w:pPr>
              <w:spacing w:line="300" w:lineRule="exact"/>
              <w:jc w:val="right"/>
              <w:rPr>
                <w:rFonts w:ascii="方正书宋_GBK" w:eastAsia="方正书宋_GBK"/>
              </w:rPr>
            </w:pPr>
            <w:r>
              <w:rPr>
                <w:rFonts w:hint="eastAsia" w:ascii="方正书宋_GBK" w:eastAsia="方正书宋_GBK"/>
              </w:rPr>
              <w:t>单位：万元</w:t>
            </w:r>
          </w:p>
        </w:tc>
      </w:tr>
      <w:tr w14:paraId="53610A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263B319F">
            <w:pPr>
              <w:spacing w:line="300" w:lineRule="exact"/>
              <w:jc w:val="center"/>
              <w:rPr>
                <w:rFonts w:ascii="方正书宋_GBK" w:eastAsia="方正书宋_GBK"/>
                <w:b/>
              </w:rPr>
            </w:pPr>
            <w:r>
              <w:rPr>
                <w:rFonts w:hint="eastAsia" w:ascii="方正书宋_GBK" w:eastAsia="方正书宋_GBK"/>
                <w:b/>
              </w:rPr>
              <w:t>项目编码</w:t>
            </w:r>
          </w:p>
        </w:tc>
        <w:tc>
          <w:tcPr>
            <w:tcW w:w="2485" w:type="dxa"/>
            <w:gridSpan w:val="2"/>
            <w:shd w:val="clear" w:color="auto" w:fill="auto"/>
            <w:vAlign w:val="center"/>
          </w:tcPr>
          <w:p w14:paraId="3444BA7A">
            <w:pPr>
              <w:spacing w:line="300" w:lineRule="exact"/>
              <w:jc w:val="left"/>
              <w:rPr>
                <w:rFonts w:ascii="方正书宋_GBK" w:eastAsia="方正书宋_GBK"/>
              </w:rPr>
            </w:pPr>
            <w:r>
              <w:rPr>
                <w:rFonts w:ascii="方正书宋_GBK" w:eastAsia="方正书宋_GBK"/>
              </w:rPr>
              <w:t>130623219PBD31PGSVQNX</w:t>
            </w:r>
          </w:p>
        </w:tc>
        <w:tc>
          <w:tcPr>
            <w:tcW w:w="1512" w:type="dxa"/>
            <w:shd w:val="clear" w:color="auto" w:fill="auto"/>
            <w:vAlign w:val="center"/>
          </w:tcPr>
          <w:p w14:paraId="4F73E77F">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772CB19D">
            <w:pPr>
              <w:spacing w:line="300" w:lineRule="exact"/>
              <w:jc w:val="left"/>
              <w:rPr>
                <w:rFonts w:ascii="方正书宋_GBK" w:eastAsia="方正书宋_GBK"/>
              </w:rPr>
            </w:pPr>
            <w:r>
              <w:rPr>
                <w:rFonts w:hint="eastAsia" w:ascii="方正书宋_GBK" w:eastAsia="方正书宋_GBK"/>
              </w:rPr>
              <w:t>洁净煤销售系统维护费</w:t>
            </w:r>
          </w:p>
        </w:tc>
      </w:tr>
      <w:tr w14:paraId="66D971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390B974">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789CD770">
            <w:pPr>
              <w:spacing w:line="300" w:lineRule="exact"/>
              <w:jc w:val="center"/>
              <w:rPr>
                <w:rFonts w:ascii="方正书宋_GBK" w:eastAsia="方正书宋_GBK"/>
                <w:b/>
              </w:rPr>
            </w:pPr>
            <w:r>
              <w:rPr>
                <w:rFonts w:hint="eastAsia" w:ascii="方正书宋_GBK" w:eastAsia="方正书宋_GBK"/>
                <w:b/>
              </w:rPr>
              <w:t>预算数</w:t>
            </w:r>
          </w:p>
        </w:tc>
        <w:tc>
          <w:tcPr>
            <w:tcW w:w="1351" w:type="dxa"/>
            <w:shd w:val="clear" w:color="auto" w:fill="auto"/>
            <w:vAlign w:val="center"/>
          </w:tcPr>
          <w:p w14:paraId="530BF190">
            <w:pPr>
              <w:spacing w:line="300" w:lineRule="exact"/>
              <w:jc w:val="left"/>
              <w:rPr>
                <w:rFonts w:ascii="方正书宋_GBK" w:eastAsia="方正书宋_GBK"/>
              </w:rPr>
            </w:pPr>
            <w:r>
              <w:rPr>
                <w:rFonts w:ascii="方正书宋_GBK" w:eastAsia="方正书宋_GBK"/>
              </w:rPr>
              <w:t>0.30</w:t>
            </w:r>
          </w:p>
        </w:tc>
        <w:tc>
          <w:tcPr>
            <w:tcW w:w="1512" w:type="dxa"/>
            <w:shd w:val="clear" w:color="auto" w:fill="auto"/>
            <w:vAlign w:val="center"/>
          </w:tcPr>
          <w:p w14:paraId="3C5EF7F0">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08BD0805">
            <w:pPr>
              <w:spacing w:line="300" w:lineRule="exact"/>
              <w:jc w:val="left"/>
              <w:rPr>
                <w:rFonts w:ascii="方正书宋_GBK" w:eastAsia="方正书宋_GBK"/>
              </w:rPr>
            </w:pPr>
            <w:r>
              <w:rPr>
                <w:rFonts w:ascii="方正书宋_GBK" w:eastAsia="方正书宋_GBK"/>
              </w:rPr>
              <w:t>0.30</w:t>
            </w:r>
          </w:p>
        </w:tc>
        <w:tc>
          <w:tcPr>
            <w:tcW w:w="1276" w:type="dxa"/>
            <w:shd w:val="clear" w:color="auto" w:fill="auto"/>
            <w:vAlign w:val="center"/>
          </w:tcPr>
          <w:p w14:paraId="3024DC28">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3D157F5B">
            <w:pPr>
              <w:spacing w:line="300" w:lineRule="exact"/>
              <w:jc w:val="left"/>
              <w:rPr>
                <w:rFonts w:ascii="方正书宋_GBK" w:eastAsia="方正书宋_GBK"/>
              </w:rPr>
            </w:pPr>
            <w:r>
              <w:rPr>
                <w:rFonts w:ascii="方正书宋_GBK" w:eastAsia="方正书宋_GBK"/>
              </w:rPr>
              <w:t>0</w:t>
            </w:r>
          </w:p>
        </w:tc>
      </w:tr>
      <w:tr w14:paraId="05E508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FCC1B99">
            <w:pPr>
              <w:spacing w:line="300" w:lineRule="exact"/>
              <w:jc w:val="left"/>
              <w:outlineLvl w:val="3"/>
            </w:pPr>
          </w:p>
        </w:tc>
        <w:tc>
          <w:tcPr>
            <w:tcW w:w="8278" w:type="dxa"/>
            <w:gridSpan w:val="6"/>
            <w:shd w:val="clear" w:color="auto" w:fill="auto"/>
            <w:vAlign w:val="center"/>
          </w:tcPr>
          <w:p w14:paraId="64B3C93D">
            <w:pPr>
              <w:spacing w:line="300" w:lineRule="exact"/>
              <w:jc w:val="left"/>
              <w:rPr>
                <w:rFonts w:ascii="方正书宋_GBK" w:eastAsia="方正书宋_GBK"/>
              </w:rPr>
            </w:pPr>
            <w:r>
              <w:rPr>
                <w:rFonts w:hint="eastAsia" w:ascii="方正书宋_GBK" w:eastAsia="方正书宋_GBK"/>
              </w:rPr>
              <w:t>洁净煤销售系统维护费</w:t>
            </w:r>
          </w:p>
        </w:tc>
      </w:tr>
      <w:tr w14:paraId="73A657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B7BEC87">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85" w:type="dxa"/>
            <w:gridSpan w:val="2"/>
            <w:shd w:val="clear" w:color="auto" w:fill="auto"/>
            <w:vAlign w:val="center"/>
          </w:tcPr>
          <w:p w14:paraId="1AEFDE5A">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12" w:type="dxa"/>
            <w:shd w:val="clear" w:color="auto" w:fill="auto"/>
            <w:vAlign w:val="center"/>
          </w:tcPr>
          <w:p w14:paraId="657F53B2">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3291FAC7">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696B1279">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4EF7CC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71B26839">
            <w:pPr>
              <w:spacing w:line="300" w:lineRule="exact"/>
              <w:jc w:val="left"/>
              <w:outlineLvl w:val="3"/>
            </w:pPr>
          </w:p>
        </w:tc>
        <w:tc>
          <w:tcPr>
            <w:tcW w:w="2485" w:type="dxa"/>
            <w:gridSpan w:val="2"/>
            <w:tcBorders>
              <w:bottom w:val="single" w:color="000000" w:sz="6" w:space="0"/>
            </w:tcBorders>
            <w:shd w:val="clear" w:color="auto" w:fill="auto"/>
            <w:vAlign w:val="center"/>
          </w:tcPr>
          <w:p w14:paraId="045FD809">
            <w:pPr>
              <w:spacing w:line="300" w:lineRule="exact"/>
              <w:jc w:val="center"/>
              <w:rPr>
                <w:rFonts w:ascii="方正书宋_GBK" w:eastAsia="方正书宋_GBK"/>
              </w:rPr>
            </w:pPr>
          </w:p>
        </w:tc>
        <w:tc>
          <w:tcPr>
            <w:tcW w:w="1512" w:type="dxa"/>
            <w:tcBorders>
              <w:bottom w:val="single" w:color="000000" w:sz="6" w:space="0"/>
            </w:tcBorders>
            <w:shd w:val="clear" w:color="auto" w:fill="auto"/>
            <w:vAlign w:val="center"/>
          </w:tcPr>
          <w:p w14:paraId="06D9DBD1">
            <w:pPr>
              <w:spacing w:line="300" w:lineRule="exact"/>
              <w:jc w:val="center"/>
              <w:rPr>
                <w:rFonts w:ascii="方正书宋_GBK" w:eastAsia="方正书宋_GBK"/>
              </w:rPr>
            </w:pPr>
            <w:r>
              <w:rPr>
                <w:rFonts w:ascii="方正书宋_GBK" w:eastAsia="方正书宋_GBK"/>
              </w:rPr>
              <w:t>100.00%</w:t>
            </w:r>
          </w:p>
        </w:tc>
        <w:tc>
          <w:tcPr>
            <w:tcW w:w="1304" w:type="dxa"/>
            <w:tcBorders>
              <w:bottom w:val="single" w:color="000000" w:sz="6" w:space="0"/>
            </w:tcBorders>
            <w:shd w:val="clear" w:color="auto" w:fill="auto"/>
            <w:vAlign w:val="center"/>
          </w:tcPr>
          <w:p w14:paraId="637AF1DE">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14:paraId="01A95C6A">
            <w:pPr>
              <w:spacing w:line="300" w:lineRule="exact"/>
              <w:jc w:val="center"/>
              <w:rPr>
                <w:rFonts w:ascii="方正书宋_GBK" w:eastAsia="方正书宋_GBK"/>
              </w:rPr>
            </w:pPr>
          </w:p>
        </w:tc>
      </w:tr>
      <w:tr w14:paraId="408134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1357D3C3">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6AAFFA71">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制作洁净煤在线销售平台，保障数据上报的准确性、及时性。</w:t>
            </w:r>
          </w:p>
          <w:p w14:paraId="65AF08E6">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销售系统后期维护费用</w:t>
            </w:r>
          </w:p>
        </w:tc>
      </w:tr>
    </w:tbl>
    <w:p w14:paraId="6200DC2E">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2801"/>
        <w:gridCol w:w="1276"/>
        <w:gridCol w:w="1701"/>
      </w:tblGrid>
      <w:tr w14:paraId="4237A8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B0A4039">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017A142F">
            <w:pPr>
              <w:spacing w:line="300" w:lineRule="exact"/>
              <w:jc w:val="center"/>
              <w:rPr>
                <w:rFonts w:ascii="方正书宋_GBK" w:eastAsia="方正书宋_GBK"/>
                <w:b/>
              </w:rPr>
            </w:pPr>
            <w:r>
              <w:rPr>
                <w:rFonts w:hint="eastAsia" w:ascii="方正书宋_GBK" w:eastAsia="方正书宋_GBK"/>
                <w:b/>
              </w:rPr>
              <w:t>二级指标</w:t>
            </w:r>
          </w:p>
        </w:tc>
        <w:tc>
          <w:tcPr>
            <w:tcW w:w="1366" w:type="dxa"/>
            <w:shd w:val="clear" w:color="auto" w:fill="auto"/>
            <w:vAlign w:val="center"/>
          </w:tcPr>
          <w:p w14:paraId="1DE99489">
            <w:pPr>
              <w:spacing w:line="300" w:lineRule="exact"/>
              <w:jc w:val="center"/>
              <w:rPr>
                <w:rFonts w:ascii="方正书宋_GBK" w:eastAsia="方正书宋_GBK"/>
                <w:b/>
              </w:rPr>
            </w:pPr>
            <w:r>
              <w:rPr>
                <w:rFonts w:hint="eastAsia" w:ascii="方正书宋_GBK" w:eastAsia="方正书宋_GBK"/>
                <w:b/>
              </w:rPr>
              <w:t>三级指标</w:t>
            </w:r>
          </w:p>
        </w:tc>
        <w:tc>
          <w:tcPr>
            <w:tcW w:w="2801" w:type="dxa"/>
            <w:shd w:val="clear" w:color="auto" w:fill="auto"/>
            <w:vAlign w:val="center"/>
          </w:tcPr>
          <w:p w14:paraId="3F4ABFC6">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706B2FFB">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499DC99F">
            <w:pPr>
              <w:spacing w:line="300" w:lineRule="exact"/>
              <w:jc w:val="center"/>
              <w:rPr>
                <w:rFonts w:ascii="方正书宋_GBK" w:eastAsia="方正书宋_GBK"/>
                <w:b/>
              </w:rPr>
            </w:pPr>
            <w:r>
              <w:rPr>
                <w:rFonts w:hint="eastAsia" w:ascii="方正书宋_GBK" w:eastAsia="方正书宋_GBK"/>
                <w:b/>
              </w:rPr>
              <w:t>指标值确定依据</w:t>
            </w:r>
          </w:p>
        </w:tc>
      </w:tr>
      <w:tr w14:paraId="264097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01D0FF1F">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1553C3F9">
            <w:pPr>
              <w:spacing w:line="300" w:lineRule="exact"/>
              <w:jc w:val="left"/>
              <w:rPr>
                <w:rFonts w:ascii="方正书宋_GBK" w:eastAsia="方正书宋_GBK"/>
              </w:rPr>
            </w:pPr>
            <w:r>
              <w:rPr>
                <w:rFonts w:hint="eastAsia" w:ascii="方正书宋_GBK" w:eastAsia="方正书宋_GBK"/>
              </w:rPr>
              <w:t>数量指标</w:t>
            </w:r>
          </w:p>
        </w:tc>
        <w:tc>
          <w:tcPr>
            <w:tcW w:w="1366" w:type="dxa"/>
            <w:shd w:val="clear" w:color="auto" w:fill="auto"/>
            <w:vAlign w:val="center"/>
          </w:tcPr>
          <w:p w14:paraId="5A9E4BD3">
            <w:pPr>
              <w:spacing w:line="300" w:lineRule="exact"/>
              <w:jc w:val="left"/>
              <w:rPr>
                <w:rFonts w:ascii="方正书宋_GBK" w:eastAsia="方正书宋_GBK"/>
              </w:rPr>
            </w:pPr>
            <w:r>
              <w:rPr>
                <w:rFonts w:hint="eastAsia" w:ascii="方正书宋_GBK" w:eastAsia="方正书宋_GBK"/>
              </w:rPr>
              <w:t>洁净煤数据维护系统数据库</w:t>
            </w:r>
          </w:p>
        </w:tc>
        <w:tc>
          <w:tcPr>
            <w:tcW w:w="2801" w:type="dxa"/>
            <w:shd w:val="clear" w:color="auto" w:fill="auto"/>
            <w:vAlign w:val="center"/>
          </w:tcPr>
          <w:p w14:paraId="7B16C086">
            <w:pPr>
              <w:spacing w:line="300" w:lineRule="exact"/>
              <w:jc w:val="left"/>
              <w:rPr>
                <w:rFonts w:ascii="方正书宋_GBK" w:eastAsia="方正书宋_GBK"/>
              </w:rPr>
            </w:pPr>
            <w:r>
              <w:rPr>
                <w:rFonts w:hint="eastAsia" w:ascii="方正书宋_GBK" w:eastAsia="方正书宋_GBK"/>
              </w:rPr>
              <w:t>洁净煤数据维护系统数据库</w:t>
            </w:r>
          </w:p>
        </w:tc>
        <w:tc>
          <w:tcPr>
            <w:tcW w:w="1276" w:type="dxa"/>
            <w:shd w:val="clear" w:color="auto" w:fill="auto"/>
            <w:vAlign w:val="center"/>
          </w:tcPr>
          <w:p w14:paraId="7BA0BC3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w:t>
            </w:r>
            <w:r>
              <w:rPr>
                <w:rFonts w:hint="eastAsia" w:ascii="方正书宋_GBK" w:eastAsia="方正书宋_GBK"/>
              </w:rPr>
              <w:t>个</w:t>
            </w:r>
          </w:p>
        </w:tc>
        <w:tc>
          <w:tcPr>
            <w:tcW w:w="1701" w:type="dxa"/>
            <w:shd w:val="clear" w:color="auto" w:fill="auto"/>
            <w:vAlign w:val="center"/>
          </w:tcPr>
          <w:p w14:paraId="780CF17F">
            <w:pPr>
              <w:spacing w:line="300" w:lineRule="exact"/>
              <w:jc w:val="left"/>
              <w:rPr>
                <w:rFonts w:ascii="方正书宋_GBK" w:eastAsia="方正书宋_GBK"/>
              </w:rPr>
            </w:pPr>
            <w:r>
              <w:rPr>
                <w:rFonts w:hint="eastAsia" w:ascii="方正书宋_GBK" w:eastAsia="方正书宋_GBK"/>
              </w:rPr>
              <w:t>工作方案</w:t>
            </w:r>
          </w:p>
        </w:tc>
      </w:tr>
      <w:tr w14:paraId="0ADDE8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2BD2289">
            <w:pPr>
              <w:spacing w:line="300" w:lineRule="exact"/>
              <w:jc w:val="center"/>
              <w:rPr>
                <w:rFonts w:ascii="方正书宋_GBK" w:eastAsia="方正书宋_GBK"/>
              </w:rPr>
            </w:pPr>
          </w:p>
        </w:tc>
        <w:tc>
          <w:tcPr>
            <w:tcW w:w="1134" w:type="dxa"/>
            <w:shd w:val="clear" w:color="auto" w:fill="auto"/>
            <w:vAlign w:val="center"/>
          </w:tcPr>
          <w:p w14:paraId="288A62CF">
            <w:pPr>
              <w:spacing w:line="300" w:lineRule="exact"/>
              <w:jc w:val="left"/>
              <w:rPr>
                <w:rFonts w:ascii="方正书宋_GBK" w:eastAsia="方正书宋_GBK"/>
              </w:rPr>
            </w:pPr>
            <w:r>
              <w:rPr>
                <w:rFonts w:hint="eastAsia" w:ascii="方正书宋_GBK" w:eastAsia="方正书宋_GBK"/>
              </w:rPr>
              <w:t>质量指标</w:t>
            </w:r>
          </w:p>
        </w:tc>
        <w:tc>
          <w:tcPr>
            <w:tcW w:w="1366" w:type="dxa"/>
            <w:shd w:val="clear" w:color="auto" w:fill="auto"/>
            <w:vAlign w:val="center"/>
          </w:tcPr>
          <w:p w14:paraId="56D76657">
            <w:pPr>
              <w:spacing w:line="300" w:lineRule="exact"/>
              <w:jc w:val="left"/>
              <w:rPr>
                <w:rFonts w:ascii="方正书宋_GBK" w:eastAsia="方正书宋_GBK"/>
              </w:rPr>
            </w:pPr>
            <w:r>
              <w:rPr>
                <w:rFonts w:hint="eastAsia" w:ascii="方正书宋_GBK" w:eastAsia="方正书宋_GBK"/>
              </w:rPr>
              <w:t>洁净煤数据整理合格率</w:t>
            </w:r>
          </w:p>
        </w:tc>
        <w:tc>
          <w:tcPr>
            <w:tcW w:w="2801" w:type="dxa"/>
            <w:shd w:val="clear" w:color="auto" w:fill="auto"/>
            <w:vAlign w:val="center"/>
          </w:tcPr>
          <w:p w14:paraId="3FD274AC">
            <w:pPr>
              <w:spacing w:line="300" w:lineRule="exact"/>
              <w:jc w:val="left"/>
              <w:rPr>
                <w:rFonts w:ascii="方正书宋_GBK" w:eastAsia="方正书宋_GBK"/>
              </w:rPr>
            </w:pPr>
            <w:r>
              <w:rPr>
                <w:rFonts w:hint="eastAsia" w:ascii="方正书宋_GBK" w:eastAsia="方正书宋_GBK"/>
              </w:rPr>
              <w:t>洁净煤数据整理合格率</w:t>
            </w:r>
          </w:p>
        </w:tc>
        <w:tc>
          <w:tcPr>
            <w:tcW w:w="1276" w:type="dxa"/>
            <w:shd w:val="clear" w:color="auto" w:fill="auto"/>
            <w:vAlign w:val="center"/>
          </w:tcPr>
          <w:p w14:paraId="79E363B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B10C717">
            <w:pPr>
              <w:spacing w:line="300" w:lineRule="exact"/>
              <w:jc w:val="left"/>
              <w:rPr>
                <w:rFonts w:ascii="方正书宋_GBK" w:eastAsia="方正书宋_GBK"/>
              </w:rPr>
            </w:pPr>
            <w:r>
              <w:rPr>
                <w:rFonts w:hint="eastAsia" w:ascii="方正书宋_GBK" w:eastAsia="方正书宋_GBK"/>
              </w:rPr>
              <w:t>工作方案</w:t>
            </w:r>
          </w:p>
        </w:tc>
      </w:tr>
      <w:tr w14:paraId="30CE76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48075C1">
            <w:pPr>
              <w:spacing w:line="300" w:lineRule="exact"/>
              <w:jc w:val="center"/>
              <w:rPr>
                <w:rFonts w:ascii="方正书宋_GBK" w:eastAsia="方正书宋_GBK"/>
              </w:rPr>
            </w:pPr>
          </w:p>
        </w:tc>
        <w:tc>
          <w:tcPr>
            <w:tcW w:w="1134" w:type="dxa"/>
            <w:shd w:val="clear" w:color="auto" w:fill="auto"/>
            <w:vAlign w:val="center"/>
          </w:tcPr>
          <w:p w14:paraId="227897C8">
            <w:pPr>
              <w:spacing w:line="300" w:lineRule="exact"/>
              <w:jc w:val="left"/>
              <w:rPr>
                <w:rFonts w:ascii="方正书宋_GBK" w:eastAsia="方正书宋_GBK"/>
              </w:rPr>
            </w:pPr>
            <w:r>
              <w:rPr>
                <w:rFonts w:hint="eastAsia" w:ascii="方正书宋_GBK" w:eastAsia="方正书宋_GBK"/>
              </w:rPr>
              <w:t>时效指标</w:t>
            </w:r>
          </w:p>
        </w:tc>
        <w:tc>
          <w:tcPr>
            <w:tcW w:w="1366" w:type="dxa"/>
            <w:shd w:val="clear" w:color="auto" w:fill="auto"/>
            <w:vAlign w:val="center"/>
          </w:tcPr>
          <w:p w14:paraId="41F3D432">
            <w:pPr>
              <w:spacing w:line="300" w:lineRule="exact"/>
              <w:jc w:val="left"/>
              <w:rPr>
                <w:rFonts w:ascii="方正书宋_GBK" w:eastAsia="方正书宋_GBK"/>
              </w:rPr>
            </w:pPr>
            <w:r>
              <w:rPr>
                <w:rFonts w:hint="eastAsia" w:ascii="方正书宋_GBK" w:eastAsia="方正书宋_GBK"/>
              </w:rPr>
              <w:t>按期完成率</w:t>
            </w:r>
          </w:p>
        </w:tc>
        <w:tc>
          <w:tcPr>
            <w:tcW w:w="2801" w:type="dxa"/>
            <w:shd w:val="clear" w:color="auto" w:fill="auto"/>
            <w:vAlign w:val="center"/>
          </w:tcPr>
          <w:p w14:paraId="5061CF08">
            <w:pPr>
              <w:spacing w:line="300" w:lineRule="exact"/>
              <w:jc w:val="left"/>
              <w:rPr>
                <w:rFonts w:ascii="方正书宋_GBK" w:eastAsia="方正书宋_GBK"/>
              </w:rPr>
            </w:pPr>
            <w:r>
              <w:rPr>
                <w:rFonts w:hint="eastAsia" w:ascii="方正书宋_GBK" w:eastAsia="方正书宋_GBK"/>
              </w:rPr>
              <w:t>按期完成率</w:t>
            </w:r>
          </w:p>
        </w:tc>
        <w:tc>
          <w:tcPr>
            <w:tcW w:w="1276" w:type="dxa"/>
            <w:shd w:val="clear" w:color="auto" w:fill="auto"/>
            <w:vAlign w:val="center"/>
          </w:tcPr>
          <w:p w14:paraId="4B99C09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F722317">
            <w:pPr>
              <w:spacing w:line="300" w:lineRule="exact"/>
              <w:jc w:val="left"/>
              <w:rPr>
                <w:rFonts w:ascii="方正书宋_GBK" w:eastAsia="方正书宋_GBK"/>
              </w:rPr>
            </w:pPr>
            <w:r>
              <w:rPr>
                <w:rFonts w:hint="eastAsia" w:ascii="方正书宋_GBK" w:eastAsia="方正书宋_GBK"/>
              </w:rPr>
              <w:t>工作方案</w:t>
            </w:r>
          </w:p>
        </w:tc>
      </w:tr>
      <w:tr w14:paraId="512B14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30123BC">
            <w:pPr>
              <w:spacing w:line="300" w:lineRule="exact"/>
              <w:jc w:val="center"/>
              <w:rPr>
                <w:rFonts w:ascii="方正书宋_GBK" w:eastAsia="方正书宋_GBK"/>
              </w:rPr>
            </w:pPr>
          </w:p>
        </w:tc>
        <w:tc>
          <w:tcPr>
            <w:tcW w:w="1134" w:type="dxa"/>
            <w:shd w:val="clear" w:color="auto" w:fill="auto"/>
            <w:vAlign w:val="center"/>
          </w:tcPr>
          <w:p w14:paraId="7686C36F">
            <w:pPr>
              <w:spacing w:line="300" w:lineRule="exact"/>
              <w:jc w:val="left"/>
              <w:rPr>
                <w:rFonts w:ascii="方正书宋_GBK" w:eastAsia="方正书宋_GBK"/>
              </w:rPr>
            </w:pPr>
            <w:r>
              <w:rPr>
                <w:rFonts w:hint="eastAsia" w:ascii="方正书宋_GBK" w:eastAsia="方正书宋_GBK"/>
              </w:rPr>
              <w:t>成本指标</w:t>
            </w:r>
          </w:p>
        </w:tc>
        <w:tc>
          <w:tcPr>
            <w:tcW w:w="1366" w:type="dxa"/>
            <w:shd w:val="clear" w:color="auto" w:fill="auto"/>
            <w:vAlign w:val="center"/>
          </w:tcPr>
          <w:p w14:paraId="27CB0341">
            <w:pPr>
              <w:spacing w:line="300" w:lineRule="exact"/>
              <w:jc w:val="left"/>
              <w:rPr>
                <w:rFonts w:ascii="方正书宋_GBK" w:eastAsia="方正书宋_GBK"/>
              </w:rPr>
            </w:pPr>
            <w:r>
              <w:rPr>
                <w:rFonts w:hint="eastAsia" w:ascii="方正书宋_GBK" w:eastAsia="方正书宋_GBK"/>
              </w:rPr>
              <w:t>成本控制率</w:t>
            </w:r>
          </w:p>
        </w:tc>
        <w:tc>
          <w:tcPr>
            <w:tcW w:w="2801" w:type="dxa"/>
            <w:shd w:val="clear" w:color="auto" w:fill="auto"/>
            <w:vAlign w:val="center"/>
          </w:tcPr>
          <w:p w14:paraId="04C8D226">
            <w:pPr>
              <w:spacing w:line="300" w:lineRule="exact"/>
              <w:jc w:val="left"/>
              <w:rPr>
                <w:rFonts w:ascii="方正书宋_GBK" w:eastAsia="方正书宋_GBK"/>
              </w:rPr>
            </w:pPr>
            <w:r>
              <w:rPr>
                <w:rFonts w:hint="eastAsia" w:ascii="方正书宋_GBK" w:eastAsia="方正书宋_GBK"/>
              </w:rPr>
              <w:t>实际成本占预算的比例</w:t>
            </w:r>
          </w:p>
        </w:tc>
        <w:tc>
          <w:tcPr>
            <w:tcW w:w="1276" w:type="dxa"/>
            <w:shd w:val="clear" w:color="auto" w:fill="auto"/>
            <w:vAlign w:val="center"/>
          </w:tcPr>
          <w:p w14:paraId="72822C6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0DB6DAE">
            <w:pPr>
              <w:spacing w:line="300" w:lineRule="exact"/>
              <w:jc w:val="left"/>
              <w:rPr>
                <w:rFonts w:ascii="方正书宋_GBK" w:eastAsia="方正书宋_GBK"/>
              </w:rPr>
            </w:pPr>
            <w:r>
              <w:rPr>
                <w:rFonts w:hint="eastAsia" w:ascii="方正书宋_GBK" w:eastAsia="方正书宋_GBK"/>
              </w:rPr>
              <w:t>工作方案</w:t>
            </w:r>
          </w:p>
        </w:tc>
      </w:tr>
      <w:tr w14:paraId="57F64D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171A6B2">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240A56E6">
            <w:pPr>
              <w:spacing w:line="300" w:lineRule="exact"/>
              <w:jc w:val="left"/>
              <w:rPr>
                <w:rFonts w:ascii="方正书宋_GBK" w:eastAsia="方正书宋_GBK"/>
              </w:rPr>
            </w:pPr>
            <w:r>
              <w:rPr>
                <w:rFonts w:hint="eastAsia" w:ascii="方正书宋_GBK" w:eastAsia="方正书宋_GBK"/>
              </w:rPr>
              <w:t>社会效益指标</w:t>
            </w:r>
          </w:p>
        </w:tc>
        <w:tc>
          <w:tcPr>
            <w:tcW w:w="1366" w:type="dxa"/>
            <w:shd w:val="clear" w:color="auto" w:fill="auto"/>
            <w:vAlign w:val="center"/>
          </w:tcPr>
          <w:p w14:paraId="799761C8">
            <w:pPr>
              <w:spacing w:line="300" w:lineRule="exact"/>
              <w:jc w:val="left"/>
              <w:rPr>
                <w:rFonts w:ascii="方正书宋_GBK" w:eastAsia="方正书宋_GBK"/>
              </w:rPr>
            </w:pPr>
            <w:r>
              <w:rPr>
                <w:rFonts w:hint="eastAsia" w:ascii="方正书宋_GBK" w:eastAsia="方正书宋_GBK"/>
              </w:rPr>
              <w:t>认可度</w:t>
            </w:r>
          </w:p>
        </w:tc>
        <w:tc>
          <w:tcPr>
            <w:tcW w:w="2801" w:type="dxa"/>
            <w:shd w:val="clear" w:color="auto" w:fill="auto"/>
            <w:vAlign w:val="center"/>
          </w:tcPr>
          <w:p w14:paraId="25807BE4">
            <w:pPr>
              <w:spacing w:line="300" w:lineRule="exact"/>
              <w:jc w:val="left"/>
              <w:rPr>
                <w:rFonts w:ascii="方正书宋_GBK" w:eastAsia="方正书宋_GBK"/>
              </w:rPr>
            </w:pPr>
            <w:r>
              <w:rPr>
                <w:rFonts w:hint="eastAsia" w:ascii="方正书宋_GBK" w:eastAsia="方正书宋_GBK"/>
              </w:rPr>
              <w:t>对洁净煤整体工作认可度</w:t>
            </w:r>
          </w:p>
        </w:tc>
        <w:tc>
          <w:tcPr>
            <w:tcW w:w="1276" w:type="dxa"/>
            <w:shd w:val="clear" w:color="auto" w:fill="auto"/>
            <w:vAlign w:val="center"/>
          </w:tcPr>
          <w:p w14:paraId="7661E4F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180E2E3">
            <w:pPr>
              <w:spacing w:line="300" w:lineRule="exact"/>
              <w:jc w:val="left"/>
              <w:rPr>
                <w:rFonts w:ascii="方正书宋_GBK" w:eastAsia="方正书宋_GBK"/>
              </w:rPr>
            </w:pPr>
            <w:r>
              <w:rPr>
                <w:rFonts w:hint="eastAsia" w:ascii="方正书宋_GBK" w:eastAsia="方正书宋_GBK"/>
              </w:rPr>
              <w:t>工作方案</w:t>
            </w:r>
          </w:p>
        </w:tc>
      </w:tr>
      <w:tr w14:paraId="7FBA3F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20D91B6">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57540AD6">
            <w:pPr>
              <w:spacing w:line="300" w:lineRule="exact"/>
              <w:jc w:val="left"/>
              <w:rPr>
                <w:rFonts w:ascii="方正书宋_GBK" w:eastAsia="方正书宋_GBK"/>
              </w:rPr>
            </w:pPr>
            <w:r>
              <w:rPr>
                <w:rFonts w:hint="eastAsia" w:ascii="方正书宋_GBK" w:eastAsia="方正书宋_GBK"/>
              </w:rPr>
              <w:t>服务对象满意度指标</w:t>
            </w:r>
          </w:p>
        </w:tc>
        <w:tc>
          <w:tcPr>
            <w:tcW w:w="1366" w:type="dxa"/>
            <w:shd w:val="clear" w:color="auto" w:fill="auto"/>
            <w:vAlign w:val="center"/>
          </w:tcPr>
          <w:p w14:paraId="7C2D6053">
            <w:pPr>
              <w:spacing w:line="300" w:lineRule="exact"/>
              <w:jc w:val="left"/>
              <w:rPr>
                <w:rFonts w:ascii="方正书宋_GBK" w:eastAsia="方正书宋_GBK"/>
              </w:rPr>
            </w:pPr>
            <w:r>
              <w:rPr>
                <w:rFonts w:hint="eastAsia" w:ascii="方正书宋_GBK" w:eastAsia="方正书宋_GBK"/>
              </w:rPr>
              <w:t>群众满意度</w:t>
            </w:r>
          </w:p>
        </w:tc>
        <w:tc>
          <w:tcPr>
            <w:tcW w:w="2801" w:type="dxa"/>
            <w:shd w:val="clear" w:color="auto" w:fill="auto"/>
            <w:vAlign w:val="center"/>
          </w:tcPr>
          <w:p w14:paraId="4CD8D993">
            <w:pPr>
              <w:spacing w:line="300" w:lineRule="exact"/>
              <w:jc w:val="left"/>
              <w:rPr>
                <w:rFonts w:ascii="方正书宋_GBK" w:eastAsia="方正书宋_GBK"/>
              </w:rPr>
            </w:pPr>
            <w:r>
              <w:rPr>
                <w:rFonts w:hint="eastAsia" w:ascii="方正书宋_GBK" w:eastAsia="方正书宋_GBK"/>
              </w:rPr>
              <w:t>接受服务对象满意率</w:t>
            </w:r>
          </w:p>
        </w:tc>
        <w:tc>
          <w:tcPr>
            <w:tcW w:w="1276" w:type="dxa"/>
            <w:shd w:val="clear" w:color="auto" w:fill="auto"/>
            <w:vAlign w:val="center"/>
          </w:tcPr>
          <w:p w14:paraId="7866B2E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AD738C9">
            <w:pPr>
              <w:spacing w:line="300" w:lineRule="exact"/>
              <w:jc w:val="left"/>
              <w:rPr>
                <w:rFonts w:ascii="方正书宋_GBK" w:eastAsia="方正书宋_GBK"/>
              </w:rPr>
            </w:pPr>
            <w:r>
              <w:rPr>
                <w:rFonts w:hint="eastAsia" w:ascii="方正书宋_GBK" w:eastAsia="方正书宋_GBK"/>
              </w:rPr>
              <w:t>工作方案</w:t>
            </w:r>
          </w:p>
        </w:tc>
      </w:tr>
    </w:tbl>
    <w:p w14:paraId="3A4B83D3">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54221DA6">
      <w:pPr>
        <w:spacing w:line="300" w:lineRule="exact"/>
        <w:ind w:firstLine="420" w:firstLineChars="200"/>
        <w:jc w:val="left"/>
      </w:pPr>
    </w:p>
    <w:p w14:paraId="591BA095">
      <w:pPr>
        <w:ind w:firstLine="562" w:firstLineChars="200"/>
        <w:jc w:val="left"/>
        <w:outlineLvl w:val="3"/>
        <w:rPr>
          <w:rFonts w:hAnsi="宋体"/>
          <w:b/>
          <w:sz w:val="28"/>
        </w:rPr>
      </w:pPr>
      <w:bookmarkStart w:id="8" w:name="_Toc62132980"/>
      <w:r>
        <w:rPr>
          <w:rFonts w:hint="eastAsia" w:ascii="方正仿宋_GBK" w:eastAsia="方正仿宋_GBK"/>
          <w:b/>
          <w:sz w:val="28"/>
        </w:rPr>
        <w:t>8.初次新增规上企业奖励资金绩效目标表</w:t>
      </w:r>
      <w:bookmarkEnd w:id="8"/>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8、初次新增规上企业奖励资金绩效目标表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1512"/>
        <w:gridCol w:w="1304"/>
        <w:gridCol w:w="1276"/>
        <w:gridCol w:w="1701"/>
      </w:tblGrid>
      <w:tr w14:paraId="1161EB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B292CD6">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2C0159C5">
            <w:pPr>
              <w:spacing w:line="300" w:lineRule="exact"/>
              <w:jc w:val="right"/>
              <w:rPr>
                <w:rFonts w:ascii="方正书宋_GBK" w:eastAsia="方正书宋_GBK"/>
              </w:rPr>
            </w:pPr>
            <w:r>
              <w:rPr>
                <w:rFonts w:hint="eastAsia" w:ascii="方正书宋_GBK" w:eastAsia="方正书宋_GBK"/>
              </w:rPr>
              <w:t>单位：万元</w:t>
            </w:r>
          </w:p>
        </w:tc>
      </w:tr>
      <w:tr w14:paraId="6B9D7F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1A867C23">
            <w:pPr>
              <w:spacing w:line="300" w:lineRule="exact"/>
              <w:jc w:val="center"/>
              <w:rPr>
                <w:rFonts w:ascii="方正书宋_GBK" w:eastAsia="方正书宋_GBK"/>
                <w:b/>
              </w:rPr>
            </w:pPr>
            <w:r>
              <w:rPr>
                <w:rFonts w:hint="eastAsia" w:ascii="方正书宋_GBK" w:eastAsia="方正书宋_GBK"/>
                <w:b/>
              </w:rPr>
              <w:t>项目编码</w:t>
            </w:r>
          </w:p>
        </w:tc>
        <w:tc>
          <w:tcPr>
            <w:tcW w:w="2485" w:type="dxa"/>
            <w:gridSpan w:val="2"/>
            <w:shd w:val="clear" w:color="auto" w:fill="auto"/>
            <w:vAlign w:val="center"/>
          </w:tcPr>
          <w:p w14:paraId="32F82929">
            <w:pPr>
              <w:spacing w:line="300" w:lineRule="exact"/>
              <w:jc w:val="left"/>
              <w:rPr>
                <w:rFonts w:ascii="方正书宋_GBK" w:eastAsia="方正书宋_GBK"/>
              </w:rPr>
            </w:pPr>
            <w:r>
              <w:rPr>
                <w:rFonts w:ascii="方正书宋_GBK" w:eastAsia="方正书宋_GBK"/>
              </w:rPr>
              <w:t>130623219X0GM5QV1ZDE8</w:t>
            </w:r>
          </w:p>
        </w:tc>
        <w:tc>
          <w:tcPr>
            <w:tcW w:w="1512" w:type="dxa"/>
            <w:shd w:val="clear" w:color="auto" w:fill="auto"/>
            <w:vAlign w:val="center"/>
          </w:tcPr>
          <w:p w14:paraId="4AA3A3AE">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006F1F29">
            <w:pPr>
              <w:spacing w:line="300" w:lineRule="exact"/>
              <w:jc w:val="left"/>
              <w:rPr>
                <w:rFonts w:ascii="方正书宋_GBK" w:eastAsia="方正书宋_GBK"/>
              </w:rPr>
            </w:pPr>
            <w:r>
              <w:rPr>
                <w:rFonts w:hint="eastAsia" w:ascii="方正书宋_GBK" w:eastAsia="方正书宋_GBK"/>
              </w:rPr>
              <w:t>初次新增规上企业奖励资金</w:t>
            </w:r>
          </w:p>
        </w:tc>
      </w:tr>
      <w:tr w14:paraId="65FDF7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385032C">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53813E81">
            <w:pPr>
              <w:spacing w:line="300" w:lineRule="exact"/>
              <w:jc w:val="center"/>
              <w:rPr>
                <w:rFonts w:ascii="方正书宋_GBK" w:eastAsia="方正书宋_GBK"/>
                <w:b/>
              </w:rPr>
            </w:pPr>
            <w:r>
              <w:rPr>
                <w:rFonts w:hint="eastAsia" w:ascii="方正书宋_GBK" w:eastAsia="方正书宋_GBK"/>
                <w:b/>
              </w:rPr>
              <w:t>预算数</w:t>
            </w:r>
          </w:p>
        </w:tc>
        <w:tc>
          <w:tcPr>
            <w:tcW w:w="1351" w:type="dxa"/>
            <w:shd w:val="clear" w:color="auto" w:fill="auto"/>
            <w:vAlign w:val="center"/>
          </w:tcPr>
          <w:p w14:paraId="7EFF8B88">
            <w:pPr>
              <w:spacing w:line="300" w:lineRule="exact"/>
              <w:jc w:val="left"/>
              <w:rPr>
                <w:rFonts w:ascii="方正书宋_GBK" w:eastAsia="方正书宋_GBK"/>
              </w:rPr>
            </w:pPr>
            <w:r>
              <w:rPr>
                <w:rFonts w:ascii="方正书宋_GBK" w:eastAsia="方正书宋_GBK"/>
              </w:rPr>
              <w:t>40.00</w:t>
            </w:r>
          </w:p>
        </w:tc>
        <w:tc>
          <w:tcPr>
            <w:tcW w:w="1512" w:type="dxa"/>
            <w:shd w:val="clear" w:color="auto" w:fill="auto"/>
            <w:vAlign w:val="center"/>
          </w:tcPr>
          <w:p w14:paraId="29488EB4">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2D12A631">
            <w:pPr>
              <w:spacing w:line="300" w:lineRule="exact"/>
              <w:jc w:val="left"/>
              <w:rPr>
                <w:rFonts w:ascii="方正书宋_GBK" w:eastAsia="方正书宋_GBK"/>
              </w:rPr>
            </w:pPr>
            <w:r>
              <w:rPr>
                <w:rFonts w:ascii="方正书宋_GBK" w:eastAsia="方正书宋_GBK"/>
              </w:rPr>
              <w:t>40.00</w:t>
            </w:r>
          </w:p>
        </w:tc>
        <w:tc>
          <w:tcPr>
            <w:tcW w:w="1276" w:type="dxa"/>
            <w:shd w:val="clear" w:color="auto" w:fill="auto"/>
            <w:vAlign w:val="center"/>
          </w:tcPr>
          <w:p w14:paraId="46995BFA">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5FFEBF4E">
            <w:pPr>
              <w:spacing w:line="300" w:lineRule="exact"/>
              <w:jc w:val="left"/>
              <w:rPr>
                <w:rFonts w:ascii="方正书宋_GBK" w:eastAsia="方正书宋_GBK"/>
              </w:rPr>
            </w:pPr>
            <w:r>
              <w:rPr>
                <w:rFonts w:ascii="方正书宋_GBK" w:eastAsia="方正书宋_GBK"/>
              </w:rPr>
              <w:t>0</w:t>
            </w:r>
          </w:p>
        </w:tc>
      </w:tr>
      <w:tr w14:paraId="013B39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3DC0E588">
            <w:pPr>
              <w:spacing w:line="300" w:lineRule="exact"/>
              <w:jc w:val="left"/>
              <w:outlineLvl w:val="3"/>
            </w:pPr>
          </w:p>
        </w:tc>
        <w:tc>
          <w:tcPr>
            <w:tcW w:w="8278" w:type="dxa"/>
            <w:gridSpan w:val="6"/>
            <w:shd w:val="clear" w:color="auto" w:fill="auto"/>
            <w:vAlign w:val="center"/>
          </w:tcPr>
          <w:p w14:paraId="3A91F1AB">
            <w:pPr>
              <w:spacing w:line="300" w:lineRule="exact"/>
              <w:jc w:val="left"/>
              <w:rPr>
                <w:rFonts w:ascii="方正书宋_GBK" w:eastAsia="方正书宋_GBK"/>
              </w:rPr>
            </w:pPr>
            <w:r>
              <w:rPr>
                <w:rFonts w:hint="eastAsia" w:ascii="方正书宋_GBK" w:eastAsia="方正书宋_GBK"/>
              </w:rPr>
              <w:t>初次新增规上企业奖励资金</w:t>
            </w:r>
          </w:p>
        </w:tc>
      </w:tr>
      <w:tr w14:paraId="73877B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AB525FD">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85" w:type="dxa"/>
            <w:gridSpan w:val="2"/>
            <w:shd w:val="clear" w:color="auto" w:fill="auto"/>
            <w:vAlign w:val="center"/>
          </w:tcPr>
          <w:p w14:paraId="36AD1E98">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12" w:type="dxa"/>
            <w:shd w:val="clear" w:color="auto" w:fill="auto"/>
            <w:vAlign w:val="center"/>
          </w:tcPr>
          <w:p w14:paraId="4687FB9C">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599E2FD0">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1B1B8F91">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168CFF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0DA0DA2A">
            <w:pPr>
              <w:spacing w:line="300" w:lineRule="exact"/>
              <w:jc w:val="left"/>
              <w:outlineLvl w:val="3"/>
            </w:pPr>
          </w:p>
        </w:tc>
        <w:tc>
          <w:tcPr>
            <w:tcW w:w="2485" w:type="dxa"/>
            <w:gridSpan w:val="2"/>
            <w:tcBorders>
              <w:bottom w:val="single" w:color="000000" w:sz="6" w:space="0"/>
            </w:tcBorders>
            <w:shd w:val="clear" w:color="auto" w:fill="auto"/>
            <w:vAlign w:val="center"/>
          </w:tcPr>
          <w:p w14:paraId="0EA32684">
            <w:pPr>
              <w:spacing w:line="300" w:lineRule="exact"/>
              <w:jc w:val="center"/>
              <w:rPr>
                <w:rFonts w:ascii="方正书宋_GBK" w:eastAsia="方正书宋_GBK"/>
              </w:rPr>
            </w:pPr>
          </w:p>
        </w:tc>
        <w:tc>
          <w:tcPr>
            <w:tcW w:w="1512" w:type="dxa"/>
            <w:tcBorders>
              <w:bottom w:val="single" w:color="000000" w:sz="6" w:space="0"/>
            </w:tcBorders>
            <w:shd w:val="clear" w:color="auto" w:fill="auto"/>
            <w:vAlign w:val="center"/>
          </w:tcPr>
          <w:p w14:paraId="429F1CAE">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14:paraId="15216762">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14:paraId="1F39E603">
            <w:pPr>
              <w:spacing w:line="300" w:lineRule="exact"/>
              <w:jc w:val="center"/>
              <w:rPr>
                <w:rFonts w:ascii="方正书宋_GBK" w:eastAsia="方正书宋_GBK"/>
              </w:rPr>
            </w:pPr>
            <w:r>
              <w:rPr>
                <w:rFonts w:ascii="方正书宋_GBK" w:eastAsia="方正书宋_GBK"/>
              </w:rPr>
              <w:t>100.00%</w:t>
            </w:r>
          </w:p>
        </w:tc>
      </w:tr>
      <w:tr w14:paraId="4BD80C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D4FBBA9">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3EC87844">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支持企业壮大规模，鼓励企业上规入库。</w:t>
            </w:r>
          </w:p>
          <w:p w14:paraId="2EA3E032">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对初次新增规上企业给予一次性奖励。</w:t>
            </w:r>
          </w:p>
        </w:tc>
      </w:tr>
    </w:tbl>
    <w:p w14:paraId="1E8E0E28">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2831"/>
        <w:gridCol w:w="1276"/>
        <w:gridCol w:w="1701"/>
      </w:tblGrid>
      <w:tr w14:paraId="1ED3CA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7E3C200">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71FF8F0B">
            <w:pPr>
              <w:spacing w:line="300" w:lineRule="exact"/>
              <w:jc w:val="center"/>
              <w:rPr>
                <w:rFonts w:ascii="方正书宋_GBK" w:eastAsia="方正书宋_GBK"/>
                <w:b/>
              </w:rPr>
            </w:pPr>
            <w:r>
              <w:rPr>
                <w:rFonts w:hint="eastAsia" w:ascii="方正书宋_GBK" w:eastAsia="方正书宋_GBK"/>
                <w:b/>
              </w:rPr>
              <w:t>二级指标</w:t>
            </w:r>
          </w:p>
        </w:tc>
        <w:tc>
          <w:tcPr>
            <w:tcW w:w="1336" w:type="dxa"/>
            <w:shd w:val="clear" w:color="auto" w:fill="auto"/>
            <w:vAlign w:val="center"/>
          </w:tcPr>
          <w:p w14:paraId="26090A62">
            <w:pPr>
              <w:spacing w:line="300" w:lineRule="exact"/>
              <w:jc w:val="center"/>
              <w:rPr>
                <w:rFonts w:ascii="方正书宋_GBK" w:eastAsia="方正书宋_GBK"/>
                <w:b/>
              </w:rPr>
            </w:pPr>
            <w:r>
              <w:rPr>
                <w:rFonts w:hint="eastAsia" w:ascii="方正书宋_GBK" w:eastAsia="方正书宋_GBK"/>
                <w:b/>
              </w:rPr>
              <w:t>三级指标</w:t>
            </w:r>
          </w:p>
        </w:tc>
        <w:tc>
          <w:tcPr>
            <w:tcW w:w="2831" w:type="dxa"/>
            <w:shd w:val="clear" w:color="auto" w:fill="auto"/>
            <w:vAlign w:val="center"/>
          </w:tcPr>
          <w:p w14:paraId="5C7551C0">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0851E099">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41BBF9BA">
            <w:pPr>
              <w:spacing w:line="300" w:lineRule="exact"/>
              <w:jc w:val="center"/>
              <w:rPr>
                <w:rFonts w:ascii="方正书宋_GBK" w:eastAsia="方正书宋_GBK"/>
                <w:b/>
              </w:rPr>
            </w:pPr>
            <w:r>
              <w:rPr>
                <w:rFonts w:hint="eastAsia" w:ascii="方正书宋_GBK" w:eastAsia="方正书宋_GBK"/>
                <w:b/>
              </w:rPr>
              <w:t>指标值确定依据</w:t>
            </w:r>
          </w:p>
        </w:tc>
      </w:tr>
      <w:tr w14:paraId="7457A8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21CB4E26">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4F61A47A">
            <w:pPr>
              <w:spacing w:line="300" w:lineRule="exact"/>
              <w:jc w:val="left"/>
              <w:rPr>
                <w:rFonts w:ascii="方正书宋_GBK" w:eastAsia="方正书宋_GBK"/>
              </w:rPr>
            </w:pPr>
            <w:r>
              <w:rPr>
                <w:rFonts w:hint="eastAsia" w:ascii="方正书宋_GBK" w:eastAsia="方正书宋_GBK"/>
              </w:rPr>
              <w:t>数量指标</w:t>
            </w:r>
          </w:p>
        </w:tc>
        <w:tc>
          <w:tcPr>
            <w:tcW w:w="1336" w:type="dxa"/>
            <w:shd w:val="clear" w:color="auto" w:fill="auto"/>
            <w:vAlign w:val="center"/>
          </w:tcPr>
          <w:p w14:paraId="72BFF997">
            <w:pPr>
              <w:spacing w:line="300" w:lineRule="exact"/>
              <w:jc w:val="left"/>
              <w:rPr>
                <w:rFonts w:ascii="方正书宋_GBK" w:eastAsia="方正书宋_GBK"/>
              </w:rPr>
            </w:pPr>
            <w:r>
              <w:rPr>
                <w:rFonts w:hint="eastAsia" w:ascii="方正书宋_GBK" w:eastAsia="方正书宋_GBK"/>
              </w:rPr>
              <w:t>资金到位率</w:t>
            </w:r>
          </w:p>
        </w:tc>
        <w:tc>
          <w:tcPr>
            <w:tcW w:w="2831" w:type="dxa"/>
            <w:shd w:val="clear" w:color="auto" w:fill="auto"/>
            <w:vAlign w:val="center"/>
          </w:tcPr>
          <w:p w14:paraId="28153FBD">
            <w:pPr>
              <w:spacing w:line="300" w:lineRule="exact"/>
              <w:jc w:val="left"/>
              <w:rPr>
                <w:rFonts w:ascii="方正书宋_GBK" w:eastAsia="方正书宋_GBK"/>
              </w:rPr>
            </w:pPr>
            <w:r>
              <w:rPr>
                <w:rFonts w:hint="eastAsia" w:ascii="方正书宋_GBK" w:eastAsia="方正书宋_GBK"/>
              </w:rPr>
              <w:t>资金到位率</w:t>
            </w:r>
          </w:p>
        </w:tc>
        <w:tc>
          <w:tcPr>
            <w:tcW w:w="1276" w:type="dxa"/>
            <w:shd w:val="clear" w:color="auto" w:fill="auto"/>
            <w:vAlign w:val="center"/>
          </w:tcPr>
          <w:p w14:paraId="647B3E8F">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99137E7">
            <w:pPr>
              <w:spacing w:line="300" w:lineRule="exact"/>
              <w:jc w:val="left"/>
              <w:rPr>
                <w:rFonts w:ascii="方正书宋_GBK" w:eastAsia="方正书宋_GBK"/>
              </w:rPr>
            </w:pPr>
            <w:r>
              <w:rPr>
                <w:rFonts w:hint="eastAsia" w:ascii="方正书宋_GBK" w:eastAsia="方正书宋_GBK"/>
              </w:rPr>
              <w:t>工作方案</w:t>
            </w:r>
          </w:p>
        </w:tc>
      </w:tr>
      <w:tr w14:paraId="6D2EAE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68AF8C3">
            <w:pPr>
              <w:spacing w:line="300" w:lineRule="exact"/>
              <w:jc w:val="center"/>
              <w:rPr>
                <w:rFonts w:ascii="方正书宋_GBK" w:eastAsia="方正书宋_GBK"/>
              </w:rPr>
            </w:pPr>
          </w:p>
        </w:tc>
        <w:tc>
          <w:tcPr>
            <w:tcW w:w="1134" w:type="dxa"/>
            <w:shd w:val="clear" w:color="auto" w:fill="auto"/>
            <w:vAlign w:val="center"/>
          </w:tcPr>
          <w:p w14:paraId="3294878D">
            <w:pPr>
              <w:spacing w:line="300" w:lineRule="exact"/>
              <w:jc w:val="left"/>
              <w:rPr>
                <w:rFonts w:ascii="方正书宋_GBK" w:eastAsia="方正书宋_GBK"/>
              </w:rPr>
            </w:pPr>
            <w:r>
              <w:rPr>
                <w:rFonts w:hint="eastAsia" w:ascii="方正书宋_GBK" w:eastAsia="方正书宋_GBK"/>
              </w:rPr>
              <w:t>质量指标</w:t>
            </w:r>
          </w:p>
        </w:tc>
        <w:tc>
          <w:tcPr>
            <w:tcW w:w="1336" w:type="dxa"/>
            <w:shd w:val="clear" w:color="auto" w:fill="auto"/>
            <w:vAlign w:val="center"/>
          </w:tcPr>
          <w:p w14:paraId="200E5F31">
            <w:pPr>
              <w:spacing w:line="300" w:lineRule="exact"/>
              <w:jc w:val="left"/>
              <w:rPr>
                <w:rFonts w:ascii="方正书宋_GBK" w:eastAsia="方正书宋_GBK"/>
              </w:rPr>
            </w:pPr>
            <w:r>
              <w:rPr>
                <w:rFonts w:hint="eastAsia" w:ascii="方正书宋_GBK" w:eastAsia="方正书宋_GBK"/>
              </w:rPr>
              <w:t>完成率</w:t>
            </w:r>
          </w:p>
        </w:tc>
        <w:tc>
          <w:tcPr>
            <w:tcW w:w="2831" w:type="dxa"/>
            <w:shd w:val="clear" w:color="auto" w:fill="auto"/>
            <w:vAlign w:val="center"/>
          </w:tcPr>
          <w:p w14:paraId="672E4C20">
            <w:pPr>
              <w:spacing w:line="300" w:lineRule="exact"/>
              <w:jc w:val="left"/>
              <w:rPr>
                <w:rFonts w:ascii="方正书宋_GBK" w:eastAsia="方正书宋_GBK"/>
              </w:rPr>
            </w:pPr>
            <w:r>
              <w:rPr>
                <w:rFonts w:hint="eastAsia" w:ascii="方正书宋_GBK" w:eastAsia="方正书宋_GBK"/>
              </w:rPr>
              <w:t>完成率</w:t>
            </w:r>
          </w:p>
        </w:tc>
        <w:tc>
          <w:tcPr>
            <w:tcW w:w="1276" w:type="dxa"/>
            <w:shd w:val="clear" w:color="auto" w:fill="auto"/>
            <w:vAlign w:val="center"/>
          </w:tcPr>
          <w:p w14:paraId="1077F82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5AC671C">
            <w:pPr>
              <w:spacing w:line="300" w:lineRule="exact"/>
              <w:jc w:val="left"/>
              <w:rPr>
                <w:rFonts w:ascii="方正书宋_GBK" w:eastAsia="方正书宋_GBK"/>
              </w:rPr>
            </w:pPr>
            <w:r>
              <w:rPr>
                <w:rFonts w:hint="eastAsia" w:ascii="方正书宋_GBK" w:eastAsia="方正书宋_GBK"/>
              </w:rPr>
              <w:t>工作方案</w:t>
            </w:r>
          </w:p>
        </w:tc>
      </w:tr>
      <w:tr w14:paraId="62C87B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E6E5DB0">
            <w:pPr>
              <w:spacing w:line="300" w:lineRule="exact"/>
              <w:jc w:val="center"/>
              <w:rPr>
                <w:rFonts w:ascii="方正书宋_GBK" w:eastAsia="方正书宋_GBK"/>
              </w:rPr>
            </w:pPr>
          </w:p>
        </w:tc>
        <w:tc>
          <w:tcPr>
            <w:tcW w:w="1134" w:type="dxa"/>
            <w:shd w:val="clear" w:color="auto" w:fill="auto"/>
            <w:vAlign w:val="center"/>
          </w:tcPr>
          <w:p w14:paraId="53AABE6F">
            <w:pPr>
              <w:spacing w:line="300" w:lineRule="exact"/>
              <w:jc w:val="left"/>
              <w:rPr>
                <w:rFonts w:ascii="方正书宋_GBK" w:eastAsia="方正书宋_GBK"/>
              </w:rPr>
            </w:pPr>
            <w:r>
              <w:rPr>
                <w:rFonts w:hint="eastAsia" w:ascii="方正书宋_GBK" w:eastAsia="方正书宋_GBK"/>
              </w:rPr>
              <w:t>时效指标</w:t>
            </w:r>
          </w:p>
        </w:tc>
        <w:tc>
          <w:tcPr>
            <w:tcW w:w="1336" w:type="dxa"/>
            <w:shd w:val="clear" w:color="auto" w:fill="auto"/>
            <w:vAlign w:val="center"/>
          </w:tcPr>
          <w:p w14:paraId="0E15F8A9">
            <w:pPr>
              <w:spacing w:line="300" w:lineRule="exact"/>
              <w:jc w:val="left"/>
              <w:rPr>
                <w:rFonts w:ascii="方正书宋_GBK" w:eastAsia="方正书宋_GBK"/>
              </w:rPr>
            </w:pPr>
            <w:r>
              <w:rPr>
                <w:rFonts w:hint="eastAsia" w:ascii="方正书宋_GBK" w:eastAsia="方正书宋_GBK"/>
              </w:rPr>
              <w:t>发放率</w:t>
            </w:r>
          </w:p>
        </w:tc>
        <w:tc>
          <w:tcPr>
            <w:tcW w:w="2831" w:type="dxa"/>
            <w:shd w:val="clear" w:color="auto" w:fill="auto"/>
            <w:vAlign w:val="center"/>
          </w:tcPr>
          <w:p w14:paraId="38170371">
            <w:pPr>
              <w:spacing w:line="300" w:lineRule="exact"/>
              <w:jc w:val="left"/>
              <w:rPr>
                <w:rFonts w:ascii="方正书宋_GBK" w:eastAsia="方正书宋_GBK"/>
              </w:rPr>
            </w:pPr>
            <w:r>
              <w:rPr>
                <w:rFonts w:hint="eastAsia" w:ascii="方正书宋_GBK" w:eastAsia="方正书宋_GBK"/>
              </w:rPr>
              <w:t>发放率</w:t>
            </w:r>
          </w:p>
        </w:tc>
        <w:tc>
          <w:tcPr>
            <w:tcW w:w="1276" w:type="dxa"/>
            <w:shd w:val="clear" w:color="auto" w:fill="auto"/>
            <w:vAlign w:val="center"/>
          </w:tcPr>
          <w:p w14:paraId="6E5F98F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0E60AF3">
            <w:pPr>
              <w:spacing w:line="300" w:lineRule="exact"/>
              <w:jc w:val="left"/>
              <w:rPr>
                <w:rFonts w:ascii="方正书宋_GBK" w:eastAsia="方正书宋_GBK"/>
              </w:rPr>
            </w:pPr>
            <w:r>
              <w:rPr>
                <w:rFonts w:hint="eastAsia" w:ascii="方正书宋_GBK" w:eastAsia="方正书宋_GBK"/>
              </w:rPr>
              <w:t>工作方案</w:t>
            </w:r>
          </w:p>
        </w:tc>
      </w:tr>
      <w:tr w14:paraId="7CCBD7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D10003F">
            <w:pPr>
              <w:spacing w:line="300" w:lineRule="exact"/>
              <w:jc w:val="center"/>
              <w:rPr>
                <w:rFonts w:ascii="方正书宋_GBK" w:eastAsia="方正书宋_GBK"/>
              </w:rPr>
            </w:pPr>
          </w:p>
        </w:tc>
        <w:tc>
          <w:tcPr>
            <w:tcW w:w="1134" w:type="dxa"/>
            <w:shd w:val="clear" w:color="auto" w:fill="auto"/>
            <w:vAlign w:val="center"/>
          </w:tcPr>
          <w:p w14:paraId="271C2AC0">
            <w:pPr>
              <w:spacing w:line="300" w:lineRule="exact"/>
              <w:jc w:val="left"/>
              <w:rPr>
                <w:rFonts w:ascii="方正书宋_GBK" w:eastAsia="方正书宋_GBK"/>
              </w:rPr>
            </w:pPr>
            <w:r>
              <w:rPr>
                <w:rFonts w:hint="eastAsia" w:ascii="方正书宋_GBK" w:eastAsia="方正书宋_GBK"/>
              </w:rPr>
              <w:t>成本指标</w:t>
            </w:r>
          </w:p>
        </w:tc>
        <w:tc>
          <w:tcPr>
            <w:tcW w:w="1336" w:type="dxa"/>
            <w:shd w:val="clear" w:color="auto" w:fill="auto"/>
            <w:vAlign w:val="center"/>
          </w:tcPr>
          <w:p w14:paraId="7253EA28">
            <w:pPr>
              <w:spacing w:line="300" w:lineRule="exact"/>
              <w:jc w:val="left"/>
              <w:rPr>
                <w:rFonts w:ascii="方正书宋_GBK" w:eastAsia="方正书宋_GBK"/>
              </w:rPr>
            </w:pPr>
            <w:r>
              <w:rPr>
                <w:rFonts w:hint="eastAsia" w:ascii="方正书宋_GBK" w:eastAsia="方正书宋_GBK"/>
              </w:rPr>
              <w:t>经费使用率</w:t>
            </w:r>
            <w:r>
              <w:rPr>
                <w:rFonts w:ascii="方正书宋_GBK" w:eastAsia="方正书宋_GBK"/>
              </w:rPr>
              <w:t>(%)</w:t>
            </w:r>
          </w:p>
        </w:tc>
        <w:tc>
          <w:tcPr>
            <w:tcW w:w="2831" w:type="dxa"/>
            <w:shd w:val="clear" w:color="auto" w:fill="auto"/>
            <w:vAlign w:val="center"/>
          </w:tcPr>
          <w:p w14:paraId="0A553EAD">
            <w:pPr>
              <w:spacing w:line="300" w:lineRule="exact"/>
              <w:jc w:val="left"/>
              <w:rPr>
                <w:rFonts w:ascii="方正书宋_GBK" w:eastAsia="方正书宋_GBK"/>
              </w:rPr>
            </w:pPr>
            <w:r>
              <w:rPr>
                <w:rFonts w:hint="eastAsia" w:ascii="方正书宋_GBK" w:eastAsia="方正书宋_GBK"/>
              </w:rPr>
              <w:t>经费使用率</w:t>
            </w:r>
            <w:r>
              <w:rPr>
                <w:rFonts w:ascii="方正书宋_GBK" w:eastAsia="方正书宋_GBK"/>
              </w:rPr>
              <w:t>(%)</w:t>
            </w:r>
          </w:p>
        </w:tc>
        <w:tc>
          <w:tcPr>
            <w:tcW w:w="1276" w:type="dxa"/>
            <w:shd w:val="clear" w:color="auto" w:fill="auto"/>
            <w:vAlign w:val="center"/>
          </w:tcPr>
          <w:p w14:paraId="2DFB7F9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A9831A4">
            <w:pPr>
              <w:spacing w:line="300" w:lineRule="exact"/>
              <w:jc w:val="left"/>
              <w:rPr>
                <w:rFonts w:ascii="方正书宋_GBK" w:eastAsia="方正书宋_GBK"/>
              </w:rPr>
            </w:pPr>
            <w:r>
              <w:rPr>
                <w:rFonts w:hint="eastAsia" w:ascii="方正书宋_GBK" w:eastAsia="方正书宋_GBK"/>
              </w:rPr>
              <w:t>工作方案</w:t>
            </w:r>
          </w:p>
        </w:tc>
      </w:tr>
      <w:tr w14:paraId="3D593C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91FE764">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496D57B2">
            <w:pPr>
              <w:spacing w:line="300" w:lineRule="exact"/>
              <w:jc w:val="left"/>
              <w:rPr>
                <w:rFonts w:ascii="方正书宋_GBK" w:eastAsia="方正书宋_GBK"/>
              </w:rPr>
            </w:pPr>
            <w:r>
              <w:rPr>
                <w:rFonts w:hint="eastAsia" w:ascii="方正书宋_GBK" w:eastAsia="方正书宋_GBK"/>
              </w:rPr>
              <w:t>经济效益指标</w:t>
            </w:r>
          </w:p>
        </w:tc>
        <w:tc>
          <w:tcPr>
            <w:tcW w:w="1336" w:type="dxa"/>
            <w:shd w:val="clear" w:color="auto" w:fill="auto"/>
            <w:vAlign w:val="center"/>
          </w:tcPr>
          <w:p w14:paraId="57A99824">
            <w:pPr>
              <w:spacing w:line="300" w:lineRule="exact"/>
              <w:jc w:val="left"/>
              <w:rPr>
                <w:rFonts w:ascii="方正书宋_GBK" w:eastAsia="方正书宋_GBK"/>
              </w:rPr>
            </w:pPr>
            <w:r>
              <w:rPr>
                <w:rFonts w:hint="eastAsia" w:ascii="方正书宋_GBK" w:eastAsia="方正书宋_GBK"/>
              </w:rPr>
              <w:t>提高工作效率</w:t>
            </w:r>
          </w:p>
        </w:tc>
        <w:tc>
          <w:tcPr>
            <w:tcW w:w="2831" w:type="dxa"/>
            <w:shd w:val="clear" w:color="auto" w:fill="auto"/>
            <w:vAlign w:val="center"/>
          </w:tcPr>
          <w:p w14:paraId="03E69DB1">
            <w:pPr>
              <w:spacing w:line="300" w:lineRule="exact"/>
              <w:jc w:val="left"/>
              <w:rPr>
                <w:rFonts w:ascii="方正书宋_GBK" w:eastAsia="方正书宋_GBK"/>
              </w:rPr>
            </w:pPr>
            <w:r>
              <w:rPr>
                <w:rFonts w:hint="eastAsia" w:ascii="方正书宋_GBK" w:eastAsia="方正书宋_GBK"/>
              </w:rPr>
              <w:t>提高工作效率</w:t>
            </w:r>
          </w:p>
        </w:tc>
        <w:tc>
          <w:tcPr>
            <w:tcW w:w="1276" w:type="dxa"/>
            <w:shd w:val="clear" w:color="auto" w:fill="auto"/>
            <w:vAlign w:val="center"/>
          </w:tcPr>
          <w:p w14:paraId="563137A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5AE6805">
            <w:pPr>
              <w:spacing w:line="300" w:lineRule="exact"/>
              <w:jc w:val="left"/>
              <w:rPr>
                <w:rFonts w:ascii="方正书宋_GBK" w:eastAsia="方正书宋_GBK"/>
              </w:rPr>
            </w:pPr>
            <w:r>
              <w:rPr>
                <w:rFonts w:hint="eastAsia" w:ascii="方正书宋_GBK" w:eastAsia="方正书宋_GBK"/>
              </w:rPr>
              <w:t>工作方案</w:t>
            </w:r>
          </w:p>
        </w:tc>
      </w:tr>
      <w:tr w14:paraId="7E609E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4F463CD">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1363881D">
            <w:pPr>
              <w:spacing w:line="300" w:lineRule="exact"/>
              <w:jc w:val="left"/>
              <w:rPr>
                <w:rFonts w:ascii="方正书宋_GBK" w:eastAsia="方正书宋_GBK"/>
              </w:rPr>
            </w:pPr>
            <w:r>
              <w:rPr>
                <w:rFonts w:hint="eastAsia" w:ascii="方正书宋_GBK" w:eastAsia="方正书宋_GBK"/>
              </w:rPr>
              <w:t>服务对象满意度指标</w:t>
            </w:r>
          </w:p>
        </w:tc>
        <w:tc>
          <w:tcPr>
            <w:tcW w:w="1336" w:type="dxa"/>
            <w:shd w:val="clear" w:color="auto" w:fill="auto"/>
            <w:vAlign w:val="center"/>
          </w:tcPr>
          <w:p w14:paraId="13AA3FD1">
            <w:pPr>
              <w:spacing w:line="300" w:lineRule="exact"/>
              <w:jc w:val="left"/>
              <w:rPr>
                <w:rFonts w:ascii="方正书宋_GBK" w:eastAsia="方正书宋_GBK"/>
              </w:rPr>
            </w:pPr>
            <w:r>
              <w:rPr>
                <w:rFonts w:hint="eastAsia" w:ascii="方正书宋_GBK" w:eastAsia="方正书宋_GBK"/>
              </w:rPr>
              <w:t>满意率</w:t>
            </w:r>
          </w:p>
        </w:tc>
        <w:tc>
          <w:tcPr>
            <w:tcW w:w="2831" w:type="dxa"/>
            <w:shd w:val="clear" w:color="auto" w:fill="auto"/>
            <w:vAlign w:val="center"/>
          </w:tcPr>
          <w:p w14:paraId="493080F7">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73F789D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B7D1C0B">
            <w:pPr>
              <w:spacing w:line="300" w:lineRule="exact"/>
              <w:jc w:val="left"/>
              <w:rPr>
                <w:rFonts w:ascii="方正书宋_GBK" w:eastAsia="方正书宋_GBK"/>
              </w:rPr>
            </w:pPr>
            <w:r>
              <w:rPr>
                <w:rFonts w:hint="eastAsia" w:ascii="方正书宋_GBK" w:eastAsia="方正书宋_GBK"/>
              </w:rPr>
              <w:t>工作方案</w:t>
            </w:r>
          </w:p>
        </w:tc>
      </w:tr>
    </w:tbl>
    <w:p w14:paraId="37B60551">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5E872AA2">
      <w:pPr>
        <w:spacing w:line="300" w:lineRule="exact"/>
        <w:ind w:firstLine="420" w:firstLineChars="200"/>
        <w:jc w:val="left"/>
      </w:pPr>
    </w:p>
    <w:p w14:paraId="1B727C52">
      <w:pPr>
        <w:ind w:firstLine="562" w:firstLineChars="200"/>
        <w:jc w:val="left"/>
        <w:outlineLvl w:val="3"/>
        <w:rPr>
          <w:rFonts w:hAnsi="宋体"/>
          <w:b/>
          <w:sz w:val="28"/>
        </w:rPr>
      </w:pPr>
      <w:bookmarkStart w:id="9" w:name="_Toc62132981"/>
      <w:r>
        <w:rPr>
          <w:rFonts w:hint="eastAsia" w:ascii="方正仿宋_GBK" w:eastAsia="方正仿宋_GBK"/>
          <w:b/>
          <w:sz w:val="28"/>
        </w:rPr>
        <w:t>9.电子政务网网络租用费绩效目标表</w:t>
      </w:r>
      <w:bookmarkEnd w:id="9"/>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9、电子政务网网络租用费绩效目标表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1527"/>
        <w:gridCol w:w="1304"/>
        <w:gridCol w:w="1276"/>
        <w:gridCol w:w="1701"/>
      </w:tblGrid>
      <w:tr w14:paraId="2B4235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3D9B6822">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32DE8B56">
            <w:pPr>
              <w:spacing w:line="300" w:lineRule="exact"/>
              <w:jc w:val="right"/>
              <w:rPr>
                <w:rFonts w:ascii="方正书宋_GBK" w:eastAsia="方正书宋_GBK"/>
              </w:rPr>
            </w:pPr>
            <w:r>
              <w:rPr>
                <w:rFonts w:hint="eastAsia" w:ascii="方正书宋_GBK" w:eastAsia="方正书宋_GBK"/>
              </w:rPr>
              <w:t>单位：万元</w:t>
            </w:r>
          </w:p>
        </w:tc>
      </w:tr>
      <w:tr w14:paraId="799D1D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24726DFC">
            <w:pPr>
              <w:spacing w:line="300" w:lineRule="exact"/>
              <w:jc w:val="center"/>
              <w:rPr>
                <w:rFonts w:ascii="方正书宋_GBK" w:eastAsia="方正书宋_GBK"/>
                <w:b/>
              </w:rPr>
            </w:pPr>
            <w:r>
              <w:rPr>
                <w:rFonts w:hint="eastAsia" w:ascii="方正书宋_GBK" w:eastAsia="方正书宋_GBK"/>
                <w:b/>
              </w:rPr>
              <w:t>项目编码</w:t>
            </w:r>
          </w:p>
        </w:tc>
        <w:tc>
          <w:tcPr>
            <w:tcW w:w="2470" w:type="dxa"/>
            <w:gridSpan w:val="2"/>
            <w:shd w:val="clear" w:color="auto" w:fill="auto"/>
            <w:vAlign w:val="center"/>
          </w:tcPr>
          <w:p w14:paraId="6C2C453A">
            <w:pPr>
              <w:spacing w:line="300" w:lineRule="exact"/>
              <w:jc w:val="left"/>
              <w:rPr>
                <w:rFonts w:ascii="方正书宋_GBK" w:eastAsia="方正书宋_GBK"/>
              </w:rPr>
            </w:pPr>
            <w:r>
              <w:rPr>
                <w:rFonts w:ascii="方正书宋_GBK" w:eastAsia="方正书宋_GBK"/>
              </w:rPr>
              <w:t>13062321AW8NH10LFCNDG</w:t>
            </w:r>
          </w:p>
        </w:tc>
        <w:tc>
          <w:tcPr>
            <w:tcW w:w="1527" w:type="dxa"/>
            <w:shd w:val="clear" w:color="auto" w:fill="auto"/>
            <w:vAlign w:val="center"/>
          </w:tcPr>
          <w:p w14:paraId="270AC847">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728FD127">
            <w:pPr>
              <w:spacing w:line="300" w:lineRule="exact"/>
              <w:jc w:val="left"/>
              <w:rPr>
                <w:rFonts w:ascii="方正书宋_GBK" w:eastAsia="方正书宋_GBK"/>
              </w:rPr>
            </w:pPr>
            <w:r>
              <w:rPr>
                <w:rFonts w:hint="eastAsia" w:ascii="方正书宋_GBK" w:eastAsia="方正书宋_GBK"/>
              </w:rPr>
              <w:t>电子政务网网络租用费</w:t>
            </w:r>
          </w:p>
        </w:tc>
      </w:tr>
      <w:tr w14:paraId="31C02E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8F7F838">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34634635">
            <w:pPr>
              <w:spacing w:line="300" w:lineRule="exact"/>
              <w:jc w:val="center"/>
              <w:rPr>
                <w:rFonts w:ascii="方正书宋_GBK" w:eastAsia="方正书宋_GBK"/>
                <w:b/>
              </w:rPr>
            </w:pPr>
            <w:r>
              <w:rPr>
                <w:rFonts w:hint="eastAsia" w:ascii="方正书宋_GBK" w:eastAsia="方正书宋_GBK"/>
                <w:b/>
              </w:rPr>
              <w:t>预算数</w:t>
            </w:r>
          </w:p>
        </w:tc>
        <w:tc>
          <w:tcPr>
            <w:tcW w:w="1336" w:type="dxa"/>
            <w:shd w:val="clear" w:color="auto" w:fill="auto"/>
            <w:vAlign w:val="center"/>
          </w:tcPr>
          <w:p w14:paraId="752C3957">
            <w:pPr>
              <w:spacing w:line="300" w:lineRule="exact"/>
              <w:jc w:val="left"/>
              <w:rPr>
                <w:rFonts w:ascii="方正书宋_GBK" w:eastAsia="方正书宋_GBK"/>
              </w:rPr>
            </w:pPr>
            <w:r>
              <w:rPr>
                <w:rFonts w:ascii="方正书宋_GBK" w:eastAsia="方正书宋_GBK"/>
              </w:rPr>
              <w:t>52.96</w:t>
            </w:r>
          </w:p>
        </w:tc>
        <w:tc>
          <w:tcPr>
            <w:tcW w:w="1527" w:type="dxa"/>
            <w:shd w:val="clear" w:color="auto" w:fill="auto"/>
            <w:vAlign w:val="center"/>
          </w:tcPr>
          <w:p w14:paraId="1D35C646">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3E27D589">
            <w:pPr>
              <w:spacing w:line="300" w:lineRule="exact"/>
              <w:jc w:val="left"/>
              <w:rPr>
                <w:rFonts w:ascii="方正书宋_GBK" w:eastAsia="方正书宋_GBK"/>
              </w:rPr>
            </w:pPr>
            <w:r>
              <w:rPr>
                <w:rFonts w:ascii="方正书宋_GBK" w:eastAsia="方正书宋_GBK"/>
              </w:rPr>
              <w:t>52.96</w:t>
            </w:r>
          </w:p>
        </w:tc>
        <w:tc>
          <w:tcPr>
            <w:tcW w:w="1276" w:type="dxa"/>
            <w:shd w:val="clear" w:color="auto" w:fill="auto"/>
            <w:vAlign w:val="center"/>
          </w:tcPr>
          <w:p w14:paraId="21CDC768">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3E71729E">
            <w:pPr>
              <w:spacing w:line="300" w:lineRule="exact"/>
              <w:jc w:val="left"/>
              <w:rPr>
                <w:rFonts w:ascii="方正书宋_GBK" w:eastAsia="方正书宋_GBK"/>
              </w:rPr>
            </w:pPr>
            <w:r>
              <w:rPr>
                <w:rFonts w:ascii="方正书宋_GBK" w:eastAsia="方正书宋_GBK"/>
              </w:rPr>
              <w:t>0</w:t>
            </w:r>
          </w:p>
        </w:tc>
      </w:tr>
      <w:tr w14:paraId="600891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45ED8487">
            <w:pPr>
              <w:spacing w:line="300" w:lineRule="exact"/>
              <w:jc w:val="left"/>
              <w:outlineLvl w:val="3"/>
            </w:pPr>
          </w:p>
        </w:tc>
        <w:tc>
          <w:tcPr>
            <w:tcW w:w="8278" w:type="dxa"/>
            <w:gridSpan w:val="6"/>
            <w:shd w:val="clear" w:color="auto" w:fill="auto"/>
            <w:vAlign w:val="center"/>
          </w:tcPr>
          <w:p w14:paraId="1C1F41D0">
            <w:pPr>
              <w:spacing w:line="300" w:lineRule="exact"/>
              <w:jc w:val="left"/>
              <w:rPr>
                <w:rFonts w:ascii="方正书宋_GBK" w:eastAsia="方正书宋_GBK"/>
              </w:rPr>
            </w:pPr>
            <w:r>
              <w:rPr>
                <w:rFonts w:hint="eastAsia" w:ascii="方正书宋_GBK" w:eastAsia="方正书宋_GBK"/>
              </w:rPr>
              <w:t>按照每个季度政府对企业进行补贴，提高物流企业服务质量。</w:t>
            </w:r>
          </w:p>
        </w:tc>
      </w:tr>
      <w:tr w14:paraId="23F64D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2117352">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70" w:type="dxa"/>
            <w:gridSpan w:val="2"/>
            <w:shd w:val="clear" w:color="auto" w:fill="auto"/>
            <w:vAlign w:val="center"/>
          </w:tcPr>
          <w:p w14:paraId="44472B04">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27" w:type="dxa"/>
            <w:shd w:val="clear" w:color="auto" w:fill="auto"/>
            <w:vAlign w:val="center"/>
          </w:tcPr>
          <w:p w14:paraId="25B6C61F">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4FCCD50A">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061B2CA2">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3C7494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927146B">
            <w:pPr>
              <w:spacing w:line="300" w:lineRule="exact"/>
              <w:jc w:val="left"/>
              <w:outlineLvl w:val="3"/>
            </w:pPr>
          </w:p>
        </w:tc>
        <w:tc>
          <w:tcPr>
            <w:tcW w:w="2470" w:type="dxa"/>
            <w:gridSpan w:val="2"/>
            <w:tcBorders>
              <w:bottom w:val="single" w:color="000000" w:sz="6" w:space="0"/>
            </w:tcBorders>
            <w:shd w:val="clear" w:color="auto" w:fill="auto"/>
            <w:vAlign w:val="center"/>
          </w:tcPr>
          <w:p w14:paraId="3D47F98F">
            <w:pPr>
              <w:spacing w:line="300" w:lineRule="exact"/>
              <w:jc w:val="center"/>
              <w:rPr>
                <w:rFonts w:ascii="方正书宋_GBK" w:eastAsia="方正书宋_GBK"/>
              </w:rPr>
            </w:pPr>
          </w:p>
        </w:tc>
        <w:tc>
          <w:tcPr>
            <w:tcW w:w="1527" w:type="dxa"/>
            <w:tcBorders>
              <w:bottom w:val="single" w:color="000000" w:sz="6" w:space="0"/>
            </w:tcBorders>
            <w:shd w:val="clear" w:color="auto" w:fill="auto"/>
            <w:vAlign w:val="center"/>
          </w:tcPr>
          <w:p w14:paraId="75FD0599">
            <w:pPr>
              <w:spacing w:line="300" w:lineRule="exact"/>
              <w:jc w:val="center"/>
              <w:rPr>
                <w:rFonts w:ascii="方正书宋_GBK" w:eastAsia="方正书宋_GBK"/>
              </w:rPr>
            </w:pPr>
            <w:r>
              <w:rPr>
                <w:rFonts w:ascii="方正书宋_GBK" w:eastAsia="方正书宋_GBK"/>
              </w:rPr>
              <w:t>25.00%</w:t>
            </w:r>
          </w:p>
        </w:tc>
        <w:tc>
          <w:tcPr>
            <w:tcW w:w="1304" w:type="dxa"/>
            <w:tcBorders>
              <w:bottom w:val="single" w:color="000000" w:sz="6" w:space="0"/>
            </w:tcBorders>
            <w:shd w:val="clear" w:color="auto" w:fill="auto"/>
            <w:vAlign w:val="center"/>
          </w:tcPr>
          <w:p w14:paraId="7BDCB314">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14:paraId="5D2C200D">
            <w:pPr>
              <w:spacing w:line="300" w:lineRule="exact"/>
              <w:jc w:val="center"/>
              <w:rPr>
                <w:rFonts w:ascii="方正书宋_GBK" w:eastAsia="方正书宋_GBK"/>
              </w:rPr>
            </w:pPr>
            <w:r>
              <w:rPr>
                <w:rFonts w:ascii="方正书宋_GBK" w:eastAsia="方正书宋_GBK"/>
              </w:rPr>
              <w:t>100.00%</w:t>
            </w:r>
          </w:p>
        </w:tc>
      </w:tr>
      <w:tr w14:paraId="23A895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664A12BB">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72628F89">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提高电子政务信息化水平，提升信息资源利用水平。</w:t>
            </w:r>
          </w:p>
          <w:p w14:paraId="63A566C2">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保障全县网络信息安全确保不发生重特大网络信息安全事件。</w:t>
            </w:r>
          </w:p>
        </w:tc>
      </w:tr>
    </w:tbl>
    <w:p w14:paraId="474E6161">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6405E0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26B3C06">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1E52BDC2">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705D7B4C">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4F9EAAA4">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6DCCA364">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7CB79F55">
            <w:pPr>
              <w:spacing w:line="300" w:lineRule="exact"/>
              <w:jc w:val="center"/>
              <w:rPr>
                <w:rFonts w:ascii="方正书宋_GBK" w:eastAsia="方正书宋_GBK"/>
                <w:b/>
              </w:rPr>
            </w:pPr>
            <w:r>
              <w:rPr>
                <w:rFonts w:hint="eastAsia" w:ascii="方正书宋_GBK" w:eastAsia="方正书宋_GBK"/>
                <w:b/>
              </w:rPr>
              <w:t>指标值确定依据</w:t>
            </w:r>
          </w:p>
        </w:tc>
      </w:tr>
      <w:tr w14:paraId="5661BE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2DFE1503">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785DE594">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76C0008E">
            <w:pPr>
              <w:spacing w:line="300" w:lineRule="exact"/>
              <w:jc w:val="left"/>
              <w:rPr>
                <w:rFonts w:ascii="方正书宋_GBK" w:eastAsia="方正书宋_GBK"/>
              </w:rPr>
            </w:pPr>
            <w:r>
              <w:rPr>
                <w:rFonts w:hint="eastAsia" w:ascii="方正书宋_GBK" w:eastAsia="方正书宋_GBK"/>
              </w:rPr>
              <w:t>资金支付率</w:t>
            </w:r>
          </w:p>
        </w:tc>
        <w:tc>
          <w:tcPr>
            <w:tcW w:w="2816" w:type="dxa"/>
            <w:shd w:val="clear" w:color="auto" w:fill="auto"/>
            <w:vAlign w:val="center"/>
          </w:tcPr>
          <w:p w14:paraId="085DB533">
            <w:pPr>
              <w:spacing w:line="300" w:lineRule="exact"/>
              <w:jc w:val="left"/>
              <w:rPr>
                <w:rFonts w:ascii="方正书宋_GBK" w:eastAsia="方正书宋_GBK"/>
              </w:rPr>
            </w:pPr>
            <w:r>
              <w:rPr>
                <w:rFonts w:hint="eastAsia" w:ascii="方正书宋_GBK" w:eastAsia="方正书宋_GBK"/>
              </w:rPr>
              <w:t>资金支付时效率</w:t>
            </w:r>
          </w:p>
        </w:tc>
        <w:tc>
          <w:tcPr>
            <w:tcW w:w="1276" w:type="dxa"/>
            <w:shd w:val="clear" w:color="auto" w:fill="auto"/>
            <w:vAlign w:val="center"/>
          </w:tcPr>
          <w:p w14:paraId="3CDEBA6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401B98D6">
            <w:pPr>
              <w:spacing w:line="300" w:lineRule="exact"/>
              <w:jc w:val="left"/>
              <w:rPr>
                <w:rFonts w:ascii="方正书宋_GBK" w:eastAsia="方正书宋_GBK"/>
              </w:rPr>
            </w:pPr>
            <w:r>
              <w:rPr>
                <w:rFonts w:hint="eastAsia" w:ascii="方正书宋_GBK" w:eastAsia="方正书宋_GBK"/>
              </w:rPr>
              <w:t>工作方案</w:t>
            </w:r>
          </w:p>
        </w:tc>
      </w:tr>
      <w:tr w14:paraId="78A943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0EE8F15">
            <w:pPr>
              <w:spacing w:line="300" w:lineRule="exact"/>
              <w:jc w:val="center"/>
              <w:rPr>
                <w:rFonts w:ascii="方正书宋_GBK" w:eastAsia="方正书宋_GBK"/>
              </w:rPr>
            </w:pPr>
          </w:p>
        </w:tc>
        <w:tc>
          <w:tcPr>
            <w:tcW w:w="1134" w:type="dxa"/>
            <w:shd w:val="clear" w:color="auto" w:fill="auto"/>
            <w:vAlign w:val="center"/>
          </w:tcPr>
          <w:p w14:paraId="305DB3FE">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17BDC883">
            <w:pPr>
              <w:spacing w:line="300" w:lineRule="exact"/>
              <w:jc w:val="left"/>
              <w:rPr>
                <w:rFonts w:ascii="方正书宋_GBK" w:eastAsia="方正书宋_GBK"/>
              </w:rPr>
            </w:pPr>
            <w:r>
              <w:rPr>
                <w:rFonts w:hint="eastAsia" w:ascii="方正书宋_GBK" w:eastAsia="方正书宋_GBK"/>
              </w:rPr>
              <w:t>工程质量合格率</w:t>
            </w:r>
          </w:p>
        </w:tc>
        <w:tc>
          <w:tcPr>
            <w:tcW w:w="2816" w:type="dxa"/>
            <w:shd w:val="clear" w:color="auto" w:fill="auto"/>
            <w:vAlign w:val="center"/>
          </w:tcPr>
          <w:p w14:paraId="6D870E9D">
            <w:pPr>
              <w:spacing w:line="300" w:lineRule="exact"/>
              <w:jc w:val="left"/>
              <w:rPr>
                <w:rFonts w:ascii="方正书宋_GBK" w:eastAsia="方正书宋_GBK"/>
              </w:rPr>
            </w:pPr>
            <w:r>
              <w:rPr>
                <w:rFonts w:hint="eastAsia" w:ascii="方正书宋_GBK" w:eastAsia="方正书宋_GBK"/>
              </w:rPr>
              <w:t>工程质量合格率</w:t>
            </w:r>
          </w:p>
        </w:tc>
        <w:tc>
          <w:tcPr>
            <w:tcW w:w="1276" w:type="dxa"/>
            <w:shd w:val="clear" w:color="auto" w:fill="auto"/>
            <w:vAlign w:val="center"/>
          </w:tcPr>
          <w:p w14:paraId="09A5057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307E3374">
            <w:pPr>
              <w:spacing w:line="300" w:lineRule="exact"/>
              <w:jc w:val="left"/>
              <w:rPr>
                <w:rFonts w:ascii="方正书宋_GBK" w:eastAsia="方正书宋_GBK"/>
              </w:rPr>
            </w:pPr>
            <w:r>
              <w:rPr>
                <w:rFonts w:hint="eastAsia" w:ascii="方正书宋_GBK" w:eastAsia="方正书宋_GBK"/>
              </w:rPr>
              <w:t>工作方案</w:t>
            </w:r>
          </w:p>
        </w:tc>
      </w:tr>
      <w:tr w14:paraId="708EDE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133F32F">
            <w:pPr>
              <w:spacing w:line="300" w:lineRule="exact"/>
              <w:jc w:val="center"/>
              <w:rPr>
                <w:rFonts w:ascii="方正书宋_GBK" w:eastAsia="方正书宋_GBK"/>
              </w:rPr>
            </w:pPr>
          </w:p>
        </w:tc>
        <w:tc>
          <w:tcPr>
            <w:tcW w:w="1134" w:type="dxa"/>
            <w:shd w:val="clear" w:color="auto" w:fill="auto"/>
            <w:vAlign w:val="center"/>
          </w:tcPr>
          <w:p w14:paraId="6EB418A7">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68983C94">
            <w:pPr>
              <w:spacing w:line="300" w:lineRule="exact"/>
              <w:jc w:val="left"/>
              <w:rPr>
                <w:rFonts w:ascii="方正书宋_GBK" w:eastAsia="方正书宋_GBK"/>
              </w:rPr>
            </w:pPr>
            <w:r>
              <w:rPr>
                <w:rFonts w:hint="eastAsia" w:ascii="方正书宋_GBK" w:eastAsia="方正书宋_GBK"/>
              </w:rPr>
              <w:t>完成及时率</w:t>
            </w:r>
          </w:p>
        </w:tc>
        <w:tc>
          <w:tcPr>
            <w:tcW w:w="2816" w:type="dxa"/>
            <w:shd w:val="clear" w:color="auto" w:fill="auto"/>
            <w:vAlign w:val="center"/>
          </w:tcPr>
          <w:p w14:paraId="62E3663F">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vAlign w:val="center"/>
          </w:tcPr>
          <w:p w14:paraId="0401B71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EFBB322">
            <w:pPr>
              <w:spacing w:line="300" w:lineRule="exact"/>
              <w:jc w:val="left"/>
              <w:rPr>
                <w:rFonts w:ascii="方正书宋_GBK" w:eastAsia="方正书宋_GBK"/>
              </w:rPr>
            </w:pPr>
            <w:r>
              <w:rPr>
                <w:rFonts w:hint="eastAsia" w:ascii="方正书宋_GBK" w:eastAsia="方正书宋_GBK"/>
              </w:rPr>
              <w:t>工作方案</w:t>
            </w:r>
          </w:p>
        </w:tc>
      </w:tr>
      <w:tr w14:paraId="2021AE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1A57565">
            <w:pPr>
              <w:spacing w:line="300" w:lineRule="exact"/>
              <w:jc w:val="center"/>
              <w:rPr>
                <w:rFonts w:ascii="方正书宋_GBK" w:eastAsia="方正书宋_GBK"/>
              </w:rPr>
            </w:pPr>
          </w:p>
        </w:tc>
        <w:tc>
          <w:tcPr>
            <w:tcW w:w="1134" w:type="dxa"/>
            <w:shd w:val="clear" w:color="auto" w:fill="auto"/>
            <w:vAlign w:val="center"/>
          </w:tcPr>
          <w:p w14:paraId="717C1C39">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6310F511">
            <w:pPr>
              <w:spacing w:line="300" w:lineRule="exact"/>
              <w:jc w:val="left"/>
              <w:rPr>
                <w:rFonts w:ascii="方正书宋_GBK" w:eastAsia="方正书宋_GBK"/>
              </w:rPr>
            </w:pPr>
            <w:r>
              <w:rPr>
                <w:rFonts w:hint="eastAsia" w:ascii="方正书宋_GBK" w:eastAsia="方正书宋_GBK"/>
              </w:rPr>
              <w:t>成本控制率</w:t>
            </w:r>
          </w:p>
        </w:tc>
        <w:tc>
          <w:tcPr>
            <w:tcW w:w="2816" w:type="dxa"/>
            <w:shd w:val="clear" w:color="auto" w:fill="auto"/>
            <w:vAlign w:val="center"/>
          </w:tcPr>
          <w:p w14:paraId="4D1A148E">
            <w:pPr>
              <w:spacing w:line="300" w:lineRule="exact"/>
              <w:jc w:val="left"/>
              <w:rPr>
                <w:rFonts w:ascii="方正书宋_GBK" w:eastAsia="方正书宋_GBK"/>
              </w:rPr>
            </w:pPr>
            <w:r>
              <w:rPr>
                <w:rFonts w:ascii="方正书宋_GBK" w:eastAsia="方正书宋_GBK"/>
              </w:rPr>
              <w:t>0</w:t>
            </w:r>
          </w:p>
        </w:tc>
        <w:tc>
          <w:tcPr>
            <w:tcW w:w="1276" w:type="dxa"/>
            <w:shd w:val="clear" w:color="auto" w:fill="auto"/>
            <w:vAlign w:val="center"/>
          </w:tcPr>
          <w:p w14:paraId="34D037C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EAD1FE6">
            <w:pPr>
              <w:spacing w:line="300" w:lineRule="exact"/>
              <w:jc w:val="left"/>
              <w:rPr>
                <w:rFonts w:ascii="方正书宋_GBK" w:eastAsia="方正书宋_GBK"/>
              </w:rPr>
            </w:pPr>
            <w:r>
              <w:rPr>
                <w:rFonts w:hint="eastAsia" w:ascii="方正书宋_GBK" w:eastAsia="方正书宋_GBK"/>
              </w:rPr>
              <w:t>工作方案</w:t>
            </w:r>
          </w:p>
        </w:tc>
      </w:tr>
      <w:tr w14:paraId="1FE4A4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4322D1D">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4A6E0974">
            <w:pPr>
              <w:spacing w:line="300" w:lineRule="exact"/>
              <w:jc w:val="left"/>
              <w:rPr>
                <w:rFonts w:ascii="方正书宋_GBK" w:eastAsia="方正书宋_GBK"/>
              </w:rPr>
            </w:pPr>
            <w:r>
              <w:rPr>
                <w:rFonts w:hint="eastAsia" w:ascii="方正书宋_GBK" w:eastAsia="方正书宋_GBK"/>
              </w:rPr>
              <w:t>可持续影响指标</w:t>
            </w:r>
          </w:p>
        </w:tc>
        <w:tc>
          <w:tcPr>
            <w:tcW w:w="1351" w:type="dxa"/>
            <w:shd w:val="clear" w:color="auto" w:fill="auto"/>
            <w:vAlign w:val="center"/>
          </w:tcPr>
          <w:p w14:paraId="1B2B8C87">
            <w:pPr>
              <w:spacing w:line="300" w:lineRule="exact"/>
              <w:jc w:val="left"/>
              <w:rPr>
                <w:rFonts w:ascii="方正书宋_GBK" w:eastAsia="方正书宋_GBK"/>
              </w:rPr>
            </w:pPr>
            <w:r>
              <w:rPr>
                <w:rFonts w:hint="eastAsia" w:ascii="方正书宋_GBK" w:eastAsia="方正书宋_GBK"/>
              </w:rPr>
              <w:t>长期使用率</w:t>
            </w:r>
          </w:p>
        </w:tc>
        <w:tc>
          <w:tcPr>
            <w:tcW w:w="2816" w:type="dxa"/>
            <w:shd w:val="clear" w:color="auto" w:fill="auto"/>
            <w:vAlign w:val="center"/>
          </w:tcPr>
          <w:p w14:paraId="327E62F5">
            <w:pPr>
              <w:spacing w:line="300" w:lineRule="exact"/>
              <w:jc w:val="left"/>
              <w:rPr>
                <w:rFonts w:ascii="方正书宋_GBK" w:eastAsia="方正书宋_GBK"/>
              </w:rPr>
            </w:pPr>
            <w:r>
              <w:rPr>
                <w:rFonts w:hint="eastAsia" w:ascii="方正书宋_GBK" w:eastAsia="方正书宋_GBK"/>
              </w:rPr>
              <w:t>能够长期较好的保障机关单位网络使用的需求</w:t>
            </w:r>
          </w:p>
        </w:tc>
        <w:tc>
          <w:tcPr>
            <w:tcW w:w="1276" w:type="dxa"/>
            <w:shd w:val="clear" w:color="auto" w:fill="auto"/>
            <w:vAlign w:val="center"/>
          </w:tcPr>
          <w:p w14:paraId="50D6185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78AB9EE">
            <w:pPr>
              <w:spacing w:line="300" w:lineRule="exact"/>
              <w:jc w:val="left"/>
              <w:rPr>
                <w:rFonts w:ascii="方正书宋_GBK" w:eastAsia="方正书宋_GBK"/>
              </w:rPr>
            </w:pPr>
            <w:r>
              <w:rPr>
                <w:rFonts w:hint="eastAsia" w:ascii="方正书宋_GBK" w:eastAsia="方正书宋_GBK"/>
              </w:rPr>
              <w:t>工作方案</w:t>
            </w:r>
          </w:p>
        </w:tc>
      </w:tr>
      <w:tr w14:paraId="176412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EF92021">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4DF9F329">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6483DAEE">
            <w:pPr>
              <w:spacing w:line="300" w:lineRule="exact"/>
              <w:jc w:val="left"/>
              <w:rPr>
                <w:rFonts w:ascii="方正书宋_GBK" w:eastAsia="方正书宋_GBK"/>
              </w:rPr>
            </w:pPr>
            <w:r>
              <w:rPr>
                <w:rFonts w:hint="eastAsia" w:ascii="方正书宋_GBK" w:eastAsia="方正书宋_GBK"/>
              </w:rPr>
              <w:t>客户满意度</w:t>
            </w:r>
          </w:p>
        </w:tc>
        <w:tc>
          <w:tcPr>
            <w:tcW w:w="2816" w:type="dxa"/>
            <w:shd w:val="clear" w:color="auto" w:fill="auto"/>
            <w:vAlign w:val="center"/>
          </w:tcPr>
          <w:p w14:paraId="06F5DB68">
            <w:pPr>
              <w:spacing w:line="300" w:lineRule="exact"/>
              <w:jc w:val="left"/>
              <w:rPr>
                <w:rFonts w:ascii="方正书宋_GBK" w:eastAsia="方正书宋_GBK"/>
              </w:rPr>
            </w:pPr>
            <w:r>
              <w:rPr>
                <w:rFonts w:hint="eastAsia" w:ascii="方正书宋_GBK" w:eastAsia="方正书宋_GBK"/>
              </w:rPr>
              <w:t>全县机关单位及乡镇对所提供服务的满意程度</w:t>
            </w:r>
          </w:p>
        </w:tc>
        <w:tc>
          <w:tcPr>
            <w:tcW w:w="1276" w:type="dxa"/>
            <w:shd w:val="clear" w:color="auto" w:fill="auto"/>
            <w:vAlign w:val="center"/>
          </w:tcPr>
          <w:p w14:paraId="006B01B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0951D74">
            <w:pPr>
              <w:spacing w:line="300" w:lineRule="exact"/>
              <w:jc w:val="left"/>
              <w:rPr>
                <w:rFonts w:ascii="方正书宋_GBK" w:eastAsia="方正书宋_GBK"/>
              </w:rPr>
            </w:pPr>
            <w:r>
              <w:rPr>
                <w:rFonts w:hint="eastAsia" w:ascii="方正书宋_GBK" w:eastAsia="方正书宋_GBK"/>
              </w:rPr>
              <w:t>工作方案</w:t>
            </w:r>
          </w:p>
        </w:tc>
      </w:tr>
    </w:tbl>
    <w:p w14:paraId="315C5233">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1F0DBC2F">
      <w:pPr>
        <w:spacing w:line="300" w:lineRule="exact"/>
        <w:ind w:firstLine="420" w:firstLineChars="200"/>
        <w:jc w:val="left"/>
      </w:pPr>
    </w:p>
    <w:p w14:paraId="1355AE0C">
      <w:pPr>
        <w:ind w:firstLine="562" w:firstLineChars="200"/>
        <w:jc w:val="left"/>
        <w:outlineLvl w:val="3"/>
        <w:rPr>
          <w:rFonts w:hAnsi="宋体"/>
          <w:b/>
          <w:sz w:val="28"/>
        </w:rPr>
      </w:pPr>
      <w:bookmarkStart w:id="10" w:name="_Toc62132982"/>
      <w:r>
        <w:rPr>
          <w:rFonts w:hint="eastAsia" w:ascii="方正仿宋_GBK" w:eastAsia="方正仿宋_GBK"/>
          <w:b/>
          <w:sz w:val="28"/>
        </w:rPr>
        <w:t>10.电子商务大厦运营专项费用绩效目标表</w:t>
      </w:r>
      <w:bookmarkEnd w:id="10"/>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10、电子商务大厦运营专项费用绩效目标表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63E3BF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3BB78B6F">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41987B66">
            <w:pPr>
              <w:spacing w:line="300" w:lineRule="exact"/>
              <w:jc w:val="right"/>
              <w:rPr>
                <w:rFonts w:ascii="方正书宋_GBK" w:eastAsia="方正书宋_GBK"/>
              </w:rPr>
            </w:pPr>
            <w:r>
              <w:rPr>
                <w:rFonts w:hint="eastAsia" w:ascii="方正书宋_GBK" w:eastAsia="方正书宋_GBK"/>
              </w:rPr>
              <w:t>单位：万元</w:t>
            </w:r>
          </w:p>
        </w:tc>
      </w:tr>
      <w:tr w14:paraId="709754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0FD3C5C">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75542FC6">
            <w:pPr>
              <w:spacing w:line="300" w:lineRule="exact"/>
              <w:jc w:val="left"/>
              <w:rPr>
                <w:rFonts w:ascii="方正书宋_GBK" w:eastAsia="方正书宋_GBK"/>
              </w:rPr>
            </w:pPr>
            <w:r>
              <w:rPr>
                <w:rFonts w:ascii="方正书宋_GBK" w:eastAsia="方正书宋_GBK"/>
              </w:rPr>
              <w:t>13062321AXM7CXUCUMUWZ</w:t>
            </w:r>
          </w:p>
        </w:tc>
        <w:tc>
          <w:tcPr>
            <w:tcW w:w="1497" w:type="dxa"/>
            <w:shd w:val="clear" w:color="auto" w:fill="auto"/>
            <w:vAlign w:val="center"/>
          </w:tcPr>
          <w:p w14:paraId="4446BB0F">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61D5DE24">
            <w:pPr>
              <w:spacing w:line="300" w:lineRule="exact"/>
              <w:jc w:val="left"/>
              <w:rPr>
                <w:rFonts w:ascii="方正书宋_GBK" w:eastAsia="方正书宋_GBK"/>
              </w:rPr>
            </w:pPr>
            <w:r>
              <w:rPr>
                <w:rFonts w:hint="eastAsia" w:ascii="方正书宋_GBK" w:eastAsia="方正书宋_GBK"/>
              </w:rPr>
              <w:t>电子商务大厦运营专项费用</w:t>
            </w:r>
          </w:p>
        </w:tc>
      </w:tr>
      <w:tr w14:paraId="2CAE2A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0F213B5">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27D86833">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04DC0ACE">
            <w:pPr>
              <w:spacing w:line="300" w:lineRule="exact"/>
              <w:jc w:val="left"/>
              <w:rPr>
                <w:rFonts w:ascii="方正书宋_GBK" w:eastAsia="方正书宋_GBK"/>
              </w:rPr>
            </w:pPr>
            <w:r>
              <w:rPr>
                <w:rFonts w:ascii="方正书宋_GBK" w:eastAsia="方正书宋_GBK"/>
              </w:rPr>
              <w:t>80.00</w:t>
            </w:r>
          </w:p>
        </w:tc>
        <w:tc>
          <w:tcPr>
            <w:tcW w:w="1497" w:type="dxa"/>
            <w:shd w:val="clear" w:color="auto" w:fill="auto"/>
            <w:vAlign w:val="center"/>
          </w:tcPr>
          <w:p w14:paraId="0C9B1324">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0FEF8F3E">
            <w:pPr>
              <w:spacing w:line="300" w:lineRule="exact"/>
              <w:jc w:val="left"/>
              <w:rPr>
                <w:rFonts w:ascii="方正书宋_GBK" w:eastAsia="方正书宋_GBK"/>
              </w:rPr>
            </w:pPr>
            <w:r>
              <w:rPr>
                <w:rFonts w:ascii="方正书宋_GBK" w:eastAsia="方正书宋_GBK"/>
              </w:rPr>
              <w:t>80.00</w:t>
            </w:r>
          </w:p>
        </w:tc>
        <w:tc>
          <w:tcPr>
            <w:tcW w:w="1276" w:type="dxa"/>
            <w:shd w:val="clear" w:color="auto" w:fill="auto"/>
            <w:vAlign w:val="center"/>
          </w:tcPr>
          <w:p w14:paraId="0BD5842F">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2A5DD98B">
            <w:pPr>
              <w:spacing w:line="300" w:lineRule="exact"/>
              <w:jc w:val="left"/>
              <w:rPr>
                <w:rFonts w:ascii="方正书宋_GBK" w:eastAsia="方正书宋_GBK"/>
              </w:rPr>
            </w:pPr>
            <w:r>
              <w:rPr>
                <w:rFonts w:ascii="方正书宋_GBK" w:eastAsia="方正书宋_GBK"/>
              </w:rPr>
              <w:t>0</w:t>
            </w:r>
          </w:p>
        </w:tc>
      </w:tr>
      <w:tr w14:paraId="5F26DD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7CAA789D">
            <w:pPr>
              <w:spacing w:line="300" w:lineRule="exact"/>
              <w:jc w:val="left"/>
              <w:outlineLvl w:val="3"/>
            </w:pPr>
          </w:p>
        </w:tc>
        <w:tc>
          <w:tcPr>
            <w:tcW w:w="8278" w:type="dxa"/>
            <w:gridSpan w:val="6"/>
            <w:shd w:val="clear" w:color="auto" w:fill="auto"/>
            <w:vAlign w:val="center"/>
          </w:tcPr>
          <w:p w14:paraId="4357703A">
            <w:pPr>
              <w:spacing w:line="300" w:lineRule="exact"/>
              <w:jc w:val="left"/>
              <w:rPr>
                <w:rFonts w:ascii="方正书宋_GBK" w:eastAsia="方正书宋_GBK"/>
              </w:rPr>
            </w:pPr>
            <w:r>
              <w:rPr>
                <w:rFonts w:hint="eastAsia" w:ascii="方正书宋_GBK" w:eastAsia="方正书宋_GBK"/>
              </w:rPr>
              <w:t>电子商务大厦运营专项费用</w:t>
            </w:r>
          </w:p>
        </w:tc>
      </w:tr>
      <w:tr w14:paraId="2D4772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FF045C1">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5262795C">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2FD444BF">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08694CB3">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7DFE3855">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3A754E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0F54C581">
            <w:pPr>
              <w:spacing w:line="300" w:lineRule="exact"/>
              <w:jc w:val="left"/>
              <w:outlineLvl w:val="3"/>
            </w:pPr>
          </w:p>
        </w:tc>
        <w:tc>
          <w:tcPr>
            <w:tcW w:w="2500" w:type="dxa"/>
            <w:gridSpan w:val="2"/>
            <w:tcBorders>
              <w:bottom w:val="single" w:color="000000" w:sz="6" w:space="0"/>
            </w:tcBorders>
            <w:shd w:val="clear" w:color="auto" w:fill="auto"/>
            <w:vAlign w:val="center"/>
          </w:tcPr>
          <w:p w14:paraId="4036A715">
            <w:pPr>
              <w:spacing w:line="300" w:lineRule="exact"/>
              <w:jc w:val="center"/>
              <w:rPr>
                <w:rFonts w:ascii="方正书宋_GBK" w:eastAsia="方正书宋_GBK"/>
              </w:rPr>
            </w:pPr>
            <w:r>
              <w:rPr>
                <w:rFonts w:ascii="方正书宋_GBK" w:eastAsia="方正书宋_GBK"/>
              </w:rPr>
              <w:t>25.00%</w:t>
            </w:r>
          </w:p>
        </w:tc>
        <w:tc>
          <w:tcPr>
            <w:tcW w:w="1497" w:type="dxa"/>
            <w:tcBorders>
              <w:bottom w:val="single" w:color="000000" w:sz="6" w:space="0"/>
            </w:tcBorders>
            <w:shd w:val="clear" w:color="auto" w:fill="auto"/>
            <w:vAlign w:val="center"/>
          </w:tcPr>
          <w:p w14:paraId="4A4D0AD7">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51020991">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7EF910DF">
            <w:pPr>
              <w:spacing w:line="300" w:lineRule="exact"/>
              <w:jc w:val="center"/>
              <w:rPr>
                <w:rFonts w:ascii="方正书宋_GBK" w:eastAsia="方正书宋_GBK"/>
              </w:rPr>
            </w:pPr>
            <w:r>
              <w:rPr>
                <w:rFonts w:ascii="方正书宋_GBK" w:eastAsia="方正书宋_GBK"/>
              </w:rPr>
              <w:t>100.00%</w:t>
            </w:r>
          </w:p>
        </w:tc>
      </w:tr>
      <w:tr w14:paraId="5EDE15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6E25A56B">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28C01888">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提高农村电子商务应用，扩大网络消费规模。</w:t>
            </w:r>
          </w:p>
          <w:p w14:paraId="03FA6E59">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推动农村电子商务基础设施建设，提高电子商务执业人员素质，建立与我县农村电子商务发展相适应的制度。</w:t>
            </w:r>
          </w:p>
        </w:tc>
      </w:tr>
    </w:tbl>
    <w:p w14:paraId="0ECF0DEA">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2801"/>
        <w:gridCol w:w="1276"/>
        <w:gridCol w:w="1701"/>
      </w:tblGrid>
      <w:tr w14:paraId="638CDC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FF45A49">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0174CB67">
            <w:pPr>
              <w:spacing w:line="300" w:lineRule="exact"/>
              <w:jc w:val="center"/>
              <w:rPr>
                <w:rFonts w:ascii="方正书宋_GBK" w:eastAsia="方正书宋_GBK"/>
                <w:b/>
              </w:rPr>
            </w:pPr>
            <w:r>
              <w:rPr>
                <w:rFonts w:hint="eastAsia" w:ascii="方正书宋_GBK" w:eastAsia="方正书宋_GBK"/>
                <w:b/>
              </w:rPr>
              <w:t>二级指标</w:t>
            </w:r>
          </w:p>
        </w:tc>
        <w:tc>
          <w:tcPr>
            <w:tcW w:w="1366" w:type="dxa"/>
            <w:shd w:val="clear" w:color="auto" w:fill="auto"/>
            <w:vAlign w:val="center"/>
          </w:tcPr>
          <w:p w14:paraId="046EFA16">
            <w:pPr>
              <w:spacing w:line="300" w:lineRule="exact"/>
              <w:jc w:val="center"/>
              <w:rPr>
                <w:rFonts w:ascii="方正书宋_GBK" w:eastAsia="方正书宋_GBK"/>
                <w:b/>
              </w:rPr>
            </w:pPr>
            <w:r>
              <w:rPr>
                <w:rFonts w:hint="eastAsia" w:ascii="方正书宋_GBK" w:eastAsia="方正书宋_GBK"/>
                <w:b/>
              </w:rPr>
              <w:t>三级指标</w:t>
            </w:r>
          </w:p>
        </w:tc>
        <w:tc>
          <w:tcPr>
            <w:tcW w:w="2801" w:type="dxa"/>
            <w:shd w:val="clear" w:color="auto" w:fill="auto"/>
            <w:vAlign w:val="center"/>
          </w:tcPr>
          <w:p w14:paraId="5E915C43">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42D154ED">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4975EE4F">
            <w:pPr>
              <w:spacing w:line="300" w:lineRule="exact"/>
              <w:jc w:val="center"/>
              <w:rPr>
                <w:rFonts w:ascii="方正书宋_GBK" w:eastAsia="方正书宋_GBK"/>
                <w:b/>
              </w:rPr>
            </w:pPr>
            <w:r>
              <w:rPr>
                <w:rFonts w:hint="eastAsia" w:ascii="方正书宋_GBK" w:eastAsia="方正书宋_GBK"/>
                <w:b/>
              </w:rPr>
              <w:t>指标值确定依据</w:t>
            </w:r>
          </w:p>
        </w:tc>
      </w:tr>
      <w:tr w14:paraId="546E94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38020417">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5E8F0240">
            <w:pPr>
              <w:spacing w:line="300" w:lineRule="exact"/>
              <w:jc w:val="left"/>
              <w:rPr>
                <w:rFonts w:ascii="方正书宋_GBK" w:eastAsia="方正书宋_GBK"/>
              </w:rPr>
            </w:pPr>
            <w:r>
              <w:rPr>
                <w:rFonts w:hint="eastAsia" w:ascii="方正书宋_GBK" w:eastAsia="方正书宋_GBK"/>
              </w:rPr>
              <w:t>数量指标</w:t>
            </w:r>
          </w:p>
        </w:tc>
        <w:tc>
          <w:tcPr>
            <w:tcW w:w="1366" w:type="dxa"/>
            <w:shd w:val="clear" w:color="auto" w:fill="auto"/>
            <w:vAlign w:val="center"/>
          </w:tcPr>
          <w:p w14:paraId="1CA91CF8">
            <w:pPr>
              <w:spacing w:line="300" w:lineRule="exact"/>
              <w:jc w:val="left"/>
              <w:rPr>
                <w:rFonts w:ascii="方正书宋_GBK" w:eastAsia="方正书宋_GBK"/>
              </w:rPr>
            </w:pPr>
            <w:r>
              <w:rPr>
                <w:rFonts w:hint="eastAsia" w:ascii="方正书宋_GBK" w:eastAsia="方正书宋_GBK"/>
              </w:rPr>
              <w:t>新增农村电商项目数量（个）</w:t>
            </w:r>
          </w:p>
        </w:tc>
        <w:tc>
          <w:tcPr>
            <w:tcW w:w="2801" w:type="dxa"/>
            <w:shd w:val="clear" w:color="auto" w:fill="auto"/>
            <w:vAlign w:val="center"/>
          </w:tcPr>
          <w:p w14:paraId="694B776B">
            <w:pPr>
              <w:spacing w:line="300" w:lineRule="exact"/>
              <w:jc w:val="left"/>
              <w:rPr>
                <w:rFonts w:ascii="方正书宋_GBK" w:eastAsia="方正书宋_GBK"/>
              </w:rPr>
            </w:pPr>
            <w:r>
              <w:rPr>
                <w:rFonts w:hint="eastAsia" w:ascii="方正书宋_GBK" w:eastAsia="方正书宋_GBK"/>
              </w:rPr>
              <w:t>利用县商贸流通基金投资农村电商建设的项目数量</w:t>
            </w:r>
          </w:p>
        </w:tc>
        <w:tc>
          <w:tcPr>
            <w:tcW w:w="1276" w:type="dxa"/>
            <w:shd w:val="clear" w:color="auto" w:fill="auto"/>
            <w:vAlign w:val="center"/>
          </w:tcPr>
          <w:p w14:paraId="1E8F906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5</w:t>
            </w:r>
            <w:r>
              <w:rPr>
                <w:rFonts w:hint="eastAsia" w:ascii="方正书宋_GBK" w:eastAsia="方正书宋_GBK"/>
              </w:rPr>
              <w:t>个</w:t>
            </w:r>
          </w:p>
        </w:tc>
        <w:tc>
          <w:tcPr>
            <w:tcW w:w="1701" w:type="dxa"/>
            <w:shd w:val="clear" w:color="auto" w:fill="auto"/>
            <w:vAlign w:val="center"/>
          </w:tcPr>
          <w:p w14:paraId="5D423798">
            <w:pPr>
              <w:spacing w:line="300" w:lineRule="exact"/>
              <w:jc w:val="left"/>
              <w:rPr>
                <w:rFonts w:ascii="方正书宋_GBK" w:eastAsia="方正书宋_GBK"/>
              </w:rPr>
            </w:pPr>
            <w:r>
              <w:rPr>
                <w:rFonts w:hint="eastAsia" w:ascii="方正书宋_GBK" w:eastAsia="方正书宋_GBK"/>
              </w:rPr>
              <w:t>工作方案</w:t>
            </w:r>
          </w:p>
        </w:tc>
      </w:tr>
      <w:tr w14:paraId="47E144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A351E59">
            <w:pPr>
              <w:spacing w:line="300" w:lineRule="exact"/>
              <w:jc w:val="center"/>
              <w:rPr>
                <w:rFonts w:ascii="方正书宋_GBK" w:eastAsia="方正书宋_GBK"/>
              </w:rPr>
            </w:pPr>
          </w:p>
        </w:tc>
        <w:tc>
          <w:tcPr>
            <w:tcW w:w="1134" w:type="dxa"/>
            <w:shd w:val="clear" w:color="auto" w:fill="auto"/>
            <w:vAlign w:val="center"/>
          </w:tcPr>
          <w:p w14:paraId="0B2BA025">
            <w:pPr>
              <w:spacing w:line="300" w:lineRule="exact"/>
              <w:jc w:val="left"/>
              <w:rPr>
                <w:rFonts w:ascii="方正书宋_GBK" w:eastAsia="方正书宋_GBK"/>
              </w:rPr>
            </w:pPr>
            <w:r>
              <w:rPr>
                <w:rFonts w:hint="eastAsia" w:ascii="方正书宋_GBK" w:eastAsia="方正书宋_GBK"/>
              </w:rPr>
              <w:t>质量指标</w:t>
            </w:r>
          </w:p>
        </w:tc>
        <w:tc>
          <w:tcPr>
            <w:tcW w:w="1366" w:type="dxa"/>
            <w:shd w:val="clear" w:color="auto" w:fill="auto"/>
            <w:vAlign w:val="center"/>
          </w:tcPr>
          <w:p w14:paraId="2B4A545D">
            <w:pPr>
              <w:spacing w:line="300" w:lineRule="exact"/>
              <w:jc w:val="left"/>
              <w:rPr>
                <w:rFonts w:ascii="方正书宋_GBK" w:eastAsia="方正书宋_GBK"/>
              </w:rPr>
            </w:pPr>
            <w:r>
              <w:rPr>
                <w:rFonts w:hint="eastAsia" w:ascii="方正书宋_GBK" w:eastAsia="方正书宋_GBK"/>
              </w:rPr>
              <w:t>质量合格率（</w:t>
            </w:r>
            <w:r>
              <w:rPr>
                <w:rFonts w:ascii="方正书宋_GBK" w:eastAsia="方正书宋_GBK"/>
              </w:rPr>
              <w:t>%</w:t>
            </w:r>
            <w:r>
              <w:rPr>
                <w:rFonts w:hint="eastAsia" w:ascii="方正书宋_GBK" w:eastAsia="方正书宋_GBK"/>
              </w:rPr>
              <w:t>）</w:t>
            </w:r>
          </w:p>
        </w:tc>
        <w:tc>
          <w:tcPr>
            <w:tcW w:w="2801" w:type="dxa"/>
            <w:shd w:val="clear" w:color="auto" w:fill="auto"/>
            <w:vAlign w:val="center"/>
          </w:tcPr>
          <w:p w14:paraId="6FC4702C">
            <w:pPr>
              <w:spacing w:line="300" w:lineRule="exact"/>
              <w:jc w:val="left"/>
              <w:rPr>
                <w:rFonts w:ascii="方正书宋_GBK" w:eastAsia="方正书宋_GBK"/>
              </w:rPr>
            </w:pPr>
            <w:r>
              <w:rPr>
                <w:rFonts w:hint="eastAsia" w:ascii="方正书宋_GBK" w:eastAsia="方正书宋_GBK"/>
              </w:rPr>
              <w:t>质量合格率（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08E344A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百分比</w:t>
            </w:r>
          </w:p>
        </w:tc>
        <w:tc>
          <w:tcPr>
            <w:tcW w:w="1701" w:type="dxa"/>
            <w:shd w:val="clear" w:color="auto" w:fill="auto"/>
            <w:vAlign w:val="center"/>
          </w:tcPr>
          <w:p w14:paraId="0AAC2598">
            <w:pPr>
              <w:spacing w:line="300" w:lineRule="exact"/>
              <w:jc w:val="left"/>
              <w:rPr>
                <w:rFonts w:ascii="方正书宋_GBK" w:eastAsia="方正书宋_GBK"/>
              </w:rPr>
            </w:pPr>
            <w:r>
              <w:rPr>
                <w:rFonts w:hint="eastAsia" w:ascii="方正书宋_GBK" w:eastAsia="方正书宋_GBK"/>
              </w:rPr>
              <w:t>工作方案</w:t>
            </w:r>
          </w:p>
        </w:tc>
      </w:tr>
      <w:tr w14:paraId="1F1A65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D09588A">
            <w:pPr>
              <w:spacing w:line="300" w:lineRule="exact"/>
              <w:jc w:val="center"/>
              <w:rPr>
                <w:rFonts w:ascii="方正书宋_GBK" w:eastAsia="方正书宋_GBK"/>
              </w:rPr>
            </w:pPr>
          </w:p>
        </w:tc>
        <w:tc>
          <w:tcPr>
            <w:tcW w:w="1134" w:type="dxa"/>
            <w:shd w:val="clear" w:color="auto" w:fill="auto"/>
            <w:vAlign w:val="center"/>
          </w:tcPr>
          <w:p w14:paraId="1D44E9C6">
            <w:pPr>
              <w:spacing w:line="300" w:lineRule="exact"/>
              <w:jc w:val="left"/>
              <w:rPr>
                <w:rFonts w:ascii="方正书宋_GBK" w:eastAsia="方正书宋_GBK"/>
              </w:rPr>
            </w:pPr>
            <w:r>
              <w:rPr>
                <w:rFonts w:hint="eastAsia" w:ascii="方正书宋_GBK" w:eastAsia="方正书宋_GBK"/>
              </w:rPr>
              <w:t>时效指标</w:t>
            </w:r>
          </w:p>
        </w:tc>
        <w:tc>
          <w:tcPr>
            <w:tcW w:w="1366" w:type="dxa"/>
            <w:shd w:val="clear" w:color="auto" w:fill="auto"/>
            <w:vAlign w:val="center"/>
          </w:tcPr>
          <w:p w14:paraId="02D59DBC">
            <w:pPr>
              <w:spacing w:line="300" w:lineRule="exact"/>
              <w:jc w:val="left"/>
              <w:rPr>
                <w:rFonts w:ascii="方正书宋_GBK" w:eastAsia="方正书宋_GBK"/>
              </w:rPr>
            </w:pPr>
            <w:r>
              <w:rPr>
                <w:rFonts w:hint="eastAsia" w:ascii="方正书宋_GBK" w:eastAsia="方正书宋_GBK"/>
              </w:rPr>
              <w:t>资金发放准时率</w:t>
            </w:r>
          </w:p>
        </w:tc>
        <w:tc>
          <w:tcPr>
            <w:tcW w:w="2801" w:type="dxa"/>
            <w:shd w:val="clear" w:color="auto" w:fill="auto"/>
            <w:vAlign w:val="center"/>
          </w:tcPr>
          <w:p w14:paraId="5FF89974">
            <w:pPr>
              <w:spacing w:line="300" w:lineRule="exact"/>
              <w:jc w:val="left"/>
              <w:rPr>
                <w:rFonts w:ascii="方正书宋_GBK" w:eastAsia="方正书宋_GBK"/>
              </w:rPr>
            </w:pPr>
            <w:r>
              <w:rPr>
                <w:rFonts w:hint="eastAsia" w:ascii="方正书宋_GBK" w:eastAsia="方正书宋_GBK"/>
              </w:rPr>
              <w:t>资金发放准时率</w:t>
            </w:r>
          </w:p>
        </w:tc>
        <w:tc>
          <w:tcPr>
            <w:tcW w:w="1276" w:type="dxa"/>
            <w:shd w:val="clear" w:color="auto" w:fill="auto"/>
            <w:vAlign w:val="center"/>
          </w:tcPr>
          <w:p w14:paraId="4D672A9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百分比</w:t>
            </w:r>
          </w:p>
        </w:tc>
        <w:tc>
          <w:tcPr>
            <w:tcW w:w="1701" w:type="dxa"/>
            <w:shd w:val="clear" w:color="auto" w:fill="auto"/>
            <w:vAlign w:val="center"/>
          </w:tcPr>
          <w:p w14:paraId="761F828D">
            <w:pPr>
              <w:spacing w:line="300" w:lineRule="exact"/>
              <w:jc w:val="left"/>
              <w:rPr>
                <w:rFonts w:ascii="方正书宋_GBK" w:eastAsia="方正书宋_GBK"/>
              </w:rPr>
            </w:pPr>
            <w:r>
              <w:rPr>
                <w:rFonts w:hint="eastAsia" w:ascii="方正书宋_GBK" w:eastAsia="方正书宋_GBK"/>
              </w:rPr>
              <w:t>工作方案</w:t>
            </w:r>
          </w:p>
        </w:tc>
      </w:tr>
      <w:tr w14:paraId="336A86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FA3CB0E">
            <w:pPr>
              <w:spacing w:line="300" w:lineRule="exact"/>
              <w:jc w:val="center"/>
              <w:rPr>
                <w:rFonts w:ascii="方正书宋_GBK" w:eastAsia="方正书宋_GBK"/>
              </w:rPr>
            </w:pPr>
          </w:p>
        </w:tc>
        <w:tc>
          <w:tcPr>
            <w:tcW w:w="1134" w:type="dxa"/>
            <w:shd w:val="clear" w:color="auto" w:fill="auto"/>
            <w:vAlign w:val="center"/>
          </w:tcPr>
          <w:p w14:paraId="25291259">
            <w:pPr>
              <w:spacing w:line="300" w:lineRule="exact"/>
              <w:jc w:val="left"/>
              <w:rPr>
                <w:rFonts w:ascii="方正书宋_GBK" w:eastAsia="方正书宋_GBK"/>
              </w:rPr>
            </w:pPr>
            <w:r>
              <w:rPr>
                <w:rFonts w:hint="eastAsia" w:ascii="方正书宋_GBK" w:eastAsia="方正书宋_GBK"/>
              </w:rPr>
              <w:t>成本指标</w:t>
            </w:r>
          </w:p>
        </w:tc>
        <w:tc>
          <w:tcPr>
            <w:tcW w:w="1366" w:type="dxa"/>
            <w:shd w:val="clear" w:color="auto" w:fill="auto"/>
            <w:vAlign w:val="center"/>
          </w:tcPr>
          <w:p w14:paraId="4AD078A7">
            <w:pPr>
              <w:spacing w:line="300" w:lineRule="exact"/>
              <w:jc w:val="left"/>
              <w:rPr>
                <w:rFonts w:ascii="方正书宋_GBK" w:eastAsia="方正书宋_GBK"/>
              </w:rPr>
            </w:pPr>
            <w:r>
              <w:rPr>
                <w:rFonts w:hint="eastAsia" w:ascii="方正书宋_GBK" w:eastAsia="方正书宋_GBK"/>
              </w:rPr>
              <w:t>成本控制率</w:t>
            </w:r>
          </w:p>
        </w:tc>
        <w:tc>
          <w:tcPr>
            <w:tcW w:w="2801" w:type="dxa"/>
            <w:shd w:val="clear" w:color="auto" w:fill="auto"/>
            <w:vAlign w:val="center"/>
          </w:tcPr>
          <w:p w14:paraId="58D734F7">
            <w:pPr>
              <w:spacing w:line="300" w:lineRule="exact"/>
              <w:jc w:val="left"/>
              <w:rPr>
                <w:rFonts w:ascii="方正书宋_GBK" w:eastAsia="方正书宋_GBK"/>
              </w:rPr>
            </w:pPr>
            <w:r>
              <w:rPr>
                <w:rFonts w:hint="eastAsia" w:ascii="方正书宋_GBK" w:eastAsia="方正书宋_GBK"/>
              </w:rPr>
              <w:t>成本控制率</w:t>
            </w:r>
          </w:p>
        </w:tc>
        <w:tc>
          <w:tcPr>
            <w:tcW w:w="1276" w:type="dxa"/>
            <w:shd w:val="clear" w:color="auto" w:fill="auto"/>
            <w:vAlign w:val="center"/>
          </w:tcPr>
          <w:p w14:paraId="707B484F">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12D57AA">
            <w:pPr>
              <w:spacing w:line="300" w:lineRule="exact"/>
              <w:jc w:val="left"/>
              <w:rPr>
                <w:rFonts w:ascii="方正书宋_GBK" w:eastAsia="方正书宋_GBK"/>
              </w:rPr>
            </w:pPr>
            <w:r>
              <w:rPr>
                <w:rFonts w:hint="eastAsia" w:ascii="方正书宋_GBK" w:eastAsia="方正书宋_GBK"/>
              </w:rPr>
              <w:t>工作方案</w:t>
            </w:r>
          </w:p>
        </w:tc>
      </w:tr>
      <w:tr w14:paraId="6A7EA2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6CE6B2E">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605BF8E1">
            <w:pPr>
              <w:spacing w:line="300" w:lineRule="exact"/>
              <w:jc w:val="left"/>
              <w:rPr>
                <w:rFonts w:ascii="方正书宋_GBK" w:eastAsia="方正书宋_GBK"/>
              </w:rPr>
            </w:pPr>
            <w:r>
              <w:rPr>
                <w:rFonts w:hint="eastAsia" w:ascii="方正书宋_GBK" w:eastAsia="方正书宋_GBK"/>
              </w:rPr>
              <w:t>经济效益指标</w:t>
            </w:r>
          </w:p>
        </w:tc>
        <w:tc>
          <w:tcPr>
            <w:tcW w:w="1366" w:type="dxa"/>
            <w:shd w:val="clear" w:color="auto" w:fill="auto"/>
            <w:vAlign w:val="center"/>
          </w:tcPr>
          <w:p w14:paraId="285C73A8">
            <w:pPr>
              <w:spacing w:line="300" w:lineRule="exact"/>
              <w:jc w:val="left"/>
              <w:rPr>
                <w:rFonts w:ascii="方正书宋_GBK" w:eastAsia="方正书宋_GBK"/>
              </w:rPr>
            </w:pPr>
            <w:r>
              <w:rPr>
                <w:rFonts w:hint="eastAsia" w:ascii="方正书宋_GBK" w:eastAsia="方正书宋_GBK"/>
              </w:rPr>
              <w:t>培训农村电子商务人员数量（人）</w:t>
            </w:r>
          </w:p>
        </w:tc>
        <w:tc>
          <w:tcPr>
            <w:tcW w:w="2801" w:type="dxa"/>
            <w:shd w:val="clear" w:color="auto" w:fill="auto"/>
            <w:vAlign w:val="center"/>
          </w:tcPr>
          <w:p w14:paraId="78C8D014">
            <w:pPr>
              <w:spacing w:line="300" w:lineRule="exact"/>
              <w:jc w:val="left"/>
              <w:rPr>
                <w:rFonts w:ascii="方正书宋_GBK" w:eastAsia="方正书宋_GBK"/>
              </w:rPr>
            </w:pPr>
            <w:r>
              <w:rPr>
                <w:rFonts w:hint="eastAsia" w:ascii="方正书宋_GBK" w:eastAsia="方正书宋_GBK"/>
              </w:rPr>
              <w:t>本年度全县培训的农村电子商务人员总数</w:t>
            </w:r>
          </w:p>
        </w:tc>
        <w:tc>
          <w:tcPr>
            <w:tcW w:w="1276" w:type="dxa"/>
            <w:shd w:val="clear" w:color="auto" w:fill="auto"/>
            <w:vAlign w:val="center"/>
          </w:tcPr>
          <w:p w14:paraId="77DDD20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20</w:t>
            </w:r>
            <w:r>
              <w:rPr>
                <w:rFonts w:hint="eastAsia" w:ascii="方正书宋_GBK" w:eastAsia="方正书宋_GBK"/>
              </w:rPr>
              <w:t>人</w:t>
            </w:r>
          </w:p>
        </w:tc>
        <w:tc>
          <w:tcPr>
            <w:tcW w:w="1701" w:type="dxa"/>
            <w:shd w:val="clear" w:color="auto" w:fill="auto"/>
            <w:vAlign w:val="center"/>
          </w:tcPr>
          <w:p w14:paraId="18E073FB">
            <w:pPr>
              <w:spacing w:line="300" w:lineRule="exact"/>
              <w:jc w:val="left"/>
              <w:rPr>
                <w:rFonts w:ascii="方正书宋_GBK" w:eastAsia="方正书宋_GBK"/>
              </w:rPr>
            </w:pPr>
            <w:r>
              <w:rPr>
                <w:rFonts w:hint="eastAsia" w:ascii="方正书宋_GBK" w:eastAsia="方正书宋_GBK"/>
              </w:rPr>
              <w:t>工作方案</w:t>
            </w:r>
          </w:p>
        </w:tc>
      </w:tr>
      <w:tr w14:paraId="52663E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B95273A">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71FFF4D8">
            <w:pPr>
              <w:spacing w:line="300" w:lineRule="exact"/>
              <w:jc w:val="left"/>
              <w:rPr>
                <w:rFonts w:ascii="方正书宋_GBK" w:eastAsia="方正书宋_GBK"/>
              </w:rPr>
            </w:pPr>
            <w:r>
              <w:rPr>
                <w:rFonts w:hint="eastAsia" w:ascii="方正书宋_GBK" w:eastAsia="方正书宋_GBK"/>
              </w:rPr>
              <w:t>服务对象满意度指标</w:t>
            </w:r>
          </w:p>
        </w:tc>
        <w:tc>
          <w:tcPr>
            <w:tcW w:w="1366" w:type="dxa"/>
            <w:shd w:val="clear" w:color="auto" w:fill="auto"/>
            <w:vAlign w:val="center"/>
          </w:tcPr>
          <w:p w14:paraId="49111361">
            <w:pPr>
              <w:spacing w:line="300" w:lineRule="exact"/>
              <w:jc w:val="left"/>
              <w:rPr>
                <w:rFonts w:ascii="方正书宋_GBK" w:eastAsia="方正书宋_GBK"/>
              </w:rPr>
            </w:pPr>
            <w:r>
              <w:rPr>
                <w:rFonts w:hint="eastAsia" w:ascii="方正书宋_GBK" w:eastAsia="方正书宋_GBK"/>
              </w:rPr>
              <w:t>服务对象满意度</w:t>
            </w:r>
          </w:p>
        </w:tc>
        <w:tc>
          <w:tcPr>
            <w:tcW w:w="2801" w:type="dxa"/>
            <w:shd w:val="clear" w:color="auto" w:fill="auto"/>
            <w:vAlign w:val="center"/>
          </w:tcPr>
          <w:p w14:paraId="4D64E91F">
            <w:pPr>
              <w:spacing w:line="300" w:lineRule="exact"/>
              <w:jc w:val="left"/>
              <w:rPr>
                <w:rFonts w:ascii="方正书宋_GBK" w:eastAsia="方正书宋_GBK"/>
              </w:rPr>
            </w:pPr>
            <w:r>
              <w:rPr>
                <w:rFonts w:hint="eastAsia" w:ascii="方正书宋_GBK" w:eastAsia="方正书宋_GBK"/>
              </w:rPr>
              <w:t>服务对象满意度</w:t>
            </w:r>
          </w:p>
        </w:tc>
        <w:tc>
          <w:tcPr>
            <w:tcW w:w="1276" w:type="dxa"/>
            <w:shd w:val="clear" w:color="auto" w:fill="auto"/>
            <w:vAlign w:val="center"/>
          </w:tcPr>
          <w:p w14:paraId="60C0EC7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E2F0D38">
            <w:pPr>
              <w:spacing w:line="300" w:lineRule="exact"/>
              <w:jc w:val="left"/>
              <w:rPr>
                <w:rFonts w:ascii="方正书宋_GBK" w:eastAsia="方正书宋_GBK"/>
              </w:rPr>
            </w:pPr>
            <w:r>
              <w:rPr>
                <w:rFonts w:hint="eastAsia" w:ascii="方正书宋_GBK" w:eastAsia="方正书宋_GBK"/>
              </w:rPr>
              <w:t>工作方案</w:t>
            </w:r>
          </w:p>
        </w:tc>
      </w:tr>
    </w:tbl>
    <w:p w14:paraId="4BCD98F1">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4A360358">
      <w:pPr>
        <w:spacing w:line="300" w:lineRule="exact"/>
        <w:ind w:firstLine="420" w:firstLineChars="200"/>
        <w:jc w:val="left"/>
      </w:pPr>
    </w:p>
    <w:p w14:paraId="5E44A0C0">
      <w:pPr>
        <w:ind w:firstLine="562" w:firstLineChars="200"/>
        <w:jc w:val="left"/>
        <w:outlineLvl w:val="3"/>
        <w:rPr>
          <w:rFonts w:hAnsi="宋体"/>
          <w:b/>
          <w:sz w:val="28"/>
        </w:rPr>
      </w:pPr>
      <w:bookmarkStart w:id="11" w:name="_Toc62132983"/>
      <w:r>
        <w:rPr>
          <w:rFonts w:hint="eastAsia" w:ascii="方正仿宋_GBK" w:eastAsia="方正仿宋_GBK"/>
          <w:b/>
          <w:sz w:val="28"/>
        </w:rPr>
        <w:t>11.农村地区清洁取暖2017、2019年任务运行补贴（冀财建[2020]309号)绩效目标表</w:t>
      </w:r>
      <w:bookmarkEnd w:id="11"/>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11、农村地区清洁取暖2017、2019年任务运行补贴（冀财建[2020]309号)绩效目标表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1527"/>
        <w:gridCol w:w="1304"/>
        <w:gridCol w:w="1276"/>
        <w:gridCol w:w="1701"/>
      </w:tblGrid>
      <w:tr w14:paraId="47A7C4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4A69F73F">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740E4054">
            <w:pPr>
              <w:spacing w:line="300" w:lineRule="exact"/>
              <w:jc w:val="right"/>
              <w:rPr>
                <w:rFonts w:ascii="方正书宋_GBK" w:eastAsia="方正书宋_GBK"/>
              </w:rPr>
            </w:pPr>
            <w:r>
              <w:rPr>
                <w:rFonts w:hint="eastAsia" w:ascii="方正书宋_GBK" w:eastAsia="方正书宋_GBK"/>
              </w:rPr>
              <w:t>单位：万元</w:t>
            </w:r>
          </w:p>
        </w:tc>
      </w:tr>
      <w:tr w14:paraId="5B01CA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183C90F">
            <w:pPr>
              <w:spacing w:line="300" w:lineRule="exact"/>
              <w:jc w:val="center"/>
              <w:rPr>
                <w:rFonts w:ascii="方正书宋_GBK" w:eastAsia="方正书宋_GBK"/>
                <w:b/>
              </w:rPr>
            </w:pPr>
            <w:r>
              <w:rPr>
                <w:rFonts w:hint="eastAsia" w:ascii="方正书宋_GBK" w:eastAsia="方正书宋_GBK"/>
                <w:b/>
              </w:rPr>
              <w:t>项目编码</w:t>
            </w:r>
          </w:p>
        </w:tc>
        <w:tc>
          <w:tcPr>
            <w:tcW w:w="2470" w:type="dxa"/>
            <w:gridSpan w:val="2"/>
            <w:shd w:val="clear" w:color="auto" w:fill="auto"/>
            <w:vAlign w:val="center"/>
          </w:tcPr>
          <w:p w14:paraId="7DCB24A3">
            <w:pPr>
              <w:spacing w:line="300" w:lineRule="exact"/>
              <w:jc w:val="left"/>
              <w:rPr>
                <w:rFonts w:ascii="方正书宋_GBK" w:eastAsia="方正书宋_GBK"/>
              </w:rPr>
            </w:pPr>
            <w:r>
              <w:rPr>
                <w:rFonts w:ascii="方正书宋_GBK" w:eastAsia="方正书宋_GBK"/>
              </w:rPr>
              <w:t>13062321CRGQK1WMVTOWF</w:t>
            </w:r>
          </w:p>
        </w:tc>
        <w:tc>
          <w:tcPr>
            <w:tcW w:w="1527" w:type="dxa"/>
            <w:shd w:val="clear" w:color="auto" w:fill="auto"/>
            <w:vAlign w:val="center"/>
          </w:tcPr>
          <w:p w14:paraId="488F608C">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2BD76DB1">
            <w:pPr>
              <w:spacing w:line="300" w:lineRule="exact"/>
              <w:jc w:val="left"/>
              <w:rPr>
                <w:rFonts w:ascii="方正书宋_GBK" w:eastAsia="方正书宋_GBK"/>
              </w:rPr>
            </w:pPr>
            <w:r>
              <w:rPr>
                <w:rFonts w:hint="eastAsia" w:ascii="方正书宋_GBK" w:eastAsia="方正书宋_GBK"/>
              </w:rPr>
              <w:t>农村地区清洁取暖</w:t>
            </w:r>
            <w:r>
              <w:rPr>
                <w:rFonts w:ascii="方正书宋_GBK" w:eastAsia="方正书宋_GBK"/>
              </w:rPr>
              <w:t>2017</w:t>
            </w:r>
            <w:r>
              <w:rPr>
                <w:rFonts w:hint="eastAsia" w:ascii="方正书宋_GBK" w:eastAsia="方正书宋_GBK"/>
              </w:rPr>
              <w:t>、</w:t>
            </w:r>
            <w:r>
              <w:rPr>
                <w:rFonts w:ascii="方正书宋_GBK" w:eastAsia="方正书宋_GBK"/>
              </w:rPr>
              <w:t>2019</w:t>
            </w:r>
            <w:r>
              <w:rPr>
                <w:rFonts w:hint="eastAsia" w:ascii="方正书宋_GBK" w:eastAsia="方正书宋_GBK"/>
              </w:rPr>
              <w:t>年任务运行补贴（冀财建</w:t>
            </w:r>
            <w:r>
              <w:rPr>
                <w:rFonts w:ascii="方正书宋_GBK" w:eastAsia="方正书宋_GBK"/>
              </w:rPr>
              <w:t>[2020]309</w:t>
            </w:r>
            <w:r>
              <w:rPr>
                <w:rFonts w:hint="eastAsia" w:ascii="方正书宋_GBK" w:eastAsia="方正书宋_GBK"/>
              </w:rPr>
              <w:t>号</w:t>
            </w:r>
            <w:r>
              <w:rPr>
                <w:rFonts w:ascii="方正书宋_GBK" w:eastAsia="方正书宋_GBK"/>
              </w:rPr>
              <w:t>)</w:t>
            </w:r>
          </w:p>
        </w:tc>
      </w:tr>
      <w:tr w14:paraId="3CC2F7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78C9273">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3A3973C5">
            <w:pPr>
              <w:spacing w:line="300" w:lineRule="exact"/>
              <w:jc w:val="center"/>
              <w:rPr>
                <w:rFonts w:ascii="方正书宋_GBK" w:eastAsia="方正书宋_GBK"/>
                <w:b/>
              </w:rPr>
            </w:pPr>
            <w:r>
              <w:rPr>
                <w:rFonts w:hint="eastAsia" w:ascii="方正书宋_GBK" w:eastAsia="方正书宋_GBK"/>
                <w:b/>
              </w:rPr>
              <w:t>预算数</w:t>
            </w:r>
          </w:p>
        </w:tc>
        <w:tc>
          <w:tcPr>
            <w:tcW w:w="1336" w:type="dxa"/>
            <w:shd w:val="clear" w:color="auto" w:fill="auto"/>
            <w:vAlign w:val="center"/>
          </w:tcPr>
          <w:p w14:paraId="1F58B5E8">
            <w:pPr>
              <w:spacing w:line="300" w:lineRule="exact"/>
              <w:jc w:val="left"/>
              <w:rPr>
                <w:rFonts w:ascii="方正书宋_GBK" w:eastAsia="方正书宋_GBK"/>
              </w:rPr>
            </w:pPr>
            <w:r>
              <w:rPr>
                <w:rFonts w:ascii="方正书宋_GBK" w:eastAsia="方正书宋_GBK"/>
              </w:rPr>
              <w:t>366.00</w:t>
            </w:r>
          </w:p>
        </w:tc>
        <w:tc>
          <w:tcPr>
            <w:tcW w:w="1527" w:type="dxa"/>
            <w:shd w:val="clear" w:color="auto" w:fill="auto"/>
            <w:vAlign w:val="center"/>
          </w:tcPr>
          <w:p w14:paraId="266F5C7D">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5B738D14">
            <w:pPr>
              <w:spacing w:line="300" w:lineRule="exact"/>
              <w:jc w:val="left"/>
              <w:rPr>
                <w:rFonts w:ascii="方正书宋_GBK" w:eastAsia="方正书宋_GBK"/>
              </w:rPr>
            </w:pPr>
            <w:r>
              <w:rPr>
                <w:rFonts w:ascii="方正书宋_GBK" w:eastAsia="方正书宋_GBK"/>
              </w:rPr>
              <w:t>366.00</w:t>
            </w:r>
          </w:p>
        </w:tc>
        <w:tc>
          <w:tcPr>
            <w:tcW w:w="1276" w:type="dxa"/>
            <w:shd w:val="clear" w:color="auto" w:fill="auto"/>
            <w:vAlign w:val="center"/>
          </w:tcPr>
          <w:p w14:paraId="31E98B84">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29825749">
            <w:pPr>
              <w:spacing w:line="300" w:lineRule="exact"/>
              <w:jc w:val="left"/>
              <w:rPr>
                <w:rFonts w:ascii="方正书宋_GBK" w:eastAsia="方正书宋_GBK"/>
              </w:rPr>
            </w:pPr>
            <w:r>
              <w:rPr>
                <w:rFonts w:ascii="方正书宋_GBK" w:eastAsia="方正书宋_GBK"/>
              </w:rPr>
              <w:t>0</w:t>
            </w:r>
          </w:p>
        </w:tc>
      </w:tr>
      <w:tr w14:paraId="72B492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35B705D4">
            <w:pPr>
              <w:spacing w:line="300" w:lineRule="exact"/>
              <w:jc w:val="left"/>
              <w:outlineLvl w:val="3"/>
            </w:pPr>
          </w:p>
        </w:tc>
        <w:tc>
          <w:tcPr>
            <w:tcW w:w="8278" w:type="dxa"/>
            <w:gridSpan w:val="6"/>
            <w:shd w:val="clear" w:color="auto" w:fill="auto"/>
            <w:vAlign w:val="center"/>
          </w:tcPr>
          <w:p w14:paraId="491ADC18">
            <w:pPr>
              <w:spacing w:line="300" w:lineRule="exact"/>
              <w:jc w:val="left"/>
              <w:rPr>
                <w:rFonts w:ascii="方正书宋_GBK" w:eastAsia="方正书宋_GBK"/>
              </w:rPr>
            </w:pPr>
            <w:r>
              <w:rPr>
                <w:rFonts w:hint="eastAsia" w:ascii="方正书宋_GBK" w:eastAsia="方正书宋_GBK"/>
              </w:rPr>
              <w:t>用于</w:t>
            </w:r>
            <w:r>
              <w:rPr>
                <w:rFonts w:ascii="方正书宋_GBK" w:eastAsia="方正书宋_GBK"/>
              </w:rPr>
              <w:t>2019</w:t>
            </w:r>
            <w:r>
              <w:rPr>
                <w:rFonts w:hint="eastAsia" w:ascii="方正书宋_GBK" w:eastAsia="方正书宋_GBK"/>
              </w:rPr>
              <w:t>年完成电代煤气代煤改造任务</w:t>
            </w:r>
            <w:r>
              <w:rPr>
                <w:rFonts w:ascii="方正书宋_GBK" w:eastAsia="方正书宋_GBK"/>
              </w:rPr>
              <w:t>2021</w:t>
            </w:r>
            <w:r>
              <w:rPr>
                <w:rFonts w:hint="eastAsia" w:ascii="方正书宋_GBK" w:eastAsia="方正书宋_GBK"/>
              </w:rPr>
              <w:t>年采暖季省级应承担运行补贴</w:t>
            </w:r>
          </w:p>
        </w:tc>
      </w:tr>
      <w:tr w14:paraId="738508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1102CB2D">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70" w:type="dxa"/>
            <w:gridSpan w:val="2"/>
            <w:shd w:val="clear" w:color="auto" w:fill="auto"/>
            <w:vAlign w:val="center"/>
          </w:tcPr>
          <w:p w14:paraId="6F713A75">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27" w:type="dxa"/>
            <w:shd w:val="clear" w:color="auto" w:fill="auto"/>
            <w:vAlign w:val="center"/>
          </w:tcPr>
          <w:p w14:paraId="5E951137">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4A335B81">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4C241772">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136039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E28840E">
            <w:pPr>
              <w:spacing w:line="300" w:lineRule="exact"/>
              <w:jc w:val="left"/>
              <w:outlineLvl w:val="3"/>
            </w:pPr>
          </w:p>
        </w:tc>
        <w:tc>
          <w:tcPr>
            <w:tcW w:w="2470" w:type="dxa"/>
            <w:gridSpan w:val="2"/>
            <w:tcBorders>
              <w:bottom w:val="single" w:color="000000" w:sz="6" w:space="0"/>
            </w:tcBorders>
            <w:shd w:val="clear" w:color="auto" w:fill="auto"/>
            <w:vAlign w:val="center"/>
          </w:tcPr>
          <w:p w14:paraId="3B7453A9">
            <w:pPr>
              <w:spacing w:line="300" w:lineRule="exact"/>
              <w:jc w:val="center"/>
              <w:rPr>
                <w:rFonts w:ascii="方正书宋_GBK" w:eastAsia="方正书宋_GBK"/>
              </w:rPr>
            </w:pPr>
            <w:r>
              <w:rPr>
                <w:rFonts w:ascii="方正书宋_GBK" w:eastAsia="方正书宋_GBK"/>
              </w:rPr>
              <w:t>25.00%</w:t>
            </w:r>
          </w:p>
        </w:tc>
        <w:tc>
          <w:tcPr>
            <w:tcW w:w="1527" w:type="dxa"/>
            <w:tcBorders>
              <w:bottom w:val="single" w:color="000000" w:sz="6" w:space="0"/>
            </w:tcBorders>
            <w:shd w:val="clear" w:color="auto" w:fill="auto"/>
            <w:vAlign w:val="center"/>
          </w:tcPr>
          <w:p w14:paraId="2BFD7D84">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0D5809E2">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617C81E6">
            <w:pPr>
              <w:spacing w:line="300" w:lineRule="exact"/>
              <w:jc w:val="center"/>
              <w:rPr>
                <w:rFonts w:ascii="方正书宋_GBK" w:eastAsia="方正书宋_GBK"/>
              </w:rPr>
            </w:pPr>
            <w:r>
              <w:rPr>
                <w:rFonts w:ascii="方正书宋_GBK" w:eastAsia="方正书宋_GBK"/>
              </w:rPr>
              <w:t>100.00%</w:t>
            </w:r>
          </w:p>
        </w:tc>
      </w:tr>
      <w:tr w14:paraId="0EFAA5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CBA3309">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745688F2">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以群众温暖过冬为底线</w:t>
            </w:r>
          </w:p>
          <w:p w14:paraId="6909147F">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确保早投入、早见效。</w:t>
            </w:r>
          </w:p>
        </w:tc>
      </w:tr>
    </w:tbl>
    <w:p w14:paraId="25EC95F9">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21"/>
        <w:gridCol w:w="2846"/>
        <w:gridCol w:w="1276"/>
        <w:gridCol w:w="1701"/>
      </w:tblGrid>
      <w:tr w14:paraId="39EE7D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6D8E571E">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2C372F42">
            <w:pPr>
              <w:spacing w:line="300" w:lineRule="exact"/>
              <w:jc w:val="center"/>
              <w:rPr>
                <w:rFonts w:ascii="方正书宋_GBK" w:eastAsia="方正书宋_GBK"/>
                <w:b/>
              </w:rPr>
            </w:pPr>
            <w:r>
              <w:rPr>
                <w:rFonts w:hint="eastAsia" w:ascii="方正书宋_GBK" w:eastAsia="方正书宋_GBK"/>
                <w:b/>
              </w:rPr>
              <w:t>二级指标</w:t>
            </w:r>
          </w:p>
        </w:tc>
        <w:tc>
          <w:tcPr>
            <w:tcW w:w="1321" w:type="dxa"/>
            <w:shd w:val="clear" w:color="auto" w:fill="auto"/>
            <w:vAlign w:val="center"/>
          </w:tcPr>
          <w:p w14:paraId="3C91E545">
            <w:pPr>
              <w:spacing w:line="300" w:lineRule="exact"/>
              <w:jc w:val="center"/>
              <w:rPr>
                <w:rFonts w:ascii="方正书宋_GBK" w:eastAsia="方正书宋_GBK"/>
                <w:b/>
              </w:rPr>
            </w:pPr>
            <w:r>
              <w:rPr>
                <w:rFonts w:hint="eastAsia" w:ascii="方正书宋_GBK" w:eastAsia="方正书宋_GBK"/>
                <w:b/>
              </w:rPr>
              <w:t>三级指标</w:t>
            </w:r>
          </w:p>
        </w:tc>
        <w:tc>
          <w:tcPr>
            <w:tcW w:w="2846" w:type="dxa"/>
            <w:shd w:val="clear" w:color="auto" w:fill="auto"/>
            <w:vAlign w:val="center"/>
          </w:tcPr>
          <w:p w14:paraId="4AC7EEA0">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5EE1AC9E">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7D4136EB">
            <w:pPr>
              <w:spacing w:line="300" w:lineRule="exact"/>
              <w:jc w:val="center"/>
              <w:rPr>
                <w:rFonts w:ascii="方正书宋_GBK" w:eastAsia="方正书宋_GBK"/>
                <w:b/>
              </w:rPr>
            </w:pPr>
            <w:r>
              <w:rPr>
                <w:rFonts w:hint="eastAsia" w:ascii="方正书宋_GBK" w:eastAsia="方正书宋_GBK"/>
                <w:b/>
              </w:rPr>
              <w:t>指标值确定依据</w:t>
            </w:r>
          </w:p>
        </w:tc>
      </w:tr>
      <w:tr w14:paraId="45C654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78742EFB">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0D297C26">
            <w:pPr>
              <w:spacing w:line="300" w:lineRule="exact"/>
              <w:jc w:val="left"/>
              <w:rPr>
                <w:rFonts w:ascii="方正书宋_GBK" w:eastAsia="方正书宋_GBK"/>
              </w:rPr>
            </w:pPr>
            <w:r>
              <w:rPr>
                <w:rFonts w:hint="eastAsia" w:ascii="方正书宋_GBK" w:eastAsia="方正书宋_GBK"/>
              </w:rPr>
              <w:t>数量指标</w:t>
            </w:r>
          </w:p>
        </w:tc>
        <w:tc>
          <w:tcPr>
            <w:tcW w:w="1321" w:type="dxa"/>
            <w:shd w:val="clear" w:color="auto" w:fill="auto"/>
            <w:vAlign w:val="center"/>
          </w:tcPr>
          <w:p w14:paraId="4935DCB1">
            <w:pPr>
              <w:spacing w:line="300" w:lineRule="exact"/>
              <w:jc w:val="left"/>
              <w:rPr>
                <w:rFonts w:ascii="方正书宋_GBK" w:eastAsia="方正书宋_GBK"/>
              </w:rPr>
            </w:pPr>
            <w:r>
              <w:rPr>
                <w:rFonts w:hint="eastAsia" w:ascii="方正书宋_GBK" w:eastAsia="方正书宋_GBK"/>
              </w:rPr>
              <w:t>补贴到位率</w:t>
            </w:r>
          </w:p>
        </w:tc>
        <w:tc>
          <w:tcPr>
            <w:tcW w:w="2846" w:type="dxa"/>
            <w:shd w:val="clear" w:color="auto" w:fill="auto"/>
            <w:vAlign w:val="center"/>
          </w:tcPr>
          <w:p w14:paraId="144D1F37">
            <w:pPr>
              <w:spacing w:line="300" w:lineRule="exact"/>
              <w:jc w:val="left"/>
              <w:rPr>
                <w:rFonts w:ascii="方正书宋_GBK" w:eastAsia="方正书宋_GBK"/>
              </w:rPr>
            </w:pPr>
            <w:r>
              <w:rPr>
                <w:rFonts w:hint="eastAsia" w:ascii="方正书宋_GBK" w:eastAsia="方正书宋_GBK"/>
              </w:rPr>
              <w:t>补贴到位率</w:t>
            </w:r>
          </w:p>
        </w:tc>
        <w:tc>
          <w:tcPr>
            <w:tcW w:w="1276" w:type="dxa"/>
            <w:shd w:val="clear" w:color="auto" w:fill="auto"/>
            <w:vAlign w:val="center"/>
          </w:tcPr>
          <w:p w14:paraId="44EEE9A5">
            <w:pPr>
              <w:spacing w:line="300" w:lineRule="exact"/>
              <w:jc w:val="left"/>
              <w:rPr>
                <w:rFonts w:ascii="方正书宋_GBK" w:eastAsia="方正书宋_GBK"/>
              </w:rPr>
            </w:pPr>
            <w:r>
              <w:rPr>
                <w:rFonts w:ascii="方正书宋_GBK" w:eastAsia="方正书宋_GBK"/>
              </w:rPr>
              <w:t>&gt;85</w:t>
            </w:r>
            <w:r>
              <w:rPr>
                <w:rFonts w:hint="eastAsia" w:ascii="方正书宋_GBK" w:eastAsia="方正书宋_GBK"/>
              </w:rPr>
              <w:t>百分比</w:t>
            </w:r>
          </w:p>
        </w:tc>
        <w:tc>
          <w:tcPr>
            <w:tcW w:w="1701" w:type="dxa"/>
            <w:shd w:val="clear" w:color="auto" w:fill="auto"/>
            <w:vAlign w:val="center"/>
          </w:tcPr>
          <w:p w14:paraId="6F73A060">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[2020]309</w:t>
            </w:r>
            <w:r>
              <w:rPr>
                <w:rFonts w:hint="eastAsia" w:ascii="方正书宋_GBK" w:eastAsia="方正书宋_GBK"/>
              </w:rPr>
              <w:t>号</w:t>
            </w:r>
          </w:p>
        </w:tc>
      </w:tr>
      <w:tr w14:paraId="3C0620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E9E4C19">
            <w:pPr>
              <w:spacing w:line="300" w:lineRule="exact"/>
              <w:jc w:val="center"/>
              <w:rPr>
                <w:rFonts w:ascii="方正书宋_GBK" w:eastAsia="方正书宋_GBK"/>
              </w:rPr>
            </w:pPr>
          </w:p>
        </w:tc>
        <w:tc>
          <w:tcPr>
            <w:tcW w:w="1134" w:type="dxa"/>
            <w:shd w:val="clear" w:color="auto" w:fill="auto"/>
            <w:vAlign w:val="center"/>
          </w:tcPr>
          <w:p w14:paraId="2C987E89">
            <w:pPr>
              <w:spacing w:line="300" w:lineRule="exact"/>
              <w:jc w:val="left"/>
              <w:rPr>
                <w:rFonts w:ascii="方正书宋_GBK" w:eastAsia="方正书宋_GBK"/>
              </w:rPr>
            </w:pPr>
            <w:r>
              <w:rPr>
                <w:rFonts w:hint="eastAsia" w:ascii="方正书宋_GBK" w:eastAsia="方正书宋_GBK"/>
              </w:rPr>
              <w:t>质量指标</w:t>
            </w:r>
          </w:p>
        </w:tc>
        <w:tc>
          <w:tcPr>
            <w:tcW w:w="1321" w:type="dxa"/>
            <w:shd w:val="clear" w:color="auto" w:fill="auto"/>
            <w:vAlign w:val="center"/>
          </w:tcPr>
          <w:p w14:paraId="310CD40F">
            <w:pPr>
              <w:spacing w:line="300" w:lineRule="exact"/>
              <w:jc w:val="left"/>
              <w:rPr>
                <w:rFonts w:ascii="方正书宋_GBK" w:eastAsia="方正书宋_GBK"/>
              </w:rPr>
            </w:pPr>
            <w:r>
              <w:rPr>
                <w:rFonts w:hint="eastAsia" w:ascii="方正书宋_GBK" w:eastAsia="方正书宋_GBK"/>
              </w:rPr>
              <w:t>补贴覆盖率</w:t>
            </w:r>
          </w:p>
        </w:tc>
        <w:tc>
          <w:tcPr>
            <w:tcW w:w="2846" w:type="dxa"/>
            <w:shd w:val="clear" w:color="auto" w:fill="auto"/>
            <w:vAlign w:val="center"/>
          </w:tcPr>
          <w:p w14:paraId="77E8824F">
            <w:pPr>
              <w:spacing w:line="300" w:lineRule="exact"/>
              <w:jc w:val="left"/>
              <w:rPr>
                <w:rFonts w:ascii="方正书宋_GBK" w:eastAsia="方正书宋_GBK"/>
              </w:rPr>
            </w:pPr>
            <w:r>
              <w:rPr>
                <w:rFonts w:hint="eastAsia" w:ascii="方正书宋_GBK" w:eastAsia="方正书宋_GBK"/>
              </w:rPr>
              <w:t>补贴覆盖率</w:t>
            </w:r>
          </w:p>
        </w:tc>
        <w:tc>
          <w:tcPr>
            <w:tcW w:w="1276" w:type="dxa"/>
            <w:shd w:val="clear" w:color="auto" w:fill="auto"/>
            <w:vAlign w:val="center"/>
          </w:tcPr>
          <w:p w14:paraId="00F87808">
            <w:pPr>
              <w:spacing w:line="300" w:lineRule="exact"/>
              <w:jc w:val="left"/>
              <w:rPr>
                <w:rFonts w:ascii="方正书宋_GBK" w:eastAsia="方正书宋_GBK"/>
              </w:rPr>
            </w:pPr>
            <w:r>
              <w:rPr>
                <w:rFonts w:ascii="方正书宋_GBK" w:eastAsia="方正书宋_GBK"/>
              </w:rPr>
              <w:t>&gt;90</w:t>
            </w:r>
            <w:r>
              <w:rPr>
                <w:rFonts w:hint="eastAsia" w:ascii="方正书宋_GBK" w:eastAsia="方正书宋_GBK"/>
              </w:rPr>
              <w:t>百分比</w:t>
            </w:r>
          </w:p>
        </w:tc>
        <w:tc>
          <w:tcPr>
            <w:tcW w:w="1701" w:type="dxa"/>
            <w:shd w:val="clear" w:color="auto" w:fill="auto"/>
            <w:vAlign w:val="center"/>
          </w:tcPr>
          <w:p w14:paraId="15A3BF22">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[2020]309</w:t>
            </w:r>
            <w:r>
              <w:rPr>
                <w:rFonts w:hint="eastAsia" w:ascii="方正书宋_GBK" w:eastAsia="方正书宋_GBK"/>
              </w:rPr>
              <w:t>号</w:t>
            </w:r>
          </w:p>
        </w:tc>
      </w:tr>
      <w:tr w14:paraId="0EA3B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0F26BDA">
            <w:pPr>
              <w:spacing w:line="300" w:lineRule="exact"/>
              <w:jc w:val="center"/>
              <w:rPr>
                <w:rFonts w:ascii="方正书宋_GBK" w:eastAsia="方正书宋_GBK"/>
              </w:rPr>
            </w:pPr>
          </w:p>
        </w:tc>
        <w:tc>
          <w:tcPr>
            <w:tcW w:w="1134" w:type="dxa"/>
            <w:shd w:val="clear" w:color="auto" w:fill="auto"/>
            <w:vAlign w:val="center"/>
          </w:tcPr>
          <w:p w14:paraId="09322D87">
            <w:pPr>
              <w:spacing w:line="300" w:lineRule="exact"/>
              <w:jc w:val="left"/>
              <w:rPr>
                <w:rFonts w:ascii="方正书宋_GBK" w:eastAsia="方正书宋_GBK"/>
              </w:rPr>
            </w:pPr>
            <w:r>
              <w:rPr>
                <w:rFonts w:hint="eastAsia" w:ascii="方正书宋_GBK" w:eastAsia="方正书宋_GBK"/>
              </w:rPr>
              <w:t>时效指标</w:t>
            </w:r>
          </w:p>
        </w:tc>
        <w:tc>
          <w:tcPr>
            <w:tcW w:w="1321" w:type="dxa"/>
            <w:shd w:val="clear" w:color="auto" w:fill="auto"/>
            <w:vAlign w:val="center"/>
          </w:tcPr>
          <w:p w14:paraId="239AA42B">
            <w:pPr>
              <w:spacing w:line="300" w:lineRule="exact"/>
              <w:jc w:val="left"/>
              <w:rPr>
                <w:rFonts w:ascii="方正书宋_GBK" w:eastAsia="方正书宋_GBK"/>
              </w:rPr>
            </w:pPr>
            <w:r>
              <w:rPr>
                <w:rFonts w:hint="eastAsia" w:ascii="方正书宋_GBK" w:eastAsia="方正书宋_GBK"/>
              </w:rPr>
              <w:t>资金拨付及时率</w:t>
            </w:r>
          </w:p>
        </w:tc>
        <w:tc>
          <w:tcPr>
            <w:tcW w:w="2846" w:type="dxa"/>
            <w:shd w:val="clear" w:color="auto" w:fill="auto"/>
            <w:vAlign w:val="center"/>
          </w:tcPr>
          <w:p w14:paraId="2BD90180">
            <w:pPr>
              <w:spacing w:line="300" w:lineRule="exact"/>
              <w:jc w:val="left"/>
              <w:rPr>
                <w:rFonts w:ascii="方正书宋_GBK" w:eastAsia="方正书宋_GBK"/>
              </w:rPr>
            </w:pPr>
            <w:r>
              <w:rPr>
                <w:rFonts w:hint="eastAsia" w:ascii="方正书宋_GBK" w:eastAsia="方正书宋_GBK"/>
              </w:rPr>
              <w:t>资金拨付及时率</w:t>
            </w:r>
          </w:p>
        </w:tc>
        <w:tc>
          <w:tcPr>
            <w:tcW w:w="1276" w:type="dxa"/>
            <w:shd w:val="clear" w:color="auto" w:fill="auto"/>
            <w:vAlign w:val="center"/>
          </w:tcPr>
          <w:p w14:paraId="2ACD2B0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百分比</w:t>
            </w:r>
          </w:p>
        </w:tc>
        <w:tc>
          <w:tcPr>
            <w:tcW w:w="1701" w:type="dxa"/>
            <w:shd w:val="clear" w:color="auto" w:fill="auto"/>
            <w:vAlign w:val="center"/>
          </w:tcPr>
          <w:p w14:paraId="48691F73">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[2020]309</w:t>
            </w:r>
            <w:r>
              <w:rPr>
                <w:rFonts w:hint="eastAsia" w:ascii="方正书宋_GBK" w:eastAsia="方正书宋_GBK"/>
              </w:rPr>
              <w:t>号</w:t>
            </w:r>
          </w:p>
        </w:tc>
      </w:tr>
      <w:tr w14:paraId="54E319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FA5CA06">
            <w:pPr>
              <w:spacing w:line="300" w:lineRule="exact"/>
              <w:jc w:val="center"/>
              <w:rPr>
                <w:rFonts w:ascii="方正书宋_GBK" w:eastAsia="方正书宋_GBK"/>
              </w:rPr>
            </w:pPr>
          </w:p>
        </w:tc>
        <w:tc>
          <w:tcPr>
            <w:tcW w:w="1134" w:type="dxa"/>
            <w:shd w:val="clear" w:color="auto" w:fill="auto"/>
            <w:vAlign w:val="center"/>
          </w:tcPr>
          <w:p w14:paraId="5554EA41">
            <w:pPr>
              <w:spacing w:line="300" w:lineRule="exact"/>
              <w:jc w:val="left"/>
              <w:rPr>
                <w:rFonts w:ascii="方正书宋_GBK" w:eastAsia="方正书宋_GBK"/>
              </w:rPr>
            </w:pPr>
            <w:r>
              <w:rPr>
                <w:rFonts w:hint="eastAsia" w:ascii="方正书宋_GBK" w:eastAsia="方正书宋_GBK"/>
              </w:rPr>
              <w:t>成本指标</w:t>
            </w:r>
          </w:p>
        </w:tc>
        <w:tc>
          <w:tcPr>
            <w:tcW w:w="1321" w:type="dxa"/>
            <w:shd w:val="clear" w:color="auto" w:fill="auto"/>
            <w:vAlign w:val="center"/>
          </w:tcPr>
          <w:p w14:paraId="0349E91A">
            <w:pPr>
              <w:spacing w:line="300" w:lineRule="exact"/>
              <w:jc w:val="left"/>
              <w:rPr>
                <w:rFonts w:ascii="方正书宋_GBK" w:eastAsia="方正书宋_GBK"/>
              </w:rPr>
            </w:pPr>
            <w:r>
              <w:rPr>
                <w:rFonts w:hint="eastAsia" w:ascii="方正书宋_GBK" w:eastAsia="方正书宋_GBK"/>
              </w:rPr>
              <w:t>按资金拨付完成率</w:t>
            </w:r>
          </w:p>
        </w:tc>
        <w:tc>
          <w:tcPr>
            <w:tcW w:w="2846" w:type="dxa"/>
            <w:shd w:val="clear" w:color="auto" w:fill="auto"/>
            <w:vAlign w:val="center"/>
          </w:tcPr>
          <w:p w14:paraId="2A656B16">
            <w:pPr>
              <w:spacing w:line="300" w:lineRule="exact"/>
              <w:jc w:val="left"/>
              <w:rPr>
                <w:rFonts w:ascii="方正书宋_GBK" w:eastAsia="方正书宋_GBK"/>
              </w:rPr>
            </w:pPr>
            <w:r>
              <w:rPr>
                <w:rFonts w:hint="eastAsia" w:ascii="方正书宋_GBK" w:eastAsia="方正书宋_GBK"/>
              </w:rPr>
              <w:t>按资金拨付完成率</w:t>
            </w:r>
          </w:p>
        </w:tc>
        <w:tc>
          <w:tcPr>
            <w:tcW w:w="1276" w:type="dxa"/>
            <w:shd w:val="clear" w:color="auto" w:fill="auto"/>
            <w:vAlign w:val="center"/>
          </w:tcPr>
          <w:p w14:paraId="138CDB1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42E4C18">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[2020]309</w:t>
            </w:r>
            <w:r>
              <w:rPr>
                <w:rFonts w:hint="eastAsia" w:ascii="方正书宋_GBK" w:eastAsia="方正书宋_GBK"/>
              </w:rPr>
              <w:t>号</w:t>
            </w:r>
          </w:p>
        </w:tc>
      </w:tr>
      <w:tr w14:paraId="3A7DD4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8C235F8">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20ED0824">
            <w:pPr>
              <w:spacing w:line="300" w:lineRule="exact"/>
              <w:jc w:val="left"/>
              <w:rPr>
                <w:rFonts w:ascii="方正书宋_GBK" w:eastAsia="方正书宋_GBK"/>
              </w:rPr>
            </w:pPr>
            <w:r>
              <w:rPr>
                <w:rFonts w:hint="eastAsia" w:ascii="方正书宋_GBK" w:eastAsia="方正书宋_GBK"/>
              </w:rPr>
              <w:t>社会效益指标</w:t>
            </w:r>
          </w:p>
        </w:tc>
        <w:tc>
          <w:tcPr>
            <w:tcW w:w="1321" w:type="dxa"/>
            <w:shd w:val="clear" w:color="auto" w:fill="auto"/>
            <w:vAlign w:val="center"/>
          </w:tcPr>
          <w:p w14:paraId="36167775">
            <w:pPr>
              <w:spacing w:line="300" w:lineRule="exact"/>
              <w:jc w:val="left"/>
              <w:rPr>
                <w:rFonts w:ascii="方正书宋_GBK" w:eastAsia="方正书宋_GBK"/>
              </w:rPr>
            </w:pPr>
            <w:r>
              <w:rPr>
                <w:rFonts w:hint="eastAsia" w:ascii="方正书宋_GBK" w:eastAsia="方正书宋_GBK"/>
              </w:rPr>
              <w:t>群众受益率</w:t>
            </w:r>
          </w:p>
        </w:tc>
        <w:tc>
          <w:tcPr>
            <w:tcW w:w="2846" w:type="dxa"/>
            <w:shd w:val="clear" w:color="auto" w:fill="auto"/>
            <w:vAlign w:val="center"/>
          </w:tcPr>
          <w:p w14:paraId="68755869">
            <w:pPr>
              <w:spacing w:line="300" w:lineRule="exact"/>
              <w:jc w:val="left"/>
              <w:rPr>
                <w:rFonts w:ascii="方正书宋_GBK" w:eastAsia="方正书宋_GBK"/>
              </w:rPr>
            </w:pPr>
            <w:r>
              <w:rPr>
                <w:rFonts w:hint="eastAsia" w:ascii="方正书宋_GBK" w:eastAsia="方正书宋_GBK"/>
              </w:rPr>
              <w:t>服务范围内实际受益群体占比</w:t>
            </w:r>
          </w:p>
        </w:tc>
        <w:tc>
          <w:tcPr>
            <w:tcW w:w="1276" w:type="dxa"/>
            <w:shd w:val="clear" w:color="auto" w:fill="auto"/>
            <w:vAlign w:val="center"/>
          </w:tcPr>
          <w:p w14:paraId="178A26CB">
            <w:pPr>
              <w:spacing w:line="300" w:lineRule="exact"/>
              <w:jc w:val="left"/>
              <w:rPr>
                <w:rFonts w:ascii="方正书宋_GBK" w:eastAsia="方正书宋_GBK"/>
              </w:rPr>
            </w:pP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DA85C6F">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[2020]309</w:t>
            </w:r>
            <w:r>
              <w:rPr>
                <w:rFonts w:hint="eastAsia" w:ascii="方正书宋_GBK" w:eastAsia="方正书宋_GBK"/>
              </w:rPr>
              <w:t>号</w:t>
            </w:r>
          </w:p>
        </w:tc>
      </w:tr>
      <w:tr w14:paraId="58DB99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EF636EF">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6F388021">
            <w:pPr>
              <w:spacing w:line="300" w:lineRule="exact"/>
              <w:jc w:val="left"/>
              <w:rPr>
                <w:rFonts w:ascii="方正书宋_GBK" w:eastAsia="方正书宋_GBK"/>
              </w:rPr>
            </w:pPr>
            <w:r>
              <w:rPr>
                <w:rFonts w:hint="eastAsia" w:ascii="方正书宋_GBK" w:eastAsia="方正书宋_GBK"/>
              </w:rPr>
              <w:t>服务对象满意度指标</w:t>
            </w:r>
          </w:p>
        </w:tc>
        <w:tc>
          <w:tcPr>
            <w:tcW w:w="1321" w:type="dxa"/>
            <w:shd w:val="clear" w:color="auto" w:fill="auto"/>
            <w:vAlign w:val="center"/>
          </w:tcPr>
          <w:p w14:paraId="4EF7A550">
            <w:pPr>
              <w:spacing w:line="300" w:lineRule="exact"/>
              <w:jc w:val="left"/>
              <w:rPr>
                <w:rFonts w:ascii="方正书宋_GBK" w:eastAsia="方正书宋_GBK"/>
              </w:rPr>
            </w:pPr>
            <w:r>
              <w:rPr>
                <w:rFonts w:hint="eastAsia" w:ascii="方正书宋_GBK" w:eastAsia="方正书宋_GBK"/>
              </w:rPr>
              <w:t>满意率</w:t>
            </w:r>
          </w:p>
        </w:tc>
        <w:tc>
          <w:tcPr>
            <w:tcW w:w="2846" w:type="dxa"/>
            <w:shd w:val="clear" w:color="auto" w:fill="auto"/>
            <w:vAlign w:val="center"/>
          </w:tcPr>
          <w:p w14:paraId="5B83BCE3">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6C4F54E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A53795E">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[2020]309</w:t>
            </w:r>
            <w:r>
              <w:rPr>
                <w:rFonts w:hint="eastAsia" w:ascii="方正书宋_GBK" w:eastAsia="方正书宋_GBK"/>
              </w:rPr>
              <w:t>号</w:t>
            </w:r>
          </w:p>
        </w:tc>
      </w:tr>
    </w:tbl>
    <w:p w14:paraId="5E1F9F12">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7B1C8726">
      <w:pPr>
        <w:spacing w:line="300" w:lineRule="exact"/>
        <w:ind w:firstLine="420" w:firstLineChars="200"/>
        <w:jc w:val="left"/>
      </w:pPr>
    </w:p>
    <w:p w14:paraId="1542DB6B">
      <w:pPr>
        <w:ind w:firstLine="562" w:firstLineChars="200"/>
        <w:jc w:val="left"/>
        <w:outlineLvl w:val="3"/>
        <w:rPr>
          <w:rFonts w:hAnsi="宋体"/>
          <w:b/>
          <w:sz w:val="28"/>
        </w:rPr>
      </w:pPr>
      <w:bookmarkStart w:id="12" w:name="_Toc62132984"/>
      <w:r>
        <w:rPr>
          <w:rFonts w:hint="eastAsia" w:ascii="方正仿宋_GBK" w:eastAsia="方正仿宋_GBK"/>
          <w:b/>
          <w:sz w:val="28"/>
        </w:rPr>
        <w:t>12.企业家培训补贴资金绩效目标表</w:t>
      </w:r>
      <w:bookmarkEnd w:id="12"/>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12、企业家培训补贴资金绩效目标表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1527"/>
        <w:gridCol w:w="1304"/>
        <w:gridCol w:w="1276"/>
        <w:gridCol w:w="1701"/>
      </w:tblGrid>
      <w:tr w14:paraId="27AA3B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F1827AE">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5B29BFB1">
            <w:pPr>
              <w:spacing w:line="300" w:lineRule="exact"/>
              <w:jc w:val="right"/>
              <w:rPr>
                <w:rFonts w:ascii="方正书宋_GBK" w:eastAsia="方正书宋_GBK"/>
              </w:rPr>
            </w:pPr>
            <w:r>
              <w:rPr>
                <w:rFonts w:hint="eastAsia" w:ascii="方正书宋_GBK" w:eastAsia="方正书宋_GBK"/>
              </w:rPr>
              <w:t>单位：万元</w:t>
            </w:r>
          </w:p>
        </w:tc>
      </w:tr>
      <w:tr w14:paraId="379C6D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15323911">
            <w:pPr>
              <w:spacing w:line="300" w:lineRule="exact"/>
              <w:jc w:val="center"/>
              <w:rPr>
                <w:rFonts w:ascii="方正书宋_GBK" w:eastAsia="方正书宋_GBK"/>
                <w:b/>
              </w:rPr>
            </w:pPr>
            <w:r>
              <w:rPr>
                <w:rFonts w:hint="eastAsia" w:ascii="方正书宋_GBK" w:eastAsia="方正书宋_GBK"/>
                <w:b/>
              </w:rPr>
              <w:t>项目编码</w:t>
            </w:r>
          </w:p>
        </w:tc>
        <w:tc>
          <w:tcPr>
            <w:tcW w:w="2470" w:type="dxa"/>
            <w:gridSpan w:val="2"/>
            <w:shd w:val="clear" w:color="auto" w:fill="auto"/>
            <w:vAlign w:val="center"/>
          </w:tcPr>
          <w:p w14:paraId="1A5829BB">
            <w:pPr>
              <w:spacing w:line="300" w:lineRule="exact"/>
              <w:jc w:val="left"/>
              <w:rPr>
                <w:rFonts w:ascii="方正书宋_GBK" w:eastAsia="方正书宋_GBK"/>
              </w:rPr>
            </w:pPr>
            <w:r>
              <w:rPr>
                <w:rFonts w:ascii="方正书宋_GBK" w:eastAsia="方正书宋_GBK"/>
              </w:rPr>
              <w:t>13062321D0G4BGF9LGMIZ</w:t>
            </w:r>
          </w:p>
        </w:tc>
        <w:tc>
          <w:tcPr>
            <w:tcW w:w="1527" w:type="dxa"/>
            <w:shd w:val="clear" w:color="auto" w:fill="auto"/>
            <w:vAlign w:val="center"/>
          </w:tcPr>
          <w:p w14:paraId="46816DAF">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4B09C7D5">
            <w:pPr>
              <w:spacing w:line="300" w:lineRule="exact"/>
              <w:jc w:val="left"/>
              <w:rPr>
                <w:rFonts w:ascii="方正书宋_GBK" w:eastAsia="方正书宋_GBK"/>
              </w:rPr>
            </w:pPr>
            <w:r>
              <w:rPr>
                <w:rFonts w:hint="eastAsia" w:ascii="方正书宋_GBK" w:eastAsia="方正书宋_GBK"/>
              </w:rPr>
              <w:t>企业家培训补贴资金</w:t>
            </w:r>
          </w:p>
        </w:tc>
      </w:tr>
      <w:tr w14:paraId="7726D1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331126D">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69819FAD">
            <w:pPr>
              <w:spacing w:line="300" w:lineRule="exact"/>
              <w:jc w:val="center"/>
              <w:rPr>
                <w:rFonts w:ascii="方正书宋_GBK" w:eastAsia="方正书宋_GBK"/>
                <w:b/>
              </w:rPr>
            </w:pPr>
            <w:r>
              <w:rPr>
                <w:rFonts w:hint="eastAsia" w:ascii="方正书宋_GBK" w:eastAsia="方正书宋_GBK"/>
                <w:b/>
              </w:rPr>
              <w:t>预算数</w:t>
            </w:r>
          </w:p>
        </w:tc>
        <w:tc>
          <w:tcPr>
            <w:tcW w:w="1336" w:type="dxa"/>
            <w:shd w:val="clear" w:color="auto" w:fill="auto"/>
            <w:vAlign w:val="center"/>
          </w:tcPr>
          <w:p w14:paraId="00D2FEE2">
            <w:pPr>
              <w:spacing w:line="300" w:lineRule="exact"/>
              <w:jc w:val="left"/>
              <w:rPr>
                <w:rFonts w:ascii="方正书宋_GBK" w:eastAsia="方正书宋_GBK"/>
              </w:rPr>
            </w:pPr>
            <w:r>
              <w:rPr>
                <w:rFonts w:ascii="方正书宋_GBK" w:eastAsia="方正书宋_GBK"/>
              </w:rPr>
              <w:t>5.00</w:t>
            </w:r>
          </w:p>
        </w:tc>
        <w:tc>
          <w:tcPr>
            <w:tcW w:w="1527" w:type="dxa"/>
            <w:shd w:val="clear" w:color="auto" w:fill="auto"/>
            <w:vAlign w:val="center"/>
          </w:tcPr>
          <w:p w14:paraId="5ED1863C">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46E43B53">
            <w:pPr>
              <w:spacing w:line="300" w:lineRule="exact"/>
              <w:jc w:val="left"/>
              <w:rPr>
                <w:rFonts w:ascii="方正书宋_GBK" w:eastAsia="方正书宋_GBK"/>
              </w:rPr>
            </w:pPr>
            <w:r>
              <w:rPr>
                <w:rFonts w:ascii="方正书宋_GBK" w:eastAsia="方正书宋_GBK"/>
              </w:rPr>
              <w:t>5.00</w:t>
            </w:r>
          </w:p>
        </w:tc>
        <w:tc>
          <w:tcPr>
            <w:tcW w:w="1276" w:type="dxa"/>
            <w:shd w:val="clear" w:color="auto" w:fill="auto"/>
            <w:vAlign w:val="center"/>
          </w:tcPr>
          <w:p w14:paraId="1358FAEC">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60975346">
            <w:pPr>
              <w:spacing w:line="300" w:lineRule="exact"/>
              <w:jc w:val="left"/>
              <w:rPr>
                <w:rFonts w:ascii="方正书宋_GBK" w:eastAsia="方正书宋_GBK"/>
              </w:rPr>
            </w:pPr>
            <w:r>
              <w:rPr>
                <w:rFonts w:ascii="方正书宋_GBK" w:eastAsia="方正书宋_GBK"/>
              </w:rPr>
              <w:t>0</w:t>
            </w:r>
          </w:p>
        </w:tc>
      </w:tr>
      <w:tr w14:paraId="2D2E45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1E892432">
            <w:pPr>
              <w:spacing w:line="300" w:lineRule="exact"/>
              <w:jc w:val="left"/>
              <w:outlineLvl w:val="3"/>
            </w:pPr>
          </w:p>
        </w:tc>
        <w:tc>
          <w:tcPr>
            <w:tcW w:w="8278" w:type="dxa"/>
            <w:gridSpan w:val="6"/>
            <w:shd w:val="clear" w:color="auto" w:fill="auto"/>
            <w:vAlign w:val="center"/>
          </w:tcPr>
          <w:p w14:paraId="651E6B5D">
            <w:pPr>
              <w:spacing w:line="300" w:lineRule="exact"/>
              <w:jc w:val="left"/>
              <w:rPr>
                <w:rFonts w:ascii="方正书宋_GBK" w:eastAsia="方正书宋_GBK"/>
              </w:rPr>
            </w:pPr>
            <w:r>
              <w:rPr>
                <w:rFonts w:hint="eastAsia" w:ascii="方正书宋_GBK" w:eastAsia="方正书宋_GBK"/>
              </w:rPr>
              <w:t>企业家培训补贴资金</w:t>
            </w:r>
          </w:p>
        </w:tc>
      </w:tr>
      <w:tr w14:paraId="5FD0AB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C7835E7">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70" w:type="dxa"/>
            <w:gridSpan w:val="2"/>
            <w:shd w:val="clear" w:color="auto" w:fill="auto"/>
            <w:vAlign w:val="center"/>
          </w:tcPr>
          <w:p w14:paraId="447CD33F">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27" w:type="dxa"/>
            <w:shd w:val="clear" w:color="auto" w:fill="auto"/>
            <w:vAlign w:val="center"/>
          </w:tcPr>
          <w:p w14:paraId="1F5E8B18">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78591497">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114510C9">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7223C8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3936C1B">
            <w:pPr>
              <w:spacing w:line="300" w:lineRule="exact"/>
              <w:jc w:val="left"/>
              <w:outlineLvl w:val="3"/>
            </w:pPr>
          </w:p>
        </w:tc>
        <w:tc>
          <w:tcPr>
            <w:tcW w:w="2470" w:type="dxa"/>
            <w:gridSpan w:val="2"/>
            <w:tcBorders>
              <w:bottom w:val="single" w:color="000000" w:sz="6" w:space="0"/>
            </w:tcBorders>
            <w:shd w:val="clear" w:color="auto" w:fill="auto"/>
            <w:vAlign w:val="center"/>
          </w:tcPr>
          <w:p w14:paraId="6233894B">
            <w:pPr>
              <w:spacing w:line="300" w:lineRule="exact"/>
              <w:jc w:val="center"/>
              <w:rPr>
                <w:rFonts w:ascii="方正书宋_GBK" w:eastAsia="方正书宋_GBK"/>
              </w:rPr>
            </w:pPr>
          </w:p>
        </w:tc>
        <w:tc>
          <w:tcPr>
            <w:tcW w:w="1527" w:type="dxa"/>
            <w:tcBorders>
              <w:bottom w:val="single" w:color="000000" w:sz="6" w:space="0"/>
            </w:tcBorders>
            <w:shd w:val="clear" w:color="auto" w:fill="auto"/>
            <w:vAlign w:val="center"/>
          </w:tcPr>
          <w:p w14:paraId="67D8D1F6">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14:paraId="23706741">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14:paraId="7AA8BF5A">
            <w:pPr>
              <w:spacing w:line="300" w:lineRule="exact"/>
              <w:jc w:val="center"/>
              <w:rPr>
                <w:rFonts w:ascii="方正书宋_GBK" w:eastAsia="方正书宋_GBK"/>
              </w:rPr>
            </w:pPr>
            <w:r>
              <w:rPr>
                <w:rFonts w:ascii="方正书宋_GBK" w:eastAsia="方正书宋_GBK"/>
              </w:rPr>
              <w:t>100.00%</w:t>
            </w:r>
          </w:p>
        </w:tc>
      </w:tr>
      <w:tr w14:paraId="4298DA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532182B3">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676B7388">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鼓励企业家外出学习</w:t>
            </w:r>
          </w:p>
          <w:p w14:paraId="20713565">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定期聘请专家学者到我县授课</w:t>
            </w:r>
          </w:p>
        </w:tc>
      </w:tr>
    </w:tbl>
    <w:p w14:paraId="56038DE1">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08C59F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B616C5C">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20246468">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429A06C1">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29A96E47">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5B9DF917">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3B161197">
            <w:pPr>
              <w:spacing w:line="300" w:lineRule="exact"/>
              <w:jc w:val="center"/>
              <w:rPr>
                <w:rFonts w:ascii="方正书宋_GBK" w:eastAsia="方正书宋_GBK"/>
                <w:b/>
              </w:rPr>
            </w:pPr>
            <w:r>
              <w:rPr>
                <w:rFonts w:hint="eastAsia" w:ascii="方正书宋_GBK" w:eastAsia="方正书宋_GBK"/>
                <w:b/>
              </w:rPr>
              <w:t>指标值确定依据</w:t>
            </w:r>
          </w:p>
        </w:tc>
      </w:tr>
      <w:tr w14:paraId="05B79F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CE30A84">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6117AFB0">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6F6EAC7E">
            <w:pPr>
              <w:spacing w:line="300" w:lineRule="exact"/>
              <w:jc w:val="left"/>
              <w:rPr>
                <w:rFonts w:ascii="方正书宋_GBK" w:eastAsia="方正书宋_GBK"/>
              </w:rPr>
            </w:pPr>
            <w:r>
              <w:rPr>
                <w:rFonts w:hint="eastAsia" w:ascii="方正书宋_GBK" w:eastAsia="方正书宋_GBK"/>
              </w:rPr>
              <w:t>资金到位率</w:t>
            </w:r>
          </w:p>
        </w:tc>
        <w:tc>
          <w:tcPr>
            <w:tcW w:w="2816" w:type="dxa"/>
            <w:shd w:val="clear" w:color="auto" w:fill="auto"/>
            <w:vAlign w:val="center"/>
          </w:tcPr>
          <w:p w14:paraId="5DBD0A48">
            <w:pPr>
              <w:spacing w:line="300" w:lineRule="exact"/>
              <w:jc w:val="left"/>
              <w:rPr>
                <w:rFonts w:ascii="方正书宋_GBK" w:eastAsia="方正书宋_GBK"/>
              </w:rPr>
            </w:pPr>
            <w:r>
              <w:rPr>
                <w:rFonts w:hint="eastAsia" w:ascii="方正书宋_GBK" w:eastAsia="方正书宋_GBK"/>
              </w:rPr>
              <w:t>资金到位率</w:t>
            </w:r>
          </w:p>
        </w:tc>
        <w:tc>
          <w:tcPr>
            <w:tcW w:w="1276" w:type="dxa"/>
            <w:shd w:val="clear" w:color="auto" w:fill="auto"/>
            <w:vAlign w:val="center"/>
          </w:tcPr>
          <w:p w14:paraId="3D7E5E8F">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310C1CC">
            <w:pPr>
              <w:spacing w:line="300" w:lineRule="exact"/>
              <w:jc w:val="left"/>
              <w:rPr>
                <w:rFonts w:ascii="方正书宋_GBK" w:eastAsia="方正书宋_GBK"/>
              </w:rPr>
            </w:pPr>
            <w:r>
              <w:rPr>
                <w:rFonts w:hint="eastAsia" w:ascii="方正书宋_GBK" w:eastAsia="方正书宋_GBK"/>
              </w:rPr>
              <w:t>工作方案</w:t>
            </w:r>
          </w:p>
        </w:tc>
      </w:tr>
      <w:tr w14:paraId="3FEDC4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3EACBDE">
            <w:pPr>
              <w:spacing w:line="300" w:lineRule="exact"/>
              <w:jc w:val="center"/>
              <w:rPr>
                <w:rFonts w:ascii="方正书宋_GBK" w:eastAsia="方正书宋_GBK"/>
              </w:rPr>
            </w:pPr>
          </w:p>
        </w:tc>
        <w:tc>
          <w:tcPr>
            <w:tcW w:w="1134" w:type="dxa"/>
            <w:shd w:val="clear" w:color="auto" w:fill="auto"/>
            <w:vAlign w:val="center"/>
          </w:tcPr>
          <w:p w14:paraId="0868D962">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54337925">
            <w:pPr>
              <w:spacing w:line="300" w:lineRule="exact"/>
              <w:jc w:val="left"/>
              <w:rPr>
                <w:rFonts w:ascii="方正书宋_GBK" w:eastAsia="方正书宋_GBK"/>
              </w:rPr>
            </w:pPr>
            <w:r>
              <w:rPr>
                <w:rFonts w:hint="eastAsia" w:ascii="方正书宋_GBK" w:eastAsia="方正书宋_GBK"/>
              </w:rPr>
              <w:t>业务工作完成率（</w:t>
            </w:r>
            <w:r>
              <w:rPr>
                <w:rFonts w:ascii="方正书宋_GBK" w:eastAsia="方正书宋_GBK"/>
              </w:rPr>
              <w:t>%</w:t>
            </w:r>
            <w:r>
              <w:rPr>
                <w:rFonts w:hint="eastAsia" w:ascii="方正书宋_GBK" w:eastAsia="方正书宋_GBK"/>
              </w:rPr>
              <w:t>）</w:t>
            </w:r>
          </w:p>
        </w:tc>
        <w:tc>
          <w:tcPr>
            <w:tcW w:w="2816" w:type="dxa"/>
            <w:shd w:val="clear" w:color="auto" w:fill="auto"/>
            <w:vAlign w:val="center"/>
          </w:tcPr>
          <w:p w14:paraId="0E2EADAB">
            <w:pPr>
              <w:spacing w:line="300" w:lineRule="exact"/>
              <w:jc w:val="left"/>
              <w:rPr>
                <w:rFonts w:ascii="方正书宋_GBK" w:eastAsia="方正书宋_GBK"/>
              </w:rPr>
            </w:pPr>
            <w:r>
              <w:rPr>
                <w:rFonts w:hint="eastAsia" w:ascii="方正书宋_GBK" w:eastAsia="方正书宋_GBK"/>
              </w:rPr>
              <w:t>业务工作完成率（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62E07BF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37FF2E9E">
            <w:pPr>
              <w:spacing w:line="300" w:lineRule="exact"/>
              <w:jc w:val="left"/>
              <w:rPr>
                <w:rFonts w:ascii="方正书宋_GBK" w:eastAsia="方正书宋_GBK"/>
              </w:rPr>
            </w:pPr>
            <w:r>
              <w:rPr>
                <w:rFonts w:hint="eastAsia" w:ascii="方正书宋_GBK" w:eastAsia="方正书宋_GBK"/>
              </w:rPr>
              <w:t>工作方案</w:t>
            </w:r>
          </w:p>
        </w:tc>
      </w:tr>
      <w:tr w14:paraId="14F372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4C0949A">
            <w:pPr>
              <w:spacing w:line="300" w:lineRule="exact"/>
              <w:jc w:val="center"/>
              <w:rPr>
                <w:rFonts w:ascii="方正书宋_GBK" w:eastAsia="方正书宋_GBK"/>
              </w:rPr>
            </w:pPr>
          </w:p>
        </w:tc>
        <w:tc>
          <w:tcPr>
            <w:tcW w:w="1134" w:type="dxa"/>
            <w:shd w:val="clear" w:color="auto" w:fill="auto"/>
            <w:vAlign w:val="center"/>
          </w:tcPr>
          <w:p w14:paraId="7945A403">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0956846A">
            <w:pPr>
              <w:spacing w:line="300" w:lineRule="exact"/>
              <w:jc w:val="left"/>
              <w:rPr>
                <w:rFonts w:ascii="方正书宋_GBK" w:eastAsia="方正书宋_GBK"/>
              </w:rPr>
            </w:pPr>
            <w:r>
              <w:rPr>
                <w:rFonts w:hint="eastAsia" w:ascii="方正书宋_GBK" w:eastAsia="方正书宋_GBK"/>
              </w:rPr>
              <w:t>发放率</w:t>
            </w:r>
          </w:p>
        </w:tc>
        <w:tc>
          <w:tcPr>
            <w:tcW w:w="2816" w:type="dxa"/>
            <w:shd w:val="clear" w:color="auto" w:fill="auto"/>
            <w:vAlign w:val="center"/>
          </w:tcPr>
          <w:p w14:paraId="538BB844">
            <w:pPr>
              <w:spacing w:line="300" w:lineRule="exact"/>
              <w:jc w:val="left"/>
              <w:rPr>
                <w:rFonts w:ascii="方正书宋_GBK" w:eastAsia="方正书宋_GBK"/>
              </w:rPr>
            </w:pPr>
            <w:r>
              <w:rPr>
                <w:rFonts w:hint="eastAsia" w:ascii="方正书宋_GBK" w:eastAsia="方正书宋_GBK"/>
              </w:rPr>
              <w:t>发放率</w:t>
            </w:r>
          </w:p>
        </w:tc>
        <w:tc>
          <w:tcPr>
            <w:tcW w:w="1276" w:type="dxa"/>
            <w:shd w:val="clear" w:color="auto" w:fill="auto"/>
            <w:vAlign w:val="center"/>
          </w:tcPr>
          <w:p w14:paraId="6D64C6A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4692764">
            <w:pPr>
              <w:spacing w:line="300" w:lineRule="exact"/>
              <w:jc w:val="left"/>
              <w:rPr>
                <w:rFonts w:ascii="方正书宋_GBK" w:eastAsia="方正书宋_GBK"/>
              </w:rPr>
            </w:pPr>
            <w:r>
              <w:rPr>
                <w:rFonts w:hint="eastAsia" w:ascii="方正书宋_GBK" w:eastAsia="方正书宋_GBK"/>
              </w:rPr>
              <w:t>工作方案</w:t>
            </w:r>
          </w:p>
        </w:tc>
      </w:tr>
      <w:tr w14:paraId="4C3597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71DD9CE">
            <w:pPr>
              <w:spacing w:line="300" w:lineRule="exact"/>
              <w:jc w:val="center"/>
              <w:rPr>
                <w:rFonts w:ascii="方正书宋_GBK" w:eastAsia="方正书宋_GBK"/>
              </w:rPr>
            </w:pPr>
          </w:p>
        </w:tc>
        <w:tc>
          <w:tcPr>
            <w:tcW w:w="1134" w:type="dxa"/>
            <w:shd w:val="clear" w:color="auto" w:fill="auto"/>
            <w:vAlign w:val="center"/>
          </w:tcPr>
          <w:p w14:paraId="0C6304EA">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3D32C146">
            <w:pPr>
              <w:spacing w:line="300" w:lineRule="exact"/>
              <w:jc w:val="left"/>
              <w:rPr>
                <w:rFonts w:ascii="方正书宋_GBK" w:eastAsia="方正书宋_GBK"/>
              </w:rPr>
            </w:pPr>
            <w:r>
              <w:rPr>
                <w:rFonts w:hint="eastAsia" w:ascii="方正书宋_GBK" w:eastAsia="方正书宋_GBK"/>
              </w:rPr>
              <w:t>经费使用率</w:t>
            </w:r>
            <w:r>
              <w:rPr>
                <w:rFonts w:ascii="方正书宋_GBK" w:eastAsia="方正书宋_GBK"/>
              </w:rPr>
              <w:t>(%)</w:t>
            </w:r>
          </w:p>
        </w:tc>
        <w:tc>
          <w:tcPr>
            <w:tcW w:w="2816" w:type="dxa"/>
            <w:shd w:val="clear" w:color="auto" w:fill="auto"/>
            <w:vAlign w:val="center"/>
          </w:tcPr>
          <w:p w14:paraId="064B8B43">
            <w:pPr>
              <w:spacing w:line="300" w:lineRule="exact"/>
              <w:jc w:val="left"/>
              <w:rPr>
                <w:rFonts w:ascii="方正书宋_GBK" w:eastAsia="方正书宋_GBK"/>
              </w:rPr>
            </w:pPr>
            <w:r>
              <w:rPr>
                <w:rFonts w:hint="eastAsia" w:ascii="方正书宋_GBK" w:eastAsia="方正书宋_GBK"/>
              </w:rPr>
              <w:t>经费使用率</w:t>
            </w:r>
            <w:r>
              <w:rPr>
                <w:rFonts w:ascii="方正书宋_GBK" w:eastAsia="方正书宋_GBK"/>
              </w:rPr>
              <w:t>(%)</w:t>
            </w:r>
          </w:p>
        </w:tc>
        <w:tc>
          <w:tcPr>
            <w:tcW w:w="1276" w:type="dxa"/>
            <w:shd w:val="clear" w:color="auto" w:fill="auto"/>
            <w:vAlign w:val="center"/>
          </w:tcPr>
          <w:p w14:paraId="52329298">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CD95E56">
            <w:pPr>
              <w:spacing w:line="300" w:lineRule="exact"/>
              <w:jc w:val="left"/>
              <w:rPr>
                <w:rFonts w:ascii="方正书宋_GBK" w:eastAsia="方正书宋_GBK"/>
              </w:rPr>
            </w:pPr>
            <w:r>
              <w:rPr>
                <w:rFonts w:hint="eastAsia" w:ascii="方正书宋_GBK" w:eastAsia="方正书宋_GBK"/>
              </w:rPr>
              <w:t>工作方案</w:t>
            </w:r>
          </w:p>
        </w:tc>
      </w:tr>
      <w:tr w14:paraId="5F6B55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C35A4C3">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0103BCC2">
            <w:pPr>
              <w:spacing w:line="300" w:lineRule="exact"/>
              <w:jc w:val="left"/>
              <w:rPr>
                <w:rFonts w:ascii="方正书宋_GBK" w:eastAsia="方正书宋_GBK"/>
              </w:rPr>
            </w:pPr>
            <w:r>
              <w:rPr>
                <w:rFonts w:hint="eastAsia" w:ascii="方正书宋_GBK" w:eastAsia="方正书宋_GBK"/>
              </w:rPr>
              <w:t>经济效益指标</w:t>
            </w:r>
          </w:p>
        </w:tc>
        <w:tc>
          <w:tcPr>
            <w:tcW w:w="1351" w:type="dxa"/>
            <w:shd w:val="clear" w:color="auto" w:fill="auto"/>
            <w:vAlign w:val="center"/>
          </w:tcPr>
          <w:p w14:paraId="1ACC6ACD">
            <w:pPr>
              <w:spacing w:line="300" w:lineRule="exact"/>
              <w:jc w:val="left"/>
              <w:rPr>
                <w:rFonts w:ascii="方正书宋_GBK" w:eastAsia="方正书宋_GBK"/>
              </w:rPr>
            </w:pPr>
            <w:r>
              <w:rPr>
                <w:rFonts w:hint="eastAsia" w:ascii="方正书宋_GBK" w:eastAsia="方正书宋_GBK"/>
              </w:rPr>
              <w:t>科技进步贡献率</w:t>
            </w:r>
          </w:p>
        </w:tc>
        <w:tc>
          <w:tcPr>
            <w:tcW w:w="2816" w:type="dxa"/>
            <w:shd w:val="clear" w:color="auto" w:fill="auto"/>
            <w:vAlign w:val="center"/>
          </w:tcPr>
          <w:p w14:paraId="54D8D230">
            <w:pPr>
              <w:spacing w:line="300" w:lineRule="exact"/>
              <w:jc w:val="left"/>
              <w:rPr>
                <w:rFonts w:ascii="方正书宋_GBK" w:eastAsia="方正书宋_GBK"/>
              </w:rPr>
            </w:pPr>
            <w:r>
              <w:rPr>
                <w:rFonts w:hint="eastAsia" w:ascii="方正书宋_GBK" w:eastAsia="方正书宋_GBK"/>
              </w:rPr>
              <w:t>科技进步贡献率</w:t>
            </w:r>
          </w:p>
        </w:tc>
        <w:tc>
          <w:tcPr>
            <w:tcW w:w="1276" w:type="dxa"/>
            <w:shd w:val="clear" w:color="auto" w:fill="auto"/>
            <w:vAlign w:val="center"/>
          </w:tcPr>
          <w:p w14:paraId="1F5F43B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683A1A7">
            <w:pPr>
              <w:spacing w:line="300" w:lineRule="exact"/>
              <w:jc w:val="left"/>
              <w:rPr>
                <w:rFonts w:ascii="方正书宋_GBK" w:eastAsia="方正书宋_GBK"/>
              </w:rPr>
            </w:pPr>
            <w:r>
              <w:rPr>
                <w:rFonts w:hint="eastAsia" w:ascii="方正书宋_GBK" w:eastAsia="方正书宋_GBK"/>
              </w:rPr>
              <w:t>工作方案</w:t>
            </w:r>
          </w:p>
        </w:tc>
      </w:tr>
      <w:tr w14:paraId="36614A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1F56C5B">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2ECEF69F">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62B2DFD4">
            <w:pPr>
              <w:spacing w:line="300" w:lineRule="exact"/>
              <w:jc w:val="left"/>
              <w:rPr>
                <w:rFonts w:ascii="方正书宋_GBK" w:eastAsia="方正书宋_GBK"/>
              </w:rPr>
            </w:pPr>
            <w:r>
              <w:rPr>
                <w:rFonts w:hint="eastAsia" w:ascii="方正书宋_GBK" w:eastAsia="方正书宋_GBK"/>
              </w:rPr>
              <w:t>满意率</w:t>
            </w:r>
          </w:p>
        </w:tc>
        <w:tc>
          <w:tcPr>
            <w:tcW w:w="2816" w:type="dxa"/>
            <w:shd w:val="clear" w:color="auto" w:fill="auto"/>
            <w:vAlign w:val="center"/>
          </w:tcPr>
          <w:p w14:paraId="6D8E5838">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60E33DE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5B64FC8">
            <w:pPr>
              <w:spacing w:line="300" w:lineRule="exact"/>
              <w:jc w:val="left"/>
              <w:rPr>
                <w:rFonts w:ascii="方正书宋_GBK" w:eastAsia="方正书宋_GBK"/>
              </w:rPr>
            </w:pPr>
            <w:r>
              <w:rPr>
                <w:rFonts w:hint="eastAsia" w:ascii="方正书宋_GBK" w:eastAsia="方正书宋_GBK"/>
              </w:rPr>
              <w:t>工作方案</w:t>
            </w:r>
          </w:p>
        </w:tc>
      </w:tr>
    </w:tbl>
    <w:p w14:paraId="140CA6AF">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398D0D31">
      <w:pPr>
        <w:spacing w:line="300" w:lineRule="exact"/>
        <w:ind w:firstLine="420" w:firstLineChars="200"/>
        <w:jc w:val="left"/>
      </w:pPr>
    </w:p>
    <w:p w14:paraId="5F7E767B">
      <w:pPr>
        <w:ind w:firstLine="562" w:firstLineChars="200"/>
        <w:jc w:val="left"/>
        <w:outlineLvl w:val="3"/>
        <w:rPr>
          <w:rFonts w:hAnsi="宋体"/>
          <w:b/>
          <w:sz w:val="28"/>
        </w:rPr>
      </w:pPr>
      <w:bookmarkStart w:id="13" w:name="_Toc62132985"/>
      <w:r>
        <w:rPr>
          <w:rFonts w:hint="eastAsia" w:ascii="方正仿宋_GBK" w:eastAsia="方正仿宋_GBK"/>
          <w:b/>
          <w:sz w:val="28"/>
        </w:rPr>
        <w:t>13.出口创汇企业参加广交会参展费用补贴资金绩效目标表</w:t>
      </w:r>
      <w:bookmarkEnd w:id="13"/>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13、出口创汇企业参加广交会参展费用补贴资金绩效目标表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1512"/>
        <w:gridCol w:w="1304"/>
        <w:gridCol w:w="1276"/>
        <w:gridCol w:w="1701"/>
      </w:tblGrid>
      <w:tr w14:paraId="72E182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6E167AC1">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6C7EB641">
            <w:pPr>
              <w:spacing w:line="300" w:lineRule="exact"/>
              <w:jc w:val="right"/>
              <w:rPr>
                <w:rFonts w:ascii="方正书宋_GBK" w:eastAsia="方正书宋_GBK"/>
              </w:rPr>
            </w:pPr>
            <w:r>
              <w:rPr>
                <w:rFonts w:hint="eastAsia" w:ascii="方正书宋_GBK" w:eastAsia="方正书宋_GBK"/>
              </w:rPr>
              <w:t>单位：万元</w:t>
            </w:r>
          </w:p>
        </w:tc>
      </w:tr>
      <w:tr w14:paraId="28550D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9EE1F54">
            <w:pPr>
              <w:spacing w:line="300" w:lineRule="exact"/>
              <w:jc w:val="center"/>
              <w:rPr>
                <w:rFonts w:ascii="方正书宋_GBK" w:eastAsia="方正书宋_GBK"/>
                <w:b/>
              </w:rPr>
            </w:pPr>
            <w:r>
              <w:rPr>
                <w:rFonts w:hint="eastAsia" w:ascii="方正书宋_GBK" w:eastAsia="方正书宋_GBK"/>
                <w:b/>
              </w:rPr>
              <w:t>项目编码</w:t>
            </w:r>
          </w:p>
        </w:tc>
        <w:tc>
          <w:tcPr>
            <w:tcW w:w="2485" w:type="dxa"/>
            <w:gridSpan w:val="2"/>
            <w:shd w:val="clear" w:color="auto" w:fill="auto"/>
            <w:vAlign w:val="center"/>
          </w:tcPr>
          <w:p w14:paraId="1D6D01AF">
            <w:pPr>
              <w:spacing w:line="300" w:lineRule="exact"/>
              <w:jc w:val="left"/>
              <w:rPr>
                <w:rFonts w:ascii="方正书宋_GBK" w:eastAsia="方正书宋_GBK"/>
              </w:rPr>
            </w:pPr>
            <w:r>
              <w:rPr>
                <w:rFonts w:ascii="方正书宋_GBK" w:eastAsia="方正书宋_GBK"/>
              </w:rPr>
              <w:t>13062321GQ1RHDOTMVUH6</w:t>
            </w:r>
          </w:p>
        </w:tc>
        <w:tc>
          <w:tcPr>
            <w:tcW w:w="1512" w:type="dxa"/>
            <w:shd w:val="clear" w:color="auto" w:fill="auto"/>
            <w:vAlign w:val="center"/>
          </w:tcPr>
          <w:p w14:paraId="010257F9">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4D9D003A">
            <w:pPr>
              <w:spacing w:line="300" w:lineRule="exact"/>
              <w:jc w:val="left"/>
              <w:rPr>
                <w:rFonts w:ascii="方正书宋_GBK" w:eastAsia="方正书宋_GBK"/>
              </w:rPr>
            </w:pPr>
            <w:r>
              <w:rPr>
                <w:rFonts w:hint="eastAsia" w:ascii="方正书宋_GBK" w:eastAsia="方正书宋_GBK"/>
              </w:rPr>
              <w:t>出口创汇企业参加广交会参展费用补贴资金</w:t>
            </w:r>
          </w:p>
        </w:tc>
      </w:tr>
      <w:tr w14:paraId="587F5D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2D78150">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4587FBA4">
            <w:pPr>
              <w:spacing w:line="300" w:lineRule="exact"/>
              <w:jc w:val="center"/>
              <w:rPr>
                <w:rFonts w:ascii="方正书宋_GBK" w:eastAsia="方正书宋_GBK"/>
                <w:b/>
              </w:rPr>
            </w:pPr>
            <w:r>
              <w:rPr>
                <w:rFonts w:hint="eastAsia" w:ascii="方正书宋_GBK" w:eastAsia="方正书宋_GBK"/>
                <w:b/>
              </w:rPr>
              <w:t>预算数</w:t>
            </w:r>
          </w:p>
        </w:tc>
        <w:tc>
          <w:tcPr>
            <w:tcW w:w="1351" w:type="dxa"/>
            <w:shd w:val="clear" w:color="auto" w:fill="auto"/>
            <w:vAlign w:val="center"/>
          </w:tcPr>
          <w:p w14:paraId="22C6AA72">
            <w:pPr>
              <w:spacing w:line="300" w:lineRule="exact"/>
              <w:jc w:val="left"/>
              <w:rPr>
                <w:rFonts w:ascii="方正书宋_GBK" w:eastAsia="方正书宋_GBK"/>
              </w:rPr>
            </w:pPr>
            <w:r>
              <w:rPr>
                <w:rFonts w:ascii="方正书宋_GBK" w:eastAsia="方正书宋_GBK"/>
              </w:rPr>
              <w:t>10.00</w:t>
            </w:r>
          </w:p>
        </w:tc>
        <w:tc>
          <w:tcPr>
            <w:tcW w:w="1512" w:type="dxa"/>
            <w:shd w:val="clear" w:color="auto" w:fill="auto"/>
            <w:vAlign w:val="center"/>
          </w:tcPr>
          <w:p w14:paraId="03DFFE38">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10446448">
            <w:pPr>
              <w:spacing w:line="300" w:lineRule="exact"/>
              <w:jc w:val="left"/>
              <w:rPr>
                <w:rFonts w:ascii="方正书宋_GBK" w:eastAsia="方正书宋_GBK"/>
              </w:rPr>
            </w:pPr>
            <w:r>
              <w:rPr>
                <w:rFonts w:ascii="方正书宋_GBK" w:eastAsia="方正书宋_GBK"/>
              </w:rPr>
              <w:t>10.00</w:t>
            </w:r>
          </w:p>
        </w:tc>
        <w:tc>
          <w:tcPr>
            <w:tcW w:w="1276" w:type="dxa"/>
            <w:shd w:val="clear" w:color="auto" w:fill="auto"/>
            <w:vAlign w:val="center"/>
          </w:tcPr>
          <w:p w14:paraId="60786C28">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30380592">
            <w:pPr>
              <w:spacing w:line="300" w:lineRule="exact"/>
              <w:jc w:val="left"/>
              <w:rPr>
                <w:rFonts w:ascii="方正书宋_GBK" w:eastAsia="方正书宋_GBK"/>
              </w:rPr>
            </w:pPr>
            <w:r>
              <w:rPr>
                <w:rFonts w:ascii="方正书宋_GBK" w:eastAsia="方正书宋_GBK"/>
              </w:rPr>
              <w:t>0</w:t>
            </w:r>
          </w:p>
        </w:tc>
      </w:tr>
      <w:tr w14:paraId="64E8CF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4B4331EE">
            <w:pPr>
              <w:spacing w:line="300" w:lineRule="exact"/>
              <w:jc w:val="left"/>
              <w:outlineLvl w:val="3"/>
            </w:pPr>
          </w:p>
        </w:tc>
        <w:tc>
          <w:tcPr>
            <w:tcW w:w="8278" w:type="dxa"/>
            <w:gridSpan w:val="6"/>
            <w:shd w:val="clear" w:color="auto" w:fill="auto"/>
            <w:vAlign w:val="center"/>
          </w:tcPr>
          <w:p w14:paraId="54460E28">
            <w:pPr>
              <w:spacing w:line="300" w:lineRule="exact"/>
              <w:jc w:val="left"/>
              <w:rPr>
                <w:rFonts w:ascii="方正书宋_GBK" w:eastAsia="方正书宋_GBK"/>
              </w:rPr>
            </w:pPr>
            <w:r>
              <w:rPr>
                <w:rFonts w:hint="eastAsia" w:ascii="方正书宋_GBK" w:eastAsia="方正书宋_GBK"/>
              </w:rPr>
              <w:t>出口创汇企业参加广交会参展费用补贴资金</w:t>
            </w:r>
          </w:p>
        </w:tc>
      </w:tr>
      <w:tr w14:paraId="077C92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5B47F09">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85" w:type="dxa"/>
            <w:gridSpan w:val="2"/>
            <w:shd w:val="clear" w:color="auto" w:fill="auto"/>
            <w:vAlign w:val="center"/>
          </w:tcPr>
          <w:p w14:paraId="181F45F9">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12" w:type="dxa"/>
            <w:shd w:val="clear" w:color="auto" w:fill="auto"/>
            <w:vAlign w:val="center"/>
          </w:tcPr>
          <w:p w14:paraId="5462905E">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5A3925B8">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6F17D5ED">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4AE036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3F6E229">
            <w:pPr>
              <w:spacing w:line="300" w:lineRule="exact"/>
              <w:jc w:val="left"/>
              <w:outlineLvl w:val="3"/>
            </w:pPr>
          </w:p>
        </w:tc>
        <w:tc>
          <w:tcPr>
            <w:tcW w:w="2485" w:type="dxa"/>
            <w:gridSpan w:val="2"/>
            <w:tcBorders>
              <w:bottom w:val="single" w:color="000000" w:sz="6" w:space="0"/>
            </w:tcBorders>
            <w:shd w:val="clear" w:color="auto" w:fill="auto"/>
            <w:vAlign w:val="center"/>
          </w:tcPr>
          <w:p w14:paraId="31E5B54F">
            <w:pPr>
              <w:spacing w:line="300" w:lineRule="exact"/>
              <w:jc w:val="center"/>
              <w:rPr>
                <w:rFonts w:ascii="方正书宋_GBK" w:eastAsia="方正书宋_GBK"/>
              </w:rPr>
            </w:pPr>
          </w:p>
        </w:tc>
        <w:tc>
          <w:tcPr>
            <w:tcW w:w="1512" w:type="dxa"/>
            <w:tcBorders>
              <w:bottom w:val="single" w:color="000000" w:sz="6" w:space="0"/>
            </w:tcBorders>
            <w:shd w:val="clear" w:color="auto" w:fill="auto"/>
            <w:vAlign w:val="center"/>
          </w:tcPr>
          <w:p w14:paraId="5251EAA3">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14:paraId="569F7D46">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14:paraId="1E3DEB7E">
            <w:pPr>
              <w:spacing w:line="300" w:lineRule="exact"/>
              <w:jc w:val="center"/>
              <w:rPr>
                <w:rFonts w:ascii="方正书宋_GBK" w:eastAsia="方正书宋_GBK"/>
              </w:rPr>
            </w:pPr>
            <w:r>
              <w:rPr>
                <w:rFonts w:ascii="方正书宋_GBK" w:eastAsia="方正书宋_GBK"/>
              </w:rPr>
              <w:t>100.00%</w:t>
            </w:r>
          </w:p>
        </w:tc>
      </w:tr>
      <w:tr w14:paraId="7CCAE3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135DCDB4">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6F71FCA9">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鼓励出口创汇企业参加广交会</w:t>
            </w:r>
          </w:p>
          <w:p w14:paraId="06D40321">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给予参展企业费用补贴</w:t>
            </w:r>
          </w:p>
        </w:tc>
      </w:tr>
    </w:tbl>
    <w:p w14:paraId="628B13D3">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81"/>
        <w:gridCol w:w="2786"/>
        <w:gridCol w:w="1276"/>
        <w:gridCol w:w="1701"/>
      </w:tblGrid>
      <w:tr w14:paraId="68D26E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9DDC071">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2312B719">
            <w:pPr>
              <w:spacing w:line="300" w:lineRule="exact"/>
              <w:jc w:val="center"/>
              <w:rPr>
                <w:rFonts w:ascii="方正书宋_GBK" w:eastAsia="方正书宋_GBK"/>
                <w:b/>
              </w:rPr>
            </w:pPr>
            <w:r>
              <w:rPr>
                <w:rFonts w:hint="eastAsia" w:ascii="方正书宋_GBK" w:eastAsia="方正书宋_GBK"/>
                <w:b/>
              </w:rPr>
              <w:t>二级指标</w:t>
            </w:r>
          </w:p>
        </w:tc>
        <w:tc>
          <w:tcPr>
            <w:tcW w:w="1381" w:type="dxa"/>
            <w:shd w:val="clear" w:color="auto" w:fill="auto"/>
            <w:vAlign w:val="center"/>
          </w:tcPr>
          <w:p w14:paraId="0BA7B24F">
            <w:pPr>
              <w:spacing w:line="300" w:lineRule="exact"/>
              <w:jc w:val="center"/>
              <w:rPr>
                <w:rFonts w:ascii="方正书宋_GBK" w:eastAsia="方正书宋_GBK"/>
                <w:b/>
              </w:rPr>
            </w:pPr>
            <w:r>
              <w:rPr>
                <w:rFonts w:hint="eastAsia" w:ascii="方正书宋_GBK" w:eastAsia="方正书宋_GBK"/>
                <w:b/>
              </w:rPr>
              <w:t>三级指标</w:t>
            </w:r>
          </w:p>
        </w:tc>
        <w:tc>
          <w:tcPr>
            <w:tcW w:w="2786" w:type="dxa"/>
            <w:shd w:val="clear" w:color="auto" w:fill="auto"/>
            <w:vAlign w:val="center"/>
          </w:tcPr>
          <w:p w14:paraId="6B9ED8D2">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12B2334C">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6EC55C75">
            <w:pPr>
              <w:spacing w:line="300" w:lineRule="exact"/>
              <w:jc w:val="center"/>
              <w:rPr>
                <w:rFonts w:ascii="方正书宋_GBK" w:eastAsia="方正书宋_GBK"/>
                <w:b/>
              </w:rPr>
            </w:pPr>
            <w:r>
              <w:rPr>
                <w:rFonts w:hint="eastAsia" w:ascii="方正书宋_GBK" w:eastAsia="方正书宋_GBK"/>
                <w:b/>
              </w:rPr>
              <w:t>指标值确定依据</w:t>
            </w:r>
          </w:p>
        </w:tc>
      </w:tr>
      <w:tr w14:paraId="69B3EC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2733D62">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445C4AD0">
            <w:pPr>
              <w:spacing w:line="300" w:lineRule="exact"/>
              <w:jc w:val="left"/>
              <w:rPr>
                <w:rFonts w:ascii="方正书宋_GBK" w:eastAsia="方正书宋_GBK"/>
              </w:rPr>
            </w:pPr>
            <w:r>
              <w:rPr>
                <w:rFonts w:hint="eastAsia" w:ascii="方正书宋_GBK" w:eastAsia="方正书宋_GBK"/>
              </w:rPr>
              <w:t>数量指标</w:t>
            </w:r>
          </w:p>
        </w:tc>
        <w:tc>
          <w:tcPr>
            <w:tcW w:w="1381" w:type="dxa"/>
            <w:shd w:val="clear" w:color="auto" w:fill="auto"/>
            <w:vAlign w:val="center"/>
          </w:tcPr>
          <w:p w14:paraId="3BEC7370">
            <w:pPr>
              <w:spacing w:line="300" w:lineRule="exact"/>
              <w:jc w:val="left"/>
              <w:rPr>
                <w:rFonts w:ascii="方正书宋_GBK" w:eastAsia="方正书宋_GBK"/>
              </w:rPr>
            </w:pPr>
            <w:r>
              <w:rPr>
                <w:rFonts w:hint="eastAsia" w:ascii="方正书宋_GBK" w:eastAsia="方正书宋_GBK"/>
              </w:rPr>
              <w:t>提前执结率</w:t>
            </w:r>
            <w:r>
              <w:rPr>
                <w:rFonts w:ascii="方正书宋_GBK" w:eastAsia="方正书宋_GBK"/>
              </w:rPr>
              <w:t>(%)</w:t>
            </w:r>
          </w:p>
        </w:tc>
        <w:tc>
          <w:tcPr>
            <w:tcW w:w="2786" w:type="dxa"/>
            <w:shd w:val="clear" w:color="auto" w:fill="auto"/>
            <w:vAlign w:val="center"/>
          </w:tcPr>
          <w:p w14:paraId="166885C4">
            <w:pPr>
              <w:spacing w:line="300" w:lineRule="exact"/>
              <w:jc w:val="left"/>
              <w:rPr>
                <w:rFonts w:ascii="方正书宋_GBK" w:eastAsia="方正书宋_GBK"/>
              </w:rPr>
            </w:pPr>
            <w:r>
              <w:rPr>
                <w:rFonts w:hint="eastAsia" w:ascii="方正书宋_GBK" w:eastAsia="方正书宋_GBK"/>
              </w:rPr>
              <w:t>提前执结率</w:t>
            </w:r>
            <w:r>
              <w:rPr>
                <w:rFonts w:ascii="方正书宋_GBK" w:eastAsia="方正书宋_GBK"/>
              </w:rPr>
              <w:t>(%)</w:t>
            </w:r>
          </w:p>
        </w:tc>
        <w:tc>
          <w:tcPr>
            <w:tcW w:w="1276" w:type="dxa"/>
            <w:shd w:val="clear" w:color="auto" w:fill="auto"/>
            <w:vAlign w:val="center"/>
          </w:tcPr>
          <w:p w14:paraId="4B69A20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3DC5EBE">
            <w:pPr>
              <w:spacing w:line="300" w:lineRule="exact"/>
              <w:jc w:val="left"/>
              <w:rPr>
                <w:rFonts w:ascii="方正书宋_GBK" w:eastAsia="方正书宋_GBK"/>
              </w:rPr>
            </w:pPr>
            <w:r>
              <w:rPr>
                <w:rFonts w:hint="eastAsia" w:ascii="方正书宋_GBK" w:eastAsia="方正书宋_GBK"/>
              </w:rPr>
              <w:t>工作方案</w:t>
            </w:r>
          </w:p>
        </w:tc>
      </w:tr>
      <w:tr w14:paraId="7AB493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E0FC29E">
            <w:pPr>
              <w:spacing w:line="300" w:lineRule="exact"/>
              <w:jc w:val="center"/>
              <w:rPr>
                <w:rFonts w:ascii="方正书宋_GBK" w:eastAsia="方正书宋_GBK"/>
              </w:rPr>
            </w:pPr>
          </w:p>
        </w:tc>
        <w:tc>
          <w:tcPr>
            <w:tcW w:w="1134" w:type="dxa"/>
            <w:shd w:val="clear" w:color="auto" w:fill="auto"/>
            <w:vAlign w:val="center"/>
          </w:tcPr>
          <w:p w14:paraId="715BB9EF">
            <w:pPr>
              <w:spacing w:line="300" w:lineRule="exact"/>
              <w:jc w:val="left"/>
              <w:rPr>
                <w:rFonts w:ascii="方正书宋_GBK" w:eastAsia="方正书宋_GBK"/>
              </w:rPr>
            </w:pPr>
            <w:r>
              <w:rPr>
                <w:rFonts w:hint="eastAsia" w:ascii="方正书宋_GBK" w:eastAsia="方正书宋_GBK"/>
              </w:rPr>
              <w:t>质量指标</w:t>
            </w:r>
          </w:p>
        </w:tc>
        <w:tc>
          <w:tcPr>
            <w:tcW w:w="1381" w:type="dxa"/>
            <w:shd w:val="clear" w:color="auto" w:fill="auto"/>
            <w:vAlign w:val="center"/>
          </w:tcPr>
          <w:p w14:paraId="2F256BD2">
            <w:pPr>
              <w:spacing w:line="300" w:lineRule="exact"/>
              <w:jc w:val="left"/>
              <w:rPr>
                <w:rFonts w:ascii="方正书宋_GBK" w:eastAsia="方正书宋_GBK"/>
              </w:rPr>
            </w:pPr>
            <w:r>
              <w:rPr>
                <w:rFonts w:hint="eastAsia" w:ascii="方正书宋_GBK" w:eastAsia="方正书宋_GBK"/>
              </w:rPr>
              <w:t>覆盖率</w:t>
            </w:r>
          </w:p>
        </w:tc>
        <w:tc>
          <w:tcPr>
            <w:tcW w:w="2786" w:type="dxa"/>
            <w:shd w:val="clear" w:color="auto" w:fill="auto"/>
            <w:vAlign w:val="center"/>
          </w:tcPr>
          <w:p w14:paraId="692A9AF3">
            <w:pPr>
              <w:spacing w:line="300" w:lineRule="exact"/>
              <w:jc w:val="left"/>
              <w:rPr>
                <w:rFonts w:ascii="方正书宋_GBK" w:eastAsia="方正书宋_GBK"/>
              </w:rPr>
            </w:pPr>
            <w:r>
              <w:rPr>
                <w:rFonts w:hint="eastAsia" w:ascii="方正书宋_GBK" w:eastAsia="方正书宋_GBK"/>
              </w:rPr>
              <w:t>覆盖率</w:t>
            </w:r>
          </w:p>
        </w:tc>
        <w:tc>
          <w:tcPr>
            <w:tcW w:w="1276" w:type="dxa"/>
            <w:shd w:val="clear" w:color="auto" w:fill="auto"/>
            <w:vAlign w:val="center"/>
          </w:tcPr>
          <w:p w14:paraId="6375FB1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FA100DC">
            <w:pPr>
              <w:spacing w:line="300" w:lineRule="exact"/>
              <w:jc w:val="left"/>
              <w:rPr>
                <w:rFonts w:ascii="方正书宋_GBK" w:eastAsia="方正书宋_GBK"/>
              </w:rPr>
            </w:pPr>
            <w:r>
              <w:rPr>
                <w:rFonts w:hint="eastAsia" w:ascii="方正书宋_GBK" w:eastAsia="方正书宋_GBK"/>
              </w:rPr>
              <w:t>工作方案</w:t>
            </w:r>
          </w:p>
        </w:tc>
      </w:tr>
      <w:tr w14:paraId="2424C8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0C7E2D9">
            <w:pPr>
              <w:spacing w:line="300" w:lineRule="exact"/>
              <w:jc w:val="center"/>
              <w:rPr>
                <w:rFonts w:ascii="方正书宋_GBK" w:eastAsia="方正书宋_GBK"/>
              </w:rPr>
            </w:pPr>
          </w:p>
        </w:tc>
        <w:tc>
          <w:tcPr>
            <w:tcW w:w="1134" w:type="dxa"/>
            <w:shd w:val="clear" w:color="auto" w:fill="auto"/>
            <w:vAlign w:val="center"/>
          </w:tcPr>
          <w:p w14:paraId="312019EA">
            <w:pPr>
              <w:spacing w:line="300" w:lineRule="exact"/>
              <w:jc w:val="left"/>
              <w:rPr>
                <w:rFonts w:ascii="方正书宋_GBK" w:eastAsia="方正书宋_GBK"/>
              </w:rPr>
            </w:pPr>
            <w:r>
              <w:rPr>
                <w:rFonts w:hint="eastAsia" w:ascii="方正书宋_GBK" w:eastAsia="方正书宋_GBK"/>
              </w:rPr>
              <w:t>时效指标</w:t>
            </w:r>
          </w:p>
        </w:tc>
        <w:tc>
          <w:tcPr>
            <w:tcW w:w="1381" w:type="dxa"/>
            <w:shd w:val="clear" w:color="auto" w:fill="auto"/>
            <w:vAlign w:val="center"/>
          </w:tcPr>
          <w:p w14:paraId="1F50D17B">
            <w:pPr>
              <w:spacing w:line="300" w:lineRule="exact"/>
              <w:jc w:val="left"/>
              <w:rPr>
                <w:rFonts w:ascii="方正书宋_GBK" w:eastAsia="方正书宋_GBK"/>
              </w:rPr>
            </w:pPr>
            <w:r>
              <w:rPr>
                <w:rFonts w:hint="eastAsia" w:ascii="方正书宋_GBK" w:eastAsia="方正书宋_GBK"/>
              </w:rPr>
              <w:t>发放率</w:t>
            </w:r>
          </w:p>
        </w:tc>
        <w:tc>
          <w:tcPr>
            <w:tcW w:w="2786" w:type="dxa"/>
            <w:shd w:val="clear" w:color="auto" w:fill="auto"/>
            <w:vAlign w:val="center"/>
          </w:tcPr>
          <w:p w14:paraId="0C9B0A33">
            <w:pPr>
              <w:spacing w:line="300" w:lineRule="exact"/>
              <w:jc w:val="left"/>
              <w:rPr>
                <w:rFonts w:ascii="方正书宋_GBK" w:eastAsia="方正书宋_GBK"/>
              </w:rPr>
            </w:pPr>
            <w:r>
              <w:rPr>
                <w:rFonts w:hint="eastAsia" w:ascii="方正书宋_GBK" w:eastAsia="方正书宋_GBK"/>
              </w:rPr>
              <w:t>发放率</w:t>
            </w:r>
          </w:p>
        </w:tc>
        <w:tc>
          <w:tcPr>
            <w:tcW w:w="1276" w:type="dxa"/>
            <w:shd w:val="clear" w:color="auto" w:fill="auto"/>
            <w:vAlign w:val="center"/>
          </w:tcPr>
          <w:p w14:paraId="2013857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FF00EE5">
            <w:pPr>
              <w:spacing w:line="300" w:lineRule="exact"/>
              <w:jc w:val="left"/>
              <w:rPr>
                <w:rFonts w:ascii="方正书宋_GBK" w:eastAsia="方正书宋_GBK"/>
              </w:rPr>
            </w:pPr>
            <w:r>
              <w:rPr>
                <w:rFonts w:hint="eastAsia" w:ascii="方正书宋_GBK" w:eastAsia="方正书宋_GBK"/>
              </w:rPr>
              <w:t>工作方案</w:t>
            </w:r>
          </w:p>
        </w:tc>
      </w:tr>
      <w:tr w14:paraId="0A2D01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C7179D6">
            <w:pPr>
              <w:spacing w:line="300" w:lineRule="exact"/>
              <w:jc w:val="center"/>
              <w:rPr>
                <w:rFonts w:ascii="方正书宋_GBK" w:eastAsia="方正书宋_GBK"/>
              </w:rPr>
            </w:pPr>
          </w:p>
        </w:tc>
        <w:tc>
          <w:tcPr>
            <w:tcW w:w="1134" w:type="dxa"/>
            <w:shd w:val="clear" w:color="auto" w:fill="auto"/>
            <w:vAlign w:val="center"/>
          </w:tcPr>
          <w:p w14:paraId="0623E3AA">
            <w:pPr>
              <w:spacing w:line="300" w:lineRule="exact"/>
              <w:jc w:val="left"/>
              <w:rPr>
                <w:rFonts w:ascii="方正书宋_GBK" w:eastAsia="方正书宋_GBK"/>
              </w:rPr>
            </w:pPr>
            <w:r>
              <w:rPr>
                <w:rFonts w:hint="eastAsia" w:ascii="方正书宋_GBK" w:eastAsia="方正书宋_GBK"/>
              </w:rPr>
              <w:t>成本指标</w:t>
            </w:r>
          </w:p>
        </w:tc>
        <w:tc>
          <w:tcPr>
            <w:tcW w:w="1381" w:type="dxa"/>
            <w:shd w:val="clear" w:color="auto" w:fill="auto"/>
            <w:vAlign w:val="center"/>
          </w:tcPr>
          <w:p w14:paraId="09674EA1">
            <w:pPr>
              <w:spacing w:line="300" w:lineRule="exact"/>
              <w:jc w:val="left"/>
              <w:rPr>
                <w:rFonts w:ascii="方正书宋_GBK" w:eastAsia="方正书宋_GBK"/>
              </w:rPr>
            </w:pPr>
            <w:r>
              <w:rPr>
                <w:rFonts w:hint="eastAsia" w:ascii="方正书宋_GBK" w:eastAsia="方正书宋_GBK"/>
              </w:rPr>
              <w:t>经费使用率</w:t>
            </w:r>
            <w:r>
              <w:rPr>
                <w:rFonts w:ascii="方正书宋_GBK" w:eastAsia="方正书宋_GBK"/>
              </w:rPr>
              <w:t>(%)</w:t>
            </w:r>
          </w:p>
        </w:tc>
        <w:tc>
          <w:tcPr>
            <w:tcW w:w="2786" w:type="dxa"/>
            <w:shd w:val="clear" w:color="auto" w:fill="auto"/>
            <w:vAlign w:val="center"/>
          </w:tcPr>
          <w:p w14:paraId="53D6C540">
            <w:pPr>
              <w:spacing w:line="300" w:lineRule="exact"/>
              <w:jc w:val="left"/>
              <w:rPr>
                <w:rFonts w:ascii="方正书宋_GBK" w:eastAsia="方正书宋_GBK"/>
              </w:rPr>
            </w:pPr>
            <w:r>
              <w:rPr>
                <w:rFonts w:hint="eastAsia" w:ascii="方正书宋_GBK" w:eastAsia="方正书宋_GBK"/>
              </w:rPr>
              <w:t>经费使用率</w:t>
            </w:r>
            <w:r>
              <w:rPr>
                <w:rFonts w:ascii="方正书宋_GBK" w:eastAsia="方正书宋_GBK"/>
              </w:rPr>
              <w:t>(%)</w:t>
            </w:r>
          </w:p>
        </w:tc>
        <w:tc>
          <w:tcPr>
            <w:tcW w:w="1276" w:type="dxa"/>
            <w:shd w:val="clear" w:color="auto" w:fill="auto"/>
            <w:vAlign w:val="center"/>
          </w:tcPr>
          <w:p w14:paraId="6711A09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0D13074">
            <w:pPr>
              <w:spacing w:line="300" w:lineRule="exact"/>
              <w:jc w:val="left"/>
              <w:rPr>
                <w:rFonts w:ascii="方正书宋_GBK" w:eastAsia="方正书宋_GBK"/>
              </w:rPr>
            </w:pPr>
            <w:r>
              <w:rPr>
                <w:rFonts w:hint="eastAsia" w:ascii="方正书宋_GBK" w:eastAsia="方正书宋_GBK"/>
              </w:rPr>
              <w:t>工作方案</w:t>
            </w:r>
          </w:p>
        </w:tc>
      </w:tr>
      <w:tr w14:paraId="69338A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E25224F">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437E2FF4">
            <w:pPr>
              <w:spacing w:line="300" w:lineRule="exact"/>
              <w:jc w:val="left"/>
              <w:rPr>
                <w:rFonts w:ascii="方正书宋_GBK" w:eastAsia="方正书宋_GBK"/>
              </w:rPr>
            </w:pPr>
            <w:r>
              <w:rPr>
                <w:rFonts w:hint="eastAsia" w:ascii="方正书宋_GBK" w:eastAsia="方正书宋_GBK"/>
              </w:rPr>
              <w:t>经济效益指标</w:t>
            </w:r>
          </w:p>
        </w:tc>
        <w:tc>
          <w:tcPr>
            <w:tcW w:w="1381" w:type="dxa"/>
            <w:shd w:val="clear" w:color="auto" w:fill="auto"/>
            <w:vAlign w:val="center"/>
          </w:tcPr>
          <w:p w14:paraId="31755F7B">
            <w:pPr>
              <w:spacing w:line="300" w:lineRule="exact"/>
              <w:jc w:val="left"/>
              <w:rPr>
                <w:rFonts w:ascii="方正书宋_GBK" w:eastAsia="方正书宋_GBK"/>
              </w:rPr>
            </w:pPr>
            <w:r>
              <w:rPr>
                <w:rFonts w:hint="eastAsia" w:ascii="方正书宋_GBK" w:eastAsia="方正书宋_GBK"/>
              </w:rPr>
              <w:t>成本利用率</w:t>
            </w:r>
          </w:p>
        </w:tc>
        <w:tc>
          <w:tcPr>
            <w:tcW w:w="2786" w:type="dxa"/>
            <w:shd w:val="clear" w:color="auto" w:fill="auto"/>
            <w:vAlign w:val="center"/>
          </w:tcPr>
          <w:p w14:paraId="44D9E693">
            <w:pPr>
              <w:spacing w:line="300" w:lineRule="exact"/>
              <w:jc w:val="left"/>
              <w:rPr>
                <w:rFonts w:ascii="方正书宋_GBK" w:eastAsia="方正书宋_GBK"/>
              </w:rPr>
            </w:pPr>
            <w:r>
              <w:rPr>
                <w:rFonts w:hint="eastAsia" w:ascii="方正书宋_GBK" w:eastAsia="方正书宋_GBK"/>
              </w:rPr>
              <w:t>成本利用率</w:t>
            </w:r>
          </w:p>
        </w:tc>
        <w:tc>
          <w:tcPr>
            <w:tcW w:w="1276" w:type="dxa"/>
            <w:shd w:val="clear" w:color="auto" w:fill="auto"/>
            <w:vAlign w:val="center"/>
          </w:tcPr>
          <w:p w14:paraId="53CB9A49">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0E17212">
            <w:pPr>
              <w:spacing w:line="300" w:lineRule="exact"/>
              <w:jc w:val="left"/>
              <w:rPr>
                <w:rFonts w:ascii="方正书宋_GBK" w:eastAsia="方正书宋_GBK"/>
              </w:rPr>
            </w:pPr>
            <w:r>
              <w:rPr>
                <w:rFonts w:hint="eastAsia" w:ascii="方正书宋_GBK" w:eastAsia="方正书宋_GBK"/>
              </w:rPr>
              <w:t>工作方案</w:t>
            </w:r>
          </w:p>
        </w:tc>
      </w:tr>
      <w:tr w14:paraId="40C739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2799D44">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58BC6A91">
            <w:pPr>
              <w:spacing w:line="300" w:lineRule="exact"/>
              <w:jc w:val="left"/>
              <w:rPr>
                <w:rFonts w:ascii="方正书宋_GBK" w:eastAsia="方正书宋_GBK"/>
              </w:rPr>
            </w:pPr>
            <w:r>
              <w:rPr>
                <w:rFonts w:hint="eastAsia" w:ascii="方正书宋_GBK" w:eastAsia="方正书宋_GBK"/>
              </w:rPr>
              <w:t>服务对象满意度指标</w:t>
            </w:r>
          </w:p>
        </w:tc>
        <w:tc>
          <w:tcPr>
            <w:tcW w:w="1381" w:type="dxa"/>
            <w:shd w:val="clear" w:color="auto" w:fill="auto"/>
            <w:vAlign w:val="center"/>
          </w:tcPr>
          <w:p w14:paraId="590214A5">
            <w:pPr>
              <w:spacing w:line="300" w:lineRule="exact"/>
              <w:jc w:val="left"/>
              <w:rPr>
                <w:rFonts w:ascii="方正书宋_GBK" w:eastAsia="方正书宋_GBK"/>
              </w:rPr>
            </w:pPr>
            <w:r>
              <w:rPr>
                <w:rFonts w:hint="eastAsia" w:ascii="方正书宋_GBK" w:eastAsia="方正书宋_GBK"/>
              </w:rPr>
              <w:t>满意率</w:t>
            </w:r>
          </w:p>
        </w:tc>
        <w:tc>
          <w:tcPr>
            <w:tcW w:w="2786" w:type="dxa"/>
            <w:shd w:val="clear" w:color="auto" w:fill="auto"/>
            <w:vAlign w:val="center"/>
          </w:tcPr>
          <w:p w14:paraId="6AB82C30">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7BDF428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50128AA">
            <w:pPr>
              <w:spacing w:line="300" w:lineRule="exact"/>
              <w:jc w:val="left"/>
              <w:rPr>
                <w:rFonts w:ascii="方正书宋_GBK" w:eastAsia="方正书宋_GBK"/>
              </w:rPr>
            </w:pPr>
            <w:r>
              <w:rPr>
                <w:rFonts w:hint="eastAsia" w:ascii="方正书宋_GBK" w:eastAsia="方正书宋_GBK"/>
              </w:rPr>
              <w:t>工作方案</w:t>
            </w:r>
          </w:p>
        </w:tc>
      </w:tr>
    </w:tbl>
    <w:p w14:paraId="668ECC56">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1A900A60">
      <w:pPr>
        <w:spacing w:line="300" w:lineRule="exact"/>
        <w:ind w:firstLine="420" w:firstLineChars="200"/>
        <w:jc w:val="left"/>
      </w:pPr>
    </w:p>
    <w:p w14:paraId="1156EEC3">
      <w:pPr>
        <w:ind w:firstLine="562" w:firstLineChars="200"/>
        <w:jc w:val="left"/>
        <w:outlineLvl w:val="3"/>
        <w:rPr>
          <w:rFonts w:hAnsi="宋体"/>
          <w:b/>
          <w:sz w:val="28"/>
        </w:rPr>
      </w:pPr>
      <w:bookmarkStart w:id="14" w:name="_Toc62132986"/>
      <w:r>
        <w:rPr>
          <w:rFonts w:hint="eastAsia" w:ascii="方正仿宋_GBK" w:eastAsia="方正仿宋_GBK"/>
          <w:b/>
          <w:sz w:val="28"/>
        </w:rPr>
        <w:t>14.“双创双服”活动经费绩效目标表</w:t>
      </w:r>
      <w:bookmarkEnd w:id="14"/>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14、\“双创双服\”活动经费绩效目标表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1527"/>
        <w:gridCol w:w="1304"/>
        <w:gridCol w:w="1276"/>
        <w:gridCol w:w="1701"/>
      </w:tblGrid>
      <w:tr w14:paraId="6F701A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6E3C70CB">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6416F60E">
            <w:pPr>
              <w:spacing w:line="300" w:lineRule="exact"/>
              <w:jc w:val="right"/>
              <w:rPr>
                <w:rFonts w:ascii="方正书宋_GBK" w:eastAsia="方正书宋_GBK"/>
              </w:rPr>
            </w:pPr>
            <w:r>
              <w:rPr>
                <w:rFonts w:hint="eastAsia" w:ascii="方正书宋_GBK" w:eastAsia="方正书宋_GBK"/>
              </w:rPr>
              <w:t>单位：万元</w:t>
            </w:r>
          </w:p>
        </w:tc>
      </w:tr>
      <w:tr w14:paraId="201036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0A75254E">
            <w:pPr>
              <w:spacing w:line="300" w:lineRule="exact"/>
              <w:jc w:val="center"/>
              <w:rPr>
                <w:rFonts w:ascii="方正书宋_GBK" w:eastAsia="方正书宋_GBK"/>
                <w:b/>
              </w:rPr>
            </w:pPr>
            <w:r>
              <w:rPr>
                <w:rFonts w:hint="eastAsia" w:ascii="方正书宋_GBK" w:eastAsia="方正书宋_GBK"/>
                <w:b/>
              </w:rPr>
              <w:t>项目编码</w:t>
            </w:r>
          </w:p>
        </w:tc>
        <w:tc>
          <w:tcPr>
            <w:tcW w:w="2470" w:type="dxa"/>
            <w:gridSpan w:val="2"/>
            <w:shd w:val="clear" w:color="auto" w:fill="auto"/>
            <w:vAlign w:val="center"/>
          </w:tcPr>
          <w:p w14:paraId="37510A32">
            <w:pPr>
              <w:spacing w:line="300" w:lineRule="exact"/>
              <w:jc w:val="left"/>
              <w:rPr>
                <w:rFonts w:ascii="方正书宋_GBK" w:eastAsia="方正书宋_GBK"/>
              </w:rPr>
            </w:pPr>
            <w:r>
              <w:rPr>
                <w:rFonts w:ascii="方正书宋_GBK" w:eastAsia="方正书宋_GBK"/>
              </w:rPr>
              <w:t>13062321IACVAHZVOUP1I</w:t>
            </w:r>
          </w:p>
        </w:tc>
        <w:tc>
          <w:tcPr>
            <w:tcW w:w="1527" w:type="dxa"/>
            <w:shd w:val="clear" w:color="auto" w:fill="auto"/>
            <w:vAlign w:val="center"/>
          </w:tcPr>
          <w:p w14:paraId="30EF1A67">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143BCDBB">
            <w:pPr>
              <w:spacing w:line="300" w:lineRule="exact"/>
              <w:jc w:val="left"/>
              <w:rPr>
                <w:rFonts w:ascii="方正书宋_GBK" w:eastAsia="方正书宋_GBK"/>
              </w:rPr>
            </w:pPr>
            <w:r>
              <w:rPr>
                <w:rFonts w:hint="cs" w:ascii="方正书宋_GBK" w:eastAsia="方正书宋_GBK"/>
              </w:rPr>
              <w:t>“</w:t>
            </w:r>
            <w:r>
              <w:rPr>
                <w:rFonts w:hint="eastAsia" w:ascii="方正书宋_GBK" w:eastAsia="方正书宋_GBK"/>
              </w:rPr>
              <w:t>双创双服</w:t>
            </w:r>
            <w:r>
              <w:rPr>
                <w:rFonts w:hint="cs" w:ascii="方正书宋_GBK" w:eastAsia="方正书宋_GBK"/>
              </w:rPr>
              <w:t>”</w:t>
            </w:r>
            <w:r>
              <w:rPr>
                <w:rFonts w:hint="eastAsia" w:ascii="方正书宋_GBK" w:eastAsia="方正书宋_GBK"/>
              </w:rPr>
              <w:t>活动经费</w:t>
            </w:r>
          </w:p>
        </w:tc>
      </w:tr>
      <w:tr w14:paraId="706B69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0F006F0F">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00833A9D">
            <w:pPr>
              <w:spacing w:line="300" w:lineRule="exact"/>
              <w:jc w:val="center"/>
              <w:rPr>
                <w:rFonts w:ascii="方正书宋_GBK" w:eastAsia="方正书宋_GBK"/>
                <w:b/>
              </w:rPr>
            </w:pPr>
            <w:r>
              <w:rPr>
                <w:rFonts w:hint="eastAsia" w:ascii="方正书宋_GBK" w:eastAsia="方正书宋_GBK"/>
                <w:b/>
              </w:rPr>
              <w:t>预算数</w:t>
            </w:r>
          </w:p>
        </w:tc>
        <w:tc>
          <w:tcPr>
            <w:tcW w:w="1336" w:type="dxa"/>
            <w:shd w:val="clear" w:color="auto" w:fill="auto"/>
            <w:vAlign w:val="center"/>
          </w:tcPr>
          <w:p w14:paraId="0C93CB86">
            <w:pPr>
              <w:spacing w:line="300" w:lineRule="exact"/>
              <w:jc w:val="left"/>
              <w:rPr>
                <w:rFonts w:ascii="方正书宋_GBK" w:eastAsia="方正书宋_GBK"/>
              </w:rPr>
            </w:pPr>
            <w:r>
              <w:rPr>
                <w:rFonts w:ascii="方正书宋_GBK" w:eastAsia="方正书宋_GBK"/>
              </w:rPr>
              <w:t>3.00</w:t>
            </w:r>
          </w:p>
        </w:tc>
        <w:tc>
          <w:tcPr>
            <w:tcW w:w="1527" w:type="dxa"/>
            <w:shd w:val="clear" w:color="auto" w:fill="auto"/>
            <w:vAlign w:val="center"/>
          </w:tcPr>
          <w:p w14:paraId="45710EA8">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65910F53">
            <w:pPr>
              <w:spacing w:line="300" w:lineRule="exact"/>
              <w:jc w:val="left"/>
              <w:rPr>
                <w:rFonts w:ascii="方正书宋_GBK" w:eastAsia="方正书宋_GBK"/>
              </w:rPr>
            </w:pPr>
            <w:r>
              <w:rPr>
                <w:rFonts w:ascii="方正书宋_GBK" w:eastAsia="方正书宋_GBK"/>
              </w:rPr>
              <w:t>3.00</w:t>
            </w:r>
          </w:p>
        </w:tc>
        <w:tc>
          <w:tcPr>
            <w:tcW w:w="1276" w:type="dxa"/>
            <w:shd w:val="clear" w:color="auto" w:fill="auto"/>
            <w:vAlign w:val="center"/>
          </w:tcPr>
          <w:p w14:paraId="631DBF80">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01A8FDD7">
            <w:pPr>
              <w:spacing w:line="300" w:lineRule="exact"/>
              <w:jc w:val="left"/>
              <w:rPr>
                <w:rFonts w:ascii="方正书宋_GBK" w:eastAsia="方正书宋_GBK"/>
              </w:rPr>
            </w:pPr>
            <w:r>
              <w:rPr>
                <w:rFonts w:ascii="方正书宋_GBK" w:eastAsia="方正书宋_GBK"/>
              </w:rPr>
              <w:t>0</w:t>
            </w:r>
          </w:p>
        </w:tc>
      </w:tr>
      <w:tr w14:paraId="0A08F6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71CF5FC5">
            <w:pPr>
              <w:spacing w:line="300" w:lineRule="exact"/>
              <w:jc w:val="left"/>
              <w:outlineLvl w:val="3"/>
            </w:pPr>
          </w:p>
        </w:tc>
        <w:tc>
          <w:tcPr>
            <w:tcW w:w="8278" w:type="dxa"/>
            <w:gridSpan w:val="6"/>
            <w:shd w:val="clear" w:color="auto" w:fill="auto"/>
            <w:vAlign w:val="center"/>
          </w:tcPr>
          <w:p w14:paraId="16EB1594">
            <w:pPr>
              <w:spacing w:line="300" w:lineRule="exact"/>
              <w:jc w:val="left"/>
              <w:rPr>
                <w:rFonts w:ascii="方正书宋_GBK" w:eastAsia="方正书宋_GBK"/>
              </w:rPr>
            </w:pPr>
            <w:r>
              <w:rPr>
                <w:rFonts w:hint="eastAsia" w:ascii="方正书宋_GBK" w:eastAsia="方正书宋_GBK"/>
              </w:rPr>
              <w:t>用于文件印发、广告宣传、入企调研、包联帮扶等各项工作。</w:t>
            </w:r>
          </w:p>
        </w:tc>
      </w:tr>
      <w:tr w14:paraId="40A112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77F0DEF3">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70" w:type="dxa"/>
            <w:gridSpan w:val="2"/>
            <w:shd w:val="clear" w:color="auto" w:fill="auto"/>
            <w:vAlign w:val="center"/>
          </w:tcPr>
          <w:p w14:paraId="78262DEB">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27" w:type="dxa"/>
            <w:shd w:val="clear" w:color="auto" w:fill="auto"/>
            <w:vAlign w:val="center"/>
          </w:tcPr>
          <w:p w14:paraId="06E651F4">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714135E4">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768F256B">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29D0E5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5DE032D6">
            <w:pPr>
              <w:spacing w:line="300" w:lineRule="exact"/>
              <w:jc w:val="left"/>
              <w:outlineLvl w:val="3"/>
            </w:pPr>
          </w:p>
        </w:tc>
        <w:tc>
          <w:tcPr>
            <w:tcW w:w="2470" w:type="dxa"/>
            <w:gridSpan w:val="2"/>
            <w:tcBorders>
              <w:bottom w:val="single" w:color="000000" w:sz="6" w:space="0"/>
            </w:tcBorders>
            <w:shd w:val="clear" w:color="auto" w:fill="auto"/>
            <w:vAlign w:val="center"/>
          </w:tcPr>
          <w:p w14:paraId="316E5C12">
            <w:pPr>
              <w:spacing w:line="300" w:lineRule="exact"/>
              <w:jc w:val="center"/>
              <w:rPr>
                <w:rFonts w:ascii="方正书宋_GBK" w:eastAsia="方正书宋_GBK"/>
              </w:rPr>
            </w:pPr>
            <w:r>
              <w:rPr>
                <w:rFonts w:ascii="方正书宋_GBK" w:eastAsia="方正书宋_GBK"/>
              </w:rPr>
              <w:t>30.00%</w:t>
            </w:r>
          </w:p>
        </w:tc>
        <w:tc>
          <w:tcPr>
            <w:tcW w:w="1527" w:type="dxa"/>
            <w:tcBorders>
              <w:bottom w:val="single" w:color="000000" w:sz="6" w:space="0"/>
            </w:tcBorders>
            <w:shd w:val="clear" w:color="auto" w:fill="auto"/>
            <w:vAlign w:val="center"/>
          </w:tcPr>
          <w:p w14:paraId="2823000E">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14:paraId="627A62F7">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14:paraId="1C63053D">
            <w:pPr>
              <w:spacing w:line="300" w:lineRule="exact"/>
              <w:jc w:val="center"/>
              <w:rPr>
                <w:rFonts w:ascii="方正书宋_GBK" w:eastAsia="方正书宋_GBK"/>
              </w:rPr>
            </w:pPr>
            <w:r>
              <w:rPr>
                <w:rFonts w:ascii="方正书宋_GBK" w:eastAsia="方正书宋_GBK"/>
              </w:rPr>
              <w:t>100.00%</w:t>
            </w:r>
          </w:p>
        </w:tc>
      </w:tr>
      <w:tr w14:paraId="382727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A4F820C">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5E117901">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做好活动的总牵头部门</w:t>
            </w:r>
          </w:p>
          <w:p w14:paraId="31F022C3">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协调好各项事务的职责</w:t>
            </w:r>
          </w:p>
        </w:tc>
      </w:tr>
    </w:tbl>
    <w:p w14:paraId="4785FD64">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2C8C34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3DBCB884">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6B59E056">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4DEDC8B2">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07D306E1">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2BEC85EA">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7827699E">
            <w:pPr>
              <w:spacing w:line="300" w:lineRule="exact"/>
              <w:jc w:val="center"/>
              <w:rPr>
                <w:rFonts w:ascii="方正书宋_GBK" w:eastAsia="方正书宋_GBK"/>
                <w:b/>
              </w:rPr>
            </w:pPr>
            <w:r>
              <w:rPr>
                <w:rFonts w:hint="eastAsia" w:ascii="方正书宋_GBK" w:eastAsia="方正书宋_GBK"/>
                <w:b/>
              </w:rPr>
              <w:t>指标值确定依据</w:t>
            </w:r>
          </w:p>
        </w:tc>
      </w:tr>
      <w:tr w14:paraId="4E1C4D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0B6690F4">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17B4D8FA">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372356F2">
            <w:pPr>
              <w:spacing w:line="300" w:lineRule="exact"/>
              <w:jc w:val="left"/>
              <w:rPr>
                <w:rFonts w:ascii="方正书宋_GBK" w:eastAsia="方正书宋_GBK"/>
              </w:rPr>
            </w:pPr>
            <w:r>
              <w:rPr>
                <w:rFonts w:hint="eastAsia" w:ascii="方正书宋_GBK" w:eastAsia="方正书宋_GBK"/>
              </w:rPr>
              <w:t>新增创新企业</w:t>
            </w:r>
          </w:p>
        </w:tc>
        <w:tc>
          <w:tcPr>
            <w:tcW w:w="2816" w:type="dxa"/>
            <w:shd w:val="clear" w:color="auto" w:fill="auto"/>
            <w:vAlign w:val="center"/>
          </w:tcPr>
          <w:p w14:paraId="28218CDA">
            <w:pPr>
              <w:spacing w:line="300" w:lineRule="exact"/>
              <w:jc w:val="left"/>
              <w:rPr>
                <w:rFonts w:ascii="方正书宋_GBK" w:eastAsia="方正书宋_GBK"/>
              </w:rPr>
            </w:pPr>
            <w:r>
              <w:rPr>
                <w:rFonts w:hint="eastAsia" w:ascii="方正书宋_GBK" w:eastAsia="方正书宋_GBK"/>
              </w:rPr>
              <w:t>新增创新企业</w:t>
            </w:r>
          </w:p>
        </w:tc>
        <w:tc>
          <w:tcPr>
            <w:tcW w:w="1276" w:type="dxa"/>
            <w:shd w:val="clear" w:color="auto" w:fill="auto"/>
            <w:vAlign w:val="center"/>
          </w:tcPr>
          <w:p w14:paraId="16DA7256">
            <w:pPr>
              <w:spacing w:line="300" w:lineRule="exact"/>
              <w:jc w:val="left"/>
              <w:rPr>
                <w:rFonts w:ascii="方正书宋_GBK" w:eastAsia="方正书宋_GBK"/>
              </w:rPr>
            </w:pPr>
            <w:r>
              <w:rPr>
                <w:rFonts w:ascii="方正书宋_GBK" w:eastAsia="方正书宋_GBK"/>
              </w:rPr>
              <w:t>5</w:t>
            </w:r>
            <w:r>
              <w:rPr>
                <w:rFonts w:hint="eastAsia" w:ascii="方正书宋_GBK" w:eastAsia="方正书宋_GBK"/>
              </w:rPr>
              <w:t>户</w:t>
            </w:r>
          </w:p>
        </w:tc>
        <w:tc>
          <w:tcPr>
            <w:tcW w:w="1701" w:type="dxa"/>
            <w:shd w:val="clear" w:color="auto" w:fill="auto"/>
            <w:vAlign w:val="center"/>
          </w:tcPr>
          <w:p w14:paraId="3530E6C4">
            <w:pPr>
              <w:spacing w:line="300" w:lineRule="exact"/>
              <w:jc w:val="left"/>
              <w:rPr>
                <w:rFonts w:ascii="方正书宋_GBK" w:eastAsia="方正书宋_GBK"/>
              </w:rPr>
            </w:pPr>
            <w:r>
              <w:rPr>
                <w:rFonts w:hint="eastAsia" w:ascii="方正书宋_GBK" w:eastAsia="方正书宋_GBK"/>
              </w:rPr>
              <w:t>单位工作方案</w:t>
            </w:r>
          </w:p>
        </w:tc>
      </w:tr>
      <w:tr w14:paraId="7B5E69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66FA6FA">
            <w:pPr>
              <w:spacing w:line="300" w:lineRule="exact"/>
              <w:jc w:val="center"/>
              <w:rPr>
                <w:rFonts w:ascii="方正书宋_GBK" w:eastAsia="方正书宋_GBK"/>
              </w:rPr>
            </w:pPr>
          </w:p>
        </w:tc>
        <w:tc>
          <w:tcPr>
            <w:tcW w:w="1134" w:type="dxa"/>
            <w:shd w:val="clear" w:color="auto" w:fill="auto"/>
            <w:vAlign w:val="center"/>
          </w:tcPr>
          <w:p w14:paraId="1CCC9659">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1BCB860D">
            <w:pPr>
              <w:spacing w:line="300" w:lineRule="exact"/>
              <w:jc w:val="left"/>
              <w:rPr>
                <w:rFonts w:ascii="方正书宋_GBK" w:eastAsia="方正书宋_GBK"/>
              </w:rPr>
            </w:pPr>
            <w:r>
              <w:rPr>
                <w:rFonts w:hint="cs" w:ascii="方正书宋_GBK" w:eastAsia="方正书宋_GBK"/>
              </w:rPr>
              <w:t>“</w:t>
            </w:r>
            <w:r>
              <w:rPr>
                <w:rFonts w:hint="eastAsia" w:ascii="方正书宋_GBK" w:eastAsia="方正书宋_GBK"/>
              </w:rPr>
              <w:t>双创双服</w:t>
            </w:r>
            <w:r>
              <w:rPr>
                <w:rFonts w:hint="cs" w:ascii="方正书宋_GBK" w:eastAsia="方正书宋_GBK"/>
              </w:rPr>
              <w:t>”</w:t>
            </w:r>
            <w:r>
              <w:rPr>
                <w:rFonts w:hint="eastAsia" w:ascii="方正书宋_GBK" w:eastAsia="方正书宋_GBK"/>
              </w:rPr>
              <w:t>工作完成率（</w:t>
            </w:r>
            <w:r>
              <w:rPr>
                <w:rFonts w:ascii="方正书宋_GBK" w:eastAsia="方正书宋_GBK"/>
              </w:rPr>
              <w:t>%</w:t>
            </w:r>
            <w:r>
              <w:rPr>
                <w:rFonts w:hint="eastAsia" w:ascii="方正书宋_GBK" w:eastAsia="方正书宋_GBK"/>
              </w:rPr>
              <w:t>）</w:t>
            </w:r>
          </w:p>
        </w:tc>
        <w:tc>
          <w:tcPr>
            <w:tcW w:w="2816" w:type="dxa"/>
            <w:shd w:val="clear" w:color="auto" w:fill="auto"/>
            <w:vAlign w:val="center"/>
          </w:tcPr>
          <w:p w14:paraId="4F7C1D9C">
            <w:pPr>
              <w:spacing w:line="300" w:lineRule="exact"/>
              <w:jc w:val="left"/>
              <w:rPr>
                <w:rFonts w:ascii="方正书宋_GBK" w:eastAsia="方正书宋_GBK"/>
              </w:rPr>
            </w:pPr>
            <w:r>
              <w:rPr>
                <w:rFonts w:hint="cs" w:ascii="方正书宋_GBK" w:eastAsia="方正书宋_GBK"/>
              </w:rPr>
              <w:t>“</w:t>
            </w:r>
            <w:r>
              <w:rPr>
                <w:rFonts w:hint="eastAsia" w:ascii="方正书宋_GBK" w:eastAsia="方正书宋_GBK"/>
              </w:rPr>
              <w:t>双创双服</w:t>
            </w:r>
            <w:r>
              <w:rPr>
                <w:rFonts w:hint="cs" w:ascii="方正书宋_GBK" w:eastAsia="方正书宋_GBK"/>
              </w:rPr>
              <w:t>”</w:t>
            </w:r>
            <w:r>
              <w:rPr>
                <w:rFonts w:hint="eastAsia" w:ascii="方正书宋_GBK" w:eastAsia="方正书宋_GBK"/>
              </w:rPr>
              <w:t>工作完成率（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466F688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8DD59AE">
            <w:pPr>
              <w:spacing w:line="300" w:lineRule="exact"/>
              <w:jc w:val="left"/>
              <w:rPr>
                <w:rFonts w:ascii="方正书宋_GBK" w:eastAsia="方正书宋_GBK"/>
              </w:rPr>
            </w:pPr>
            <w:r>
              <w:rPr>
                <w:rFonts w:hint="eastAsia" w:ascii="方正书宋_GBK" w:eastAsia="方正书宋_GBK"/>
              </w:rPr>
              <w:t>单位工作方案</w:t>
            </w:r>
          </w:p>
        </w:tc>
      </w:tr>
      <w:tr w14:paraId="19353D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DCA475E">
            <w:pPr>
              <w:spacing w:line="300" w:lineRule="exact"/>
              <w:jc w:val="center"/>
              <w:rPr>
                <w:rFonts w:ascii="方正书宋_GBK" w:eastAsia="方正书宋_GBK"/>
              </w:rPr>
            </w:pPr>
          </w:p>
        </w:tc>
        <w:tc>
          <w:tcPr>
            <w:tcW w:w="1134" w:type="dxa"/>
            <w:shd w:val="clear" w:color="auto" w:fill="auto"/>
            <w:vAlign w:val="center"/>
          </w:tcPr>
          <w:p w14:paraId="5A909227">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23490579">
            <w:pPr>
              <w:spacing w:line="300" w:lineRule="exact"/>
              <w:jc w:val="left"/>
              <w:rPr>
                <w:rFonts w:ascii="方正书宋_GBK" w:eastAsia="方正书宋_GBK"/>
              </w:rPr>
            </w:pPr>
            <w:r>
              <w:rPr>
                <w:rFonts w:hint="cs" w:ascii="方正书宋_GBK" w:eastAsia="方正书宋_GBK"/>
              </w:rPr>
              <w:t>“</w:t>
            </w:r>
            <w:r>
              <w:rPr>
                <w:rFonts w:hint="eastAsia" w:ascii="方正书宋_GBK" w:eastAsia="方正书宋_GBK"/>
              </w:rPr>
              <w:t>双创双服</w:t>
            </w:r>
            <w:r>
              <w:rPr>
                <w:rFonts w:hint="cs" w:ascii="方正书宋_GBK" w:eastAsia="方正书宋_GBK"/>
              </w:rPr>
              <w:t>”</w:t>
            </w:r>
            <w:r>
              <w:rPr>
                <w:rFonts w:hint="eastAsia" w:ascii="方正书宋_GBK" w:eastAsia="方正书宋_GBK"/>
              </w:rPr>
              <w:t>工作完成时限</w:t>
            </w:r>
          </w:p>
        </w:tc>
        <w:tc>
          <w:tcPr>
            <w:tcW w:w="2816" w:type="dxa"/>
            <w:shd w:val="clear" w:color="auto" w:fill="auto"/>
            <w:vAlign w:val="center"/>
          </w:tcPr>
          <w:p w14:paraId="2B14B02D">
            <w:pPr>
              <w:spacing w:line="300" w:lineRule="exact"/>
              <w:jc w:val="left"/>
              <w:rPr>
                <w:rFonts w:ascii="方正书宋_GBK" w:eastAsia="方正书宋_GBK"/>
              </w:rPr>
            </w:pPr>
            <w:r>
              <w:rPr>
                <w:rFonts w:hint="eastAsia" w:ascii="方正书宋_GBK" w:eastAsia="方正书宋_GBK"/>
              </w:rPr>
              <w:t>实际完成时限占计划完成时限比例（</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14DDF25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1AEFA2C">
            <w:pPr>
              <w:spacing w:line="300" w:lineRule="exact"/>
              <w:jc w:val="left"/>
              <w:rPr>
                <w:rFonts w:ascii="方正书宋_GBK" w:eastAsia="方正书宋_GBK"/>
              </w:rPr>
            </w:pPr>
            <w:r>
              <w:rPr>
                <w:rFonts w:hint="eastAsia" w:ascii="方正书宋_GBK" w:eastAsia="方正书宋_GBK"/>
              </w:rPr>
              <w:t>单位工作方案</w:t>
            </w:r>
          </w:p>
        </w:tc>
      </w:tr>
      <w:tr w14:paraId="5AB38B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99D68DD">
            <w:pPr>
              <w:spacing w:line="300" w:lineRule="exact"/>
              <w:jc w:val="center"/>
              <w:rPr>
                <w:rFonts w:ascii="方正书宋_GBK" w:eastAsia="方正书宋_GBK"/>
              </w:rPr>
            </w:pPr>
          </w:p>
        </w:tc>
        <w:tc>
          <w:tcPr>
            <w:tcW w:w="1134" w:type="dxa"/>
            <w:shd w:val="clear" w:color="auto" w:fill="auto"/>
            <w:vAlign w:val="center"/>
          </w:tcPr>
          <w:p w14:paraId="4B523B55">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6AA70CD6">
            <w:pPr>
              <w:spacing w:line="300" w:lineRule="exact"/>
              <w:jc w:val="left"/>
              <w:rPr>
                <w:rFonts w:ascii="方正书宋_GBK" w:eastAsia="方正书宋_GBK"/>
              </w:rPr>
            </w:pPr>
            <w:r>
              <w:rPr>
                <w:rFonts w:hint="eastAsia" w:ascii="方正书宋_GBK" w:eastAsia="方正书宋_GBK"/>
              </w:rPr>
              <w:t>服务范围内企业成本控制率</w:t>
            </w:r>
          </w:p>
        </w:tc>
        <w:tc>
          <w:tcPr>
            <w:tcW w:w="2816" w:type="dxa"/>
            <w:shd w:val="clear" w:color="auto" w:fill="auto"/>
            <w:vAlign w:val="center"/>
          </w:tcPr>
          <w:p w14:paraId="2F9A05AE">
            <w:pPr>
              <w:spacing w:line="300" w:lineRule="exact"/>
              <w:jc w:val="left"/>
              <w:rPr>
                <w:rFonts w:ascii="方正书宋_GBK" w:eastAsia="方正书宋_GBK"/>
              </w:rPr>
            </w:pPr>
            <w:r>
              <w:rPr>
                <w:rFonts w:hint="eastAsia" w:ascii="方正书宋_GBK" w:eastAsia="方正书宋_GBK"/>
              </w:rPr>
              <w:t>服务范围内企业成本控制率</w:t>
            </w:r>
          </w:p>
        </w:tc>
        <w:tc>
          <w:tcPr>
            <w:tcW w:w="1276" w:type="dxa"/>
            <w:shd w:val="clear" w:color="auto" w:fill="auto"/>
            <w:vAlign w:val="center"/>
          </w:tcPr>
          <w:p w14:paraId="2D80FF7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182AA9A">
            <w:pPr>
              <w:spacing w:line="300" w:lineRule="exact"/>
              <w:jc w:val="left"/>
              <w:rPr>
                <w:rFonts w:ascii="方正书宋_GBK" w:eastAsia="方正书宋_GBK"/>
              </w:rPr>
            </w:pPr>
            <w:r>
              <w:rPr>
                <w:rFonts w:hint="eastAsia" w:ascii="方正书宋_GBK" w:eastAsia="方正书宋_GBK"/>
              </w:rPr>
              <w:t>单位工作方案</w:t>
            </w:r>
          </w:p>
        </w:tc>
      </w:tr>
      <w:tr w14:paraId="36EAA5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2CF1260E">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61A28FD0">
            <w:pPr>
              <w:spacing w:line="300" w:lineRule="exact"/>
              <w:jc w:val="left"/>
              <w:rPr>
                <w:rFonts w:ascii="方正书宋_GBK" w:eastAsia="方正书宋_GBK"/>
              </w:rPr>
            </w:pPr>
            <w:r>
              <w:rPr>
                <w:rFonts w:hint="eastAsia" w:ascii="方正书宋_GBK" w:eastAsia="方正书宋_GBK"/>
              </w:rPr>
              <w:t>社会效益指标</w:t>
            </w:r>
          </w:p>
        </w:tc>
        <w:tc>
          <w:tcPr>
            <w:tcW w:w="1351" w:type="dxa"/>
            <w:shd w:val="clear" w:color="auto" w:fill="auto"/>
            <w:vAlign w:val="center"/>
          </w:tcPr>
          <w:p w14:paraId="2FE7FACA">
            <w:pPr>
              <w:spacing w:line="300" w:lineRule="exact"/>
              <w:jc w:val="left"/>
              <w:rPr>
                <w:rFonts w:ascii="方正书宋_GBK" w:eastAsia="方正书宋_GBK"/>
              </w:rPr>
            </w:pPr>
            <w:r>
              <w:rPr>
                <w:rFonts w:hint="eastAsia" w:ascii="方正书宋_GBK" w:eastAsia="方正书宋_GBK"/>
              </w:rPr>
              <w:t>社会影响力</w:t>
            </w:r>
          </w:p>
        </w:tc>
        <w:tc>
          <w:tcPr>
            <w:tcW w:w="2816" w:type="dxa"/>
            <w:shd w:val="clear" w:color="auto" w:fill="auto"/>
            <w:vAlign w:val="center"/>
          </w:tcPr>
          <w:p w14:paraId="5E8C41E5">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vAlign w:val="center"/>
          </w:tcPr>
          <w:p w14:paraId="6F29138E">
            <w:pPr>
              <w:spacing w:line="300" w:lineRule="exact"/>
              <w:jc w:val="left"/>
              <w:rPr>
                <w:rFonts w:ascii="方正书宋_GBK" w:eastAsia="方正书宋_GBK"/>
              </w:rPr>
            </w:pPr>
            <w:r>
              <w:rPr>
                <w:rFonts w:ascii="方正书宋_GBK" w:eastAsia="方正书宋_GBK"/>
              </w:rPr>
              <w:t>&gt;90</w:t>
            </w:r>
            <w:r>
              <w:rPr>
                <w:rFonts w:hint="eastAsia" w:ascii="方正书宋_GBK" w:eastAsia="方正书宋_GBK"/>
              </w:rPr>
              <w:t>百分比</w:t>
            </w:r>
          </w:p>
        </w:tc>
        <w:tc>
          <w:tcPr>
            <w:tcW w:w="1701" w:type="dxa"/>
            <w:shd w:val="clear" w:color="auto" w:fill="auto"/>
            <w:vAlign w:val="center"/>
          </w:tcPr>
          <w:p w14:paraId="6FAFDE06">
            <w:pPr>
              <w:spacing w:line="300" w:lineRule="exact"/>
              <w:jc w:val="left"/>
              <w:rPr>
                <w:rFonts w:ascii="方正书宋_GBK" w:eastAsia="方正书宋_GBK"/>
              </w:rPr>
            </w:pPr>
            <w:r>
              <w:rPr>
                <w:rFonts w:hint="eastAsia" w:ascii="方正书宋_GBK" w:eastAsia="方正书宋_GBK"/>
              </w:rPr>
              <w:t>单位工作方案</w:t>
            </w:r>
          </w:p>
        </w:tc>
      </w:tr>
      <w:tr w14:paraId="7F15BE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1E59F87">
            <w:pPr>
              <w:spacing w:line="300" w:lineRule="exact"/>
              <w:jc w:val="center"/>
              <w:rPr>
                <w:rFonts w:ascii="方正书宋_GBK" w:eastAsia="方正书宋_GBK"/>
              </w:rPr>
            </w:pPr>
          </w:p>
        </w:tc>
        <w:tc>
          <w:tcPr>
            <w:tcW w:w="1134" w:type="dxa"/>
            <w:shd w:val="clear" w:color="auto" w:fill="auto"/>
            <w:vAlign w:val="center"/>
          </w:tcPr>
          <w:p w14:paraId="30DF4A4B">
            <w:pPr>
              <w:spacing w:line="300" w:lineRule="exact"/>
              <w:jc w:val="left"/>
              <w:rPr>
                <w:rFonts w:ascii="方正书宋_GBK" w:eastAsia="方正书宋_GBK"/>
              </w:rPr>
            </w:pPr>
            <w:r>
              <w:rPr>
                <w:rFonts w:hint="eastAsia" w:ascii="方正书宋_GBK" w:eastAsia="方正书宋_GBK"/>
              </w:rPr>
              <w:t>可持续影响指标</w:t>
            </w:r>
          </w:p>
        </w:tc>
        <w:tc>
          <w:tcPr>
            <w:tcW w:w="1351" w:type="dxa"/>
            <w:shd w:val="clear" w:color="auto" w:fill="auto"/>
            <w:vAlign w:val="center"/>
          </w:tcPr>
          <w:p w14:paraId="7F5A02CD">
            <w:pPr>
              <w:spacing w:line="300" w:lineRule="exact"/>
              <w:jc w:val="left"/>
              <w:rPr>
                <w:rFonts w:ascii="方正书宋_GBK" w:eastAsia="方正书宋_GBK"/>
              </w:rPr>
            </w:pPr>
            <w:r>
              <w:rPr>
                <w:rFonts w:hint="eastAsia" w:ascii="方正书宋_GBK" w:eastAsia="方正书宋_GBK"/>
              </w:rPr>
              <w:t>各项工作任务按时完成率</w:t>
            </w:r>
          </w:p>
        </w:tc>
        <w:tc>
          <w:tcPr>
            <w:tcW w:w="2816" w:type="dxa"/>
            <w:shd w:val="clear" w:color="auto" w:fill="auto"/>
            <w:vAlign w:val="center"/>
          </w:tcPr>
          <w:p w14:paraId="4E2E263B">
            <w:pPr>
              <w:spacing w:line="300" w:lineRule="exact"/>
              <w:jc w:val="left"/>
              <w:rPr>
                <w:rFonts w:ascii="方正书宋_GBK" w:eastAsia="方正书宋_GBK"/>
              </w:rPr>
            </w:pPr>
            <w:r>
              <w:rPr>
                <w:rFonts w:hint="eastAsia" w:ascii="方正书宋_GBK" w:eastAsia="方正书宋_GBK"/>
              </w:rPr>
              <w:t>各项工作任务按时完成率</w:t>
            </w:r>
          </w:p>
        </w:tc>
        <w:tc>
          <w:tcPr>
            <w:tcW w:w="1276" w:type="dxa"/>
            <w:shd w:val="clear" w:color="auto" w:fill="auto"/>
            <w:vAlign w:val="center"/>
          </w:tcPr>
          <w:p w14:paraId="76B1ACC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908427B">
            <w:pPr>
              <w:spacing w:line="300" w:lineRule="exact"/>
              <w:jc w:val="left"/>
              <w:rPr>
                <w:rFonts w:ascii="方正书宋_GBK" w:eastAsia="方正书宋_GBK"/>
              </w:rPr>
            </w:pPr>
            <w:r>
              <w:rPr>
                <w:rFonts w:hint="eastAsia" w:ascii="方正书宋_GBK" w:eastAsia="方正书宋_GBK"/>
              </w:rPr>
              <w:t>单位工作方案</w:t>
            </w:r>
          </w:p>
        </w:tc>
      </w:tr>
      <w:tr w14:paraId="205E03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D64985F">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13E14BE5">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4205A75E">
            <w:pPr>
              <w:spacing w:line="300" w:lineRule="exact"/>
              <w:jc w:val="left"/>
              <w:rPr>
                <w:rFonts w:ascii="方正书宋_GBK" w:eastAsia="方正书宋_GBK"/>
              </w:rPr>
            </w:pPr>
            <w:r>
              <w:rPr>
                <w:rFonts w:hint="eastAsia" w:ascii="方正书宋_GBK" w:eastAsia="方正书宋_GBK"/>
              </w:rPr>
              <w:t>群众满意度（≥</w:t>
            </w:r>
            <w:r>
              <w:rPr>
                <w:rFonts w:ascii="方正书宋_GBK" w:eastAsia="方正书宋_GBK"/>
              </w:rPr>
              <w:t>**%</w:t>
            </w:r>
            <w:r>
              <w:rPr>
                <w:rFonts w:hint="eastAsia" w:ascii="方正书宋_GBK" w:eastAsia="方正书宋_GBK"/>
              </w:rPr>
              <w:t>）</w:t>
            </w:r>
          </w:p>
        </w:tc>
        <w:tc>
          <w:tcPr>
            <w:tcW w:w="2816" w:type="dxa"/>
            <w:shd w:val="clear" w:color="auto" w:fill="auto"/>
            <w:vAlign w:val="center"/>
          </w:tcPr>
          <w:p w14:paraId="299F82AB">
            <w:pPr>
              <w:spacing w:line="300" w:lineRule="exact"/>
              <w:jc w:val="left"/>
              <w:rPr>
                <w:rFonts w:ascii="方正书宋_GBK" w:eastAsia="方正书宋_GBK"/>
              </w:rPr>
            </w:pPr>
            <w:r>
              <w:rPr>
                <w:rFonts w:hint="eastAsia" w:ascii="方正书宋_GBK" w:eastAsia="方正书宋_GBK"/>
              </w:rPr>
              <w:t>群众满意度（≥</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6DC85355">
            <w:pPr>
              <w:spacing w:line="300" w:lineRule="exact"/>
              <w:jc w:val="left"/>
              <w:rPr>
                <w:rFonts w:ascii="方正书宋_GBK" w:eastAsia="方正书宋_GBK"/>
              </w:rPr>
            </w:pP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38AA8C89">
            <w:pPr>
              <w:spacing w:line="300" w:lineRule="exact"/>
              <w:jc w:val="left"/>
              <w:rPr>
                <w:rFonts w:ascii="方正书宋_GBK" w:eastAsia="方正书宋_GBK"/>
              </w:rPr>
            </w:pPr>
            <w:r>
              <w:rPr>
                <w:rFonts w:hint="eastAsia" w:ascii="方正书宋_GBK" w:eastAsia="方正书宋_GBK"/>
              </w:rPr>
              <w:t>单位工作方案</w:t>
            </w:r>
          </w:p>
        </w:tc>
      </w:tr>
    </w:tbl>
    <w:p w14:paraId="0307A709">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37D6505A">
      <w:pPr>
        <w:spacing w:line="300" w:lineRule="exact"/>
        <w:ind w:firstLine="420" w:firstLineChars="200"/>
        <w:jc w:val="left"/>
      </w:pPr>
    </w:p>
    <w:p w14:paraId="432717F5">
      <w:pPr>
        <w:ind w:firstLine="562" w:firstLineChars="200"/>
        <w:jc w:val="left"/>
        <w:outlineLvl w:val="3"/>
        <w:rPr>
          <w:rFonts w:hAnsi="宋体"/>
          <w:b/>
          <w:sz w:val="28"/>
        </w:rPr>
      </w:pPr>
      <w:bookmarkStart w:id="15" w:name="_Toc62132987"/>
      <w:r>
        <w:rPr>
          <w:rFonts w:hint="eastAsia" w:ascii="方正仿宋_GBK" w:eastAsia="方正仿宋_GBK"/>
          <w:b/>
          <w:sz w:val="28"/>
        </w:rPr>
        <w:t>15.电子商务大厦房屋租赁费绩效目标表</w:t>
      </w:r>
      <w:bookmarkEnd w:id="15"/>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15、电子商务大厦房屋租赁费绩效目标表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3D3835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435838BE">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052B6A9A">
            <w:pPr>
              <w:spacing w:line="300" w:lineRule="exact"/>
              <w:jc w:val="right"/>
              <w:rPr>
                <w:rFonts w:ascii="方正书宋_GBK" w:eastAsia="方正书宋_GBK"/>
              </w:rPr>
            </w:pPr>
            <w:r>
              <w:rPr>
                <w:rFonts w:hint="eastAsia" w:ascii="方正书宋_GBK" w:eastAsia="方正书宋_GBK"/>
              </w:rPr>
              <w:t>单位：万元</w:t>
            </w:r>
          </w:p>
        </w:tc>
      </w:tr>
      <w:tr w14:paraId="05D7B9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51DB42EE">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098CF284">
            <w:pPr>
              <w:spacing w:line="300" w:lineRule="exact"/>
              <w:jc w:val="left"/>
              <w:rPr>
                <w:rFonts w:ascii="方正书宋_GBK" w:eastAsia="方正书宋_GBK"/>
              </w:rPr>
            </w:pPr>
            <w:r>
              <w:rPr>
                <w:rFonts w:ascii="方正书宋_GBK" w:eastAsia="方正书宋_GBK"/>
              </w:rPr>
              <w:t>13062321IZLRAU5YNRKO0</w:t>
            </w:r>
          </w:p>
        </w:tc>
        <w:tc>
          <w:tcPr>
            <w:tcW w:w="1497" w:type="dxa"/>
            <w:shd w:val="clear" w:color="auto" w:fill="auto"/>
            <w:vAlign w:val="center"/>
          </w:tcPr>
          <w:p w14:paraId="0F6D2BEF">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12DE46F8">
            <w:pPr>
              <w:spacing w:line="300" w:lineRule="exact"/>
              <w:jc w:val="left"/>
              <w:rPr>
                <w:rFonts w:ascii="方正书宋_GBK" w:eastAsia="方正书宋_GBK"/>
              </w:rPr>
            </w:pPr>
            <w:r>
              <w:rPr>
                <w:rFonts w:hint="eastAsia" w:ascii="方正书宋_GBK" w:eastAsia="方正书宋_GBK"/>
              </w:rPr>
              <w:t>电子商务大厦房屋租赁费</w:t>
            </w:r>
          </w:p>
        </w:tc>
      </w:tr>
      <w:tr w14:paraId="4E39ED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987E60F">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5563BB3F">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59579245">
            <w:pPr>
              <w:spacing w:line="300" w:lineRule="exact"/>
              <w:jc w:val="left"/>
              <w:rPr>
                <w:rFonts w:ascii="方正书宋_GBK" w:eastAsia="方正书宋_GBK"/>
              </w:rPr>
            </w:pPr>
            <w:r>
              <w:rPr>
                <w:rFonts w:ascii="方正书宋_GBK" w:eastAsia="方正书宋_GBK"/>
              </w:rPr>
              <w:t>179.56</w:t>
            </w:r>
          </w:p>
        </w:tc>
        <w:tc>
          <w:tcPr>
            <w:tcW w:w="1497" w:type="dxa"/>
            <w:shd w:val="clear" w:color="auto" w:fill="auto"/>
            <w:vAlign w:val="center"/>
          </w:tcPr>
          <w:p w14:paraId="35454ECB">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73D651B3">
            <w:pPr>
              <w:spacing w:line="300" w:lineRule="exact"/>
              <w:jc w:val="left"/>
              <w:rPr>
                <w:rFonts w:ascii="方正书宋_GBK" w:eastAsia="方正书宋_GBK"/>
              </w:rPr>
            </w:pPr>
            <w:r>
              <w:rPr>
                <w:rFonts w:ascii="方正书宋_GBK" w:eastAsia="方正书宋_GBK"/>
              </w:rPr>
              <w:t>179.56</w:t>
            </w:r>
          </w:p>
        </w:tc>
        <w:tc>
          <w:tcPr>
            <w:tcW w:w="1276" w:type="dxa"/>
            <w:shd w:val="clear" w:color="auto" w:fill="auto"/>
            <w:vAlign w:val="center"/>
          </w:tcPr>
          <w:p w14:paraId="4C179BC0">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28313FCC">
            <w:pPr>
              <w:spacing w:line="300" w:lineRule="exact"/>
              <w:jc w:val="left"/>
              <w:rPr>
                <w:rFonts w:ascii="方正书宋_GBK" w:eastAsia="方正书宋_GBK"/>
              </w:rPr>
            </w:pPr>
            <w:r>
              <w:rPr>
                <w:rFonts w:ascii="方正书宋_GBK" w:eastAsia="方正书宋_GBK"/>
              </w:rPr>
              <w:t>0</w:t>
            </w:r>
          </w:p>
        </w:tc>
      </w:tr>
      <w:tr w14:paraId="026F04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0C40EC6">
            <w:pPr>
              <w:spacing w:line="300" w:lineRule="exact"/>
              <w:jc w:val="left"/>
              <w:outlineLvl w:val="3"/>
            </w:pPr>
          </w:p>
        </w:tc>
        <w:tc>
          <w:tcPr>
            <w:tcW w:w="8278" w:type="dxa"/>
            <w:gridSpan w:val="6"/>
            <w:shd w:val="clear" w:color="auto" w:fill="auto"/>
            <w:vAlign w:val="center"/>
          </w:tcPr>
          <w:p w14:paraId="53007BC0">
            <w:pPr>
              <w:spacing w:line="300" w:lineRule="exact"/>
              <w:jc w:val="left"/>
              <w:rPr>
                <w:rFonts w:ascii="方正书宋_GBK" w:eastAsia="方正书宋_GBK"/>
              </w:rPr>
            </w:pPr>
            <w:r>
              <w:rPr>
                <w:rFonts w:hint="eastAsia" w:ascii="方正书宋_GBK" w:eastAsia="方正书宋_GBK"/>
              </w:rPr>
              <w:t>为加快我县电子商务产业发展，培育电商产业聚集，推进经济转型升级，</w:t>
            </w:r>
            <w:r>
              <w:rPr>
                <w:rFonts w:ascii="方正书宋_GBK" w:eastAsia="方正书宋_GBK"/>
              </w:rPr>
              <w:t>2015</w:t>
            </w:r>
            <w:r>
              <w:rPr>
                <w:rFonts w:hint="eastAsia" w:ascii="方正书宋_GBK" w:eastAsia="方正书宋_GBK"/>
              </w:rPr>
              <w:t>年</w:t>
            </w:r>
            <w:r>
              <w:rPr>
                <w:rFonts w:ascii="方正书宋_GBK" w:eastAsia="方正书宋_GBK"/>
              </w:rPr>
              <w:t>12</w:t>
            </w:r>
            <w:r>
              <w:rPr>
                <w:rFonts w:hint="eastAsia" w:ascii="方正书宋_GBK" w:eastAsia="方正书宋_GBK"/>
              </w:rPr>
              <w:t>月经甲方公开招标，确定租用乙方建筑物进行涞水县电子商务大厦建设，租赁合同与</w:t>
            </w:r>
            <w:r>
              <w:rPr>
                <w:rFonts w:ascii="方正书宋_GBK" w:eastAsia="方正书宋_GBK"/>
              </w:rPr>
              <w:t>2017</w:t>
            </w:r>
            <w:r>
              <w:rPr>
                <w:rFonts w:hint="eastAsia" w:ascii="方正书宋_GBK" w:eastAsia="方正书宋_GBK"/>
              </w:rPr>
              <w:t>年</w:t>
            </w:r>
            <w:r>
              <w:rPr>
                <w:rFonts w:ascii="方正书宋_GBK" w:eastAsia="方正书宋_GBK"/>
              </w:rPr>
              <w:t>2017</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16</w:t>
            </w:r>
            <w:r>
              <w:rPr>
                <w:rFonts w:hint="eastAsia" w:ascii="方正书宋_GBK" w:eastAsia="方正书宋_GBK"/>
              </w:rPr>
              <w:t>日到期，后因我县国家级电子商务进农村综合示范县项目建设续租三年，于</w:t>
            </w:r>
            <w:r>
              <w:rPr>
                <w:rFonts w:ascii="方正书宋_GBK" w:eastAsia="方正书宋_GBK"/>
              </w:rPr>
              <w:t>2020</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16</w:t>
            </w:r>
            <w:r>
              <w:rPr>
                <w:rFonts w:hint="eastAsia" w:ascii="方正书宋_GBK" w:eastAsia="方正书宋_GBK"/>
              </w:rPr>
              <w:t>日到期。经县政府批准甲方继续租赁乙方建筑物及场地。</w:t>
            </w:r>
          </w:p>
        </w:tc>
      </w:tr>
      <w:tr w14:paraId="13D19D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3617510">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4269734E">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00CE371A">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4F259B57">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01E4B1E0">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5C762E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93018E2">
            <w:pPr>
              <w:spacing w:line="300" w:lineRule="exact"/>
              <w:jc w:val="left"/>
              <w:outlineLvl w:val="3"/>
            </w:pPr>
          </w:p>
        </w:tc>
        <w:tc>
          <w:tcPr>
            <w:tcW w:w="2500" w:type="dxa"/>
            <w:gridSpan w:val="2"/>
            <w:tcBorders>
              <w:bottom w:val="single" w:color="000000" w:sz="6" w:space="0"/>
            </w:tcBorders>
            <w:shd w:val="clear" w:color="auto" w:fill="auto"/>
            <w:vAlign w:val="center"/>
          </w:tcPr>
          <w:p w14:paraId="3F754710">
            <w:pPr>
              <w:spacing w:line="300" w:lineRule="exact"/>
              <w:jc w:val="center"/>
              <w:rPr>
                <w:rFonts w:ascii="方正书宋_GBK" w:eastAsia="方正书宋_GBK"/>
              </w:rPr>
            </w:pPr>
          </w:p>
        </w:tc>
        <w:tc>
          <w:tcPr>
            <w:tcW w:w="1497" w:type="dxa"/>
            <w:tcBorders>
              <w:bottom w:val="single" w:color="000000" w:sz="6" w:space="0"/>
            </w:tcBorders>
            <w:shd w:val="clear" w:color="auto" w:fill="auto"/>
            <w:vAlign w:val="center"/>
          </w:tcPr>
          <w:p w14:paraId="3223B43C">
            <w:pPr>
              <w:spacing w:line="300" w:lineRule="exact"/>
              <w:jc w:val="center"/>
              <w:rPr>
                <w:rFonts w:ascii="方正书宋_GBK" w:eastAsia="方正书宋_GBK"/>
              </w:rPr>
            </w:pPr>
            <w:r>
              <w:rPr>
                <w:rFonts w:ascii="方正书宋_GBK" w:eastAsia="方正书宋_GBK"/>
              </w:rPr>
              <w:t>25.00%</w:t>
            </w:r>
          </w:p>
        </w:tc>
        <w:tc>
          <w:tcPr>
            <w:tcW w:w="1304" w:type="dxa"/>
            <w:tcBorders>
              <w:bottom w:val="single" w:color="000000" w:sz="6" w:space="0"/>
            </w:tcBorders>
            <w:shd w:val="clear" w:color="auto" w:fill="auto"/>
            <w:vAlign w:val="center"/>
          </w:tcPr>
          <w:p w14:paraId="749F3FA6">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14:paraId="03406C38">
            <w:pPr>
              <w:spacing w:line="300" w:lineRule="exact"/>
              <w:jc w:val="center"/>
              <w:rPr>
                <w:rFonts w:ascii="方正书宋_GBK" w:eastAsia="方正书宋_GBK"/>
              </w:rPr>
            </w:pPr>
            <w:r>
              <w:rPr>
                <w:rFonts w:ascii="方正书宋_GBK" w:eastAsia="方正书宋_GBK"/>
              </w:rPr>
              <w:t>100.00%</w:t>
            </w:r>
          </w:p>
        </w:tc>
      </w:tr>
      <w:tr w14:paraId="025F90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4EFD87AD">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3C38C94B">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提高农村电子商务应用，扩大网络消费规模</w:t>
            </w:r>
          </w:p>
          <w:p w14:paraId="0BF1F2CF">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推动农村电子商务基础设施建设，提高电子商务执业人员素质，建立与我县农村电子商务发展相适应的机制和体系</w:t>
            </w:r>
          </w:p>
        </w:tc>
      </w:tr>
    </w:tbl>
    <w:p w14:paraId="02B7017F">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03451E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AAA3367">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326FB983">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0C38F4F1">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4D53F4C6">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052DDDBC">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5FEA48D">
            <w:pPr>
              <w:spacing w:line="300" w:lineRule="exact"/>
              <w:jc w:val="center"/>
              <w:rPr>
                <w:rFonts w:ascii="方正书宋_GBK" w:eastAsia="方正书宋_GBK"/>
                <w:b/>
              </w:rPr>
            </w:pPr>
            <w:r>
              <w:rPr>
                <w:rFonts w:hint="eastAsia" w:ascii="方正书宋_GBK" w:eastAsia="方正书宋_GBK"/>
                <w:b/>
              </w:rPr>
              <w:t>指标值确定依据</w:t>
            </w:r>
          </w:p>
        </w:tc>
      </w:tr>
      <w:tr w14:paraId="5002D2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C8601B5">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234DC881">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3381C1E9">
            <w:pPr>
              <w:spacing w:line="300" w:lineRule="exact"/>
              <w:jc w:val="left"/>
              <w:rPr>
                <w:rFonts w:ascii="方正书宋_GBK" w:eastAsia="方正书宋_GBK"/>
              </w:rPr>
            </w:pPr>
            <w:r>
              <w:rPr>
                <w:rFonts w:hint="eastAsia" w:ascii="方正书宋_GBK" w:eastAsia="方正书宋_GBK"/>
              </w:rPr>
              <w:t>租赁单位个数</w:t>
            </w:r>
          </w:p>
        </w:tc>
        <w:tc>
          <w:tcPr>
            <w:tcW w:w="2816" w:type="dxa"/>
            <w:shd w:val="clear" w:color="auto" w:fill="auto"/>
            <w:vAlign w:val="center"/>
          </w:tcPr>
          <w:p w14:paraId="5571FD62">
            <w:pPr>
              <w:spacing w:line="300" w:lineRule="exact"/>
              <w:jc w:val="left"/>
              <w:rPr>
                <w:rFonts w:ascii="方正书宋_GBK" w:eastAsia="方正书宋_GBK"/>
              </w:rPr>
            </w:pPr>
            <w:r>
              <w:rPr>
                <w:rFonts w:hint="eastAsia" w:ascii="方正书宋_GBK" w:eastAsia="方正书宋_GBK"/>
              </w:rPr>
              <w:t>租赁单位个数</w:t>
            </w:r>
          </w:p>
        </w:tc>
        <w:tc>
          <w:tcPr>
            <w:tcW w:w="1276" w:type="dxa"/>
            <w:shd w:val="clear" w:color="auto" w:fill="auto"/>
            <w:vAlign w:val="center"/>
          </w:tcPr>
          <w:p w14:paraId="09172F2C">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个</w:t>
            </w:r>
          </w:p>
        </w:tc>
        <w:tc>
          <w:tcPr>
            <w:tcW w:w="1701" w:type="dxa"/>
            <w:shd w:val="clear" w:color="auto" w:fill="auto"/>
            <w:vAlign w:val="center"/>
          </w:tcPr>
          <w:p w14:paraId="52ADBA84">
            <w:pPr>
              <w:spacing w:line="300" w:lineRule="exact"/>
              <w:jc w:val="left"/>
              <w:rPr>
                <w:rFonts w:ascii="方正书宋_GBK" w:eastAsia="方正书宋_GBK"/>
              </w:rPr>
            </w:pPr>
            <w:r>
              <w:rPr>
                <w:rFonts w:hint="eastAsia" w:ascii="方正书宋_GBK" w:eastAsia="方正书宋_GBK"/>
              </w:rPr>
              <w:t>工作方案</w:t>
            </w:r>
          </w:p>
        </w:tc>
      </w:tr>
      <w:tr w14:paraId="02C4C0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1957F97">
            <w:pPr>
              <w:spacing w:line="300" w:lineRule="exact"/>
              <w:jc w:val="center"/>
              <w:rPr>
                <w:rFonts w:ascii="方正书宋_GBK" w:eastAsia="方正书宋_GBK"/>
              </w:rPr>
            </w:pPr>
          </w:p>
        </w:tc>
        <w:tc>
          <w:tcPr>
            <w:tcW w:w="1134" w:type="dxa"/>
            <w:shd w:val="clear" w:color="auto" w:fill="auto"/>
            <w:vAlign w:val="center"/>
          </w:tcPr>
          <w:p w14:paraId="137A09EC">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1477CE7E">
            <w:pPr>
              <w:spacing w:line="300" w:lineRule="exact"/>
              <w:jc w:val="left"/>
              <w:rPr>
                <w:rFonts w:ascii="方正书宋_GBK" w:eastAsia="方正书宋_GBK"/>
              </w:rPr>
            </w:pPr>
            <w:r>
              <w:rPr>
                <w:rFonts w:hint="eastAsia" w:ascii="方正书宋_GBK" w:eastAsia="方正书宋_GBK"/>
              </w:rPr>
              <w:t>资金发放准确率</w:t>
            </w:r>
          </w:p>
        </w:tc>
        <w:tc>
          <w:tcPr>
            <w:tcW w:w="2816" w:type="dxa"/>
            <w:shd w:val="clear" w:color="auto" w:fill="auto"/>
            <w:vAlign w:val="center"/>
          </w:tcPr>
          <w:p w14:paraId="0BBB8739">
            <w:pPr>
              <w:spacing w:line="300" w:lineRule="exact"/>
              <w:jc w:val="left"/>
              <w:rPr>
                <w:rFonts w:ascii="方正书宋_GBK" w:eastAsia="方正书宋_GBK"/>
              </w:rPr>
            </w:pPr>
            <w:r>
              <w:rPr>
                <w:rFonts w:hint="eastAsia" w:ascii="方正书宋_GBK" w:eastAsia="方正书宋_GBK"/>
              </w:rPr>
              <w:t>租赁费资金发放准确率</w:t>
            </w:r>
          </w:p>
        </w:tc>
        <w:tc>
          <w:tcPr>
            <w:tcW w:w="1276" w:type="dxa"/>
            <w:shd w:val="clear" w:color="auto" w:fill="auto"/>
            <w:vAlign w:val="center"/>
          </w:tcPr>
          <w:p w14:paraId="17FA8A5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1472BB2">
            <w:pPr>
              <w:spacing w:line="300" w:lineRule="exact"/>
              <w:jc w:val="left"/>
              <w:rPr>
                <w:rFonts w:ascii="方正书宋_GBK" w:eastAsia="方正书宋_GBK"/>
              </w:rPr>
            </w:pPr>
            <w:r>
              <w:rPr>
                <w:rFonts w:hint="eastAsia" w:ascii="方正书宋_GBK" w:eastAsia="方正书宋_GBK"/>
              </w:rPr>
              <w:t>工作方案</w:t>
            </w:r>
          </w:p>
        </w:tc>
      </w:tr>
      <w:tr w14:paraId="36A50D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03746E3">
            <w:pPr>
              <w:spacing w:line="300" w:lineRule="exact"/>
              <w:jc w:val="center"/>
              <w:rPr>
                <w:rFonts w:ascii="方正书宋_GBK" w:eastAsia="方正书宋_GBK"/>
              </w:rPr>
            </w:pPr>
          </w:p>
        </w:tc>
        <w:tc>
          <w:tcPr>
            <w:tcW w:w="1134" w:type="dxa"/>
            <w:shd w:val="clear" w:color="auto" w:fill="auto"/>
            <w:vAlign w:val="center"/>
          </w:tcPr>
          <w:p w14:paraId="7AFA2521">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1587EB37">
            <w:pPr>
              <w:spacing w:line="300" w:lineRule="exact"/>
              <w:jc w:val="left"/>
              <w:rPr>
                <w:rFonts w:ascii="方正书宋_GBK" w:eastAsia="方正书宋_GBK"/>
              </w:rPr>
            </w:pPr>
            <w:r>
              <w:rPr>
                <w:rFonts w:hint="eastAsia" w:ascii="方正书宋_GBK" w:eastAsia="方正书宋_GBK"/>
              </w:rPr>
              <w:t>支付及时率</w:t>
            </w:r>
          </w:p>
        </w:tc>
        <w:tc>
          <w:tcPr>
            <w:tcW w:w="2816" w:type="dxa"/>
            <w:shd w:val="clear" w:color="auto" w:fill="auto"/>
            <w:vAlign w:val="center"/>
          </w:tcPr>
          <w:p w14:paraId="5E1D2057">
            <w:pPr>
              <w:spacing w:line="300" w:lineRule="exact"/>
              <w:jc w:val="left"/>
              <w:rPr>
                <w:rFonts w:ascii="方正书宋_GBK" w:eastAsia="方正书宋_GBK"/>
              </w:rPr>
            </w:pPr>
            <w:r>
              <w:rPr>
                <w:rFonts w:hint="eastAsia" w:ascii="方正书宋_GBK" w:eastAsia="方正书宋_GBK"/>
              </w:rPr>
              <w:t>租赁费资金支付及时率</w:t>
            </w:r>
          </w:p>
        </w:tc>
        <w:tc>
          <w:tcPr>
            <w:tcW w:w="1276" w:type="dxa"/>
            <w:shd w:val="clear" w:color="auto" w:fill="auto"/>
            <w:vAlign w:val="center"/>
          </w:tcPr>
          <w:p w14:paraId="0CD3412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C5B5CD8">
            <w:pPr>
              <w:spacing w:line="300" w:lineRule="exact"/>
              <w:jc w:val="left"/>
              <w:rPr>
                <w:rFonts w:ascii="方正书宋_GBK" w:eastAsia="方正书宋_GBK"/>
              </w:rPr>
            </w:pPr>
            <w:r>
              <w:rPr>
                <w:rFonts w:hint="eastAsia" w:ascii="方正书宋_GBK" w:eastAsia="方正书宋_GBK"/>
              </w:rPr>
              <w:t>工作方案</w:t>
            </w:r>
          </w:p>
        </w:tc>
      </w:tr>
      <w:tr w14:paraId="15A0EB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22F38277">
            <w:pPr>
              <w:spacing w:line="300" w:lineRule="exact"/>
              <w:jc w:val="center"/>
              <w:rPr>
                <w:rFonts w:ascii="方正书宋_GBK" w:eastAsia="方正书宋_GBK"/>
              </w:rPr>
            </w:pPr>
          </w:p>
        </w:tc>
        <w:tc>
          <w:tcPr>
            <w:tcW w:w="1134" w:type="dxa"/>
            <w:shd w:val="clear" w:color="auto" w:fill="auto"/>
            <w:vAlign w:val="center"/>
          </w:tcPr>
          <w:p w14:paraId="4EE81A72">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351F6401">
            <w:pPr>
              <w:spacing w:line="300" w:lineRule="exact"/>
              <w:jc w:val="left"/>
              <w:rPr>
                <w:rFonts w:ascii="方正书宋_GBK" w:eastAsia="方正书宋_GBK"/>
              </w:rPr>
            </w:pPr>
            <w:r>
              <w:rPr>
                <w:rFonts w:hint="eastAsia" w:ascii="方正书宋_GBK" w:eastAsia="方正书宋_GBK"/>
              </w:rPr>
              <w:t>按预算发放完成率</w:t>
            </w:r>
          </w:p>
        </w:tc>
        <w:tc>
          <w:tcPr>
            <w:tcW w:w="2816" w:type="dxa"/>
            <w:shd w:val="clear" w:color="auto" w:fill="auto"/>
            <w:vAlign w:val="center"/>
          </w:tcPr>
          <w:p w14:paraId="0EBEB884">
            <w:pPr>
              <w:spacing w:line="300" w:lineRule="exact"/>
              <w:jc w:val="left"/>
              <w:rPr>
                <w:rFonts w:ascii="方正书宋_GBK" w:eastAsia="方正书宋_GBK"/>
              </w:rPr>
            </w:pPr>
            <w:r>
              <w:rPr>
                <w:rFonts w:hint="eastAsia" w:ascii="方正书宋_GBK" w:eastAsia="方正书宋_GBK"/>
              </w:rPr>
              <w:t>按预算发放完成率</w:t>
            </w:r>
          </w:p>
        </w:tc>
        <w:tc>
          <w:tcPr>
            <w:tcW w:w="1276" w:type="dxa"/>
            <w:shd w:val="clear" w:color="auto" w:fill="auto"/>
            <w:vAlign w:val="center"/>
          </w:tcPr>
          <w:p w14:paraId="78411B2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38049802">
            <w:pPr>
              <w:spacing w:line="300" w:lineRule="exact"/>
              <w:jc w:val="left"/>
              <w:rPr>
                <w:rFonts w:ascii="方正书宋_GBK" w:eastAsia="方正书宋_GBK"/>
              </w:rPr>
            </w:pPr>
            <w:r>
              <w:rPr>
                <w:rFonts w:hint="eastAsia" w:ascii="方正书宋_GBK" w:eastAsia="方正书宋_GBK"/>
              </w:rPr>
              <w:t>工作方案</w:t>
            </w:r>
          </w:p>
        </w:tc>
      </w:tr>
      <w:tr w14:paraId="16A246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7EC4CE2C">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00CBB845">
            <w:pPr>
              <w:spacing w:line="300" w:lineRule="exact"/>
              <w:jc w:val="left"/>
              <w:rPr>
                <w:rFonts w:ascii="方正书宋_GBK" w:eastAsia="方正书宋_GBK"/>
              </w:rPr>
            </w:pPr>
            <w:r>
              <w:rPr>
                <w:rFonts w:hint="eastAsia" w:ascii="方正书宋_GBK" w:eastAsia="方正书宋_GBK"/>
              </w:rPr>
              <w:t>社会效益指标</w:t>
            </w:r>
          </w:p>
        </w:tc>
        <w:tc>
          <w:tcPr>
            <w:tcW w:w="1351" w:type="dxa"/>
            <w:shd w:val="clear" w:color="auto" w:fill="auto"/>
            <w:vAlign w:val="center"/>
          </w:tcPr>
          <w:p w14:paraId="57C9820B">
            <w:pPr>
              <w:spacing w:line="300" w:lineRule="exact"/>
              <w:jc w:val="left"/>
              <w:rPr>
                <w:rFonts w:ascii="方正书宋_GBK" w:eastAsia="方正书宋_GBK"/>
              </w:rPr>
            </w:pPr>
            <w:r>
              <w:rPr>
                <w:rFonts w:hint="eastAsia" w:ascii="方正书宋_GBK" w:eastAsia="方正书宋_GBK"/>
              </w:rPr>
              <w:t>工作完成率</w:t>
            </w:r>
          </w:p>
        </w:tc>
        <w:tc>
          <w:tcPr>
            <w:tcW w:w="2816" w:type="dxa"/>
            <w:shd w:val="clear" w:color="auto" w:fill="auto"/>
            <w:vAlign w:val="center"/>
          </w:tcPr>
          <w:p w14:paraId="648C1686">
            <w:pPr>
              <w:spacing w:line="300" w:lineRule="exact"/>
              <w:jc w:val="left"/>
              <w:rPr>
                <w:rFonts w:ascii="方正书宋_GBK" w:eastAsia="方正书宋_GBK"/>
              </w:rPr>
            </w:pPr>
            <w:r>
              <w:rPr>
                <w:rFonts w:hint="eastAsia" w:ascii="方正书宋_GBK" w:eastAsia="方正书宋_GBK"/>
              </w:rPr>
              <w:t>工作完成率</w:t>
            </w:r>
          </w:p>
        </w:tc>
        <w:tc>
          <w:tcPr>
            <w:tcW w:w="1276" w:type="dxa"/>
            <w:shd w:val="clear" w:color="auto" w:fill="auto"/>
            <w:vAlign w:val="center"/>
          </w:tcPr>
          <w:p w14:paraId="759E5E0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3BDC9B13">
            <w:pPr>
              <w:spacing w:line="300" w:lineRule="exact"/>
              <w:jc w:val="left"/>
              <w:rPr>
                <w:rFonts w:ascii="方正书宋_GBK" w:eastAsia="方正书宋_GBK"/>
              </w:rPr>
            </w:pPr>
            <w:r>
              <w:rPr>
                <w:rFonts w:hint="eastAsia" w:ascii="方正书宋_GBK" w:eastAsia="方正书宋_GBK"/>
              </w:rPr>
              <w:t>工作方案</w:t>
            </w:r>
          </w:p>
        </w:tc>
      </w:tr>
      <w:tr w14:paraId="4F8B5E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A672596">
            <w:pPr>
              <w:spacing w:line="300" w:lineRule="exact"/>
              <w:jc w:val="center"/>
              <w:rPr>
                <w:rFonts w:ascii="方正书宋_GBK" w:eastAsia="方正书宋_GBK"/>
              </w:rPr>
            </w:pPr>
          </w:p>
        </w:tc>
        <w:tc>
          <w:tcPr>
            <w:tcW w:w="1134" w:type="dxa"/>
            <w:shd w:val="clear" w:color="auto" w:fill="auto"/>
            <w:vAlign w:val="center"/>
          </w:tcPr>
          <w:p w14:paraId="539B6F5A">
            <w:pPr>
              <w:spacing w:line="300" w:lineRule="exact"/>
              <w:jc w:val="left"/>
              <w:rPr>
                <w:rFonts w:ascii="方正书宋_GBK" w:eastAsia="方正书宋_GBK"/>
              </w:rPr>
            </w:pPr>
            <w:r>
              <w:rPr>
                <w:rFonts w:hint="eastAsia" w:ascii="方正书宋_GBK" w:eastAsia="方正书宋_GBK"/>
              </w:rPr>
              <w:t>可持续影响指标</w:t>
            </w:r>
          </w:p>
        </w:tc>
        <w:tc>
          <w:tcPr>
            <w:tcW w:w="1351" w:type="dxa"/>
            <w:shd w:val="clear" w:color="auto" w:fill="auto"/>
            <w:vAlign w:val="center"/>
          </w:tcPr>
          <w:p w14:paraId="3EE984D3">
            <w:pPr>
              <w:spacing w:line="300" w:lineRule="exact"/>
              <w:jc w:val="left"/>
              <w:rPr>
                <w:rFonts w:ascii="方正书宋_GBK" w:eastAsia="方正书宋_GBK"/>
              </w:rPr>
            </w:pPr>
            <w:r>
              <w:rPr>
                <w:rFonts w:hint="eastAsia" w:ascii="方正书宋_GBK" w:eastAsia="方正书宋_GBK"/>
              </w:rPr>
              <w:t>长期使用性</w:t>
            </w:r>
          </w:p>
        </w:tc>
        <w:tc>
          <w:tcPr>
            <w:tcW w:w="2816" w:type="dxa"/>
            <w:shd w:val="clear" w:color="auto" w:fill="auto"/>
            <w:vAlign w:val="center"/>
          </w:tcPr>
          <w:p w14:paraId="5B4E8950">
            <w:pPr>
              <w:spacing w:line="300" w:lineRule="exact"/>
              <w:jc w:val="left"/>
              <w:rPr>
                <w:rFonts w:ascii="方正书宋_GBK" w:eastAsia="方正书宋_GBK"/>
              </w:rPr>
            </w:pPr>
            <w:r>
              <w:rPr>
                <w:rFonts w:hint="eastAsia" w:ascii="方正书宋_GBK" w:eastAsia="方正书宋_GBK"/>
              </w:rPr>
              <w:t>满足人民群众对电子商务的需求</w:t>
            </w:r>
          </w:p>
        </w:tc>
        <w:tc>
          <w:tcPr>
            <w:tcW w:w="1276" w:type="dxa"/>
            <w:shd w:val="clear" w:color="auto" w:fill="auto"/>
            <w:vAlign w:val="center"/>
          </w:tcPr>
          <w:p w14:paraId="4BA01E7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百分比</w:t>
            </w:r>
          </w:p>
        </w:tc>
        <w:tc>
          <w:tcPr>
            <w:tcW w:w="1701" w:type="dxa"/>
            <w:shd w:val="clear" w:color="auto" w:fill="auto"/>
            <w:vAlign w:val="center"/>
          </w:tcPr>
          <w:p w14:paraId="49F266CB">
            <w:pPr>
              <w:spacing w:line="300" w:lineRule="exact"/>
              <w:jc w:val="left"/>
              <w:rPr>
                <w:rFonts w:ascii="方正书宋_GBK" w:eastAsia="方正书宋_GBK"/>
              </w:rPr>
            </w:pPr>
            <w:r>
              <w:rPr>
                <w:rFonts w:hint="eastAsia" w:ascii="方正书宋_GBK" w:eastAsia="方正书宋_GBK"/>
              </w:rPr>
              <w:t>工作方案</w:t>
            </w:r>
          </w:p>
        </w:tc>
      </w:tr>
      <w:tr w14:paraId="317BCE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FC3F016">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2FEBEA0A">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7247E147">
            <w:pPr>
              <w:spacing w:line="300" w:lineRule="exact"/>
              <w:jc w:val="left"/>
              <w:rPr>
                <w:rFonts w:ascii="方正书宋_GBK" w:eastAsia="方正书宋_GBK"/>
              </w:rPr>
            </w:pPr>
            <w:r>
              <w:rPr>
                <w:rFonts w:hint="eastAsia" w:ascii="方正书宋_GBK" w:eastAsia="方正书宋_GBK"/>
              </w:rPr>
              <w:t>服务对象满意度</w:t>
            </w:r>
          </w:p>
        </w:tc>
        <w:tc>
          <w:tcPr>
            <w:tcW w:w="2816" w:type="dxa"/>
            <w:shd w:val="clear" w:color="auto" w:fill="auto"/>
            <w:vAlign w:val="center"/>
          </w:tcPr>
          <w:p w14:paraId="392B09D0">
            <w:pPr>
              <w:spacing w:line="300" w:lineRule="exact"/>
              <w:jc w:val="left"/>
              <w:rPr>
                <w:rFonts w:ascii="方正书宋_GBK" w:eastAsia="方正书宋_GBK"/>
              </w:rPr>
            </w:pPr>
            <w:r>
              <w:rPr>
                <w:rFonts w:hint="eastAsia" w:ascii="方正书宋_GBK" w:eastAsia="方正书宋_GBK"/>
              </w:rPr>
              <w:t>服务对象对此项工作的整体满意度</w:t>
            </w:r>
          </w:p>
        </w:tc>
        <w:tc>
          <w:tcPr>
            <w:tcW w:w="1276" w:type="dxa"/>
            <w:shd w:val="clear" w:color="auto" w:fill="auto"/>
            <w:vAlign w:val="center"/>
          </w:tcPr>
          <w:p w14:paraId="2CBA478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8D08222">
            <w:pPr>
              <w:spacing w:line="300" w:lineRule="exact"/>
              <w:jc w:val="left"/>
              <w:rPr>
                <w:rFonts w:ascii="方正书宋_GBK" w:eastAsia="方正书宋_GBK"/>
              </w:rPr>
            </w:pPr>
            <w:r>
              <w:rPr>
                <w:rFonts w:hint="eastAsia" w:ascii="方正书宋_GBK" w:eastAsia="方正书宋_GBK"/>
              </w:rPr>
              <w:t>工作方案</w:t>
            </w:r>
          </w:p>
        </w:tc>
      </w:tr>
    </w:tbl>
    <w:p w14:paraId="15F46297">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02494492">
      <w:pPr>
        <w:spacing w:line="300" w:lineRule="exact"/>
        <w:ind w:firstLine="420" w:firstLineChars="200"/>
        <w:jc w:val="left"/>
      </w:pPr>
    </w:p>
    <w:p w14:paraId="645187EB">
      <w:pPr>
        <w:ind w:firstLine="562" w:firstLineChars="200"/>
        <w:jc w:val="left"/>
        <w:outlineLvl w:val="3"/>
        <w:rPr>
          <w:rFonts w:hAnsi="宋体"/>
          <w:b/>
          <w:sz w:val="28"/>
        </w:rPr>
      </w:pPr>
      <w:bookmarkStart w:id="16" w:name="_Toc62132988"/>
      <w:r>
        <w:rPr>
          <w:rFonts w:hint="eastAsia" w:ascii="方正仿宋_GBK" w:eastAsia="方正仿宋_GBK"/>
          <w:b/>
          <w:sz w:val="28"/>
        </w:rPr>
        <w:t>16.电商产品推介销售大会活动专项经费绩效目标表</w:t>
      </w:r>
      <w:bookmarkEnd w:id="16"/>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16、电商产品推介销售大会活动专项经费绩效目标表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1512"/>
        <w:gridCol w:w="1304"/>
        <w:gridCol w:w="1276"/>
        <w:gridCol w:w="1701"/>
      </w:tblGrid>
      <w:tr w14:paraId="199E56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4435E0D3">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2A576542">
            <w:pPr>
              <w:spacing w:line="300" w:lineRule="exact"/>
              <w:jc w:val="right"/>
              <w:rPr>
                <w:rFonts w:ascii="方正书宋_GBK" w:eastAsia="方正书宋_GBK"/>
              </w:rPr>
            </w:pPr>
            <w:r>
              <w:rPr>
                <w:rFonts w:hint="eastAsia" w:ascii="方正书宋_GBK" w:eastAsia="方正书宋_GBK"/>
              </w:rPr>
              <w:t>单位：万元</w:t>
            </w:r>
          </w:p>
        </w:tc>
      </w:tr>
      <w:tr w14:paraId="1E39B2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A7F5F49">
            <w:pPr>
              <w:spacing w:line="300" w:lineRule="exact"/>
              <w:jc w:val="center"/>
              <w:rPr>
                <w:rFonts w:ascii="方正书宋_GBK" w:eastAsia="方正书宋_GBK"/>
                <w:b/>
              </w:rPr>
            </w:pPr>
            <w:r>
              <w:rPr>
                <w:rFonts w:hint="eastAsia" w:ascii="方正书宋_GBK" w:eastAsia="方正书宋_GBK"/>
                <w:b/>
              </w:rPr>
              <w:t>项目编码</w:t>
            </w:r>
          </w:p>
        </w:tc>
        <w:tc>
          <w:tcPr>
            <w:tcW w:w="2485" w:type="dxa"/>
            <w:gridSpan w:val="2"/>
            <w:shd w:val="clear" w:color="auto" w:fill="auto"/>
            <w:vAlign w:val="center"/>
          </w:tcPr>
          <w:p w14:paraId="423DF1FD">
            <w:pPr>
              <w:spacing w:line="300" w:lineRule="exact"/>
              <w:jc w:val="left"/>
              <w:rPr>
                <w:rFonts w:ascii="方正书宋_GBK" w:eastAsia="方正书宋_GBK"/>
              </w:rPr>
            </w:pPr>
            <w:r>
              <w:rPr>
                <w:rFonts w:ascii="方正书宋_GBK" w:eastAsia="方正书宋_GBK"/>
              </w:rPr>
              <w:t>13062321KG9QQLQCRRIB8</w:t>
            </w:r>
          </w:p>
        </w:tc>
        <w:tc>
          <w:tcPr>
            <w:tcW w:w="1512" w:type="dxa"/>
            <w:shd w:val="clear" w:color="auto" w:fill="auto"/>
            <w:vAlign w:val="center"/>
          </w:tcPr>
          <w:p w14:paraId="1D6FF1F8">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3744CBB8">
            <w:pPr>
              <w:spacing w:line="300" w:lineRule="exact"/>
              <w:jc w:val="left"/>
              <w:rPr>
                <w:rFonts w:ascii="方正书宋_GBK" w:eastAsia="方正书宋_GBK"/>
              </w:rPr>
            </w:pPr>
            <w:r>
              <w:rPr>
                <w:rFonts w:hint="eastAsia" w:ascii="方正书宋_GBK" w:eastAsia="方正书宋_GBK"/>
              </w:rPr>
              <w:t>电商产品推介销售大会活动专项经费</w:t>
            </w:r>
          </w:p>
        </w:tc>
      </w:tr>
      <w:tr w14:paraId="32B842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408B910">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20A407BA">
            <w:pPr>
              <w:spacing w:line="300" w:lineRule="exact"/>
              <w:jc w:val="center"/>
              <w:rPr>
                <w:rFonts w:ascii="方正书宋_GBK" w:eastAsia="方正书宋_GBK"/>
                <w:b/>
              </w:rPr>
            </w:pPr>
            <w:r>
              <w:rPr>
                <w:rFonts w:hint="eastAsia" w:ascii="方正书宋_GBK" w:eastAsia="方正书宋_GBK"/>
                <w:b/>
              </w:rPr>
              <w:t>预算数</w:t>
            </w:r>
          </w:p>
        </w:tc>
        <w:tc>
          <w:tcPr>
            <w:tcW w:w="1351" w:type="dxa"/>
            <w:shd w:val="clear" w:color="auto" w:fill="auto"/>
            <w:vAlign w:val="center"/>
          </w:tcPr>
          <w:p w14:paraId="3EE3F47E">
            <w:pPr>
              <w:spacing w:line="300" w:lineRule="exact"/>
              <w:jc w:val="left"/>
              <w:rPr>
                <w:rFonts w:ascii="方正书宋_GBK" w:eastAsia="方正书宋_GBK"/>
              </w:rPr>
            </w:pPr>
            <w:r>
              <w:rPr>
                <w:rFonts w:ascii="方正书宋_GBK" w:eastAsia="方正书宋_GBK"/>
              </w:rPr>
              <w:t>30.00</w:t>
            </w:r>
          </w:p>
        </w:tc>
        <w:tc>
          <w:tcPr>
            <w:tcW w:w="1512" w:type="dxa"/>
            <w:shd w:val="clear" w:color="auto" w:fill="auto"/>
            <w:vAlign w:val="center"/>
          </w:tcPr>
          <w:p w14:paraId="0715A945">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3FF3BD26">
            <w:pPr>
              <w:spacing w:line="300" w:lineRule="exact"/>
              <w:jc w:val="left"/>
              <w:rPr>
                <w:rFonts w:ascii="方正书宋_GBK" w:eastAsia="方正书宋_GBK"/>
              </w:rPr>
            </w:pPr>
            <w:r>
              <w:rPr>
                <w:rFonts w:ascii="方正书宋_GBK" w:eastAsia="方正书宋_GBK"/>
              </w:rPr>
              <w:t>30.00</w:t>
            </w:r>
          </w:p>
        </w:tc>
        <w:tc>
          <w:tcPr>
            <w:tcW w:w="1276" w:type="dxa"/>
            <w:shd w:val="clear" w:color="auto" w:fill="auto"/>
            <w:vAlign w:val="center"/>
          </w:tcPr>
          <w:p w14:paraId="70814A2C">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15E0D658">
            <w:pPr>
              <w:spacing w:line="300" w:lineRule="exact"/>
              <w:jc w:val="left"/>
              <w:rPr>
                <w:rFonts w:ascii="方正书宋_GBK" w:eastAsia="方正书宋_GBK"/>
              </w:rPr>
            </w:pPr>
            <w:r>
              <w:rPr>
                <w:rFonts w:ascii="方正书宋_GBK" w:eastAsia="方正书宋_GBK"/>
              </w:rPr>
              <w:t>0</w:t>
            </w:r>
          </w:p>
        </w:tc>
      </w:tr>
      <w:tr w14:paraId="76E46D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77BE1C31">
            <w:pPr>
              <w:spacing w:line="300" w:lineRule="exact"/>
              <w:jc w:val="left"/>
              <w:outlineLvl w:val="3"/>
            </w:pPr>
          </w:p>
        </w:tc>
        <w:tc>
          <w:tcPr>
            <w:tcW w:w="8278" w:type="dxa"/>
            <w:gridSpan w:val="6"/>
            <w:shd w:val="clear" w:color="auto" w:fill="auto"/>
            <w:vAlign w:val="center"/>
          </w:tcPr>
          <w:p w14:paraId="56214882">
            <w:pPr>
              <w:spacing w:line="300" w:lineRule="exact"/>
              <w:jc w:val="left"/>
              <w:rPr>
                <w:rFonts w:ascii="方正书宋_GBK" w:eastAsia="方正书宋_GBK"/>
              </w:rPr>
            </w:pPr>
            <w:r>
              <w:rPr>
                <w:rFonts w:hint="eastAsia" w:ascii="方正书宋_GBK" w:eastAsia="方正书宋_GBK"/>
              </w:rPr>
              <w:t>为圆满完成我县电商产品销售推介大会活动</w:t>
            </w:r>
          </w:p>
        </w:tc>
      </w:tr>
      <w:tr w14:paraId="345132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926B304">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85" w:type="dxa"/>
            <w:gridSpan w:val="2"/>
            <w:shd w:val="clear" w:color="auto" w:fill="auto"/>
            <w:vAlign w:val="center"/>
          </w:tcPr>
          <w:p w14:paraId="5C972517">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12" w:type="dxa"/>
            <w:shd w:val="clear" w:color="auto" w:fill="auto"/>
            <w:vAlign w:val="center"/>
          </w:tcPr>
          <w:p w14:paraId="6A856F54">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3E86DD4B">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7735A8AB">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786D3B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4CD43368">
            <w:pPr>
              <w:spacing w:line="300" w:lineRule="exact"/>
              <w:jc w:val="left"/>
              <w:outlineLvl w:val="3"/>
            </w:pPr>
          </w:p>
        </w:tc>
        <w:tc>
          <w:tcPr>
            <w:tcW w:w="2485" w:type="dxa"/>
            <w:gridSpan w:val="2"/>
            <w:tcBorders>
              <w:bottom w:val="single" w:color="000000" w:sz="6" w:space="0"/>
            </w:tcBorders>
            <w:shd w:val="clear" w:color="auto" w:fill="auto"/>
            <w:vAlign w:val="center"/>
          </w:tcPr>
          <w:p w14:paraId="66041AE6">
            <w:pPr>
              <w:spacing w:line="300" w:lineRule="exact"/>
              <w:jc w:val="center"/>
              <w:rPr>
                <w:rFonts w:ascii="方正书宋_GBK" w:eastAsia="方正书宋_GBK"/>
              </w:rPr>
            </w:pPr>
          </w:p>
        </w:tc>
        <w:tc>
          <w:tcPr>
            <w:tcW w:w="1512" w:type="dxa"/>
            <w:tcBorders>
              <w:bottom w:val="single" w:color="000000" w:sz="6" w:space="0"/>
            </w:tcBorders>
            <w:shd w:val="clear" w:color="auto" w:fill="auto"/>
            <w:vAlign w:val="center"/>
          </w:tcPr>
          <w:p w14:paraId="2B5A7F3B">
            <w:pPr>
              <w:spacing w:line="300" w:lineRule="exact"/>
              <w:jc w:val="center"/>
              <w:rPr>
                <w:rFonts w:ascii="方正书宋_GBK" w:eastAsia="方正书宋_GBK"/>
              </w:rPr>
            </w:pPr>
            <w:r>
              <w:rPr>
                <w:rFonts w:ascii="方正书宋_GBK" w:eastAsia="方正书宋_GBK"/>
              </w:rPr>
              <w:t>25.00%</w:t>
            </w:r>
          </w:p>
        </w:tc>
        <w:tc>
          <w:tcPr>
            <w:tcW w:w="1304" w:type="dxa"/>
            <w:tcBorders>
              <w:bottom w:val="single" w:color="000000" w:sz="6" w:space="0"/>
            </w:tcBorders>
            <w:shd w:val="clear" w:color="auto" w:fill="auto"/>
            <w:vAlign w:val="center"/>
          </w:tcPr>
          <w:p w14:paraId="6179565A">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14:paraId="3594F09F">
            <w:pPr>
              <w:spacing w:line="300" w:lineRule="exact"/>
              <w:jc w:val="center"/>
              <w:rPr>
                <w:rFonts w:ascii="方正书宋_GBK" w:eastAsia="方正书宋_GBK"/>
              </w:rPr>
            </w:pPr>
            <w:r>
              <w:rPr>
                <w:rFonts w:ascii="方正书宋_GBK" w:eastAsia="方正书宋_GBK"/>
              </w:rPr>
              <w:t>100.00%</w:t>
            </w:r>
          </w:p>
        </w:tc>
      </w:tr>
      <w:tr w14:paraId="708734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4C488CF5">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67F54F8D">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为加快我县电子商务发展，充分发挥园区支撑带动作用</w:t>
            </w:r>
          </w:p>
          <w:p w14:paraId="730777A5">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圆满完成电商产品推介销售活动</w:t>
            </w:r>
          </w:p>
        </w:tc>
      </w:tr>
    </w:tbl>
    <w:p w14:paraId="03FF111D">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0BC810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8AA632B">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750C7219">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31E3C4E8">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006B4CC4">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166DD9AD">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7ADC16E">
            <w:pPr>
              <w:spacing w:line="300" w:lineRule="exact"/>
              <w:jc w:val="center"/>
              <w:rPr>
                <w:rFonts w:ascii="方正书宋_GBK" w:eastAsia="方正书宋_GBK"/>
                <w:b/>
              </w:rPr>
            </w:pPr>
            <w:r>
              <w:rPr>
                <w:rFonts w:hint="eastAsia" w:ascii="方正书宋_GBK" w:eastAsia="方正书宋_GBK"/>
                <w:b/>
              </w:rPr>
              <w:t>指标值确定依据</w:t>
            </w:r>
          </w:p>
        </w:tc>
      </w:tr>
      <w:tr w14:paraId="543C77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409E0956">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6D9B3FE9">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34A55D4A">
            <w:pPr>
              <w:spacing w:line="300" w:lineRule="exact"/>
              <w:jc w:val="left"/>
              <w:rPr>
                <w:rFonts w:ascii="方正书宋_GBK" w:eastAsia="方正书宋_GBK"/>
              </w:rPr>
            </w:pPr>
            <w:r>
              <w:rPr>
                <w:rFonts w:hint="eastAsia" w:ascii="方正书宋_GBK" w:eastAsia="方正书宋_GBK"/>
              </w:rPr>
              <w:t>活动次数</w:t>
            </w:r>
          </w:p>
        </w:tc>
        <w:tc>
          <w:tcPr>
            <w:tcW w:w="2816" w:type="dxa"/>
            <w:shd w:val="clear" w:color="auto" w:fill="auto"/>
            <w:vAlign w:val="center"/>
          </w:tcPr>
          <w:p w14:paraId="5707942B">
            <w:pPr>
              <w:spacing w:line="300" w:lineRule="exact"/>
              <w:jc w:val="left"/>
              <w:rPr>
                <w:rFonts w:ascii="方正书宋_GBK" w:eastAsia="方正书宋_GBK"/>
              </w:rPr>
            </w:pPr>
            <w:r>
              <w:rPr>
                <w:rFonts w:hint="eastAsia" w:ascii="方正书宋_GBK" w:eastAsia="方正书宋_GBK"/>
              </w:rPr>
              <w:t>电商销售推介活动数量</w:t>
            </w:r>
          </w:p>
        </w:tc>
        <w:tc>
          <w:tcPr>
            <w:tcW w:w="1276" w:type="dxa"/>
            <w:shd w:val="clear" w:color="auto" w:fill="auto"/>
            <w:vAlign w:val="center"/>
          </w:tcPr>
          <w:p w14:paraId="0830505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4</w:t>
            </w:r>
            <w:r>
              <w:rPr>
                <w:rFonts w:hint="eastAsia" w:ascii="方正书宋_GBK" w:eastAsia="方正书宋_GBK"/>
              </w:rPr>
              <w:t>次</w:t>
            </w:r>
          </w:p>
        </w:tc>
        <w:tc>
          <w:tcPr>
            <w:tcW w:w="1701" w:type="dxa"/>
            <w:shd w:val="clear" w:color="auto" w:fill="auto"/>
            <w:vAlign w:val="center"/>
          </w:tcPr>
          <w:p w14:paraId="36100D78">
            <w:pPr>
              <w:spacing w:line="300" w:lineRule="exact"/>
              <w:jc w:val="left"/>
              <w:rPr>
                <w:rFonts w:ascii="方正书宋_GBK" w:eastAsia="方正书宋_GBK"/>
              </w:rPr>
            </w:pPr>
            <w:r>
              <w:rPr>
                <w:rFonts w:hint="eastAsia" w:ascii="方正书宋_GBK" w:eastAsia="方正书宋_GBK"/>
              </w:rPr>
              <w:t>工作方案</w:t>
            </w:r>
          </w:p>
        </w:tc>
      </w:tr>
      <w:tr w14:paraId="3AF07D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F9813F6">
            <w:pPr>
              <w:spacing w:line="300" w:lineRule="exact"/>
              <w:jc w:val="center"/>
              <w:rPr>
                <w:rFonts w:ascii="方正书宋_GBK" w:eastAsia="方正书宋_GBK"/>
              </w:rPr>
            </w:pPr>
          </w:p>
        </w:tc>
        <w:tc>
          <w:tcPr>
            <w:tcW w:w="1134" w:type="dxa"/>
            <w:shd w:val="clear" w:color="auto" w:fill="auto"/>
            <w:vAlign w:val="center"/>
          </w:tcPr>
          <w:p w14:paraId="6A82DFB1">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70B16155">
            <w:pPr>
              <w:spacing w:line="300" w:lineRule="exact"/>
              <w:jc w:val="left"/>
              <w:rPr>
                <w:rFonts w:ascii="方正书宋_GBK" w:eastAsia="方正书宋_GBK"/>
              </w:rPr>
            </w:pPr>
            <w:r>
              <w:rPr>
                <w:rFonts w:hint="eastAsia" w:ascii="方正书宋_GBK" w:eastAsia="方正书宋_GBK"/>
              </w:rPr>
              <w:t>活动目的</w:t>
            </w:r>
          </w:p>
        </w:tc>
        <w:tc>
          <w:tcPr>
            <w:tcW w:w="2816" w:type="dxa"/>
            <w:shd w:val="clear" w:color="auto" w:fill="auto"/>
            <w:vAlign w:val="center"/>
          </w:tcPr>
          <w:p w14:paraId="62C7A582">
            <w:pPr>
              <w:spacing w:line="300" w:lineRule="exact"/>
              <w:jc w:val="left"/>
              <w:rPr>
                <w:rFonts w:ascii="方正书宋_GBK" w:eastAsia="方正书宋_GBK"/>
              </w:rPr>
            </w:pPr>
            <w:r>
              <w:rPr>
                <w:rFonts w:hint="eastAsia" w:ascii="方正书宋_GBK" w:eastAsia="方正书宋_GBK"/>
              </w:rPr>
              <w:t>按照活动方案，达到活动目的</w:t>
            </w:r>
          </w:p>
        </w:tc>
        <w:tc>
          <w:tcPr>
            <w:tcW w:w="1276" w:type="dxa"/>
            <w:shd w:val="clear" w:color="auto" w:fill="auto"/>
            <w:vAlign w:val="center"/>
          </w:tcPr>
          <w:p w14:paraId="1044E85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1915E45C">
            <w:pPr>
              <w:spacing w:line="300" w:lineRule="exact"/>
              <w:jc w:val="left"/>
              <w:rPr>
                <w:rFonts w:ascii="方正书宋_GBK" w:eastAsia="方正书宋_GBK"/>
              </w:rPr>
            </w:pPr>
            <w:r>
              <w:rPr>
                <w:rFonts w:hint="eastAsia" w:ascii="方正书宋_GBK" w:eastAsia="方正书宋_GBK"/>
              </w:rPr>
              <w:t>工作方案</w:t>
            </w:r>
          </w:p>
        </w:tc>
      </w:tr>
      <w:tr w14:paraId="09B06E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80A0CF0">
            <w:pPr>
              <w:spacing w:line="300" w:lineRule="exact"/>
              <w:jc w:val="center"/>
              <w:rPr>
                <w:rFonts w:ascii="方正书宋_GBK" w:eastAsia="方正书宋_GBK"/>
              </w:rPr>
            </w:pPr>
          </w:p>
        </w:tc>
        <w:tc>
          <w:tcPr>
            <w:tcW w:w="1134" w:type="dxa"/>
            <w:shd w:val="clear" w:color="auto" w:fill="auto"/>
            <w:vAlign w:val="center"/>
          </w:tcPr>
          <w:p w14:paraId="0945970E">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07584BDF">
            <w:pPr>
              <w:spacing w:line="300" w:lineRule="exact"/>
              <w:jc w:val="left"/>
              <w:rPr>
                <w:rFonts w:ascii="方正书宋_GBK" w:eastAsia="方正书宋_GBK"/>
              </w:rPr>
            </w:pPr>
            <w:r>
              <w:rPr>
                <w:rFonts w:hint="eastAsia" w:ascii="方正书宋_GBK" w:eastAsia="方正书宋_GBK"/>
              </w:rPr>
              <w:t>活动完成时限</w:t>
            </w:r>
          </w:p>
        </w:tc>
        <w:tc>
          <w:tcPr>
            <w:tcW w:w="2816" w:type="dxa"/>
            <w:shd w:val="clear" w:color="auto" w:fill="auto"/>
            <w:vAlign w:val="center"/>
          </w:tcPr>
          <w:p w14:paraId="5FBCDFDB">
            <w:pPr>
              <w:spacing w:line="300" w:lineRule="exact"/>
              <w:jc w:val="left"/>
              <w:rPr>
                <w:rFonts w:ascii="方正书宋_GBK" w:eastAsia="方正书宋_GBK"/>
              </w:rPr>
            </w:pPr>
            <w:r>
              <w:rPr>
                <w:rFonts w:hint="eastAsia" w:ascii="方正书宋_GBK" w:eastAsia="方正书宋_GBK"/>
              </w:rPr>
              <w:t>活动完成时限</w:t>
            </w:r>
          </w:p>
        </w:tc>
        <w:tc>
          <w:tcPr>
            <w:tcW w:w="1276" w:type="dxa"/>
            <w:shd w:val="clear" w:color="auto" w:fill="auto"/>
            <w:vAlign w:val="center"/>
          </w:tcPr>
          <w:p w14:paraId="357ABD49">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2C6DB7D5">
            <w:pPr>
              <w:spacing w:line="300" w:lineRule="exact"/>
              <w:jc w:val="left"/>
              <w:rPr>
                <w:rFonts w:ascii="方正书宋_GBK" w:eastAsia="方正书宋_GBK"/>
              </w:rPr>
            </w:pPr>
            <w:r>
              <w:rPr>
                <w:rFonts w:hint="eastAsia" w:ascii="方正书宋_GBK" w:eastAsia="方正书宋_GBK"/>
              </w:rPr>
              <w:t>工作方案</w:t>
            </w:r>
          </w:p>
        </w:tc>
      </w:tr>
      <w:tr w14:paraId="69D766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5C1BD40">
            <w:pPr>
              <w:spacing w:line="300" w:lineRule="exact"/>
              <w:jc w:val="center"/>
              <w:rPr>
                <w:rFonts w:ascii="方正书宋_GBK" w:eastAsia="方正书宋_GBK"/>
              </w:rPr>
            </w:pPr>
          </w:p>
        </w:tc>
        <w:tc>
          <w:tcPr>
            <w:tcW w:w="1134" w:type="dxa"/>
            <w:shd w:val="clear" w:color="auto" w:fill="auto"/>
            <w:vAlign w:val="center"/>
          </w:tcPr>
          <w:p w14:paraId="0B6D1816">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3CC435EB">
            <w:pPr>
              <w:spacing w:line="300" w:lineRule="exact"/>
              <w:jc w:val="left"/>
              <w:rPr>
                <w:rFonts w:ascii="方正书宋_GBK" w:eastAsia="方正书宋_GBK"/>
              </w:rPr>
            </w:pPr>
            <w:r>
              <w:rPr>
                <w:rFonts w:hint="eastAsia" w:ascii="方正书宋_GBK" w:eastAsia="方正书宋_GBK"/>
              </w:rPr>
              <w:t>成本控制</w:t>
            </w:r>
          </w:p>
        </w:tc>
        <w:tc>
          <w:tcPr>
            <w:tcW w:w="2816" w:type="dxa"/>
            <w:shd w:val="clear" w:color="auto" w:fill="auto"/>
            <w:vAlign w:val="center"/>
          </w:tcPr>
          <w:p w14:paraId="6AE5A3A1">
            <w:pPr>
              <w:spacing w:line="300" w:lineRule="exact"/>
              <w:jc w:val="left"/>
              <w:rPr>
                <w:rFonts w:ascii="方正书宋_GBK" w:eastAsia="方正书宋_GBK"/>
              </w:rPr>
            </w:pPr>
            <w:r>
              <w:rPr>
                <w:rFonts w:hint="eastAsia" w:ascii="方正书宋_GBK" w:eastAsia="方正书宋_GBK"/>
              </w:rPr>
              <w:t>成本控制</w:t>
            </w:r>
          </w:p>
        </w:tc>
        <w:tc>
          <w:tcPr>
            <w:tcW w:w="1276" w:type="dxa"/>
            <w:shd w:val="clear" w:color="auto" w:fill="auto"/>
            <w:vAlign w:val="center"/>
          </w:tcPr>
          <w:p w14:paraId="0DEEAB7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40</w:t>
            </w:r>
            <w:r>
              <w:rPr>
                <w:rFonts w:hint="eastAsia" w:ascii="方正书宋_GBK" w:eastAsia="方正书宋_GBK"/>
              </w:rPr>
              <w:t>万元</w:t>
            </w:r>
          </w:p>
        </w:tc>
        <w:tc>
          <w:tcPr>
            <w:tcW w:w="1701" w:type="dxa"/>
            <w:shd w:val="clear" w:color="auto" w:fill="auto"/>
            <w:vAlign w:val="center"/>
          </w:tcPr>
          <w:p w14:paraId="3D81A624">
            <w:pPr>
              <w:spacing w:line="300" w:lineRule="exact"/>
              <w:jc w:val="left"/>
              <w:rPr>
                <w:rFonts w:ascii="方正书宋_GBK" w:eastAsia="方正书宋_GBK"/>
              </w:rPr>
            </w:pPr>
            <w:r>
              <w:rPr>
                <w:rFonts w:hint="eastAsia" w:ascii="方正书宋_GBK" w:eastAsia="方正书宋_GBK"/>
              </w:rPr>
              <w:t>工作方案</w:t>
            </w:r>
          </w:p>
        </w:tc>
      </w:tr>
      <w:tr w14:paraId="6FDC5F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2563AA6">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287CA50C">
            <w:pPr>
              <w:spacing w:line="300" w:lineRule="exact"/>
              <w:jc w:val="left"/>
              <w:rPr>
                <w:rFonts w:ascii="方正书宋_GBK" w:eastAsia="方正书宋_GBK"/>
              </w:rPr>
            </w:pPr>
            <w:r>
              <w:rPr>
                <w:rFonts w:hint="eastAsia" w:ascii="方正书宋_GBK" w:eastAsia="方正书宋_GBK"/>
              </w:rPr>
              <w:t>社会效益指标</w:t>
            </w:r>
          </w:p>
        </w:tc>
        <w:tc>
          <w:tcPr>
            <w:tcW w:w="1351" w:type="dxa"/>
            <w:shd w:val="clear" w:color="auto" w:fill="auto"/>
            <w:vAlign w:val="center"/>
          </w:tcPr>
          <w:p w14:paraId="04A51249">
            <w:pPr>
              <w:spacing w:line="300" w:lineRule="exact"/>
              <w:jc w:val="left"/>
              <w:rPr>
                <w:rFonts w:ascii="方正书宋_GBK" w:eastAsia="方正书宋_GBK"/>
              </w:rPr>
            </w:pPr>
            <w:r>
              <w:rPr>
                <w:rFonts w:hint="eastAsia" w:ascii="方正书宋_GBK" w:eastAsia="方正书宋_GBK"/>
              </w:rPr>
              <w:t>宣传，活动影响力</w:t>
            </w:r>
          </w:p>
        </w:tc>
        <w:tc>
          <w:tcPr>
            <w:tcW w:w="2816" w:type="dxa"/>
            <w:shd w:val="clear" w:color="auto" w:fill="auto"/>
            <w:vAlign w:val="center"/>
          </w:tcPr>
          <w:p w14:paraId="407B16FB">
            <w:pPr>
              <w:spacing w:line="300" w:lineRule="exact"/>
              <w:jc w:val="left"/>
              <w:rPr>
                <w:rFonts w:ascii="方正书宋_GBK" w:eastAsia="方正书宋_GBK"/>
              </w:rPr>
            </w:pPr>
            <w:r>
              <w:rPr>
                <w:rFonts w:hint="eastAsia" w:ascii="方正书宋_GBK" w:eastAsia="方正书宋_GBK"/>
              </w:rPr>
              <w:t>宣传，活动影响力</w:t>
            </w:r>
          </w:p>
        </w:tc>
        <w:tc>
          <w:tcPr>
            <w:tcW w:w="1276" w:type="dxa"/>
            <w:shd w:val="clear" w:color="auto" w:fill="auto"/>
            <w:vAlign w:val="center"/>
          </w:tcPr>
          <w:p w14:paraId="3618D95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1679F8D5">
            <w:pPr>
              <w:spacing w:line="300" w:lineRule="exact"/>
              <w:jc w:val="left"/>
              <w:rPr>
                <w:rFonts w:ascii="方正书宋_GBK" w:eastAsia="方正书宋_GBK"/>
              </w:rPr>
            </w:pPr>
            <w:r>
              <w:rPr>
                <w:rFonts w:hint="eastAsia" w:ascii="方正书宋_GBK" w:eastAsia="方正书宋_GBK"/>
              </w:rPr>
              <w:t>工作方案</w:t>
            </w:r>
          </w:p>
        </w:tc>
      </w:tr>
      <w:tr w14:paraId="2C635A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E317E4A">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067C60F5">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022B0342">
            <w:pPr>
              <w:spacing w:line="300" w:lineRule="exact"/>
              <w:jc w:val="left"/>
              <w:rPr>
                <w:rFonts w:ascii="方正书宋_GBK" w:eastAsia="方正书宋_GBK"/>
              </w:rPr>
            </w:pPr>
            <w:r>
              <w:rPr>
                <w:rFonts w:hint="eastAsia" w:ascii="方正书宋_GBK" w:eastAsia="方正书宋_GBK"/>
              </w:rPr>
              <w:t>群众满意度</w:t>
            </w:r>
          </w:p>
        </w:tc>
        <w:tc>
          <w:tcPr>
            <w:tcW w:w="2816" w:type="dxa"/>
            <w:shd w:val="clear" w:color="auto" w:fill="auto"/>
            <w:vAlign w:val="center"/>
          </w:tcPr>
          <w:p w14:paraId="5279FF43">
            <w:pPr>
              <w:spacing w:line="300" w:lineRule="exact"/>
              <w:jc w:val="left"/>
              <w:rPr>
                <w:rFonts w:ascii="方正书宋_GBK" w:eastAsia="方正书宋_GBK"/>
              </w:rPr>
            </w:pPr>
            <w:r>
              <w:rPr>
                <w:rFonts w:hint="eastAsia" w:ascii="方正书宋_GBK" w:eastAsia="方正书宋_GBK"/>
              </w:rPr>
              <w:t>接受服务对象满意率</w:t>
            </w:r>
          </w:p>
        </w:tc>
        <w:tc>
          <w:tcPr>
            <w:tcW w:w="1276" w:type="dxa"/>
            <w:shd w:val="clear" w:color="auto" w:fill="auto"/>
            <w:vAlign w:val="center"/>
          </w:tcPr>
          <w:p w14:paraId="1735A49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90D5428">
            <w:pPr>
              <w:spacing w:line="300" w:lineRule="exact"/>
              <w:jc w:val="left"/>
              <w:rPr>
                <w:rFonts w:ascii="方正书宋_GBK" w:eastAsia="方正书宋_GBK"/>
              </w:rPr>
            </w:pPr>
            <w:r>
              <w:rPr>
                <w:rFonts w:hint="eastAsia" w:ascii="方正书宋_GBK" w:eastAsia="方正书宋_GBK"/>
              </w:rPr>
              <w:t>工作方案</w:t>
            </w:r>
          </w:p>
        </w:tc>
      </w:tr>
    </w:tbl>
    <w:p w14:paraId="399C5E02">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009606FB">
      <w:pPr>
        <w:spacing w:line="300" w:lineRule="exact"/>
        <w:ind w:firstLine="420" w:firstLineChars="200"/>
        <w:jc w:val="left"/>
      </w:pPr>
    </w:p>
    <w:p w14:paraId="677FA4BB">
      <w:pPr>
        <w:ind w:firstLine="562" w:firstLineChars="200"/>
        <w:jc w:val="left"/>
        <w:outlineLvl w:val="3"/>
        <w:rPr>
          <w:rFonts w:hAnsi="宋体"/>
          <w:b/>
          <w:sz w:val="28"/>
        </w:rPr>
      </w:pPr>
      <w:bookmarkStart w:id="17" w:name="_Toc62132989"/>
      <w:r>
        <w:rPr>
          <w:rFonts w:hint="eastAsia" w:ascii="方正仿宋_GBK" w:eastAsia="方正仿宋_GBK"/>
          <w:b/>
          <w:sz w:val="28"/>
        </w:rPr>
        <w:t>17.农村地区清洁取暖2018年任务的2020年运行补贴剩余50%部分（冀财建[2020]266号)绩效目标表</w:t>
      </w:r>
      <w:bookmarkEnd w:id="17"/>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17、农村地区清洁取暖2018年任务的2020年运行补贴剩余50%部分（冀财建[2020]266号)绩效目标表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1527"/>
        <w:gridCol w:w="1304"/>
        <w:gridCol w:w="1276"/>
        <w:gridCol w:w="1701"/>
      </w:tblGrid>
      <w:tr w14:paraId="4A5B9B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58817384">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7F5FDB69">
            <w:pPr>
              <w:spacing w:line="300" w:lineRule="exact"/>
              <w:jc w:val="right"/>
              <w:rPr>
                <w:rFonts w:ascii="方正书宋_GBK" w:eastAsia="方正书宋_GBK"/>
              </w:rPr>
            </w:pPr>
            <w:r>
              <w:rPr>
                <w:rFonts w:hint="eastAsia" w:ascii="方正书宋_GBK" w:eastAsia="方正书宋_GBK"/>
              </w:rPr>
              <w:t>单位：万元</w:t>
            </w:r>
          </w:p>
        </w:tc>
      </w:tr>
      <w:tr w14:paraId="6FDEE4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2A2C63C5">
            <w:pPr>
              <w:spacing w:line="300" w:lineRule="exact"/>
              <w:jc w:val="center"/>
              <w:rPr>
                <w:rFonts w:ascii="方正书宋_GBK" w:eastAsia="方正书宋_GBK"/>
                <w:b/>
              </w:rPr>
            </w:pPr>
            <w:r>
              <w:rPr>
                <w:rFonts w:hint="eastAsia" w:ascii="方正书宋_GBK" w:eastAsia="方正书宋_GBK"/>
                <w:b/>
              </w:rPr>
              <w:t>项目编码</w:t>
            </w:r>
          </w:p>
        </w:tc>
        <w:tc>
          <w:tcPr>
            <w:tcW w:w="2470" w:type="dxa"/>
            <w:gridSpan w:val="2"/>
            <w:shd w:val="clear" w:color="auto" w:fill="auto"/>
            <w:vAlign w:val="center"/>
          </w:tcPr>
          <w:p w14:paraId="3E356D3B">
            <w:pPr>
              <w:spacing w:line="300" w:lineRule="exact"/>
              <w:jc w:val="left"/>
              <w:rPr>
                <w:rFonts w:ascii="方正书宋_GBK" w:eastAsia="方正书宋_GBK"/>
              </w:rPr>
            </w:pPr>
            <w:r>
              <w:rPr>
                <w:rFonts w:ascii="方正书宋_GBK" w:eastAsia="方正书宋_GBK"/>
              </w:rPr>
              <w:t>13062321MF4EB9GVQG87K</w:t>
            </w:r>
          </w:p>
        </w:tc>
        <w:tc>
          <w:tcPr>
            <w:tcW w:w="1527" w:type="dxa"/>
            <w:shd w:val="clear" w:color="auto" w:fill="auto"/>
            <w:vAlign w:val="center"/>
          </w:tcPr>
          <w:p w14:paraId="3150E90A">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5333AA5E">
            <w:pPr>
              <w:spacing w:line="300" w:lineRule="exact"/>
              <w:jc w:val="left"/>
              <w:rPr>
                <w:rFonts w:ascii="方正书宋_GBK" w:eastAsia="方正书宋_GBK"/>
              </w:rPr>
            </w:pPr>
            <w:r>
              <w:rPr>
                <w:rFonts w:hint="eastAsia" w:ascii="方正书宋_GBK" w:eastAsia="方正书宋_GBK"/>
              </w:rPr>
              <w:t>农村地区清洁取暖</w:t>
            </w:r>
            <w:r>
              <w:rPr>
                <w:rFonts w:ascii="方正书宋_GBK" w:eastAsia="方正书宋_GBK"/>
              </w:rPr>
              <w:t>2018</w:t>
            </w:r>
            <w:r>
              <w:rPr>
                <w:rFonts w:hint="eastAsia" w:ascii="方正书宋_GBK" w:eastAsia="方正书宋_GBK"/>
              </w:rPr>
              <w:t>年任务的</w:t>
            </w:r>
            <w:r>
              <w:rPr>
                <w:rFonts w:ascii="方正书宋_GBK" w:eastAsia="方正书宋_GBK"/>
              </w:rPr>
              <w:t>2020</w:t>
            </w:r>
            <w:r>
              <w:rPr>
                <w:rFonts w:hint="eastAsia" w:ascii="方正书宋_GBK" w:eastAsia="方正书宋_GBK"/>
              </w:rPr>
              <w:t>年运行补贴剩余</w:t>
            </w:r>
            <w:r>
              <w:rPr>
                <w:rFonts w:ascii="方正书宋_GBK" w:eastAsia="方正书宋_GBK"/>
              </w:rPr>
              <w:t>50%</w:t>
            </w:r>
            <w:r>
              <w:rPr>
                <w:rFonts w:hint="eastAsia" w:ascii="方正书宋_GBK" w:eastAsia="方正书宋_GBK"/>
              </w:rPr>
              <w:t>部分（冀财建</w:t>
            </w:r>
            <w:r>
              <w:rPr>
                <w:rFonts w:ascii="方正书宋_GBK" w:eastAsia="方正书宋_GBK"/>
              </w:rPr>
              <w:t>[2020]266</w:t>
            </w:r>
            <w:r>
              <w:rPr>
                <w:rFonts w:hint="eastAsia" w:ascii="方正书宋_GBK" w:eastAsia="方正书宋_GBK"/>
              </w:rPr>
              <w:t>号</w:t>
            </w:r>
            <w:r>
              <w:rPr>
                <w:rFonts w:ascii="方正书宋_GBK" w:eastAsia="方正书宋_GBK"/>
              </w:rPr>
              <w:t>)</w:t>
            </w:r>
          </w:p>
        </w:tc>
      </w:tr>
      <w:tr w14:paraId="3FB9D8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10538378">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040A222C">
            <w:pPr>
              <w:spacing w:line="300" w:lineRule="exact"/>
              <w:jc w:val="center"/>
              <w:rPr>
                <w:rFonts w:ascii="方正书宋_GBK" w:eastAsia="方正书宋_GBK"/>
                <w:b/>
              </w:rPr>
            </w:pPr>
            <w:r>
              <w:rPr>
                <w:rFonts w:hint="eastAsia" w:ascii="方正书宋_GBK" w:eastAsia="方正书宋_GBK"/>
                <w:b/>
              </w:rPr>
              <w:t>预算数</w:t>
            </w:r>
          </w:p>
        </w:tc>
        <w:tc>
          <w:tcPr>
            <w:tcW w:w="1336" w:type="dxa"/>
            <w:shd w:val="clear" w:color="auto" w:fill="auto"/>
            <w:vAlign w:val="center"/>
          </w:tcPr>
          <w:p w14:paraId="72D83598">
            <w:pPr>
              <w:spacing w:line="300" w:lineRule="exact"/>
              <w:jc w:val="left"/>
              <w:rPr>
                <w:rFonts w:ascii="方正书宋_GBK" w:eastAsia="方正书宋_GBK"/>
              </w:rPr>
            </w:pPr>
            <w:r>
              <w:rPr>
                <w:rFonts w:ascii="方正书宋_GBK" w:eastAsia="方正书宋_GBK"/>
              </w:rPr>
              <w:t>115.00</w:t>
            </w:r>
          </w:p>
        </w:tc>
        <w:tc>
          <w:tcPr>
            <w:tcW w:w="1527" w:type="dxa"/>
            <w:shd w:val="clear" w:color="auto" w:fill="auto"/>
            <w:vAlign w:val="center"/>
          </w:tcPr>
          <w:p w14:paraId="427C3558">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46596E7C">
            <w:pPr>
              <w:spacing w:line="300" w:lineRule="exact"/>
              <w:jc w:val="left"/>
              <w:rPr>
                <w:rFonts w:ascii="方正书宋_GBK" w:eastAsia="方正书宋_GBK"/>
              </w:rPr>
            </w:pPr>
            <w:r>
              <w:rPr>
                <w:rFonts w:ascii="方正书宋_GBK" w:eastAsia="方正书宋_GBK"/>
              </w:rPr>
              <w:t>115.00</w:t>
            </w:r>
          </w:p>
        </w:tc>
        <w:tc>
          <w:tcPr>
            <w:tcW w:w="1276" w:type="dxa"/>
            <w:shd w:val="clear" w:color="auto" w:fill="auto"/>
            <w:vAlign w:val="center"/>
          </w:tcPr>
          <w:p w14:paraId="1064824F">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63893B2B">
            <w:pPr>
              <w:spacing w:line="300" w:lineRule="exact"/>
              <w:jc w:val="left"/>
              <w:rPr>
                <w:rFonts w:ascii="方正书宋_GBK" w:eastAsia="方正书宋_GBK"/>
              </w:rPr>
            </w:pPr>
            <w:r>
              <w:rPr>
                <w:rFonts w:ascii="方正书宋_GBK" w:eastAsia="方正书宋_GBK"/>
              </w:rPr>
              <w:t>0</w:t>
            </w:r>
          </w:p>
        </w:tc>
      </w:tr>
      <w:tr w14:paraId="77ABBE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AEC32A5">
            <w:pPr>
              <w:spacing w:line="300" w:lineRule="exact"/>
              <w:jc w:val="left"/>
              <w:outlineLvl w:val="3"/>
            </w:pPr>
          </w:p>
        </w:tc>
        <w:tc>
          <w:tcPr>
            <w:tcW w:w="8278" w:type="dxa"/>
            <w:gridSpan w:val="6"/>
            <w:shd w:val="clear" w:color="auto" w:fill="auto"/>
            <w:vAlign w:val="center"/>
          </w:tcPr>
          <w:p w14:paraId="564EBA8E">
            <w:pPr>
              <w:spacing w:line="300" w:lineRule="exact"/>
              <w:jc w:val="left"/>
              <w:rPr>
                <w:rFonts w:ascii="方正书宋_GBK" w:eastAsia="方正书宋_GBK"/>
              </w:rPr>
            </w:pPr>
            <w:r>
              <w:rPr>
                <w:rFonts w:hint="eastAsia" w:ascii="方正书宋_GBK" w:eastAsia="方正书宋_GBK"/>
              </w:rPr>
              <w:t>用于</w:t>
            </w:r>
            <w:r>
              <w:rPr>
                <w:rFonts w:ascii="方正书宋_GBK" w:eastAsia="方正书宋_GBK"/>
              </w:rPr>
              <w:t>2017</w:t>
            </w:r>
            <w:r>
              <w:rPr>
                <w:rFonts w:hint="eastAsia" w:ascii="方正书宋_GBK" w:eastAsia="方正书宋_GBK"/>
              </w:rPr>
              <w:t>年、</w:t>
            </w:r>
            <w:r>
              <w:rPr>
                <w:rFonts w:ascii="方正书宋_GBK" w:eastAsia="方正书宋_GBK"/>
              </w:rPr>
              <w:t>2018</w:t>
            </w:r>
            <w:r>
              <w:rPr>
                <w:rFonts w:hint="eastAsia" w:ascii="方正书宋_GBK" w:eastAsia="方正书宋_GBK"/>
              </w:rPr>
              <w:t>年、</w:t>
            </w:r>
            <w:r>
              <w:rPr>
                <w:rFonts w:ascii="方正书宋_GBK" w:eastAsia="方正书宋_GBK"/>
              </w:rPr>
              <w:t>2019</w:t>
            </w:r>
            <w:r>
              <w:rPr>
                <w:rFonts w:hint="eastAsia" w:ascii="方正书宋_GBK" w:eastAsia="方正书宋_GBK"/>
              </w:rPr>
              <w:t>年完成电代煤气代煤改造任务</w:t>
            </w:r>
            <w:r>
              <w:rPr>
                <w:rFonts w:ascii="方正书宋_GBK" w:eastAsia="方正书宋_GBK"/>
              </w:rPr>
              <w:t>2020</w:t>
            </w:r>
            <w:r>
              <w:rPr>
                <w:rFonts w:hint="eastAsia" w:ascii="方正书宋_GBK" w:eastAsia="方正书宋_GBK"/>
              </w:rPr>
              <w:t>年</w:t>
            </w:r>
            <w:r>
              <w:rPr>
                <w:rFonts w:ascii="方正书宋_GBK" w:eastAsia="方正书宋_GBK"/>
              </w:rPr>
              <w:t>2021</w:t>
            </w:r>
            <w:r>
              <w:rPr>
                <w:rFonts w:hint="eastAsia" w:ascii="方正书宋_GBK" w:eastAsia="方正书宋_GBK"/>
              </w:rPr>
              <w:t>年采暖季省级应承担部分。</w:t>
            </w:r>
          </w:p>
        </w:tc>
      </w:tr>
      <w:tr w14:paraId="1EAC6A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C927480">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70" w:type="dxa"/>
            <w:gridSpan w:val="2"/>
            <w:shd w:val="clear" w:color="auto" w:fill="auto"/>
            <w:vAlign w:val="center"/>
          </w:tcPr>
          <w:p w14:paraId="150752FB">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27" w:type="dxa"/>
            <w:shd w:val="clear" w:color="auto" w:fill="auto"/>
            <w:vAlign w:val="center"/>
          </w:tcPr>
          <w:p w14:paraId="270ED49B">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4D959B1F">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5BB29A25">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38A34C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5CFA5179">
            <w:pPr>
              <w:spacing w:line="300" w:lineRule="exact"/>
              <w:jc w:val="left"/>
              <w:outlineLvl w:val="3"/>
            </w:pPr>
          </w:p>
        </w:tc>
        <w:tc>
          <w:tcPr>
            <w:tcW w:w="2470" w:type="dxa"/>
            <w:gridSpan w:val="2"/>
            <w:tcBorders>
              <w:bottom w:val="single" w:color="000000" w:sz="6" w:space="0"/>
            </w:tcBorders>
            <w:shd w:val="clear" w:color="auto" w:fill="auto"/>
            <w:vAlign w:val="center"/>
          </w:tcPr>
          <w:p w14:paraId="5FD9509C">
            <w:pPr>
              <w:spacing w:line="300" w:lineRule="exact"/>
              <w:jc w:val="center"/>
              <w:rPr>
                <w:rFonts w:ascii="方正书宋_GBK" w:eastAsia="方正书宋_GBK"/>
              </w:rPr>
            </w:pPr>
            <w:r>
              <w:rPr>
                <w:rFonts w:ascii="方正书宋_GBK" w:eastAsia="方正书宋_GBK"/>
              </w:rPr>
              <w:t>25.00%</w:t>
            </w:r>
          </w:p>
        </w:tc>
        <w:tc>
          <w:tcPr>
            <w:tcW w:w="1527" w:type="dxa"/>
            <w:tcBorders>
              <w:bottom w:val="single" w:color="000000" w:sz="6" w:space="0"/>
            </w:tcBorders>
            <w:shd w:val="clear" w:color="auto" w:fill="auto"/>
            <w:vAlign w:val="center"/>
          </w:tcPr>
          <w:p w14:paraId="7426161C">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0B40C0A7">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55828C8E">
            <w:pPr>
              <w:spacing w:line="300" w:lineRule="exact"/>
              <w:jc w:val="center"/>
              <w:rPr>
                <w:rFonts w:ascii="方正书宋_GBK" w:eastAsia="方正书宋_GBK"/>
              </w:rPr>
            </w:pPr>
            <w:r>
              <w:rPr>
                <w:rFonts w:ascii="方正书宋_GBK" w:eastAsia="方正书宋_GBK"/>
              </w:rPr>
              <w:t>100.00%</w:t>
            </w:r>
          </w:p>
        </w:tc>
      </w:tr>
      <w:tr w14:paraId="2A0757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DB8BED6">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777AA44A">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保障群众温暖过冬。</w:t>
            </w:r>
          </w:p>
          <w:p w14:paraId="21748CF2">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确保资金早投入，早见效。</w:t>
            </w:r>
          </w:p>
          <w:p w14:paraId="4F888F27">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按有关规定做好全程预算绩效管理工作，严禁挤占、截留、挪用，切实提高资金使用效益。</w:t>
            </w:r>
          </w:p>
        </w:tc>
      </w:tr>
    </w:tbl>
    <w:p w14:paraId="42A3B273">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2831"/>
        <w:gridCol w:w="1276"/>
        <w:gridCol w:w="1701"/>
      </w:tblGrid>
      <w:tr w14:paraId="24B27A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16ECFC1C">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1FD4FEED">
            <w:pPr>
              <w:spacing w:line="300" w:lineRule="exact"/>
              <w:jc w:val="center"/>
              <w:rPr>
                <w:rFonts w:ascii="方正书宋_GBK" w:eastAsia="方正书宋_GBK"/>
                <w:b/>
              </w:rPr>
            </w:pPr>
            <w:r>
              <w:rPr>
                <w:rFonts w:hint="eastAsia" w:ascii="方正书宋_GBK" w:eastAsia="方正书宋_GBK"/>
                <w:b/>
              </w:rPr>
              <w:t>二级指标</w:t>
            </w:r>
          </w:p>
        </w:tc>
        <w:tc>
          <w:tcPr>
            <w:tcW w:w="1336" w:type="dxa"/>
            <w:shd w:val="clear" w:color="auto" w:fill="auto"/>
            <w:vAlign w:val="center"/>
          </w:tcPr>
          <w:p w14:paraId="47AA799A">
            <w:pPr>
              <w:spacing w:line="300" w:lineRule="exact"/>
              <w:jc w:val="center"/>
              <w:rPr>
                <w:rFonts w:ascii="方正书宋_GBK" w:eastAsia="方正书宋_GBK"/>
                <w:b/>
              </w:rPr>
            </w:pPr>
            <w:r>
              <w:rPr>
                <w:rFonts w:hint="eastAsia" w:ascii="方正书宋_GBK" w:eastAsia="方正书宋_GBK"/>
                <w:b/>
              </w:rPr>
              <w:t>三级指标</w:t>
            </w:r>
          </w:p>
        </w:tc>
        <w:tc>
          <w:tcPr>
            <w:tcW w:w="2831" w:type="dxa"/>
            <w:shd w:val="clear" w:color="auto" w:fill="auto"/>
            <w:vAlign w:val="center"/>
          </w:tcPr>
          <w:p w14:paraId="0E00FE4A">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4ABED657">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562BA4E4">
            <w:pPr>
              <w:spacing w:line="300" w:lineRule="exact"/>
              <w:jc w:val="center"/>
              <w:rPr>
                <w:rFonts w:ascii="方正书宋_GBK" w:eastAsia="方正书宋_GBK"/>
                <w:b/>
              </w:rPr>
            </w:pPr>
            <w:r>
              <w:rPr>
                <w:rFonts w:hint="eastAsia" w:ascii="方正书宋_GBK" w:eastAsia="方正书宋_GBK"/>
                <w:b/>
              </w:rPr>
              <w:t>指标值确定依据</w:t>
            </w:r>
          </w:p>
        </w:tc>
      </w:tr>
      <w:tr w14:paraId="76C241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04DD1F08">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3AC475E8">
            <w:pPr>
              <w:spacing w:line="300" w:lineRule="exact"/>
              <w:jc w:val="left"/>
              <w:rPr>
                <w:rFonts w:ascii="方正书宋_GBK" w:eastAsia="方正书宋_GBK"/>
              </w:rPr>
            </w:pPr>
            <w:r>
              <w:rPr>
                <w:rFonts w:hint="eastAsia" w:ascii="方正书宋_GBK" w:eastAsia="方正书宋_GBK"/>
              </w:rPr>
              <w:t>数量指标</w:t>
            </w:r>
          </w:p>
        </w:tc>
        <w:tc>
          <w:tcPr>
            <w:tcW w:w="1336" w:type="dxa"/>
            <w:shd w:val="clear" w:color="auto" w:fill="auto"/>
            <w:vAlign w:val="center"/>
          </w:tcPr>
          <w:p w14:paraId="58BC6F01">
            <w:pPr>
              <w:spacing w:line="300" w:lineRule="exact"/>
              <w:jc w:val="left"/>
              <w:rPr>
                <w:rFonts w:ascii="方正书宋_GBK" w:eastAsia="方正书宋_GBK"/>
              </w:rPr>
            </w:pPr>
            <w:r>
              <w:rPr>
                <w:rFonts w:hint="eastAsia" w:ascii="方正书宋_GBK" w:eastAsia="方正书宋_GBK"/>
              </w:rPr>
              <w:t>资金支付率</w:t>
            </w:r>
          </w:p>
        </w:tc>
        <w:tc>
          <w:tcPr>
            <w:tcW w:w="2831" w:type="dxa"/>
            <w:shd w:val="clear" w:color="auto" w:fill="auto"/>
            <w:vAlign w:val="center"/>
          </w:tcPr>
          <w:p w14:paraId="40ECE62C">
            <w:pPr>
              <w:spacing w:line="300" w:lineRule="exact"/>
              <w:jc w:val="left"/>
              <w:rPr>
                <w:rFonts w:ascii="方正书宋_GBK" w:eastAsia="方正书宋_GBK"/>
              </w:rPr>
            </w:pPr>
            <w:r>
              <w:rPr>
                <w:rFonts w:hint="eastAsia" w:ascii="方正书宋_GBK" w:eastAsia="方正书宋_GBK"/>
              </w:rPr>
              <w:t>资金支出比率</w:t>
            </w:r>
          </w:p>
        </w:tc>
        <w:tc>
          <w:tcPr>
            <w:tcW w:w="1276" w:type="dxa"/>
            <w:shd w:val="clear" w:color="auto" w:fill="auto"/>
            <w:vAlign w:val="center"/>
          </w:tcPr>
          <w:p w14:paraId="0AE88B04">
            <w:pPr>
              <w:spacing w:line="300" w:lineRule="exact"/>
              <w:jc w:val="left"/>
              <w:rPr>
                <w:rFonts w:ascii="方正书宋_GBK" w:eastAsia="方正书宋_GBK"/>
              </w:rPr>
            </w:pP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56ECC88B">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[2020]266</w:t>
            </w:r>
            <w:r>
              <w:rPr>
                <w:rFonts w:hint="eastAsia" w:ascii="方正书宋_GBK" w:eastAsia="方正书宋_GBK"/>
              </w:rPr>
              <w:t>号</w:t>
            </w:r>
          </w:p>
        </w:tc>
      </w:tr>
      <w:tr w14:paraId="4162A4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B5CEB2D">
            <w:pPr>
              <w:spacing w:line="300" w:lineRule="exact"/>
              <w:jc w:val="center"/>
              <w:rPr>
                <w:rFonts w:ascii="方正书宋_GBK" w:eastAsia="方正书宋_GBK"/>
              </w:rPr>
            </w:pPr>
          </w:p>
        </w:tc>
        <w:tc>
          <w:tcPr>
            <w:tcW w:w="1134" w:type="dxa"/>
            <w:shd w:val="clear" w:color="auto" w:fill="auto"/>
            <w:vAlign w:val="center"/>
          </w:tcPr>
          <w:p w14:paraId="27BEC75D">
            <w:pPr>
              <w:spacing w:line="300" w:lineRule="exact"/>
              <w:jc w:val="left"/>
              <w:rPr>
                <w:rFonts w:ascii="方正书宋_GBK" w:eastAsia="方正书宋_GBK"/>
              </w:rPr>
            </w:pPr>
            <w:r>
              <w:rPr>
                <w:rFonts w:hint="eastAsia" w:ascii="方正书宋_GBK" w:eastAsia="方正书宋_GBK"/>
              </w:rPr>
              <w:t>质量指标</w:t>
            </w:r>
          </w:p>
        </w:tc>
        <w:tc>
          <w:tcPr>
            <w:tcW w:w="1336" w:type="dxa"/>
            <w:shd w:val="clear" w:color="auto" w:fill="auto"/>
            <w:vAlign w:val="center"/>
          </w:tcPr>
          <w:p w14:paraId="17EAFC09">
            <w:pPr>
              <w:spacing w:line="300" w:lineRule="exact"/>
              <w:jc w:val="left"/>
              <w:rPr>
                <w:rFonts w:ascii="方正书宋_GBK" w:eastAsia="方正书宋_GBK"/>
              </w:rPr>
            </w:pPr>
            <w:r>
              <w:rPr>
                <w:rFonts w:hint="eastAsia" w:ascii="方正书宋_GBK" w:eastAsia="方正书宋_GBK"/>
              </w:rPr>
              <w:t>覆盖任务完成率</w:t>
            </w:r>
          </w:p>
        </w:tc>
        <w:tc>
          <w:tcPr>
            <w:tcW w:w="2831" w:type="dxa"/>
            <w:shd w:val="clear" w:color="auto" w:fill="auto"/>
            <w:vAlign w:val="center"/>
          </w:tcPr>
          <w:p w14:paraId="0203793C">
            <w:pPr>
              <w:spacing w:line="300" w:lineRule="exact"/>
              <w:jc w:val="left"/>
              <w:rPr>
                <w:rFonts w:ascii="方正书宋_GBK" w:eastAsia="方正书宋_GBK"/>
              </w:rPr>
            </w:pPr>
            <w:r>
              <w:rPr>
                <w:rFonts w:hint="eastAsia" w:ascii="方正书宋_GBK" w:eastAsia="方正书宋_GBK"/>
              </w:rPr>
              <w:t>覆盖任务完成率</w:t>
            </w:r>
          </w:p>
        </w:tc>
        <w:tc>
          <w:tcPr>
            <w:tcW w:w="1276" w:type="dxa"/>
            <w:shd w:val="clear" w:color="auto" w:fill="auto"/>
            <w:vAlign w:val="center"/>
          </w:tcPr>
          <w:p w14:paraId="0C9DD5C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58FD9A28">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[2020]266</w:t>
            </w:r>
            <w:r>
              <w:rPr>
                <w:rFonts w:hint="eastAsia" w:ascii="方正书宋_GBK" w:eastAsia="方正书宋_GBK"/>
              </w:rPr>
              <w:t>号</w:t>
            </w:r>
          </w:p>
        </w:tc>
      </w:tr>
      <w:tr w14:paraId="7913C7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2677382">
            <w:pPr>
              <w:spacing w:line="300" w:lineRule="exact"/>
              <w:jc w:val="center"/>
              <w:rPr>
                <w:rFonts w:ascii="方正书宋_GBK" w:eastAsia="方正书宋_GBK"/>
              </w:rPr>
            </w:pPr>
          </w:p>
        </w:tc>
        <w:tc>
          <w:tcPr>
            <w:tcW w:w="1134" w:type="dxa"/>
            <w:shd w:val="clear" w:color="auto" w:fill="auto"/>
            <w:vAlign w:val="center"/>
          </w:tcPr>
          <w:p w14:paraId="24D773DE">
            <w:pPr>
              <w:spacing w:line="300" w:lineRule="exact"/>
              <w:jc w:val="left"/>
              <w:rPr>
                <w:rFonts w:ascii="方正书宋_GBK" w:eastAsia="方正书宋_GBK"/>
              </w:rPr>
            </w:pPr>
            <w:r>
              <w:rPr>
                <w:rFonts w:hint="eastAsia" w:ascii="方正书宋_GBK" w:eastAsia="方正书宋_GBK"/>
              </w:rPr>
              <w:t>时效指标</w:t>
            </w:r>
          </w:p>
        </w:tc>
        <w:tc>
          <w:tcPr>
            <w:tcW w:w="1336" w:type="dxa"/>
            <w:shd w:val="clear" w:color="auto" w:fill="auto"/>
            <w:vAlign w:val="center"/>
          </w:tcPr>
          <w:p w14:paraId="1AC20862">
            <w:pPr>
              <w:spacing w:line="300" w:lineRule="exact"/>
              <w:jc w:val="left"/>
              <w:rPr>
                <w:rFonts w:ascii="方正书宋_GBK" w:eastAsia="方正书宋_GBK"/>
              </w:rPr>
            </w:pPr>
            <w:r>
              <w:rPr>
                <w:rFonts w:hint="eastAsia" w:ascii="方正书宋_GBK" w:eastAsia="方正书宋_GBK"/>
              </w:rPr>
              <w:t>按期完成率</w:t>
            </w:r>
          </w:p>
        </w:tc>
        <w:tc>
          <w:tcPr>
            <w:tcW w:w="2831" w:type="dxa"/>
            <w:shd w:val="clear" w:color="auto" w:fill="auto"/>
            <w:vAlign w:val="center"/>
          </w:tcPr>
          <w:p w14:paraId="5A9E071E">
            <w:pPr>
              <w:spacing w:line="300" w:lineRule="exact"/>
              <w:jc w:val="left"/>
              <w:rPr>
                <w:rFonts w:ascii="方正书宋_GBK" w:eastAsia="方正书宋_GBK"/>
              </w:rPr>
            </w:pPr>
            <w:r>
              <w:rPr>
                <w:rFonts w:hint="eastAsia" w:ascii="方正书宋_GBK" w:eastAsia="方正书宋_GBK"/>
              </w:rPr>
              <w:t>按期完成率</w:t>
            </w:r>
          </w:p>
        </w:tc>
        <w:tc>
          <w:tcPr>
            <w:tcW w:w="1276" w:type="dxa"/>
            <w:shd w:val="clear" w:color="auto" w:fill="auto"/>
            <w:vAlign w:val="center"/>
          </w:tcPr>
          <w:p w14:paraId="0172A3B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23B0B832">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[2020]266</w:t>
            </w:r>
            <w:r>
              <w:rPr>
                <w:rFonts w:hint="eastAsia" w:ascii="方正书宋_GBK" w:eastAsia="方正书宋_GBK"/>
              </w:rPr>
              <w:t>号</w:t>
            </w:r>
          </w:p>
        </w:tc>
      </w:tr>
      <w:tr w14:paraId="53F01D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C3C02E0">
            <w:pPr>
              <w:spacing w:line="300" w:lineRule="exact"/>
              <w:jc w:val="center"/>
              <w:rPr>
                <w:rFonts w:ascii="方正书宋_GBK" w:eastAsia="方正书宋_GBK"/>
              </w:rPr>
            </w:pPr>
          </w:p>
        </w:tc>
        <w:tc>
          <w:tcPr>
            <w:tcW w:w="1134" w:type="dxa"/>
            <w:shd w:val="clear" w:color="auto" w:fill="auto"/>
            <w:vAlign w:val="center"/>
          </w:tcPr>
          <w:p w14:paraId="53ABCF02">
            <w:pPr>
              <w:spacing w:line="300" w:lineRule="exact"/>
              <w:jc w:val="left"/>
              <w:rPr>
                <w:rFonts w:ascii="方正书宋_GBK" w:eastAsia="方正书宋_GBK"/>
              </w:rPr>
            </w:pPr>
            <w:r>
              <w:rPr>
                <w:rFonts w:hint="eastAsia" w:ascii="方正书宋_GBK" w:eastAsia="方正书宋_GBK"/>
              </w:rPr>
              <w:t>成本指标</w:t>
            </w:r>
          </w:p>
        </w:tc>
        <w:tc>
          <w:tcPr>
            <w:tcW w:w="1336" w:type="dxa"/>
            <w:shd w:val="clear" w:color="auto" w:fill="auto"/>
            <w:vAlign w:val="center"/>
          </w:tcPr>
          <w:p w14:paraId="7C8F4BEE">
            <w:pPr>
              <w:spacing w:line="300" w:lineRule="exact"/>
              <w:jc w:val="left"/>
              <w:rPr>
                <w:rFonts w:ascii="方正书宋_GBK" w:eastAsia="方正书宋_GBK"/>
              </w:rPr>
            </w:pPr>
            <w:r>
              <w:rPr>
                <w:rFonts w:hint="eastAsia" w:ascii="方正书宋_GBK" w:eastAsia="方正书宋_GBK"/>
              </w:rPr>
              <w:t>完成率</w:t>
            </w:r>
          </w:p>
        </w:tc>
        <w:tc>
          <w:tcPr>
            <w:tcW w:w="2831" w:type="dxa"/>
            <w:shd w:val="clear" w:color="auto" w:fill="auto"/>
            <w:vAlign w:val="center"/>
          </w:tcPr>
          <w:p w14:paraId="18BD4B38">
            <w:pPr>
              <w:spacing w:line="300" w:lineRule="exact"/>
              <w:jc w:val="left"/>
              <w:rPr>
                <w:rFonts w:ascii="方正书宋_GBK" w:eastAsia="方正书宋_GBK"/>
              </w:rPr>
            </w:pPr>
            <w:r>
              <w:rPr>
                <w:rFonts w:hint="eastAsia" w:ascii="方正书宋_GBK" w:eastAsia="方正书宋_GBK"/>
              </w:rPr>
              <w:t>完成率</w:t>
            </w:r>
          </w:p>
        </w:tc>
        <w:tc>
          <w:tcPr>
            <w:tcW w:w="1276" w:type="dxa"/>
            <w:shd w:val="clear" w:color="auto" w:fill="auto"/>
            <w:vAlign w:val="center"/>
          </w:tcPr>
          <w:p w14:paraId="208E40A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85</w:t>
            </w:r>
            <w:r>
              <w:rPr>
                <w:rFonts w:hint="eastAsia" w:ascii="方正书宋_GBK" w:eastAsia="方正书宋_GBK"/>
              </w:rPr>
              <w:t>百分比</w:t>
            </w:r>
          </w:p>
        </w:tc>
        <w:tc>
          <w:tcPr>
            <w:tcW w:w="1701" w:type="dxa"/>
            <w:shd w:val="clear" w:color="auto" w:fill="auto"/>
            <w:vAlign w:val="center"/>
          </w:tcPr>
          <w:p w14:paraId="5C2104FB">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[2020]266</w:t>
            </w:r>
            <w:r>
              <w:rPr>
                <w:rFonts w:hint="eastAsia" w:ascii="方正书宋_GBK" w:eastAsia="方正书宋_GBK"/>
              </w:rPr>
              <w:t>号</w:t>
            </w:r>
          </w:p>
        </w:tc>
      </w:tr>
      <w:tr w14:paraId="00C8CD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6DD045C">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202D5A81">
            <w:pPr>
              <w:spacing w:line="300" w:lineRule="exact"/>
              <w:jc w:val="left"/>
              <w:rPr>
                <w:rFonts w:ascii="方正书宋_GBK" w:eastAsia="方正书宋_GBK"/>
              </w:rPr>
            </w:pPr>
            <w:r>
              <w:rPr>
                <w:rFonts w:hint="eastAsia" w:ascii="方正书宋_GBK" w:eastAsia="方正书宋_GBK"/>
              </w:rPr>
              <w:t>经济效益指标</w:t>
            </w:r>
          </w:p>
        </w:tc>
        <w:tc>
          <w:tcPr>
            <w:tcW w:w="1336" w:type="dxa"/>
            <w:shd w:val="clear" w:color="auto" w:fill="auto"/>
            <w:vAlign w:val="center"/>
          </w:tcPr>
          <w:p w14:paraId="0C0B954E">
            <w:pPr>
              <w:spacing w:line="300" w:lineRule="exact"/>
              <w:jc w:val="left"/>
              <w:rPr>
                <w:rFonts w:ascii="方正书宋_GBK" w:eastAsia="方正书宋_GBK"/>
              </w:rPr>
            </w:pPr>
            <w:r>
              <w:rPr>
                <w:rFonts w:hint="eastAsia" w:ascii="方正书宋_GBK" w:eastAsia="方正书宋_GBK"/>
              </w:rPr>
              <w:t>按时完成率</w:t>
            </w:r>
          </w:p>
        </w:tc>
        <w:tc>
          <w:tcPr>
            <w:tcW w:w="2831" w:type="dxa"/>
            <w:shd w:val="clear" w:color="auto" w:fill="auto"/>
            <w:vAlign w:val="center"/>
          </w:tcPr>
          <w:p w14:paraId="03C86320">
            <w:pPr>
              <w:spacing w:line="300" w:lineRule="exact"/>
              <w:jc w:val="left"/>
              <w:rPr>
                <w:rFonts w:ascii="方正书宋_GBK" w:eastAsia="方正书宋_GBK"/>
              </w:rPr>
            </w:pPr>
            <w:r>
              <w:rPr>
                <w:rFonts w:hint="eastAsia" w:ascii="方正书宋_GBK" w:eastAsia="方正书宋_GBK"/>
              </w:rPr>
              <w:t>按时完成率</w:t>
            </w:r>
          </w:p>
        </w:tc>
        <w:tc>
          <w:tcPr>
            <w:tcW w:w="1276" w:type="dxa"/>
            <w:shd w:val="clear" w:color="auto" w:fill="auto"/>
            <w:vAlign w:val="center"/>
          </w:tcPr>
          <w:p w14:paraId="30532C18">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75</w:t>
            </w:r>
            <w:r>
              <w:rPr>
                <w:rFonts w:hint="eastAsia" w:ascii="方正书宋_GBK" w:eastAsia="方正书宋_GBK"/>
              </w:rPr>
              <w:t>百分比</w:t>
            </w:r>
          </w:p>
        </w:tc>
        <w:tc>
          <w:tcPr>
            <w:tcW w:w="1701" w:type="dxa"/>
            <w:shd w:val="clear" w:color="auto" w:fill="auto"/>
            <w:vAlign w:val="center"/>
          </w:tcPr>
          <w:p w14:paraId="4C14A8E9">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[2020]266</w:t>
            </w:r>
            <w:r>
              <w:rPr>
                <w:rFonts w:hint="eastAsia" w:ascii="方正书宋_GBK" w:eastAsia="方正书宋_GBK"/>
              </w:rPr>
              <w:t>号</w:t>
            </w:r>
          </w:p>
        </w:tc>
      </w:tr>
      <w:tr w14:paraId="04A4C9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A46228E">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6FCBD797">
            <w:pPr>
              <w:spacing w:line="300" w:lineRule="exact"/>
              <w:jc w:val="left"/>
              <w:rPr>
                <w:rFonts w:ascii="方正书宋_GBK" w:eastAsia="方正书宋_GBK"/>
              </w:rPr>
            </w:pPr>
            <w:r>
              <w:rPr>
                <w:rFonts w:hint="eastAsia" w:ascii="方正书宋_GBK" w:eastAsia="方正书宋_GBK"/>
              </w:rPr>
              <w:t>服务对象满意度指标</w:t>
            </w:r>
          </w:p>
        </w:tc>
        <w:tc>
          <w:tcPr>
            <w:tcW w:w="1336" w:type="dxa"/>
            <w:shd w:val="clear" w:color="auto" w:fill="auto"/>
            <w:vAlign w:val="center"/>
          </w:tcPr>
          <w:p w14:paraId="11310506">
            <w:pPr>
              <w:spacing w:line="300" w:lineRule="exact"/>
              <w:jc w:val="left"/>
              <w:rPr>
                <w:rFonts w:ascii="方正书宋_GBK" w:eastAsia="方正书宋_GBK"/>
              </w:rPr>
            </w:pPr>
            <w:r>
              <w:rPr>
                <w:rFonts w:hint="eastAsia" w:ascii="方正书宋_GBK" w:eastAsia="方正书宋_GBK"/>
              </w:rPr>
              <w:t>服务对象满意度</w:t>
            </w:r>
          </w:p>
        </w:tc>
        <w:tc>
          <w:tcPr>
            <w:tcW w:w="2831" w:type="dxa"/>
            <w:shd w:val="clear" w:color="auto" w:fill="auto"/>
            <w:vAlign w:val="center"/>
          </w:tcPr>
          <w:p w14:paraId="6E2248C1">
            <w:pPr>
              <w:spacing w:line="300" w:lineRule="exact"/>
              <w:jc w:val="left"/>
              <w:rPr>
                <w:rFonts w:ascii="方正书宋_GBK" w:eastAsia="方正书宋_GBK"/>
              </w:rPr>
            </w:pPr>
            <w:r>
              <w:rPr>
                <w:rFonts w:hint="eastAsia" w:ascii="方正书宋_GBK" w:eastAsia="方正书宋_GBK"/>
              </w:rPr>
              <w:t>群众满意度</w:t>
            </w:r>
          </w:p>
        </w:tc>
        <w:tc>
          <w:tcPr>
            <w:tcW w:w="1276" w:type="dxa"/>
            <w:shd w:val="clear" w:color="auto" w:fill="auto"/>
            <w:vAlign w:val="center"/>
          </w:tcPr>
          <w:p w14:paraId="5AE141D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071BFC90">
            <w:pPr>
              <w:spacing w:line="300" w:lineRule="exact"/>
              <w:jc w:val="left"/>
              <w:rPr>
                <w:rFonts w:ascii="方正书宋_GBK" w:eastAsia="方正书宋_GBK"/>
              </w:rPr>
            </w:pPr>
            <w:r>
              <w:rPr>
                <w:rFonts w:hint="eastAsia" w:ascii="方正书宋_GBK" w:eastAsia="方正书宋_GBK"/>
              </w:rPr>
              <w:t>冀财建</w:t>
            </w:r>
            <w:r>
              <w:rPr>
                <w:rFonts w:ascii="方正书宋_GBK" w:eastAsia="方正书宋_GBK"/>
              </w:rPr>
              <w:t>[2020]266</w:t>
            </w:r>
            <w:r>
              <w:rPr>
                <w:rFonts w:hint="eastAsia" w:ascii="方正书宋_GBK" w:eastAsia="方正书宋_GBK"/>
              </w:rPr>
              <w:t>号</w:t>
            </w:r>
          </w:p>
        </w:tc>
      </w:tr>
    </w:tbl>
    <w:p w14:paraId="0F96EDD3">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11505684">
      <w:pPr>
        <w:spacing w:line="300" w:lineRule="exact"/>
        <w:ind w:firstLine="420" w:firstLineChars="200"/>
        <w:jc w:val="left"/>
      </w:pPr>
    </w:p>
    <w:p w14:paraId="15699D20">
      <w:pPr>
        <w:ind w:firstLine="562" w:firstLineChars="200"/>
        <w:jc w:val="left"/>
        <w:outlineLvl w:val="3"/>
        <w:rPr>
          <w:rFonts w:hAnsi="宋体"/>
          <w:b/>
          <w:sz w:val="28"/>
        </w:rPr>
      </w:pPr>
      <w:bookmarkStart w:id="18" w:name="_Toc62132990"/>
      <w:r>
        <w:rPr>
          <w:rFonts w:hint="eastAsia" w:ascii="方正仿宋_GBK" w:eastAsia="方正仿宋_GBK"/>
          <w:b/>
          <w:sz w:val="28"/>
        </w:rPr>
        <w:t>18.2020年农村地区清洁取暖正式任务(冀财建[2020]310号)绩效目标表</w:t>
      </w:r>
      <w:bookmarkEnd w:id="18"/>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18、2020年农村地区清洁取暖正式任务(冀财建[2020]310号)绩效目标表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03572C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0C8DA898">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46642D5B">
            <w:pPr>
              <w:spacing w:line="300" w:lineRule="exact"/>
              <w:jc w:val="right"/>
              <w:rPr>
                <w:rFonts w:ascii="方正书宋_GBK" w:eastAsia="方正书宋_GBK"/>
              </w:rPr>
            </w:pPr>
            <w:r>
              <w:rPr>
                <w:rFonts w:hint="eastAsia" w:ascii="方正书宋_GBK" w:eastAsia="方正书宋_GBK"/>
              </w:rPr>
              <w:t>单位：万元</w:t>
            </w:r>
          </w:p>
        </w:tc>
      </w:tr>
      <w:tr w14:paraId="7C4557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5BB4CAF">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2693C1BA">
            <w:pPr>
              <w:spacing w:line="300" w:lineRule="exact"/>
              <w:jc w:val="left"/>
              <w:rPr>
                <w:rFonts w:ascii="方正书宋_GBK" w:eastAsia="方正书宋_GBK"/>
              </w:rPr>
            </w:pPr>
            <w:r>
              <w:rPr>
                <w:rFonts w:ascii="方正书宋_GBK" w:eastAsia="方正书宋_GBK"/>
              </w:rPr>
              <w:t>13062321P99G8SBUCFPDM</w:t>
            </w:r>
          </w:p>
        </w:tc>
        <w:tc>
          <w:tcPr>
            <w:tcW w:w="1497" w:type="dxa"/>
            <w:shd w:val="clear" w:color="auto" w:fill="auto"/>
            <w:vAlign w:val="center"/>
          </w:tcPr>
          <w:p w14:paraId="72715BF9">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37451527">
            <w:pPr>
              <w:spacing w:line="300" w:lineRule="exact"/>
              <w:jc w:val="left"/>
              <w:rPr>
                <w:rFonts w:ascii="方正书宋_GBK" w:eastAsia="方正书宋_GBK"/>
              </w:rPr>
            </w:pPr>
            <w:r>
              <w:rPr>
                <w:rFonts w:ascii="方正书宋_GBK" w:eastAsia="方正书宋_GBK"/>
              </w:rPr>
              <w:t>2020</w:t>
            </w:r>
            <w:r>
              <w:rPr>
                <w:rFonts w:hint="eastAsia" w:ascii="方正书宋_GBK" w:eastAsia="方正书宋_GBK"/>
              </w:rPr>
              <w:t>年农村地区清洁取暖正式任务</w:t>
            </w:r>
            <w:r>
              <w:rPr>
                <w:rFonts w:ascii="方正书宋_GBK" w:eastAsia="方正书宋_GBK"/>
              </w:rPr>
              <w:t>(</w:t>
            </w:r>
            <w:r>
              <w:rPr>
                <w:rFonts w:hint="eastAsia" w:ascii="方正书宋_GBK" w:eastAsia="方正书宋_GBK"/>
              </w:rPr>
              <w:t>冀财建</w:t>
            </w:r>
            <w:r>
              <w:rPr>
                <w:rFonts w:ascii="方正书宋_GBK" w:eastAsia="方正书宋_GBK"/>
              </w:rPr>
              <w:t>[2020]310</w:t>
            </w:r>
            <w:r>
              <w:rPr>
                <w:rFonts w:hint="eastAsia" w:ascii="方正书宋_GBK" w:eastAsia="方正书宋_GBK"/>
              </w:rPr>
              <w:t>号</w:t>
            </w:r>
            <w:r>
              <w:rPr>
                <w:rFonts w:ascii="方正书宋_GBK" w:eastAsia="方正书宋_GBK"/>
              </w:rPr>
              <w:t>)</w:t>
            </w:r>
          </w:p>
        </w:tc>
      </w:tr>
      <w:tr w14:paraId="123C9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12FF06C8">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276F069D">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14E86FA7">
            <w:pPr>
              <w:spacing w:line="300" w:lineRule="exact"/>
              <w:jc w:val="left"/>
              <w:rPr>
                <w:rFonts w:ascii="方正书宋_GBK" w:eastAsia="方正书宋_GBK"/>
              </w:rPr>
            </w:pPr>
            <w:r>
              <w:rPr>
                <w:rFonts w:ascii="方正书宋_GBK" w:eastAsia="方正书宋_GBK"/>
              </w:rPr>
              <w:t>518.00</w:t>
            </w:r>
          </w:p>
        </w:tc>
        <w:tc>
          <w:tcPr>
            <w:tcW w:w="1497" w:type="dxa"/>
            <w:shd w:val="clear" w:color="auto" w:fill="auto"/>
            <w:vAlign w:val="center"/>
          </w:tcPr>
          <w:p w14:paraId="0C9AD004">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1A533101">
            <w:pPr>
              <w:spacing w:line="300" w:lineRule="exact"/>
              <w:jc w:val="left"/>
              <w:rPr>
                <w:rFonts w:ascii="方正书宋_GBK" w:eastAsia="方正书宋_GBK"/>
              </w:rPr>
            </w:pPr>
            <w:r>
              <w:rPr>
                <w:rFonts w:ascii="方正书宋_GBK" w:eastAsia="方正书宋_GBK"/>
              </w:rPr>
              <w:t>518.00</w:t>
            </w:r>
          </w:p>
        </w:tc>
        <w:tc>
          <w:tcPr>
            <w:tcW w:w="1276" w:type="dxa"/>
            <w:shd w:val="clear" w:color="auto" w:fill="auto"/>
            <w:vAlign w:val="center"/>
          </w:tcPr>
          <w:p w14:paraId="7DBDD233">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57C02719">
            <w:pPr>
              <w:spacing w:line="300" w:lineRule="exact"/>
              <w:jc w:val="left"/>
              <w:rPr>
                <w:rFonts w:ascii="方正书宋_GBK" w:eastAsia="方正书宋_GBK"/>
              </w:rPr>
            </w:pPr>
            <w:r>
              <w:rPr>
                <w:rFonts w:ascii="方正书宋_GBK" w:eastAsia="方正书宋_GBK"/>
              </w:rPr>
              <w:t>0</w:t>
            </w:r>
          </w:p>
        </w:tc>
      </w:tr>
      <w:tr w14:paraId="02BEFB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474961B4">
            <w:pPr>
              <w:spacing w:line="300" w:lineRule="exact"/>
              <w:jc w:val="left"/>
              <w:outlineLvl w:val="3"/>
            </w:pPr>
          </w:p>
        </w:tc>
        <w:tc>
          <w:tcPr>
            <w:tcW w:w="8278" w:type="dxa"/>
            <w:gridSpan w:val="6"/>
            <w:shd w:val="clear" w:color="auto" w:fill="auto"/>
            <w:vAlign w:val="center"/>
          </w:tcPr>
          <w:p w14:paraId="73B7267D">
            <w:pPr>
              <w:spacing w:line="300" w:lineRule="exact"/>
              <w:jc w:val="left"/>
              <w:rPr>
                <w:rFonts w:ascii="方正书宋_GBK" w:eastAsia="方正书宋_GBK"/>
              </w:rPr>
            </w:pPr>
            <w:r>
              <w:rPr>
                <w:rFonts w:hint="eastAsia" w:ascii="方正书宋_GBK" w:eastAsia="方正书宋_GBK"/>
              </w:rPr>
              <w:t>用于农村地区清洁取暖，做好农村地区大气污染防治。</w:t>
            </w:r>
          </w:p>
        </w:tc>
      </w:tr>
      <w:tr w14:paraId="0EC80A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1EF94CC">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6F996477">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2240C793">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154DB3FF">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036BC027">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1B7DEA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14591F1A">
            <w:pPr>
              <w:spacing w:line="300" w:lineRule="exact"/>
              <w:jc w:val="left"/>
              <w:outlineLvl w:val="3"/>
            </w:pPr>
          </w:p>
        </w:tc>
        <w:tc>
          <w:tcPr>
            <w:tcW w:w="2500" w:type="dxa"/>
            <w:gridSpan w:val="2"/>
            <w:tcBorders>
              <w:bottom w:val="single" w:color="000000" w:sz="6" w:space="0"/>
            </w:tcBorders>
            <w:shd w:val="clear" w:color="auto" w:fill="auto"/>
            <w:vAlign w:val="center"/>
          </w:tcPr>
          <w:p w14:paraId="43B77632">
            <w:pPr>
              <w:spacing w:line="300" w:lineRule="exact"/>
              <w:jc w:val="center"/>
              <w:rPr>
                <w:rFonts w:ascii="方正书宋_GBK" w:eastAsia="方正书宋_GBK"/>
              </w:rPr>
            </w:pPr>
            <w:r>
              <w:rPr>
                <w:rFonts w:ascii="方正书宋_GBK" w:eastAsia="方正书宋_GBK"/>
              </w:rPr>
              <w:t>25.00%</w:t>
            </w:r>
          </w:p>
        </w:tc>
        <w:tc>
          <w:tcPr>
            <w:tcW w:w="1497" w:type="dxa"/>
            <w:tcBorders>
              <w:bottom w:val="single" w:color="000000" w:sz="6" w:space="0"/>
            </w:tcBorders>
            <w:shd w:val="clear" w:color="auto" w:fill="auto"/>
            <w:vAlign w:val="center"/>
          </w:tcPr>
          <w:p w14:paraId="7A1DC340">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01C65AB0">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0185D29F">
            <w:pPr>
              <w:spacing w:line="300" w:lineRule="exact"/>
              <w:jc w:val="center"/>
              <w:rPr>
                <w:rFonts w:ascii="方正书宋_GBK" w:eastAsia="方正书宋_GBK"/>
              </w:rPr>
            </w:pPr>
            <w:r>
              <w:rPr>
                <w:rFonts w:ascii="方正书宋_GBK" w:eastAsia="方正书宋_GBK"/>
              </w:rPr>
              <w:t>100.00%</w:t>
            </w:r>
          </w:p>
        </w:tc>
      </w:tr>
      <w:tr w14:paraId="3E6FC9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0510A606">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48C6EC01">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做到农村地区清洁取暖。</w:t>
            </w:r>
          </w:p>
          <w:p w14:paraId="79103CF8">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做好农村地区大气污染防治。</w:t>
            </w:r>
          </w:p>
        </w:tc>
      </w:tr>
    </w:tbl>
    <w:p w14:paraId="1DA69B74">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2801"/>
        <w:gridCol w:w="1276"/>
        <w:gridCol w:w="1701"/>
      </w:tblGrid>
      <w:tr w14:paraId="603C70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09F67262">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6ACAD022">
            <w:pPr>
              <w:spacing w:line="300" w:lineRule="exact"/>
              <w:jc w:val="center"/>
              <w:rPr>
                <w:rFonts w:ascii="方正书宋_GBK" w:eastAsia="方正书宋_GBK"/>
                <w:b/>
              </w:rPr>
            </w:pPr>
            <w:r>
              <w:rPr>
                <w:rFonts w:hint="eastAsia" w:ascii="方正书宋_GBK" w:eastAsia="方正书宋_GBK"/>
                <w:b/>
              </w:rPr>
              <w:t>二级指标</w:t>
            </w:r>
          </w:p>
        </w:tc>
        <w:tc>
          <w:tcPr>
            <w:tcW w:w="1366" w:type="dxa"/>
            <w:shd w:val="clear" w:color="auto" w:fill="auto"/>
            <w:vAlign w:val="center"/>
          </w:tcPr>
          <w:p w14:paraId="5A974B30">
            <w:pPr>
              <w:spacing w:line="300" w:lineRule="exact"/>
              <w:jc w:val="center"/>
              <w:rPr>
                <w:rFonts w:ascii="方正书宋_GBK" w:eastAsia="方正书宋_GBK"/>
                <w:b/>
              </w:rPr>
            </w:pPr>
            <w:r>
              <w:rPr>
                <w:rFonts w:hint="eastAsia" w:ascii="方正书宋_GBK" w:eastAsia="方正书宋_GBK"/>
                <w:b/>
              </w:rPr>
              <w:t>三级指标</w:t>
            </w:r>
          </w:p>
        </w:tc>
        <w:tc>
          <w:tcPr>
            <w:tcW w:w="2801" w:type="dxa"/>
            <w:shd w:val="clear" w:color="auto" w:fill="auto"/>
            <w:vAlign w:val="center"/>
          </w:tcPr>
          <w:p w14:paraId="04F170D5">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4FC7A022">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6A5FD4C5">
            <w:pPr>
              <w:spacing w:line="300" w:lineRule="exact"/>
              <w:jc w:val="center"/>
              <w:rPr>
                <w:rFonts w:ascii="方正书宋_GBK" w:eastAsia="方正书宋_GBK"/>
                <w:b/>
              </w:rPr>
            </w:pPr>
            <w:r>
              <w:rPr>
                <w:rFonts w:hint="eastAsia" w:ascii="方正书宋_GBK" w:eastAsia="方正书宋_GBK"/>
                <w:b/>
              </w:rPr>
              <w:t>指标值确定依据</w:t>
            </w:r>
          </w:p>
        </w:tc>
      </w:tr>
      <w:tr w14:paraId="4145EE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4DA4026B">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613AA481">
            <w:pPr>
              <w:spacing w:line="300" w:lineRule="exact"/>
              <w:jc w:val="left"/>
              <w:rPr>
                <w:rFonts w:ascii="方正书宋_GBK" w:eastAsia="方正书宋_GBK"/>
              </w:rPr>
            </w:pPr>
            <w:r>
              <w:rPr>
                <w:rFonts w:hint="eastAsia" w:ascii="方正书宋_GBK" w:eastAsia="方正书宋_GBK"/>
              </w:rPr>
              <w:t>数量指标</w:t>
            </w:r>
          </w:p>
        </w:tc>
        <w:tc>
          <w:tcPr>
            <w:tcW w:w="1366" w:type="dxa"/>
            <w:shd w:val="clear" w:color="auto" w:fill="auto"/>
            <w:vAlign w:val="center"/>
          </w:tcPr>
          <w:p w14:paraId="0478BDBA">
            <w:pPr>
              <w:spacing w:line="300" w:lineRule="exact"/>
              <w:jc w:val="left"/>
              <w:rPr>
                <w:rFonts w:ascii="方正书宋_GBK" w:eastAsia="方正书宋_GBK"/>
              </w:rPr>
            </w:pPr>
            <w:r>
              <w:rPr>
                <w:rFonts w:hint="eastAsia" w:ascii="方正书宋_GBK" w:eastAsia="方正书宋_GBK"/>
              </w:rPr>
              <w:t>服务户数</w:t>
            </w:r>
          </w:p>
        </w:tc>
        <w:tc>
          <w:tcPr>
            <w:tcW w:w="2801" w:type="dxa"/>
            <w:shd w:val="clear" w:color="auto" w:fill="auto"/>
            <w:vAlign w:val="center"/>
          </w:tcPr>
          <w:p w14:paraId="5AB28E96">
            <w:pPr>
              <w:spacing w:line="300" w:lineRule="exact"/>
              <w:jc w:val="left"/>
              <w:rPr>
                <w:rFonts w:ascii="方正书宋_GBK" w:eastAsia="方正书宋_GBK"/>
              </w:rPr>
            </w:pPr>
            <w:r>
              <w:rPr>
                <w:rFonts w:hint="eastAsia" w:ascii="方正书宋_GBK" w:eastAsia="方正书宋_GBK"/>
              </w:rPr>
              <w:t>服务范围内家庭户数</w:t>
            </w:r>
          </w:p>
        </w:tc>
        <w:tc>
          <w:tcPr>
            <w:tcW w:w="1276" w:type="dxa"/>
            <w:shd w:val="clear" w:color="auto" w:fill="auto"/>
            <w:vAlign w:val="center"/>
          </w:tcPr>
          <w:p w14:paraId="66F3BB2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1000</w:t>
            </w:r>
            <w:r>
              <w:rPr>
                <w:rFonts w:hint="eastAsia" w:ascii="方正书宋_GBK" w:eastAsia="方正书宋_GBK"/>
              </w:rPr>
              <w:t>户</w:t>
            </w:r>
          </w:p>
        </w:tc>
        <w:tc>
          <w:tcPr>
            <w:tcW w:w="1701" w:type="dxa"/>
            <w:shd w:val="clear" w:color="auto" w:fill="auto"/>
            <w:vAlign w:val="center"/>
          </w:tcPr>
          <w:p w14:paraId="2A9F8664">
            <w:pPr>
              <w:spacing w:line="300" w:lineRule="exact"/>
              <w:jc w:val="left"/>
              <w:rPr>
                <w:rFonts w:ascii="方正书宋_GBK" w:eastAsia="方正书宋_GBK"/>
              </w:rPr>
            </w:pPr>
            <w:r>
              <w:rPr>
                <w:rFonts w:hint="eastAsia" w:ascii="方正书宋_GBK" w:eastAsia="方正书宋_GBK"/>
              </w:rPr>
              <w:t>工作方案</w:t>
            </w:r>
          </w:p>
        </w:tc>
      </w:tr>
      <w:tr w14:paraId="5C53D6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A0FD7AB">
            <w:pPr>
              <w:spacing w:line="300" w:lineRule="exact"/>
              <w:jc w:val="center"/>
              <w:rPr>
                <w:rFonts w:ascii="方正书宋_GBK" w:eastAsia="方正书宋_GBK"/>
              </w:rPr>
            </w:pPr>
          </w:p>
        </w:tc>
        <w:tc>
          <w:tcPr>
            <w:tcW w:w="1134" w:type="dxa"/>
            <w:shd w:val="clear" w:color="auto" w:fill="auto"/>
            <w:vAlign w:val="center"/>
          </w:tcPr>
          <w:p w14:paraId="0F3F460B">
            <w:pPr>
              <w:spacing w:line="300" w:lineRule="exact"/>
              <w:jc w:val="left"/>
              <w:rPr>
                <w:rFonts w:ascii="方正书宋_GBK" w:eastAsia="方正书宋_GBK"/>
              </w:rPr>
            </w:pPr>
            <w:r>
              <w:rPr>
                <w:rFonts w:hint="eastAsia" w:ascii="方正书宋_GBK" w:eastAsia="方正书宋_GBK"/>
              </w:rPr>
              <w:t>质量指标</w:t>
            </w:r>
          </w:p>
        </w:tc>
        <w:tc>
          <w:tcPr>
            <w:tcW w:w="1366" w:type="dxa"/>
            <w:shd w:val="clear" w:color="auto" w:fill="auto"/>
            <w:vAlign w:val="center"/>
          </w:tcPr>
          <w:p w14:paraId="64D13EEB">
            <w:pPr>
              <w:spacing w:line="300" w:lineRule="exact"/>
              <w:jc w:val="left"/>
              <w:rPr>
                <w:rFonts w:ascii="方正书宋_GBK" w:eastAsia="方正书宋_GBK"/>
              </w:rPr>
            </w:pPr>
            <w:r>
              <w:rPr>
                <w:rFonts w:hint="eastAsia" w:ascii="方正书宋_GBK" w:eastAsia="方正书宋_GBK"/>
              </w:rPr>
              <w:t>验收通过率</w:t>
            </w:r>
          </w:p>
        </w:tc>
        <w:tc>
          <w:tcPr>
            <w:tcW w:w="2801" w:type="dxa"/>
            <w:shd w:val="clear" w:color="auto" w:fill="auto"/>
            <w:vAlign w:val="center"/>
          </w:tcPr>
          <w:p w14:paraId="72EBE369">
            <w:pPr>
              <w:spacing w:line="300" w:lineRule="exact"/>
              <w:jc w:val="left"/>
              <w:rPr>
                <w:rFonts w:ascii="方正书宋_GBK" w:eastAsia="方正书宋_GBK"/>
              </w:rPr>
            </w:pPr>
            <w:r>
              <w:rPr>
                <w:rFonts w:hint="eastAsia" w:ascii="方正书宋_GBK" w:eastAsia="方正书宋_GBK"/>
              </w:rPr>
              <w:t>验收通过率</w:t>
            </w:r>
          </w:p>
        </w:tc>
        <w:tc>
          <w:tcPr>
            <w:tcW w:w="1276" w:type="dxa"/>
            <w:shd w:val="clear" w:color="auto" w:fill="auto"/>
            <w:vAlign w:val="center"/>
          </w:tcPr>
          <w:p w14:paraId="6832458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1892F46">
            <w:pPr>
              <w:spacing w:line="300" w:lineRule="exact"/>
              <w:jc w:val="left"/>
              <w:rPr>
                <w:rFonts w:ascii="方正书宋_GBK" w:eastAsia="方正书宋_GBK"/>
              </w:rPr>
            </w:pPr>
            <w:r>
              <w:rPr>
                <w:rFonts w:hint="eastAsia" w:ascii="方正书宋_GBK" w:eastAsia="方正书宋_GBK"/>
              </w:rPr>
              <w:t>工作方案</w:t>
            </w:r>
          </w:p>
        </w:tc>
      </w:tr>
      <w:tr w14:paraId="23A835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B51AD4E">
            <w:pPr>
              <w:spacing w:line="300" w:lineRule="exact"/>
              <w:jc w:val="center"/>
              <w:rPr>
                <w:rFonts w:ascii="方正书宋_GBK" w:eastAsia="方正书宋_GBK"/>
              </w:rPr>
            </w:pPr>
          </w:p>
        </w:tc>
        <w:tc>
          <w:tcPr>
            <w:tcW w:w="1134" w:type="dxa"/>
            <w:shd w:val="clear" w:color="auto" w:fill="auto"/>
            <w:vAlign w:val="center"/>
          </w:tcPr>
          <w:p w14:paraId="1BB510F8">
            <w:pPr>
              <w:spacing w:line="300" w:lineRule="exact"/>
              <w:jc w:val="left"/>
              <w:rPr>
                <w:rFonts w:ascii="方正书宋_GBK" w:eastAsia="方正书宋_GBK"/>
              </w:rPr>
            </w:pPr>
            <w:r>
              <w:rPr>
                <w:rFonts w:hint="eastAsia" w:ascii="方正书宋_GBK" w:eastAsia="方正书宋_GBK"/>
              </w:rPr>
              <w:t>时效指标</w:t>
            </w:r>
          </w:p>
        </w:tc>
        <w:tc>
          <w:tcPr>
            <w:tcW w:w="1366" w:type="dxa"/>
            <w:shd w:val="clear" w:color="auto" w:fill="auto"/>
            <w:vAlign w:val="center"/>
          </w:tcPr>
          <w:p w14:paraId="6E1BE382">
            <w:pPr>
              <w:spacing w:line="300" w:lineRule="exact"/>
              <w:jc w:val="left"/>
              <w:rPr>
                <w:rFonts w:ascii="方正书宋_GBK" w:eastAsia="方正书宋_GBK"/>
              </w:rPr>
            </w:pPr>
            <w:r>
              <w:rPr>
                <w:rFonts w:hint="eastAsia" w:ascii="方正书宋_GBK" w:eastAsia="方正书宋_GBK"/>
              </w:rPr>
              <w:t>全年资金使用率</w:t>
            </w:r>
          </w:p>
        </w:tc>
        <w:tc>
          <w:tcPr>
            <w:tcW w:w="2801" w:type="dxa"/>
            <w:shd w:val="clear" w:color="auto" w:fill="auto"/>
            <w:vAlign w:val="center"/>
          </w:tcPr>
          <w:p w14:paraId="16ACC8A2">
            <w:pPr>
              <w:spacing w:line="300" w:lineRule="exact"/>
              <w:jc w:val="left"/>
              <w:rPr>
                <w:rFonts w:ascii="方正书宋_GBK" w:eastAsia="方正书宋_GBK"/>
              </w:rPr>
            </w:pPr>
            <w:r>
              <w:rPr>
                <w:rFonts w:hint="eastAsia" w:ascii="方正书宋_GBK" w:eastAsia="方正书宋_GBK"/>
              </w:rPr>
              <w:t>全年资金使用率</w:t>
            </w:r>
          </w:p>
        </w:tc>
        <w:tc>
          <w:tcPr>
            <w:tcW w:w="1276" w:type="dxa"/>
            <w:shd w:val="clear" w:color="auto" w:fill="auto"/>
            <w:vAlign w:val="center"/>
          </w:tcPr>
          <w:p w14:paraId="583083E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38C00A3E">
            <w:pPr>
              <w:spacing w:line="300" w:lineRule="exact"/>
              <w:jc w:val="left"/>
              <w:rPr>
                <w:rFonts w:ascii="方正书宋_GBK" w:eastAsia="方正书宋_GBK"/>
              </w:rPr>
            </w:pPr>
            <w:r>
              <w:rPr>
                <w:rFonts w:hint="eastAsia" w:ascii="方正书宋_GBK" w:eastAsia="方正书宋_GBK"/>
              </w:rPr>
              <w:t>工作方案</w:t>
            </w:r>
          </w:p>
        </w:tc>
      </w:tr>
      <w:tr w14:paraId="366B4F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89E3E46">
            <w:pPr>
              <w:spacing w:line="300" w:lineRule="exact"/>
              <w:jc w:val="center"/>
              <w:rPr>
                <w:rFonts w:ascii="方正书宋_GBK" w:eastAsia="方正书宋_GBK"/>
              </w:rPr>
            </w:pPr>
          </w:p>
        </w:tc>
        <w:tc>
          <w:tcPr>
            <w:tcW w:w="1134" w:type="dxa"/>
            <w:shd w:val="clear" w:color="auto" w:fill="auto"/>
            <w:vAlign w:val="center"/>
          </w:tcPr>
          <w:p w14:paraId="4C25AE7B">
            <w:pPr>
              <w:spacing w:line="300" w:lineRule="exact"/>
              <w:jc w:val="left"/>
              <w:rPr>
                <w:rFonts w:ascii="方正书宋_GBK" w:eastAsia="方正书宋_GBK"/>
              </w:rPr>
            </w:pPr>
            <w:r>
              <w:rPr>
                <w:rFonts w:hint="eastAsia" w:ascii="方正书宋_GBK" w:eastAsia="方正书宋_GBK"/>
              </w:rPr>
              <w:t>成本指标</w:t>
            </w:r>
          </w:p>
        </w:tc>
        <w:tc>
          <w:tcPr>
            <w:tcW w:w="1366" w:type="dxa"/>
            <w:shd w:val="clear" w:color="auto" w:fill="auto"/>
            <w:vAlign w:val="center"/>
          </w:tcPr>
          <w:p w14:paraId="1DA19349">
            <w:pPr>
              <w:spacing w:line="300" w:lineRule="exact"/>
              <w:jc w:val="left"/>
              <w:rPr>
                <w:rFonts w:ascii="方正书宋_GBK" w:eastAsia="方正书宋_GBK"/>
              </w:rPr>
            </w:pPr>
            <w:r>
              <w:rPr>
                <w:rFonts w:hint="eastAsia" w:ascii="方正书宋_GBK" w:eastAsia="方正书宋_GBK"/>
              </w:rPr>
              <w:t>成本控制率</w:t>
            </w:r>
          </w:p>
        </w:tc>
        <w:tc>
          <w:tcPr>
            <w:tcW w:w="2801" w:type="dxa"/>
            <w:shd w:val="clear" w:color="auto" w:fill="auto"/>
            <w:vAlign w:val="center"/>
          </w:tcPr>
          <w:p w14:paraId="09D2D36B">
            <w:pPr>
              <w:spacing w:line="300" w:lineRule="exact"/>
              <w:jc w:val="left"/>
              <w:rPr>
                <w:rFonts w:ascii="方正书宋_GBK" w:eastAsia="方正书宋_GBK"/>
              </w:rPr>
            </w:pPr>
            <w:r>
              <w:rPr>
                <w:rFonts w:hint="eastAsia" w:ascii="方正书宋_GBK" w:eastAsia="方正书宋_GBK"/>
              </w:rPr>
              <w:t>成本控制率</w:t>
            </w:r>
          </w:p>
        </w:tc>
        <w:tc>
          <w:tcPr>
            <w:tcW w:w="1276" w:type="dxa"/>
            <w:shd w:val="clear" w:color="auto" w:fill="auto"/>
            <w:vAlign w:val="center"/>
          </w:tcPr>
          <w:p w14:paraId="4D81ED2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4A38D7D">
            <w:pPr>
              <w:spacing w:line="300" w:lineRule="exact"/>
              <w:jc w:val="left"/>
              <w:rPr>
                <w:rFonts w:ascii="方正书宋_GBK" w:eastAsia="方正书宋_GBK"/>
              </w:rPr>
            </w:pPr>
            <w:r>
              <w:rPr>
                <w:rFonts w:hint="eastAsia" w:ascii="方正书宋_GBK" w:eastAsia="方正书宋_GBK"/>
              </w:rPr>
              <w:t>工作方案</w:t>
            </w:r>
          </w:p>
        </w:tc>
      </w:tr>
      <w:tr w14:paraId="337284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C3A8FAD">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3340EFED">
            <w:pPr>
              <w:spacing w:line="300" w:lineRule="exact"/>
              <w:jc w:val="left"/>
              <w:rPr>
                <w:rFonts w:ascii="方正书宋_GBK" w:eastAsia="方正书宋_GBK"/>
              </w:rPr>
            </w:pPr>
            <w:r>
              <w:rPr>
                <w:rFonts w:hint="eastAsia" w:ascii="方正书宋_GBK" w:eastAsia="方正书宋_GBK"/>
              </w:rPr>
              <w:t>社会效益指标</w:t>
            </w:r>
          </w:p>
        </w:tc>
        <w:tc>
          <w:tcPr>
            <w:tcW w:w="1366" w:type="dxa"/>
            <w:shd w:val="clear" w:color="auto" w:fill="auto"/>
            <w:vAlign w:val="center"/>
          </w:tcPr>
          <w:p w14:paraId="4618BD3B">
            <w:pPr>
              <w:spacing w:line="300" w:lineRule="exact"/>
              <w:jc w:val="left"/>
              <w:rPr>
                <w:rFonts w:ascii="方正书宋_GBK" w:eastAsia="方正书宋_GBK"/>
              </w:rPr>
            </w:pPr>
            <w:r>
              <w:rPr>
                <w:rFonts w:hint="eastAsia" w:ascii="方正书宋_GBK" w:eastAsia="方正书宋_GBK"/>
              </w:rPr>
              <w:t>资金发放到位率</w:t>
            </w:r>
          </w:p>
        </w:tc>
        <w:tc>
          <w:tcPr>
            <w:tcW w:w="2801" w:type="dxa"/>
            <w:shd w:val="clear" w:color="auto" w:fill="auto"/>
            <w:vAlign w:val="center"/>
          </w:tcPr>
          <w:p w14:paraId="40906878">
            <w:pPr>
              <w:spacing w:line="300" w:lineRule="exact"/>
              <w:jc w:val="left"/>
              <w:rPr>
                <w:rFonts w:ascii="方正书宋_GBK" w:eastAsia="方正书宋_GBK"/>
              </w:rPr>
            </w:pPr>
            <w:r>
              <w:rPr>
                <w:rFonts w:hint="eastAsia" w:ascii="方正书宋_GBK" w:eastAsia="方正书宋_GBK"/>
              </w:rPr>
              <w:t>资金发放到位率</w:t>
            </w:r>
          </w:p>
        </w:tc>
        <w:tc>
          <w:tcPr>
            <w:tcW w:w="1276" w:type="dxa"/>
            <w:shd w:val="clear" w:color="auto" w:fill="auto"/>
            <w:vAlign w:val="center"/>
          </w:tcPr>
          <w:p w14:paraId="42A24AA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DA0F3EB">
            <w:pPr>
              <w:spacing w:line="300" w:lineRule="exact"/>
              <w:jc w:val="left"/>
              <w:rPr>
                <w:rFonts w:ascii="方正书宋_GBK" w:eastAsia="方正书宋_GBK"/>
              </w:rPr>
            </w:pPr>
            <w:r>
              <w:rPr>
                <w:rFonts w:hint="eastAsia" w:ascii="方正书宋_GBK" w:eastAsia="方正书宋_GBK"/>
              </w:rPr>
              <w:t>工作方案</w:t>
            </w:r>
          </w:p>
        </w:tc>
      </w:tr>
      <w:tr w14:paraId="71EE4B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108D3DE">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4730841D">
            <w:pPr>
              <w:spacing w:line="300" w:lineRule="exact"/>
              <w:jc w:val="left"/>
              <w:rPr>
                <w:rFonts w:ascii="方正书宋_GBK" w:eastAsia="方正书宋_GBK"/>
              </w:rPr>
            </w:pPr>
            <w:r>
              <w:rPr>
                <w:rFonts w:hint="eastAsia" w:ascii="方正书宋_GBK" w:eastAsia="方正书宋_GBK"/>
              </w:rPr>
              <w:t>服务对象满意度指标</w:t>
            </w:r>
          </w:p>
        </w:tc>
        <w:tc>
          <w:tcPr>
            <w:tcW w:w="1366" w:type="dxa"/>
            <w:shd w:val="clear" w:color="auto" w:fill="auto"/>
            <w:vAlign w:val="center"/>
          </w:tcPr>
          <w:p w14:paraId="39B9E362">
            <w:pPr>
              <w:spacing w:line="300" w:lineRule="exact"/>
              <w:jc w:val="left"/>
              <w:rPr>
                <w:rFonts w:ascii="方正书宋_GBK" w:eastAsia="方正书宋_GBK"/>
              </w:rPr>
            </w:pPr>
            <w:r>
              <w:rPr>
                <w:rFonts w:hint="eastAsia" w:ascii="方正书宋_GBK" w:eastAsia="方正书宋_GBK"/>
              </w:rPr>
              <w:t>对象满意度</w:t>
            </w:r>
          </w:p>
        </w:tc>
        <w:tc>
          <w:tcPr>
            <w:tcW w:w="2801" w:type="dxa"/>
            <w:shd w:val="clear" w:color="auto" w:fill="auto"/>
            <w:vAlign w:val="center"/>
          </w:tcPr>
          <w:p w14:paraId="313D81E1">
            <w:pPr>
              <w:spacing w:line="300" w:lineRule="exact"/>
              <w:jc w:val="left"/>
              <w:rPr>
                <w:rFonts w:ascii="方正书宋_GBK" w:eastAsia="方正书宋_GBK"/>
              </w:rPr>
            </w:pPr>
            <w:r>
              <w:rPr>
                <w:rFonts w:hint="eastAsia" w:ascii="方正书宋_GBK" w:eastAsia="方正书宋_GBK"/>
              </w:rPr>
              <w:t>对象满意度</w:t>
            </w:r>
          </w:p>
        </w:tc>
        <w:tc>
          <w:tcPr>
            <w:tcW w:w="1276" w:type="dxa"/>
            <w:shd w:val="clear" w:color="auto" w:fill="auto"/>
            <w:vAlign w:val="center"/>
          </w:tcPr>
          <w:p w14:paraId="7D21ED2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5A5E8B9E">
            <w:pPr>
              <w:spacing w:line="300" w:lineRule="exact"/>
              <w:jc w:val="left"/>
              <w:rPr>
                <w:rFonts w:ascii="方正书宋_GBK" w:eastAsia="方正书宋_GBK"/>
              </w:rPr>
            </w:pPr>
            <w:r>
              <w:rPr>
                <w:rFonts w:hint="eastAsia" w:ascii="方正书宋_GBK" w:eastAsia="方正书宋_GBK"/>
              </w:rPr>
              <w:t>工作方案</w:t>
            </w:r>
          </w:p>
        </w:tc>
      </w:tr>
    </w:tbl>
    <w:p w14:paraId="153DE196">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58AA5FAB">
      <w:pPr>
        <w:spacing w:line="300" w:lineRule="exact"/>
        <w:ind w:firstLine="420" w:firstLineChars="200"/>
        <w:jc w:val="left"/>
      </w:pPr>
    </w:p>
    <w:p w14:paraId="59C5CE92">
      <w:pPr>
        <w:ind w:firstLine="562" w:firstLineChars="200"/>
        <w:jc w:val="left"/>
        <w:outlineLvl w:val="3"/>
        <w:rPr>
          <w:rFonts w:hAnsi="宋体"/>
          <w:b/>
          <w:sz w:val="28"/>
        </w:rPr>
      </w:pPr>
      <w:bookmarkStart w:id="19" w:name="_Toc62132991"/>
      <w:r>
        <w:rPr>
          <w:rFonts w:hint="eastAsia" w:ascii="方正仿宋_GBK" w:eastAsia="方正仿宋_GBK"/>
          <w:b/>
          <w:sz w:val="28"/>
        </w:rPr>
        <w:t>19.大项目办工作经费绩效目标表</w:t>
      </w:r>
      <w:bookmarkEnd w:id="19"/>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19、大项目办工作经费绩效目标表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0CA51B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670C6BA3">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0EAC5B1A">
            <w:pPr>
              <w:spacing w:line="300" w:lineRule="exact"/>
              <w:jc w:val="right"/>
              <w:rPr>
                <w:rFonts w:ascii="方正书宋_GBK" w:eastAsia="方正书宋_GBK"/>
              </w:rPr>
            </w:pPr>
            <w:r>
              <w:rPr>
                <w:rFonts w:hint="eastAsia" w:ascii="方正书宋_GBK" w:eastAsia="方正书宋_GBK"/>
              </w:rPr>
              <w:t>单位：万元</w:t>
            </w:r>
          </w:p>
        </w:tc>
      </w:tr>
      <w:tr w14:paraId="631A52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DA96550">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64C800C4">
            <w:pPr>
              <w:spacing w:line="300" w:lineRule="exact"/>
              <w:jc w:val="left"/>
              <w:rPr>
                <w:rFonts w:ascii="方正书宋_GBK" w:eastAsia="方正书宋_GBK"/>
              </w:rPr>
            </w:pPr>
            <w:r>
              <w:rPr>
                <w:rFonts w:ascii="方正书宋_GBK" w:eastAsia="方正书宋_GBK"/>
              </w:rPr>
              <w:t>13062321PUA7ZWBE0GT25</w:t>
            </w:r>
          </w:p>
        </w:tc>
        <w:tc>
          <w:tcPr>
            <w:tcW w:w="1497" w:type="dxa"/>
            <w:shd w:val="clear" w:color="auto" w:fill="auto"/>
            <w:vAlign w:val="center"/>
          </w:tcPr>
          <w:p w14:paraId="28A30918">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63FC9166">
            <w:pPr>
              <w:spacing w:line="300" w:lineRule="exact"/>
              <w:jc w:val="left"/>
              <w:rPr>
                <w:rFonts w:ascii="方正书宋_GBK" w:eastAsia="方正书宋_GBK"/>
              </w:rPr>
            </w:pPr>
            <w:r>
              <w:rPr>
                <w:rFonts w:hint="eastAsia" w:ascii="方正书宋_GBK" w:eastAsia="方正书宋_GBK"/>
              </w:rPr>
              <w:t>大项目办工作经费</w:t>
            </w:r>
          </w:p>
        </w:tc>
      </w:tr>
      <w:tr w14:paraId="5CCF0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8248B3C">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77699009">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19949930">
            <w:pPr>
              <w:spacing w:line="300" w:lineRule="exact"/>
              <w:jc w:val="left"/>
              <w:rPr>
                <w:rFonts w:ascii="方正书宋_GBK" w:eastAsia="方正书宋_GBK"/>
              </w:rPr>
            </w:pPr>
            <w:r>
              <w:rPr>
                <w:rFonts w:ascii="方正书宋_GBK" w:eastAsia="方正书宋_GBK"/>
              </w:rPr>
              <w:t>28.00</w:t>
            </w:r>
          </w:p>
        </w:tc>
        <w:tc>
          <w:tcPr>
            <w:tcW w:w="1497" w:type="dxa"/>
            <w:shd w:val="clear" w:color="auto" w:fill="auto"/>
            <w:vAlign w:val="center"/>
          </w:tcPr>
          <w:p w14:paraId="47F8554F">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40BD21DF">
            <w:pPr>
              <w:spacing w:line="300" w:lineRule="exact"/>
              <w:jc w:val="left"/>
              <w:rPr>
                <w:rFonts w:ascii="方正书宋_GBK" w:eastAsia="方正书宋_GBK"/>
              </w:rPr>
            </w:pPr>
            <w:r>
              <w:rPr>
                <w:rFonts w:ascii="方正书宋_GBK" w:eastAsia="方正书宋_GBK"/>
              </w:rPr>
              <w:t>28.00</w:t>
            </w:r>
          </w:p>
        </w:tc>
        <w:tc>
          <w:tcPr>
            <w:tcW w:w="1276" w:type="dxa"/>
            <w:shd w:val="clear" w:color="auto" w:fill="auto"/>
            <w:vAlign w:val="center"/>
          </w:tcPr>
          <w:p w14:paraId="4CAD353C">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7C9C2289">
            <w:pPr>
              <w:spacing w:line="300" w:lineRule="exact"/>
              <w:jc w:val="left"/>
              <w:rPr>
                <w:rFonts w:ascii="方正书宋_GBK" w:eastAsia="方正书宋_GBK"/>
              </w:rPr>
            </w:pPr>
            <w:r>
              <w:rPr>
                <w:rFonts w:ascii="方正书宋_GBK" w:eastAsia="方正书宋_GBK"/>
              </w:rPr>
              <w:t>0</w:t>
            </w:r>
          </w:p>
        </w:tc>
      </w:tr>
      <w:tr w14:paraId="3C8603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54090530">
            <w:pPr>
              <w:spacing w:line="300" w:lineRule="exact"/>
              <w:jc w:val="left"/>
              <w:outlineLvl w:val="3"/>
            </w:pPr>
          </w:p>
        </w:tc>
        <w:tc>
          <w:tcPr>
            <w:tcW w:w="8278" w:type="dxa"/>
            <w:gridSpan w:val="6"/>
            <w:shd w:val="clear" w:color="auto" w:fill="auto"/>
            <w:vAlign w:val="center"/>
          </w:tcPr>
          <w:p w14:paraId="01F6E708">
            <w:pPr>
              <w:spacing w:line="300" w:lineRule="exact"/>
              <w:jc w:val="left"/>
              <w:rPr>
                <w:rFonts w:ascii="方正书宋_GBK" w:eastAsia="方正书宋_GBK"/>
              </w:rPr>
            </w:pPr>
            <w:r>
              <w:rPr>
                <w:rFonts w:hint="eastAsia" w:ascii="方正书宋_GBK" w:eastAsia="方正书宋_GBK"/>
              </w:rPr>
              <w:t>大项目办工作经费</w:t>
            </w:r>
          </w:p>
        </w:tc>
      </w:tr>
      <w:tr w14:paraId="26716D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69BD6C4">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3BE6FDC3">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59DD751B">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45F56385">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193E76FA">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418D60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4D984D67">
            <w:pPr>
              <w:spacing w:line="300" w:lineRule="exact"/>
              <w:jc w:val="left"/>
              <w:outlineLvl w:val="3"/>
            </w:pPr>
          </w:p>
        </w:tc>
        <w:tc>
          <w:tcPr>
            <w:tcW w:w="2500" w:type="dxa"/>
            <w:gridSpan w:val="2"/>
            <w:tcBorders>
              <w:bottom w:val="single" w:color="000000" w:sz="6" w:space="0"/>
            </w:tcBorders>
            <w:shd w:val="clear" w:color="auto" w:fill="auto"/>
            <w:vAlign w:val="center"/>
          </w:tcPr>
          <w:p w14:paraId="21A8DECC">
            <w:pPr>
              <w:spacing w:line="300" w:lineRule="exact"/>
              <w:jc w:val="center"/>
              <w:rPr>
                <w:rFonts w:ascii="方正书宋_GBK" w:eastAsia="方正书宋_GBK"/>
              </w:rPr>
            </w:pPr>
            <w:r>
              <w:rPr>
                <w:rFonts w:ascii="方正书宋_GBK" w:eastAsia="方正书宋_GBK"/>
              </w:rPr>
              <w:t>25.00%</w:t>
            </w:r>
          </w:p>
        </w:tc>
        <w:tc>
          <w:tcPr>
            <w:tcW w:w="1497" w:type="dxa"/>
            <w:tcBorders>
              <w:bottom w:val="single" w:color="000000" w:sz="6" w:space="0"/>
            </w:tcBorders>
            <w:shd w:val="clear" w:color="auto" w:fill="auto"/>
            <w:vAlign w:val="center"/>
          </w:tcPr>
          <w:p w14:paraId="3CFA24C7">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1972BCB7">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0F7158CF">
            <w:pPr>
              <w:spacing w:line="300" w:lineRule="exact"/>
              <w:jc w:val="center"/>
              <w:rPr>
                <w:rFonts w:ascii="方正书宋_GBK" w:eastAsia="方正书宋_GBK"/>
              </w:rPr>
            </w:pPr>
            <w:r>
              <w:rPr>
                <w:rFonts w:ascii="方正书宋_GBK" w:eastAsia="方正书宋_GBK"/>
              </w:rPr>
              <w:t>100.00%</w:t>
            </w:r>
          </w:p>
        </w:tc>
      </w:tr>
      <w:tr w14:paraId="49B49C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66B0F899">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1E32260E">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做好指导和协调落实政策、综合协调各项综合材料起草、对外信息发布及联络工作。</w:t>
            </w:r>
          </w:p>
          <w:p w14:paraId="0C44B8A9">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做好重点项目谋划储备工作，组织召开好有关会议。</w:t>
            </w:r>
          </w:p>
        </w:tc>
      </w:tr>
    </w:tbl>
    <w:p w14:paraId="6C6EAB9A">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2801"/>
        <w:gridCol w:w="1276"/>
        <w:gridCol w:w="1701"/>
      </w:tblGrid>
      <w:tr w14:paraId="18F9BE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6DB3D61B">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29ADCAEE">
            <w:pPr>
              <w:spacing w:line="300" w:lineRule="exact"/>
              <w:jc w:val="center"/>
              <w:rPr>
                <w:rFonts w:ascii="方正书宋_GBK" w:eastAsia="方正书宋_GBK"/>
                <w:b/>
              </w:rPr>
            </w:pPr>
            <w:r>
              <w:rPr>
                <w:rFonts w:hint="eastAsia" w:ascii="方正书宋_GBK" w:eastAsia="方正书宋_GBK"/>
                <w:b/>
              </w:rPr>
              <w:t>二级指标</w:t>
            </w:r>
          </w:p>
        </w:tc>
        <w:tc>
          <w:tcPr>
            <w:tcW w:w="1366" w:type="dxa"/>
            <w:shd w:val="clear" w:color="auto" w:fill="auto"/>
            <w:vAlign w:val="center"/>
          </w:tcPr>
          <w:p w14:paraId="4180FA52">
            <w:pPr>
              <w:spacing w:line="300" w:lineRule="exact"/>
              <w:jc w:val="center"/>
              <w:rPr>
                <w:rFonts w:ascii="方正书宋_GBK" w:eastAsia="方正书宋_GBK"/>
                <w:b/>
              </w:rPr>
            </w:pPr>
            <w:r>
              <w:rPr>
                <w:rFonts w:hint="eastAsia" w:ascii="方正书宋_GBK" w:eastAsia="方正书宋_GBK"/>
                <w:b/>
              </w:rPr>
              <w:t>三级指标</w:t>
            </w:r>
          </w:p>
        </w:tc>
        <w:tc>
          <w:tcPr>
            <w:tcW w:w="2801" w:type="dxa"/>
            <w:shd w:val="clear" w:color="auto" w:fill="auto"/>
            <w:vAlign w:val="center"/>
          </w:tcPr>
          <w:p w14:paraId="0F7E4EB9">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650062DC">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EB4C4F6">
            <w:pPr>
              <w:spacing w:line="300" w:lineRule="exact"/>
              <w:jc w:val="center"/>
              <w:rPr>
                <w:rFonts w:ascii="方正书宋_GBK" w:eastAsia="方正书宋_GBK"/>
                <w:b/>
              </w:rPr>
            </w:pPr>
            <w:r>
              <w:rPr>
                <w:rFonts w:hint="eastAsia" w:ascii="方正书宋_GBK" w:eastAsia="方正书宋_GBK"/>
                <w:b/>
              </w:rPr>
              <w:t>指标值确定依据</w:t>
            </w:r>
          </w:p>
        </w:tc>
      </w:tr>
      <w:tr w14:paraId="667740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1D8163C7">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2286F820">
            <w:pPr>
              <w:spacing w:line="300" w:lineRule="exact"/>
              <w:jc w:val="left"/>
              <w:rPr>
                <w:rFonts w:ascii="方正书宋_GBK" w:eastAsia="方正书宋_GBK"/>
              </w:rPr>
            </w:pPr>
            <w:r>
              <w:rPr>
                <w:rFonts w:hint="eastAsia" w:ascii="方正书宋_GBK" w:eastAsia="方正书宋_GBK"/>
              </w:rPr>
              <w:t>数量指标</w:t>
            </w:r>
          </w:p>
        </w:tc>
        <w:tc>
          <w:tcPr>
            <w:tcW w:w="1366" w:type="dxa"/>
            <w:shd w:val="clear" w:color="auto" w:fill="auto"/>
            <w:vAlign w:val="center"/>
          </w:tcPr>
          <w:p w14:paraId="38A8F4BA">
            <w:pPr>
              <w:spacing w:line="300" w:lineRule="exact"/>
              <w:jc w:val="left"/>
              <w:rPr>
                <w:rFonts w:ascii="方正书宋_GBK" w:eastAsia="方正书宋_GBK"/>
              </w:rPr>
            </w:pPr>
            <w:r>
              <w:rPr>
                <w:rFonts w:hint="eastAsia" w:ascii="方正书宋_GBK" w:eastAsia="方正书宋_GBK"/>
              </w:rPr>
              <w:t>数据整理完成率</w:t>
            </w:r>
          </w:p>
        </w:tc>
        <w:tc>
          <w:tcPr>
            <w:tcW w:w="2801" w:type="dxa"/>
            <w:shd w:val="clear" w:color="auto" w:fill="auto"/>
            <w:vAlign w:val="center"/>
          </w:tcPr>
          <w:p w14:paraId="4776C1CC">
            <w:pPr>
              <w:spacing w:line="300" w:lineRule="exact"/>
              <w:jc w:val="left"/>
              <w:rPr>
                <w:rFonts w:ascii="方正书宋_GBK" w:eastAsia="方正书宋_GBK"/>
              </w:rPr>
            </w:pPr>
            <w:r>
              <w:rPr>
                <w:rFonts w:hint="eastAsia" w:ascii="方正书宋_GBK" w:eastAsia="方正书宋_GBK"/>
              </w:rPr>
              <w:t>数据整理完成率</w:t>
            </w:r>
          </w:p>
        </w:tc>
        <w:tc>
          <w:tcPr>
            <w:tcW w:w="1276" w:type="dxa"/>
            <w:shd w:val="clear" w:color="auto" w:fill="auto"/>
            <w:vAlign w:val="center"/>
          </w:tcPr>
          <w:p w14:paraId="2F2B97A8">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33C9B9D">
            <w:pPr>
              <w:spacing w:line="300" w:lineRule="exact"/>
              <w:jc w:val="left"/>
              <w:rPr>
                <w:rFonts w:ascii="方正书宋_GBK" w:eastAsia="方正书宋_GBK"/>
              </w:rPr>
            </w:pPr>
            <w:r>
              <w:rPr>
                <w:rFonts w:hint="eastAsia" w:ascii="方正书宋_GBK" w:eastAsia="方正书宋_GBK"/>
              </w:rPr>
              <w:t>工作方案</w:t>
            </w:r>
          </w:p>
        </w:tc>
      </w:tr>
      <w:tr w14:paraId="4D3515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B537818">
            <w:pPr>
              <w:spacing w:line="300" w:lineRule="exact"/>
              <w:jc w:val="center"/>
              <w:rPr>
                <w:rFonts w:ascii="方正书宋_GBK" w:eastAsia="方正书宋_GBK"/>
              </w:rPr>
            </w:pPr>
          </w:p>
        </w:tc>
        <w:tc>
          <w:tcPr>
            <w:tcW w:w="1134" w:type="dxa"/>
            <w:shd w:val="clear" w:color="auto" w:fill="auto"/>
            <w:vAlign w:val="center"/>
          </w:tcPr>
          <w:p w14:paraId="25D69C79">
            <w:pPr>
              <w:spacing w:line="300" w:lineRule="exact"/>
              <w:jc w:val="left"/>
              <w:rPr>
                <w:rFonts w:ascii="方正书宋_GBK" w:eastAsia="方正书宋_GBK"/>
              </w:rPr>
            </w:pPr>
            <w:r>
              <w:rPr>
                <w:rFonts w:hint="eastAsia" w:ascii="方正书宋_GBK" w:eastAsia="方正书宋_GBK"/>
              </w:rPr>
              <w:t>质量指标</w:t>
            </w:r>
          </w:p>
        </w:tc>
        <w:tc>
          <w:tcPr>
            <w:tcW w:w="1366" w:type="dxa"/>
            <w:shd w:val="clear" w:color="auto" w:fill="auto"/>
            <w:vAlign w:val="center"/>
          </w:tcPr>
          <w:p w14:paraId="3D0B1104">
            <w:pPr>
              <w:spacing w:line="300" w:lineRule="exact"/>
              <w:jc w:val="left"/>
              <w:rPr>
                <w:rFonts w:ascii="方正书宋_GBK" w:eastAsia="方正书宋_GBK"/>
              </w:rPr>
            </w:pPr>
            <w:r>
              <w:rPr>
                <w:rFonts w:hint="eastAsia" w:ascii="方正书宋_GBK" w:eastAsia="方正书宋_GBK"/>
              </w:rPr>
              <w:t>综合事务管理工作完成率</w:t>
            </w:r>
          </w:p>
        </w:tc>
        <w:tc>
          <w:tcPr>
            <w:tcW w:w="2801" w:type="dxa"/>
            <w:shd w:val="clear" w:color="auto" w:fill="auto"/>
            <w:vAlign w:val="center"/>
          </w:tcPr>
          <w:p w14:paraId="637E09CA">
            <w:pPr>
              <w:spacing w:line="300" w:lineRule="exact"/>
              <w:jc w:val="left"/>
              <w:rPr>
                <w:rFonts w:ascii="方正书宋_GBK" w:eastAsia="方正书宋_GBK"/>
              </w:rPr>
            </w:pPr>
            <w:r>
              <w:rPr>
                <w:rFonts w:hint="eastAsia" w:ascii="方正书宋_GBK" w:eastAsia="方正书宋_GBK"/>
              </w:rPr>
              <w:t>综合事务管理工作完成率</w:t>
            </w:r>
          </w:p>
        </w:tc>
        <w:tc>
          <w:tcPr>
            <w:tcW w:w="1276" w:type="dxa"/>
            <w:shd w:val="clear" w:color="auto" w:fill="auto"/>
            <w:vAlign w:val="center"/>
          </w:tcPr>
          <w:p w14:paraId="0D5E27E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0E6145A">
            <w:pPr>
              <w:spacing w:line="300" w:lineRule="exact"/>
              <w:jc w:val="left"/>
              <w:rPr>
                <w:rFonts w:ascii="方正书宋_GBK" w:eastAsia="方正书宋_GBK"/>
              </w:rPr>
            </w:pPr>
            <w:r>
              <w:rPr>
                <w:rFonts w:hint="eastAsia" w:ascii="方正书宋_GBK" w:eastAsia="方正书宋_GBK"/>
              </w:rPr>
              <w:t>工作方案</w:t>
            </w:r>
          </w:p>
        </w:tc>
      </w:tr>
      <w:tr w14:paraId="3F56AE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4F80CFC">
            <w:pPr>
              <w:spacing w:line="300" w:lineRule="exact"/>
              <w:jc w:val="center"/>
              <w:rPr>
                <w:rFonts w:ascii="方正书宋_GBK" w:eastAsia="方正书宋_GBK"/>
              </w:rPr>
            </w:pPr>
          </w:p>
        </w:tc>
        <w:tc>
          <w:tcPr>
            <w:tcW w:w="1134" w:type="dxa"/>
            <w:shd w:val="clear" w:color="auto" w:fill="auto"/>
            <w:vAlign w:val="center"/>
          </w:tcPr>
          <w:p w14:paraId="4349279E">
            <w:pPr>
              <w:spacing w:line="300" w:lineRule="exact"/>
              <w:jc w:val="left"/>
              <w:rPr>
                <w:rFonts w:ascii="方正书宋_GBK" w:eastAsia="方正书宋_GBK"/>
              </w:rPr>
            </w:pPr>
            <w:r>
              <w:rPr>
                <w:rFonts w:hint="eastAsia" w:ascii="方正书宋_GBK" w:eastAsia="方正书宋_GBK"/>
              </w:rPr>
              <w:t>时效指标</w:t>
            </w:r>
          </w:p>
        </w:tc>
        <w:tc>
          <w:tcPr>
            <w:tcW w:w="1366" w:type="dxa"/>
            <w:shd w:val="clear" w:color="auto" w:fill="auto"/>
            <w:vAlign w:val="center"/>
          </w:tcPr>
          <w:p w14:paraId="470B81A2">
            <w:pPr>
              <w:spacing w:line="300" w:lineRule="exact"/>
              <w:jc w:val="left"/>
              <w:rPr>
                <w:rFonts w:ascii="方正书宋_GBK" w:eastAsia="方正书宋_GBK"/>
              </w:rPr>
            </w:pPr>
            <w:r>
              <w:rPr>
                <w:rFonts w:hint="eastAsia" w:ascii="方正书宋_GBK" w:eastAsia="方正书宋_GBK"/>
              </w:rPr>
              <w:t>各项任务完成及时率</w:t>
            </w:r>
          </w:p>
        </w:tc>
        <w:tc>
          <w:tcPr>
            <w:tcW w:w="2801" w:type="dxa"/>
            <w:shd w:val="clear" w:color="auto" w:fill="auto"/>
            <w:vAlign w:val="center"/>
          </w:tcPr>
          <w:p w14:paraId="304A3555">
            <w:pPr>
              <w:spacing w:line="300" w:lineRule="exact"/>
              <w:jc w:val="left"/>
              <w:rPr>
                <w:rFonts w:ascii="方正书宋_GBK" w:eastAsia="方正书宋_GBK"/>
              </w:rPr>
            </w:pPr>
            <w:r>
              <w:rPr>
                <w:rFonts w:hint="eastAsia" w:ascii="方正书宋_GBK" w:eastAsia="方正书宋_GBK"/>
              </w:rPr>
              <w:t>各项任务完成及时率</w:t>
            </w:r>
          </w:p>
        </w:tc>
        <w:tc>
          <w:tcPr>
            <w:tcW w:w="1276" w:type="dxa"/>
            <w:shd w:val="clear" w:color="auto" w:fill="auto"/>
            <w:vAlign w:val="center"/>
          </w:tcPr>
          <w:p w14:paraId="3FCE9A8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A51442C">
            <w:pPr>
              <w:spacing w:line="300" w:lineRule="exact"/>
              <w:jc w:val="left"/>
              <w:rPr>
                <w:rFonts w:ascii="方正书宋_GBK" w:eastAsia="方正书宋_GBK"/>
              </w:rPr>
            </w:pPr>
            <w:r>
              <w:rPr>
                <w:rFonts w:hint="eastAsia" w:ascii="方正书宋_GBK" w:eastAsia="方正书宋_GBK"/>
              </w:rPr>
              <w:t>工作方案</w:t>
            </w:r>
          </w:p>
        </w:tc>
      </w:tr>
      <w:tr w14:paraId="4D043E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3395929">
            <w:pPr>
              <w:spacing w:line="300" w:lineRule="exact"/>
              <w:jc w:val="center"/>
              <w:rPr>
                <w:rFonts w:ascii="方正书宋_GBK" w:eastAsia="方正书宋_GBK"/>
              </w:rPr>
            </w:pPr>
          </w:p>
        </w:tc>
        <w:tc>
          <w:tcPr>
            <w:tcW w:w="1134" w:type="dxa"/>
            <w:shd w:val="clear" w:color="auto" w:fill="auto"/>
            <w:vAlign w:val="center"/>
          </w:tcPr>
          <w:p w14:paraId="27C2E7DD">
            <w:pPr>
              <w:spacing w:line="300" w:lineRule="exact"/>
              <w:jc w:val="left"/>
              <w:rPr>
                <w:rFonts w:ascii="方正书宋_GBK" w:eastAsia="方正书宋_GBK"/>
              </w:rPr>
            </w:pPr>
            <w:r>
              <w:rPr>
                <w:rFonts w:hint="eastAsia" w:ascii="方正书宋_GBK" w:eastAsia="方正书宋_GBK"/>
              </w:rPr>
              <w:t>成本指标</w:t>
            </w:r>
          </w:p>
        </w:tc>
        <w:tc>
          <w:tcPr>
            <w:tcW w:w="1366" w:type="dxa"/>
            <w:shd w:val="clear" w:color="auto" w:fill="auto"/>
            <w:vAlign w:val="center"/>
          </w:tcPr>
          <w:p w14:paraId="10B3188A">
            <w:pPr>
              <w:spacing w:line="300" w:lineRule="exact"/>
              <w:jc w:val="left"/>
              <w:rPr>
                <w:rFonts w:ascii="方正书宋_GBK" w:eastAsia="方正书宋_GBK"/>
              </w:rPr>
            </w:pPr>
            <w:r>
              <w:rPr>
                <w:rFonts w:hint="eastAsia" w:ascii="方正书宋_GBK" w:eastAsia="方正书宋_GBK"/>
              </w:rPr>
              <w:t>发放及时率（</w:t>
            </w:r>
            <w:r>
              <w:rPr>
                <w:rFonts w:ascii="方正书宋_GBK" w:eastAsia="方正书宋_GBK"/>
              </w:rPr>
              <w:t>%</w:t>
            </w:r>
            <w:r>
              <w:rPr>
                <w:rFonts w:hint="eastAsia" w:ascii="方正书宋_GBK" w:eastAsia="方正书宋_GBK"/>
              </w:rPr>
              <w:t>）</w:t>
            </w:r>
          </w:p>
        </w:tc>
        <w:tc>
          <w:tcPr>
            <w:tcW w:w="2801" w:type="dxa"/>
            <w:shd w:val="clear" w:color="auto" w:fill="auto"/>
            <w:vAlign w:val="center"/>
          </w:tcPr>
          <w:p w14:paraId="0F6D5603">
            <w:pPr>
              <w:spacing w:line="300" w:lineRule="exact"/>
              <w:jc w:val="left"/>
              <w:rPr>
                <w:rFonts w:ascii="方正书宋_GBK" w:eastAsia="方正书宋_GBK"/>
              </w:rPr>
            </w:pPr>
            <w:r>
              <w:rPr>
                <w:rFonts w:hint="eastAsia" w:ascii="方正书宋_GBK" w:eastAsia="方正书宋_GBK"/>
              </w:rPr>
              <w:t>发放及时率（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68A8E06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3B486C6">
            <w:pPr>
              <w:spacing w:line="300" w:lineRule="exact"/>
              <w:jc w:val="left"/>
              <w:rPr>
                <w:rFonts w:ascii="方正书宋_GBK" w:eastAsia="方正书宋_GBK"/>
              </w:rPr>
            </w:pPr>
            <w:r>
              <w:rPr>
                <w:rFonts w:hint="eastAsia" w:ascii="方正书宋_GBK" w:eastAsia="方正书宋_GBK"/>
              </w:rPr>
              <w:t>工作方案</w:t>
            </w:r>
          </w:p>
        </w:tc>
      </w:tr>
      <w:tr w14:paraId="31AF7E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2984A3A">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656534A1">
            <w:pPr>
              <w:spacing w:line="300" w:lineRule="exact"/>
              <w:jc w:val="left"/>
              <w:rPr>
                <w:rFonts w:ascii="方正书宋_GBK" w:eastAsia="方正书宋_GBK"/>
              </w:rPr>
            </w:pPr>
            <w:r>
              <w:rPr>
                <w:rFonts w:hint="eastAsia" w:ascii="方正书宋_GBK" w:eastAsia="方正书宋_GBK"/>
              </w:rPr>
              <w:t>经济效益指标</w:t>
            </w:r>
          </w:p>
        </w:tc>
        <w:tc>
          <w:tcPr>
            <w:tcW w:w="1366" w:type="dxa"/>
            <w:shd w:val="clear" w:color="auto" w:fill="auto"/>
            <w:vAlign w:val="center"/>
          </w:tcPr>
          <w:p w14:paraId="2F893798">
            <w:pPr>
              <w:spacing w:line="300" w:lineRule="exact"/>
              <w:jc w:val="left"/>
              <w:rPr>
                <w:rFonts w:ascii="方正书宋_GBK" w:eastAsia="方正书宋_GBK"/>
              </w:rPr>
            </w:pPr>
            <w:r>
              <w:rPr>
                <w:rFonts w:hint="eastAsia" w:ascii="方正书宋_GBK" w:eastAsia="方正书宋_GBK"/>
              </w:rPr>
              <w:t>提高效率</w:t>
            </w:r>
          </w:p>
        </w:tc>
        <w:tc>
          <w:tcPr>
            <w:tcW w:w="2801" w:type="dxa"/>
            <w:shd w:val="clear" w:color="auto" w:fill="auto"/>
            <w:vAlign w:val="center"/>
          </w:tcPr>
          <w:p w14:paraId="3E39E15F">
            <w:pPr>
              <w:spacing w:line="300" w:lineRule="exact"/>
              <w:jc w:val="left"/>
              <w:rPr>
                <w:rFonts w:ascii="方正书宋_GBK" w:eastAsia="方正书宋_GBK"/>
              </w:rPr>
            </w:pPr>
            <w:r>
              <w:rPr>
                <w:rFonts w:hint="eastAsia" w:ascii="方正书宋_GBK" w:eastAsia="方正书宋_GBK"/>
              </w:rPr>
              <w:t>提高效率</w:t>
            </w:r>
          </w:p>
        </w:tc>
        <w:tc>
          <w:tcPr>
            <w:tcW w:w="1276" w:type="dxa"/>
            <w:shd w:val="clear" w:color="auto" w:fill="auto"/>
            <w:vAlign w:val="center"/>
          </w:tcPr>
          <w:p w14:paraId="03A9B38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9C47063">
            <w:pPr>
              <w:spacing w:line="300" w:lineRule="exact"/>
              <w:jc w:val="left"/>
              <w:rPr>
                <w:rFonts w:ascii="方正书宋_GBK" w:eastAsia="方正书宋_GBK"/>
              </w:rPr>
            </w:pPr>
            <w:r>
              <w:rPr>
                <w:rFonts w:hint="eastAsia" w:ascii="方正书宋_GBK" w:eastAsia="方正书宋_GBK"/>
              </w:rPr>
              <w:t>工作方案</w:t>
            </w:r>
          </w:p>
        </w:tc>
      </w:tr>
      <w:tr w14:paraId="44CDFE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38A2D71">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28D81F86">
            <w:pPr>
              <w:spacing w:line="300" w:lineRule="exact"/>
              <w:jc w:val="left"/>
              <w:rPr>
                <w:rFonts w:ascii="方正书宋_GBK" w:eastAsia="方正书宋_GBK"/>
              </w:rPr>
            </w:pPr>
            <w:r>
              <w:rPr>
                <w:rFonts w:hint="eastAsia" w:ascii="方正书宋_GBK" w:eastAsia="方正书宋_GBK"/>
              </w:rPr>
              <w:t>服务对象满意度指标</w:t>
            </w:r>
          </w:p>
        </w:tc>
        <w:tc>
          <w:tcPr>
            <w:tcW w:w="1366" w:type="dxa"/>
            <w:shd w:val="clear" w:color="auto" w:fill="auto"/>
            <w:vAlign w:val="center"/>
          </w:tcPr>
          <w:p w14:paraId="228B450C">
            <w:pPr>
              <w:spacing w:line="300" w:lineRule="exact"/>
              <w:jc w:val="left"/>
              <w:rPr>
                <w:rFonts w:ascii="方正书宋_GBK" w:eastAsia="方正书宋_GBK"/>
              </w:rPr>
            </w:pPr>
            <w:r>
              <w:rPr>
                <w:rFonts w:hint="eastAsia" w:ascii="方正书宋_GBK" w:eastAsia="方正书宋_GBK"/>
              </w:rPr>
              <w:t>满意率</w:t>
            </w:r>
          </w:p>
        </w:tc>
        <w:tc>
          <w:tcPr>
            <w:tcW w:w="2801" w:type="dxa"/>
            <w:shd w:val="clear" w:color="auto" w:fill="auto"/>
            <w:vAlign w:val="center"/>
          </w:tcPr>
          <w:p w14:paraId="592B84FE">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2D08FC4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3C4FD43D">
            <w:pPr>
              <w:spacing w:line="300" w:lineRule="exact"/>
              <w:jc w:val="left"/>
              <w:rPr>
                <w:rFonts w:ascii="方正书宋_GBK" w:eastAsia="方正书宋_GBK"/>
              </w:rPr>
            </w:pPr>
            <w:r>
              <w:rPr>
                <w:rFonts w:hint="eastAsia" w:ascii="方正书宋_GBK" w:eastAsia="方正书宋_GBK"/>
              </w:rPr>
              <w:t>工作方案</w:t>
            </w:r>
          </w:p>
        </w:tc>
      </w:tr>
    </w:tbl>
    <w:p w14:paraId="167C6978">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6BBE00FA">
      <w:pPr>
        <w:spacing w:line="300" w:lineRule="exact"/>
        <w:ind w:firstLine="420" w:firstLineChars="200"/>
        <w:jc w:val="left"/>
      </w:pPr>
    </w:p>
    <w:p w14:paraId="665F8A08">
      <w:pPr>
        <w:ind w:firstLine="562" w:firstLineChars="200"/>
        <w:jc w:val="left"/>
        <w:outlineLvl w:val="3"/>
        <w:rPr>
          <w:rFonts w:hAnsi="宋体"/>
          <w:b/>
          <w:sz w:val="28"/>
        </w:rPr>
      </w:pPr>
      <w:bookmarkStart w:id="20" w:name="_Toc62132992"/>
      <w:r>
        <w:rPr>
          <w:rFonts w:hint="eastAsia" w:ascii="方正仿宋_GBK" w:eastAsia="方正仿宋_GBK"/>
          <w:b/>
          <w:sz w:val="28"/>
        </w:rPr>
        <w:t>20.</w:t>
      </w:r>
      <w:r>
        <w:rPr>
          <w:rFonts w:hint="eastAsia" w:ascii="方正仿宋_GBK" w:eastAsia="方正仿宋_GBK"/>
          <w:b/>
          <w:sz w:val="28"/>
          <w:lang w:eastAsia="zh-CN"/>
        </w:rPr>
        <w:t>易</w:t>
      </w:r>
      <w:r>
        <w:rPr>
          <w:rFonts w:hint="eastAsia" w:ascii="方正仿宋_GBK" w:eastAsia="方正仿宋_GBK"/>
          <w:b/>
          <w:sz w:val="28"/>
        </w:rPr>
        <w:t>地扶贫搬迁律师签证费绩效目标表</w:t>
      </w:r>
      <w:bookmarkEnd w:id="20"/>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20、异地扶贫搬迁律师签证费绩效目标表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6E2343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13ACA4D3">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1425A4E2">
            <w:pPr>
              <w:spacing w:line="300" w:lineRule="exact"/>
              <w:jc w:val="right"/>
              <w:rPr>
                <w:rFonts w:ascii="方正书宋_GBK" w:eastAsia="方正书宋_GBK"/>
              </w:rPr>
            </w:pPr>
            <w:r>
              <w:rPr>
                <w:rFonts w:hint="eastAsia" w:ascii="方正书宋_GBK" w:eastAsia="方正书宋_GBK"/>
              </w:rPr>
              <w:t>单位：万元</w:t>
            </w:r>
          </w:p>
        </w:tc>
      </w:tr>
      <w:tr w14:paraId="3D070F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32C275D4">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2316637B">
            <w:pPr>
              <w:spacing w:line="300" w:lineRule="exact"/>
              <w:jc w:val="left"/>
              <w:rPr>
                <w:rFonts w:ascii="方正书宋_GBK" w:eastAsia="方正书宋_GBK"/>
              </w:rPr>
            </w:pPr>
            <w:r>
              <w:rPr>
                <w:rFonts w:ascii="方正书宋_GBK" w:eastAsia="方正书宋_GBK"/>
              </w:rPr>
              <w:t>13062321QF3K2669MEUH9</w:t>
            </w:r>
          </w:p>
        </w:tc>
        <w:tc>
          <w:tcPr>
            <w:tcW w:w="1497" w:type="dxa"/>
            <w:shd w:val="clear" w:color="auto" w:fill="auto"/>
            <w:vAlign w:val="center"/>
          </w:tcPr>
          <w:p w14:paraId="0C114A99">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5DF7DE9E">
            <w:pPr>
              <w:spacing w:line="300" w:lineRule="exact"/>
              <w:jc w:val="left"/>
              <w:rPr>
                <w:rFonts w:ascii="方正书宋_GBK" w:eastAsia="方正书宋_GBK"/>
              </w:rPr>
            </w:pPr>
            <w:r>
              <w:rPr>
                <w:rFonts w:hint="eastAsia" w:ascii="方正书宋_GBK" w:eastAsia="方正书宋_GBK"/>
                <w:lang w:eastAsia="zh-CN"/>
              </w:rPr>
              <w:t>易</w:t>
            </w:r>
            <w:r>
              <w:rPr>
                <w:rFonts w:hint="eastAsia" w:ascii="方正书宋_GBK" w:eastAsia="方正书宋_GBK"/>
              </w:rPr>
              <w:t>地扶贫搬迁律师签证费</w:t>
            </w:r>
          </w:p>
        </w:tc>
      </w:tr>
      <w:tr w14:paraId="2DAD2E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B81ED8E">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0936878A">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3BD96B1B">
            <w:pPr>
              <w:spacing w:line="300" w:lineRule="exact"/>
              <w:jc w:val="left"/>
              <w:rPr>
                <w:rFonts w:ascii="方正书宋_GBK" w:eastAsia="方正书宋_GBK"/>
              </w:rPr>
            </w:pPr>
            <w:r>
              <w:rPr>
                <w:rFonts w:ascii="方正书宋_GBK" w:eastAsia="方正书宋_GBK"/>
              </w:rPr>
              <w:t>4.00</w:t>
            </w:r>
          </w:p>
        </w:tc>
        <w:tc>
          <w:tcPr>
            <w:tcW w:w="1497" w:type="dxa"/>
            <w:shd w:val="clear" w:color="auto" w:fill="auto"/>
            <w:vAlign w:val="center"/>
          </w:tcPr>
          <w:p w14:paraId="4631F033">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5A52A638">
            <w:pPr>
              <w:spacing w:line="300" w:lineRule="exact"/>
              <w:jc w:val="left"/>
              <w:rPr>
                <w:rFonts w:ascii="方正书宋_GBK" w:eastAsia="方正书宋_GBK"/>
              </w:rPr>
            </w:pPr>
            <w:r>
              <w:rPr>
                <w:rFonts w:ascii="方正书宋_GBK" w:eastAsia="方正书宋_GBK"/>
              </w:rPr>
              <w:t>4.00</w:t>
            </w:r>
          </w:p>
        </w:tc>
        <w:tc>
          <w:tcPr>
            <w:tcW w:w="1276" w:type="dxa"/>
            <w:shd w:val="clear" w:color="auto" w:fill="auto"/>
            <w:vAlign w:val="center"/>
          </w:tcPr>
          <w:p w14:paraId="17C25370">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427CA15C">
            <w:pPr>
              <w:spacing w:line="300" w:lineRule="exact"/>
              <w:jc w:val="left"/>
              <w:rPr>
                <w:rFonts w:ascii="方正书宋_GBK" w:eastAsia="方正书宋_GBK"/>
              </w:rPr>
            </w:pPr>
            <w:r>
              <w:rPr>
                <w:rFonts w:ascii="方正书宋_GBK" w:eastAsia="方正书宋_GBK"/>
              </w:rPr>
              <w:t>0</w:t>
            </w:r>
          </w:p>
        </w:tc>
      </w:tr>
      <w:tr w14:paraId="4AE6F6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6833BDD6">
            <w:pPr>
              <w:spacing w:line="300" w:lineRule="exact"/>
              <w:jc w:val="left"/>
              <w:outlineLvl w:val="3"/>
            </w:pPr>
          </w:p>
        </w:tc>
        <w:tc>
          <w:tcPr>
            <w:tcW w:w="8278" w:type="dxa"/>
            <w:gridSpan w:val="6"/>
            <w:shd w:val="clear" w:color="auto" w:fill="auto"/>
            <w:vAlign w:val="center"/>
          </w:tcPr>
          <w:p w14:paraId="7F2B8737">
            <w:pPr>
              <w:spacing w:line="300" w:lineRule="exact"/>
              <w:jc w:val="left"/>
              <w:rPr>
                <w:rFonts w:ascii="方正书宋_GBK" w:eastAsia="方正书宋_GBK"/>
              </w:rPr>
            </w:pPr>
            <w:r>
              <w:rPr>
                <w:rFonts w:hint="eastAsia" w:ascii="方正书宋_GBK" w:eastAsia="方正书宋_GBK"/>
              </w:rPr>
              <w:t>易地扶贫搬迁律师签证费</w:t>
            </w:r>
          </w:p>
        </w:tc>
      </w:tr>
      <w:tr w14:paraId="6795EE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542D66B">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70C13475">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0E4C1FD4">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0EE977C0">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160E4B14">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15602A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B06FF76">
            <w:pPr>
              <w:spacing w:line="300" w:lineRule="exact"/>
              <w:jc w:val="left"/>
              <w:outlineLvl w:val="3"/>
            </w:pPr>
          </w:p>
        </w:tc>
        <w:tc>
          <w:tcPr>
            <w:tcW w:w="2500" w:type="dxa"/>
            <w:gridSpan w:val="2"/>
            <w:tcBorders>
              <w:bottom w:val="single" w:color="000000" w:sz="6" w:space="0"/>
            </w:tcBorders>
            <w:shd w:val="clear" w:color="auto" w:fill="auto"/>
            <w:vAlign w:val="center"/>
          </w:tcPr>
          <w:p w14:paraId="31E3F6CB">
            <w:pPr>
              <w:spacing w:line="300" w:lineRule="exact"/>
              <w:jc w:val="center"/>
              <w:rPr>
                <w:rFonts w:ascii="方正书宋_GBK" w:eastAsia="方正书宋_GBK"/>
              </w:rPr>
            </w:pPr>
          </w:p>
        </w:tc>
        <w:tc>
          <w:tcPr>
            <w:tcW w:w="1497" w:type="dxa"/>
            <w:tcBorders>
              <w:bottom w:val="single" w:color="000000" w:sz="6" w:space="0"/>
            </w:tcBorders>
            <w:shd w:val="clear" w:color="auto" w:fill="auto"/>
            <w:vAlign w:val="center"/>
          </w:tcPr>
          <w:p w14:paraId="16B01745">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14:paraId="33C72E91">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14:paraId="3872BC4E">
            <w:pPr>
              <w:spacing w:line="300" w:lineRule="exact"/>
              <w:jc w:val="center"/>
              <w:rPr>
                <w:rFonts w:ascii="方正书宋_GBK" w:eastAsia="方正书宋_GBK"/>
              </w:rPr>
            </w:pPr>
          </w:p>
        </w:tc>
      </w:tr>
      <w:tr w14:paraId="59C26E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B7B3056">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1C2E57F0">
            <w:pPr>
              <w:spacing w:line="300" w:lineRule="exact"/>
              <w:jc w:val="left"/>
              <w:rPr>
                <w:rFonts w:ascii="方正书宋_GBK" w:eastAsia="方正书宋_GBK"/>
              </w:rPr>
            </w:pPr>
            <w:r>
              <w:rPr>
                <w:rFonts w:ascii="方正书宋_GBK" w:eastAsia="方正书宋_GBK"/>
              </w:rPr>
              <w:t>1.2019</w:t>
            </w:r>
            <w:r>
              <w:rPr>
                <w:rFonts w:hint="eastAsia" w:ascii="方正书宋_GBK" w:eastAsia="方正书宋_GBK"/>
              </w:rPr>
              <w:t>年我县易地扶贫搬迁超面积户统计</w:t>
            </w:r>
          </w:p>
          <w:p w14:paraId="7486AF05">
            <w:pPr>
              <w:spacing w:line="300" w:lineRule="exact"/>
              <w:jc w:val="left"/>
              <w:rPr>
                <w:rFonts w:ascii="方正书宋_GBK" w:eastAsia="方正书宋_GBK"/>
              </w:rPr>
            </w:pPr>
            <w:r>
              <w:rPr>
                <w:rFonts w:ascii="方正书宋_GBK" w:eastAsia="方正书宋_GBK"/>
              </w:rPr>
              <w:t>2.2019</w:t>
            </w:r>
            <w:r>
              <w:rPr>
                <w:rFonts w:hint="eastAsia" w:ascii="方正书宋_GBK" w:eastAsia="方正书宋_GBK"/>
              </w:rPr>
              <w:t>年我县易地扶贫搬迁超面积户整改</w:t>
            </w:r>
          </w:p>
        </w:tc>
      </w:tr>
    </w:tbl>
    <w:p w14:paraId="5F9A275B">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6D5725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B61EAEF">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3A11FD30">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62F044E7">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124EFDDD">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1DCEE8FC">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FDDDE53">
            <w:pPr>
              <w:spacing w:line="300" w:lineRule="exact"/>
              <w:jc w:val="center"/>
              <w:rPr>
                <w:rFonts w:ascii="方正书宋_GBK" w:eastAsia="方正书宋_GBK"/>
                <w:b/>
              </w:rPr>
            </w:pPr>
            <w:r>
              <w:rPr>
                <w:rFonts w:hint="eastAsia" w:ascii="方正书宋_GBK" w:eastAsia="方正书宋_GBK"/>
                <w:b/>
              </w:rPr>
              <w:t>指标值确定依据</w:t>
            </w:r>
          </w:p>
        </w:tc>
      </w:tr>
      <w:tr w14:paraId="770548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5D5FEBCD">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222F21B8">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09B7B36E">
            <w:pPr>
              <w:spacing w:line="300" w:lineRule="exact"/>
              <w:jc w:val="left"/>
              <w:rPr>
                <w:rFonts w:ascii="方正书宋_GBK" w:eastAsia="方正书宋_GBK"/>
              </w:rPr>
            </w:pPr>
            <w:r>
              <w:rPr>
                <w:rFonts w:hint="eastAsia" w:ascii="方正书宋_GBK" w:eastAsia="方正书宋_GBK"/>
              </w:rPr>
              <w:t>项目完成率</w:t>
            </w:r>
          </w:p>
        </w:tc>
        <w:tc>
          <w:tcPr>
            <w:tcW w:w="2816" w:type="dxa"/>
            <w:shd w:val="clear" w:color="auto" w:fill="auto"/>
            <w:vAlign w:val="center"/>
          </w:tcPr>
          <w:p w14:paraId="3484BA77">
            <w:pPr>
              <w:spacing w:line="300" w:lineRule="exact"/>
              <w:jc w:val="left"/>
              <w:rPr>
                <w:rFonts w:ascii="方正书宋_GBK" w:eastAsia="方正书宋_GBK"/>
              </w:rPr>
            </w:pPr>
            <w:r>
              <w:rPr>
                <w:rFonts w:hint="eastAsia" w:ascii="方正书宋_GBK" w:eastAsia="方正书宋_GBK"/>
              </w:rPr>
              <w:t>超面积整改完成率</w:t>
            </w:r>
          </w:p>
        </w:tc>
        <w:tc>
          <w:tcPr>
            <w:tcW w:w="1276" w:type="dxa"/>
            <w:shd w:val="clear" w:color="auto" w:fill="auto"/>
            <w:vAlign w:val="center"/>
          </w:tcPr>
          <w:p w14:paraId="0F68C7F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5985BD9">
            <w:pPr>
              <w:spacing w:line="300" w:lineRule="exact"/>
              <w:jc w:val="left"/>
              <w:rPr>
                <w:rFonts w:ascii="方正书宋_GBK" w:eastAsia="方正书宋_GBK"/>
              </w:rPr>
            </w:pPr>
            <w:r>
              <w:rPr>
                <w:rFonts w:hint="eastAsia" w:ascii="方正书宋_GBK" w:eastAsia="方正书宋_GBK"/>
              </w:rPr>
              <w:t>工作方案</w:t>
            </w:r>
          </w:p>
        </w:tc>
      </w:tr>
      <w:tr w14:paraId="35D7C8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E7951E7">
            <w:pPr>
              <w:spacing w:line="300" w:lineRule="exact"/>
              <w:jc w:val="center"/>
              <w:rPr>
                <w:rFonts w:ascii="方正书宋_GBK" w:eastAsia="方正书宋_GBK"/>
              </w:rPr>
            </w:pPr>
          </w:p>
        </w:tc>
        <w:tc>
          <w:tcPr>
            <w:tcW w:w="1134" w:type="dxa"/>
            <w:shd w:val="clear" w:color="auto" w:fill="auto"/>
            <w:vAlign w:val="center"/>
          </w:tcPr>
          <w:p w14:paraId="26FE7B30">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28B118BE">
            <w:pPr>
              <w:spacing w:line="300" w:lineRule="exact"/>
              <w:jc w:val="left"/>
              <w:rPr>
                <w:rFonts w:ascii="方正书宋_GBK" w:eastAsia="方正书宋_GBK"/>
              </w:rPr>
            </w:pPr>
            <w:r>
              <w:rPr>
                <w:rFonts w:hint="eastAsia" w:ascii="方正书宋_GBK" w:eastAsia="方正书宋_GBK"/>
              </w:rPr>
              <w:t>按标准发放</w:t>
            </w:r>
          </w:p>
        </w:tc>
        <w:tc>
          <w:tcPr>
            <w:tcW w:w="2816" w:type="dxa"/>
            <w:shd w:val="clear" w:color="auto" w:fill="auto"/>
            <w:vAlign w:val="center"/>
          </w:tcPr>
          <w:p w14:paraId="587A6F3D">
            <w:pPr>
              <w:spacing w:line="300" w:lineRule="exact"/>
              <w:jc w:val="left"/>
              <w:rPr>
                <w:rFonts w:ascii="方正书宋_GBK" w:eastAsia="方正书宋_GBK"/>
              </w:rPr>
            </w:pPr>
            <w:r>
              <w:rPr>
                <w:rFonts w:hint="eastAsia" w:ascii="方正书宋_GBK" w:eastAsia="方正书宋_GBK"/>
              </w:rPr>
              <w:t>按标准发放</w:t>
            </w:r>
          </w:p>
        </w:tc>
        <w:tc>
          <w:tcPr>
            <w:tcW w:w="1276" w:type="dxa"/>
            <w:shd w:val="clear" w:color="auto" w:fill="auto"/>
            <w:vAlign w:val="center"/>
          </w:tcPr>
          <w:p w14:paraId="1F0F7F7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E4C2B09">
            <w:pPr>
              <w:spacing w:line="300" w:lineRule="exact"/>
              <w:jc w:val="left"/>
              <w:rPr>
                <w:rFonts w:ascii="方正书宋_GBK" w:eastAsia="方正书宋_GBK"/>
              </w:rPr>
            </w:pPr>
            <w:r>
              <w:rPr>
                <w:rFonts w:hint="eastAsia" w:ascii="方正书宋_GBK" w:eastAsia="方正书宋_GBK"/>
              </w:rPr>
              <w:t>工作方案</w:t>
            </w:r>
          </w:p>
        </w:tc>
      </w:tr>
      <w:tr w14:paraId="1004F4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3C01792">
            <w:pPr>
              <w:spacing w:line="300" w:lineRule="exact"/>
              <w:jc w:val="center"/>
              <w:rPr>
                <w:rFonts w:ascii="方正书宋_GBK" w:eastAsia="方正书宋_GBK"/>
              </w:rPr>
            </w:pPr>
          </w:p>
        </w:tc>
        <w:tc>
          <w:tcPr>
            <w:tcW w:w="1134" w:type="dxa"/>
            <w:shd w:val="clear" w:color="auto" w:fill="auto"/>
            <w:vAlign w:val="center"/>
          </w:tcPr>
          <w:p w14:paraId="01FC7463">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1EE4A290">
            <w:pPr>
              <w:spacing w:line="300" w:lineRule="exact"/>
              <w:jc w:val="left"/>
              <w:rPr>
                <w:rFonts w:ascii="方正书宋_GBK" w:eastAsia="方正书宋_GBK"/>
              </w:rPr>
            </w:pPr>
            <w:r>
              <w:rPr>
                <w:rFonts w:hint="eastAsia" w:ascii="方正书宋_GBK" w:eastAsia="方正书宋_GBK"/>
              </w:rPr>
              <w:t>按期完成率（</w:t>
            </w:r>
            <w:r>
              <w:rPr>
                <w:rFonts w:ascii="方正书宋_GBK" w:eastAsia="方正书宋_GBK"/>
              </w:rPr>
              <w:t>%</w:t>
            </w:r>
            <w:r>
              <w:rPr>
                <w:rFonts w:hint="eastAsia" w:ascii="方正书宋_GBK" w:eastAsia="方正书宋_GBK"/>
              </w:rPr>
              <w:t>）</w:t>
            </w:r>
          </w:p>
        </w:tc>
        <w:tc>
          <w:tcPr>
            <w:tcW w:w="2816" w:type="dxa"/>
            <w:shd w:val="clear" w:color="auto" w:fill="auto"/>
            <w:vAlign w:val="center"/>
          </w:tcPr>
          <w:p w14:paraId="5B553877">
            <w:pPr>
              <w:spacing w:line="300" w:lineRule="exact"/>
              <w:jc w:val="left"/>
              <w:rPr>
                <w:rFonts w:ascii="方正书宋_GBK" w:eastAsia="方正书宋_GBK"/>
              </w:rPr>
            </w:pPr>
            <w:r>
              <w:rPr>
                <w:rFonts w:hint="eastAsia" w:ascii="方正书宋_GBK" w:eastAsia="方正书宋_GBK"/>
              </w:rPr>
              <w:t>按期完成率（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086F776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91B21DB">
            <w:pPr>
              <w:spacing w:line="300" w:lineRule="exact"/>
              <w:jc w:val="left"/>
              <w:rPr>
                <w:rFonts w:ascii="方正书宋_GBK" w:eastAsia="方正书宋_GBK"/>
              </w:rPr>
            </w:pPr>
            <w:r>
              <w:rPr>
                <w:rFonts w:hint="eastAsia" w:ascii="方正书宋_GBK" w:eastAsia="方正书宋_GBK"/>
              </w:rPr>
              <w:t>工作方案</w:t>
            </w:r>
          </w:p>
        </w:tc>
      </w:tr>
      <w:tr w14:paraId="46B77A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DE0F50A">
            <w:pPr>
              <w:spacing w:line="300" w:lineRule="exact"/>
              <w:jc w:val="center"/>
              <w:rPr>
                <w:rFonts w:ascii="方正书宋_GBK" w:eastAsia="方正书宋_GBK"/>
              </w:rPr>
            </w:pPr>
          </w:p>
        </w:tc>
        <w:tc>
          <w:tcPr>
            <w:tcW w:w="1134" w:type="dxa"/>
            <w:shd w:val="clear" w:color="auto" w:fill="auto"/>
            <w:vAlign w:val="center"/>
          </w:tcPr>
          <w:p w14:paraId="41A7370A">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574827AD">
            <w:pPr>
              <w:spacing w:line="300" w:lineRule="exact"/>
              <w:jc w:val="left"/>
              <w:rPr>
                <w:rFonts w:ascii="方正书宋_GBK" w:eastAsia="方正书宋_GBK"/>
              </w:rPr>
            </w:pPr>
            <w:r>
              <w:rPr>
                <w:rFonts w:hint="eastAsia" w:ascii="方正书宋_GBK" w:eastAsia="方正书宋_GBK"/>
              </w:rPr>
              <w:t>资金支付率</w:t>
            </w:r>
          </w:p>
        </w:tc>
        <w:tc>
          <w:tcPr>
            <w:tcW w:w="2816" w:type="dxa"/>
            <w:shd w:val="clear" w:color="auto" w:fill="auto"/>
            <w:vAlign w:val="center"/>
          </w:tcPr>
          <w:p w14:paraId="2D37F6EC">
            <w:pPr>
              <w:spacing w:line="300" w:lineRule="exact"/>
              <w:jc w:val="left"/>
              <w:rPr>
                <w:rFonts w:ascii="方正书宋_GBK" w:eastAsia="方正书宋_GBK"/>
              </w:rPr>
            </w:pPr>
            <w:r>
              <w:rPr>
                <w:rFonts w:hint="eastAsia" w:ascii="方正书宋_GBK" w:eastAsia="方正书宋_GBK"/>
              </w:rPr>
              <w:t>资金支付占总额的比率</w:t>
            </w:r>
          </w:p>
        </w:tc>
        <w:tc>
          <w:tcPr>
            <w:tcW w:w="1276" w:type="dxa"/>
            <w:shd w:val="clear" w:color="auto" w:fill="auto"/>
            <w:vAlign w:val="center"/>
          </w:tcPr>
          <w:p w14:paraId="5B2B7C6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7095DD4">
            <w:pPr>
              <w:spacing w:line="300" w:lineRule="exact"/>
              <w:jc w:val="left"/>
              <w:rPr>
                <w:rFonts w:ascii="方正书宋_GBK" w:eastAsia="方正书宋_GBK"/>
              </w:rPr>
            </w:pPr>
            <w:r>
              <w:rPr>
                <w:rFonts w:hint="eastAsia" w:ascii="方正书宋_GBK" w:eastAsia="方正书宋_GBK"/>
              </w:rPr>
              <w:t>工作方案</w:t>
            </w:r>
          </w:p>
        </w:tc>
      </w:tr>
      <w:tr w14:paraId="6F98BE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C30D511">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475042E3">
            <w:pPr>
              <w:spacing w:line="300" w:lineRule="exact"/>
              <w:jc w:val="left"/>
              <w:rPr>
                <w:rFonts w:ascii="方正书宋_GBK" w:eastAsia="方正书宋_GBK"/>
              </w:rPr>
            </w:pPr>
            <w:r>
              <w:rPr>
                <w:rFonts w:hint="eastAsia" w:ascii="方正书宋_GBK" w:eastAsia="方正书宋_GBK"/>
              </w:rPr>
              <w:t>经济效益指标</w:t>
            </w:r>
          </w:p>
        </w:tc>
        <w:tc>
          <w:tcPr>
            <w:tcW w:w="1351" w:type="dxa"/>
            <w:shd w:val="clear" w:color="auto" w:fill="auto"/>
            <w:vAlign w:val="center"/>
          </w:tcPr>
          <w:p w14:paraId="695588D9">
            <w:pPr>
              <w:spacing w:line="300" w:lineRule="exact"/>
              <w:jc w:val="left"/>
              <w:rPr>
                <w:rFonts w:ascii="方正书宋_GBK" w:eastAsia="方正书宋_GBK"/>
              </w:rPr>
            </w:pPr>
            <w:r>
              <w:rPr>
                <w:rFonts w:hint="eastAsia" w:ascii="方正书宋_GBK" w:eastAsia="方正书宋_GBK"/>
              </w:rPr>
              <w:t>资金是使用效率</w:t>
            </w:r>
          </w:p>
        </w:tc>
        <w:tc>
          <w:tcPr>
            <w:tcW w:w="2816" w:type="dxa"/>
            <w:shd w:val="clear" w:color="auto" w:fill="auto"/>
            <w:vAlign w:val="center"/>
          </w:tcPr>
          <w:p w14:paraId="62D29D35">
            <w:pPr>
              <w:spacing w:line="300" w:lineRule="exact"/>
              <w:jc w:val="left"/>
              <w:rPr>
                <w:rFonts w:ascii="方正书宋_GBK" w:eastAsia="方正书宋_GBK"/>
              </w:rPr>
            </w:pPr>
            <w:r>
              <w:rPr>
                <w:rFonts w:hint="eastAsia" w:ascii="方正书宋_GBK" w:eastAsia="方正书宋_GBK"/>
              </w:rPr>
              <w:t>资金的使用效率</w:t>
            </w:r>
          </w:p>
        </w:tc>
        <w:tc>
          <w:tcPr>
            <w:tcW w:w="1276" w:type="dxa"/>
            <w:shd w:val="clear" w:color="auto" w:fill="auto"/>
            <w:vAlign w:val="center"/>
          </w:tcPr>
          <w:p w14:paraId="09AF4A7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8A0D75C">
            <w:pPr>
              <w:spacing w:line="300" w:lineRule="exact"/>
              <w:jc w:val="left"/>
              <w:rPr>
                <w:rFonts w:ascii="方正书宋_GBK" w:eastAsia="方正书宋_GBK"/>
              </w:rPr>
            </w:pPr>
            <w:r>
              <w:rPr>
                <w:rFonts w:hint="eastAsia" w:ascii="方正书宋_GBK" w:eastAsia="方正书宋_GBK"/>
              </w:rPr>
              <w:t>工作方案</w:t>
            </w:r>
          </w:p>
        </w:tc>
      </w:tr>
      <w:tr w14:paraId="73CD1C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F8EDEE9">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34FAB208">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4D037737">
            <w:pPr>
              <w:spacing w:line="300" w:lineRule="exact"/>
              <w:jc w:val="left"/>
              <w:rPr>
                <w:rFonts w:ascii="方正书宋_GBK" w:eastAsia="方正书宋_GBK"/>
              </w:rPr>
            </w:pPr>
            <w:r>
              <w:rPr>
                <w:rFonts w:hint="eastAsia" w:ascii="方正书宋_GBK" w:eastAsia="方正书宋_GBK"/>
              </w:rPr>
              <w:t>服务对象满意度</w:t>
            </w:r>
          </w:p>
        </w:tc>
        <w:tc>
          <w:tcPr>
            <w:tcW w:w="2816" w:type="dxa"/>
            <w:shd w:val="clear" w:color="auto" w:fill="auto"/>
            <w:vAlign w:val="center"/>
          </w:tcPr>
          <w:p w14:paraId="10FB054E">
            <w:pPr>
              <w:spacing w:line="300" w:lineRule="exact"/>
              <w:jc w:val="left"/>
              <w:rPr>
                <w:rFonts w:ascii="方正书宋_GBK" w:eastAsia="方正书宋_GBK"/>
              </w:rPr>
            </w:pPr>
            <w:r>
              <w:rPr>
                <w:rFonts w:hint="eastAsia" w:ascii="方正书宋_GBK" w:eastAsia="方正书宋_GBK"/>
              </w:rPr>
              <w:t>服务对象满意度</w:t>
            </w:r>
          </w:p>
        </w:tc>
        <w:tc>
          <w:tcPr>
            <w:tcW w:w="1276" w:type="dxa"/>
            <w:shd w:val="clear" w:color="auto" w:fill="auto"/>
            <w:vAlign w:val="center"/>
          </w:tcPr>
          <w:p w14:paraId="14ED26A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013851F">
            <w:pPr>
              <w:spacing w:line="300" w:lineRule="exact"/>
              <w:jc w:val="left"/>
              <w:rPr>
                <w:rFonts w:ascii="方正书宋_GBK" w:eastAsia="方正书宋_GBK"/>
              </w:rPr>
            </w:pPr>
            <w:r>
              <w:rPr>
                <w:rFonts w:hint="eastAsia" w:ascii="方正书宋_GBK" w:eastAsia="方正书宋_GBK"/>
              </w:rPr>
              <w:t>工作方案</w:t>
            </w:r>
          </w:p>
        </w:tc>
      </w:tr>
    </w:tbl>
    <w:p w14:paraId="285F249D">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4E8815E2">
      <w:pPr>
        <w:spacing w:line="300" w:lineRule="exact"/>
        <w:ind w:firstLine="420" w:firstLineChars="200"/>
        <w:jc w:val="left"/>
      </w:pPr>
    </w:p>
    <w:p w14:paraId="3A8A6A83">
      <w:pPr>
        <w:ind w:firstLine="562" w:firstLineChars="200"/>
        <w:jc w:val="left"/>
        <w:outlineLvl w:val="3"/>
        <w:rPr>
          <w:rFonts w:hAnsi="宋体"/>
          <w:b/>
          <w:sz w:val="28"/>
        </w:rPr>
      </w:pPr>
      <w:bookmarkStart w:id="21" w:name="_Toc62132993"/>
      <w:r>
        <w:rPr>
          <w:rFonts w:hint="eastAsia" w:ascii="方正仿宋_GBK" w:eastAsia="方正仿宋_GBK"/>
          <w:b/>
          <w:sz w:val="28"/>
        </w:rPr>
        <w:t>21.原商业总公司解决遗留问题资金绩效目标表</w:t>
      </w:r>
      <w:bookmarkEnd w:id="21"/>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21、原商业总公司解决遗留问题资金绩效目标表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765CD1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10998FAF">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505E2ED6">
            <w:pPr>
              <w:spacing w:line="300" w:lineRule="exact"/>
              <w:jc w:val="right"/>
              <w:rPr>
                <w:rFonts w:ascii="方正书宋_GBK" w:eastAsia="方正书宋_GBK"/>
              </w:rPr>
            </w:pPr>
            <w:r>
              <w:rPr>
                <w:rFonts w:hint="eastAsia" w:ascii="方正书宋_GBK" w:eastAsia="方正书宋_GBK"/>
              </w:rPr>
              <w:t>单位：万元</w:t>
            </w:r>
          </w:p>
        </w:tc>
      </w:tr>
      <w:tr w14:paraId="392EBE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530FE1AF">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6F6EC1B2">
            <w:pPr>
              <w:spacing w:line="300" w:lineRule="exact"/>
              <w:jc w:val="left"/>
              <w:rPr>
                <w:rFonts w:ascii="方正书宋_GBK" w:eastAsia="方正书宋_GBK"/>
              </w:rPr>
            </w:pPr>
            <w:r>
              <w:rPr>
                <w:rFonts w:ascii="方正书宋_GBK" w:eastAsia="方正书宋_GBK"/>
              </w:rPr>
              <w:t>13062321RA8P5BGKXHCOG</w:t>
            </w:r>
          </w:p>
        </w:tc>
        <w:tc>
          <w:tcPr>
            <w:tcW w:w="1497" w:type="dxa"/>
            <w:shd w:val="clear" w:color="auto" w:fill="auto"/>
            <w:vAlign w:val="center"/>
          </w:tcPr>
          <w:p w14:paraId="7CE71472">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299E993B">
            <w:pPr>
              <w:spacing w:line="300" w:lineRule="exact"/>
              <w:jc w:val="left"/>
              <w:rPr>
                <w:rFonts w:ascii="方正书宋_GBK" w:eastAsia="方正书宋_GBK"/>
              </w:rPr>
            </w:pPr>
            <w:r>
              <w:rPr>
                <w:rFonts w:hint="eastAsia" w:ascii="方正书宋_GBK" w:eastAsia="方正书宋_GBK"/>
              </w:rPr>
              <w:t>原商业总公司解决遗留问题资金</w:t>
            </w:r>
          </w:p>
        </w:tc>
      </w:tr>
      <w:tr w14:paraId="65912E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A24C633">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2C4F4FFD">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05F48702">
            <w:pPr>
              <w:spacing w:line="300" w:lineRule="exact"/>
              <w:jc w:val="left"/>
              <w:rPr>
                <w:rFonts w:ascii="方正书宋_GBK" w:eastAsia="方正书宋_GBK"/>
              </w:rPr>
            </w:pPr>
            <w:r>
              <w:rPr>
                <w:rFonts w:ascii="方正书宋_GBK" w:eastAsia="方正书宋_GBK"/>
              </w:rPr>
              <w:t>28.29</w:t>
            </w:r>
          </w:p>
        </w:tc>
        <w:tc>
          <w:tcPr>
            <w:tcW w:w="1497" w:type="dxa"/>
            <w:shd w:val="clear" w:color="auto" w:fill="auto"/>
            <w:vAlign w:val="center"/>
          </w:tcPr>
          <w:p w14:paraId="7E8AB5AD">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1D932721">
            <w:pPr>
              <w:spacing w:line="300" w:lineRule="exact"/>
              <w:jc w:val="left"/>
              <w:rPr>
                <w:rFonts w:ascii="方正书宋_GBK" w:eastAsia="方正书宋_GBK"/>
              </w:rPr>
            </w:pPr>
            <w:r>
              <w:rPr>
                <w:rFonts w:ascii="方正书宋_GBK" w:eastAsia="方正书宋_GBK"/>
              </w:rPr>
              <w:t>28.29</w:t>
            </w:r>
          </w:p>
        </w:tc>
        <w:tc>
          <w:tcPr>
            <w:tcW w:w="1276" w:type="dxa"/>
            <w:shd w:val="clear" w:color="auto" w:fill="auto"/>
            <w:vAlign w:val="center"/>
          </w:tcPr>
          <w:p w14:paraId="4AB936D8">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7D574B74">
            <w:pPr>
              <w:spacing w:line="300" w:lineRule="exact"/>
              <w:jc w:val="left"/>
              <w:rPr>
                <w:rFonts w:ascii="方正书宋_GBK" w:eastAsia="方正书宋_GBK"/>
              </w:rPr>
            </w:pPr>
            <w:r>
              <w:rPr>
                <w:rFonts w:ascii="方正书宋_GBK" w:eastAsia="方正书宋_GBK"/>
              </w:rPr>
              <w:t>0</w:t>
            </w:r>
          </w:p>
        </w:tc>
      </w:tr>
      <w:tr w14:paraId="02F0B5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63C1DCC">
            <w:pPr>
              <w:spacing w:line="300" w:lineRule="exact"/>
              <w:jc w:val="left"/>
              <w:outlineLvl w:val="3"/>
            </w:pPr>
          </w:p>
        </w:tc>
        <w:tc>
          <w:tcPr>
            <w:tcW w:w="8278" w:type="dxa"/>
            <w:gridSpan w:val="6"/>
            <w:shd w:val="clear" w:color="auto" w:fill="auto"/>
            <w:vAlign w:val="center"/>
          </w:tcPr>
          <w:p w14:paraId="75B6E4A7">
            <w:pPr>
              <w:spacing w:line="300" w:lineRule="exact"/>
              <w:jc w:val="left"/>
              <w:rPr>
                <w:rFonts w:ascii="方正书宋_GBK" w:eastAsia="方正书宋_GBK"/>
              </w:rPr>
            </w:pPr>
            <w:r>
              <w:rPr>
                <w:rFonts w:hint="eastAsia" w:ascii="方正书宋_GBK" w:eastAsia="方正书宋_GBK"/>
              </w:rPr>
              <w:t>原商务总公司解决遗留问题资金</w:t>
            </w:r>
          </w:p>
        </w:tc>
      </w:tr>
      <w:tr w14:paraId="356231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E8E1282">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05873EB5">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6503F6B9">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2E20E1A0">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74B87F05">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7F0938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06D6CCA6">
            <w:pPr>
              <w:spacing w:line="300" w:lineRule="exact"/>
              <w:jc w:val="left"/>
              <w:outlineLvl w:val="3"/>
            </w:pPr>
          </w:p>
        </w:tc>
        <w:tc>
          <w:tcPr>
            <w:tcW w:w="2500" w:type="dxa"/>
            <w:gridSpan w:val="2"/>
            <w:tcBorders>
              <w:bottom w:val="single" w:color="000000" w:sz="6" w:space="0"/>
            </w:tcBorders>
            <w:shd w:val="clear" w:color="auto" w:fill="auto"/>
            <w:vAlign w:val="center"/>
          </w:tcPr>
          <w:p w14:paraId="31FE40C3">
            <w:pPr>
              <w:spacing w:line="300" w:lineRule="exact"/>
              <w:jc w:val="center"/>
              <w:rPr>
                <w:rFonts w:ascii="方正书宋_GBK" w:eastAsia="方正书宋_GBK"/>
              </w:rPr>
            </w:pPr>
          </w:p>
        </w:tc>
        <w:tc>
          <w:tcPr>
            <w:tcW w:w="1497" w:type="dxa"/>
            <w:tcBorders>
              <w:bottom w:val="single" w:color="000000" w:sz="6" w:space="0"/>
            </w:tcBorders>
            <w:shd w:val="clear" w:color="auto" w:fill="auto"/>
            <w:vAlign w:val="center"/>
          </w:tcPr>
          <w:p w14:paraId="4E998FBF">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14:paraId="3A662273">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14:paraId="4D36EA8C">
            <w:pPr>
              <w:spacing w:line="300" w:lineRule="exact"/>
              <w:jc w:val="center"/>
              <w:rPr>
                <w:rFonts w:ascii="方正书宋_GBK" w:eastAsia="方正书宋_GBK"/>
              </w:rPr>
            </w:pPr>
          </w:p>
        </w:tc>
      </w:tr>
      <w:tr w14:paraId="447922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3DE347D0">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37D6C927">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解决原商务总公司去世职工抚恤金</w:t>
            </w:r>
          </w:p>
          <w:p w14:paraId="2FBDDFC1">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解决原商务总公司去世职工丧葬费</w:t>
            </w:r>
          </w:p>
        </w:tc>
      </w:tr>
    </w:tbl>
    <w:p w14:paraId="1B6FE8E8">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81"/>
        <w:gridCol w:w="2786"/>
        <w:gridCol w:w="1276"/>
        <w:gridCol w:w="1701"/>
      </w:tblGrid>
      <w:tr w14:paraId="397B07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5E7ABE3">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3F8B07BF">
            <w:pPr>
              <w:spacing w:line="300" w:lineRule="exact"/>
              <w:jc w:val="center"/>
              <w:rPr>
                <w:rFonts w:ascii="方正书宋_GBK" w:eastAsia="方正书宋_GBK"/>
                <w:b/>
              </w:rPr>
            </w:pPr>
            <w:r>
              <w:rPr>
                <w:rFonts w:hint="eastAsia" w:ascii="方正书宋_GBK" w:eastAsia="方正书宋_GBK"/>
                <w:b/>
              </w:rPr>
              <w:t>二级指标</w:t>
            </w:r>
          </w:p>
        </w:tc>
        <w:tc>
          <w:tcPr>
            <w:tcW w:w="1381" w:type="dxa"/>
            <w:shd w:val="clear" w:color="auto" w:fill="auto"/>
            <w:vAlign w:val="center"/>
          </w:tcPr>
          <w:p w14:paraId="11029FB5">
            <w:pPr>
              <w:spacing w:line="300" w:lineRule="exact"/>
              <w:jc w:val="center"/>
              <w:rPr>
                <w:rFonts w:ascii="方正书宋_GBK" w:eastAsia="方正书宋_GBK"/>
                <w:b/>
              </w:rPr>
            </w:pPr>
            <w:r>
              <w:rPr>
                <w:rFonts w:hint="eastAsia" w:ascii="方正书宋_GBK" w:eastAsia="方正书宋_GBK"/>
                <w:b/>
              </w:rPr>
              <w:t>三级指标</w:t>
            </w:r>
          </w:p>
        </w:tc>
        <w:tc>
          <w:tcPr>
            <w:tcW w:w="2786" w:type="dxa"/>
            <w:shd w:val="clear" w:color="auto" w:fill="auto"/>
            <w:vAlign w:val="center"/>
          </w:tcPr>
          <w:p w14:paraId="3E928A61">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4D2199E9">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52759C08">
            <w:pPr>
              <w:spacing w:line="300" w:lineRule="exact"/>
              <w:jc w:val="center"/>
              <w:rPr>
                <w:rFonts w:ascii="方正书宋_GBK" w:eastAsia="方正书宋_GBK"/>
                <w:b/>
              </w:rPr>
            </w:pPr>
            <w:r>
              <w:rPr>
                <w:rFonts w:hint="eastAsia" w:ascii="方正书宋_GBK" w:eastAsia="方正书宋_GBK"/>
                <w:b/>
              </w:rPr>
              <w:t>指标值确定依据</w:t>
            </w:r>
          </w:p>
        </w:tc>
      </w:tr>
      <w:tr w14:paraId="51DF3A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33CCC73E">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7EF74B35">
            <w:pPr>
              <w:spacing w:line="300" w:lineRule="exact"/>
              <w:jc w:val="left"/>
              <w:rPr>
                <w:rFonts w:ascii="方正书宋_GBK" w:eastAsia="方正书宋_GBK"/>
              </w:rPr>
            </w:pPr>
            <w:r>
              <w:rPr>
                <w:rFonts w:hint="eastAsia" w:ascii="方正书宋_GBK" w:eastAsia="方正书宋_GBK"/>
              </w:rPr>
              <w:t>数量指标</w:t>
            </w:r>
          </w:p>
        </w:tc>
        <w:tc>
          <w:tcPr>
            <w:tcW w:w="1381" w:type="dxa"/>
            <w:shd w:val="clear" w:color="auto" w:fill="auto"/>
            <w:vAlign w:val="center"/>
          </w:tcPr>
          <w:p w14:paraId="3C722DF8">
            <w:pPr>
              <w:spacing w:line="300" w:lineRule="exact"/>
              <w:jc w:val="left"/>
              <w:rPr>
                <w:rFonts w:ascii="方正书宋_GBK" w:eastAsia="方正书宋_GBK"/>
              </w:rPr>
            </w:pPr>
            <w:r>
              <w:rPr>
                <w:rFonts w:hint="eastAsia" w:ascii="方正书宋_GBK" w:eastAsia="方正书宋_GBK"/>
              </w:rPr>
              <w:t>完成项目</w:t>
            </w:r>
          </w:p>
        </w:tc>
        <w:tc>
          <w:tcPr>
            <w:tcW w:w="2786" w:type="dxa"/>
            <w:shd w:val="clear" w:color="auto" w:fill="auto"/>
            <w:vAlign w:val="center"/>
          </w:tcPr>
          <w:p w14:paraId="71578F88">
            <w:pPr>
              <w:spacing w:line="300" w:lineRule="exact"/>
              <w:jc w:val="left"/>
              <w:rPr>
                <w:rFonts w:ascii="方正书宋_GBK" w:eastAsia="方正书宋_GBK"/>
              </w:rPr>
            </w:pPr>
            <w:r>
              <w:rPr>
                <w:rFonts w:hint="eastAsia" w:ascii="方正书宋_GBK" w:eastAsia="方正书宋_GBK"/>
              </w:rPr>
              <w:t>完成抚恤金发放项目</w:t>
            </w:r>
          </w:p>
        </w:tc>
        <w:tc>
          <w:tcPr>
            <w:tcW w:w="1276" w:type="dxa"/>
            <w:shd w:val="clear" w:color="auto" w:fill="auto"/>
            <w:vAlign w:val="center"/>
          </w:tcPr>
          <w:p w14:paraId="40ABDDDD">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个</w:t>
            </w:r>
          </w:p>
        </w:tc>
        <w:tc>
          <w:tcPr>
            <w:tcW w:w="1701" w:type="dxa"/>
            <w:shd w:val="clear" w:color="auto" w:fill="auto"/>
            <w:vAlign w:val="center"/>
          </w:tcPr>
          <w:p w14:paraId="301EC900">
            <w:pPr>
              <w:spacing w:line="300" w:lineRule="exact"/>
              <w:jc w:val="left"/>
              <w:rPr>
                <w:rFonts w:ascii="方正书宋_GBK" w:eastAsia="方正书宋_GBK"/>
              </w:rPr>
            </w:pPr>
            <w:r>
              <w:rPr>
                <w:rFonts w:hint="eastAsia" w:ascii="方正书宋_GBK" w:eastAsia="方正书宋_GBK"/>
              </w:rPr>
              <w:t>工作方案</w:t>
            </w:r>
          </w:p>
        </w:tc>
      </w:tr>
      <w:tr w14:paraId="5541AC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73C696A">
            <w:pPr>
              <w:spacing w:line="300" w:lineRule="exact"/>
              <w:jc w:val="center"/>
              <w:rPr>
                <w:rFonts w:ascii="方正书宋_GBK" w:eastAsia="方正书宋_GBK"/>
              </w:rPr>
            </w:pPr>
          </w:p>
        </w:tc>
        <w:tc>
          <w:tcPr>
            <w:tcW w:w="1134" w:type="dxa"/>
            <w:shd w:val="clear" w:color="auto" w:fill="auto"/>
            <w:vAlign w:val="center"/>
          </w:tcPr>
          <w:p w14:paraId="5AEB014C">
            <w:pPr>
              <w:spacing w:line="300" w:lineRule="exact"/>
              <w:jc w:val="left"/>
              <w:rPr>
                <w:rFonts w:ascii="方正书宋_GBK" w:eastAsia="方正书宋_GBK"/>
              </w:rPr>
            </w:pPr>
            <w:r>
              <w:rPr>
                <w:rFonts w:hint="eastAsia" w:ascii="方正书宋_GBK" w:eastAsia="方正书宋_GBK"/>
              </w:rPr>
              <w:t>质量指标</w:t>
            </w:r>
          </w:p>
        </w:tc>
        <w:tc>
          <w:tcPr>
            <w:tcW w:w="1381" w:type="dxa"/>
            <w:shd w:val="clear" w:color="auto" w:fill="auto"/>
            <w:vAlign w:val="center"/>
          </w:tcPr>
          <w:p w14:paraId="0AB69A30">
            <w:pPr>
              <w:spacing w:line="300" w:lineRule="exact"/>
              <w:jc w:val="left"/>
              <w:rPr>
                <w:rFonts w:ascii="方正书宋_GBK" w:eastAsia="方正书宋_GBK"/>
              </w:rPr>
            </w:pPr>
            <w:r>
              <w:rPr>
                <w:rFonts w:hint="eastAsia" w:ascii="方正书宋_GBK" w:eastAsia="方正书宋_GBK"/>
              </w:rPr>
              <w:t>资金发放率</w:t>
            </w:r>
          </w:p>
        </w:tc>
        <w:tc>
          <w:tcPr>
            <w:tcW w:w="2786" w:type="dxa"/>
            <w:shd w:val="clear" w:color="auto" w:fill="auto"/>
            <w:vAlign w:val="center"/>
          </w:tcPr>
          <w:p w14:paraId="02945EE1">
            <w:pPr>
              <w:spacing w:line="300" w:lineRule="exact"/>
              <w:jc w:val="left"/>
              <w:rPr>
                <w:rFonts w:ascii="方正书宋_GBK" w:eastAsia="方正书宋_GBK"/>
              </w:rPr>
            </w:pPr>
            <w:r>
              <w:rPr>
                <w:rFonts w:hint="eastAsia" w:ascii="方正书宋_GBK" w:eastAsia="方正书宋_GBK"/>
              </w:rPr>
              <w:t>资金发放率</w:t>
            </w:r>
          </w:p>
        </w:tc>
        <w:tc>
          <w:tcPr>
            <w:tcW w:w="1276" w:type="dxa"/>
            <w:shd w:val="clear" w:color="auto" w:fill="auto"/>
            <w:vAlign w:val="center"/>
          </w:tcPr>
          <w:p w14:paraId="37F4D80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5C98821">
            <w:pPr>
              <w:spacing w:line="300" w:lineRule="exact"/>
              <w:jc w:val="left"/>
              <w:rPr>
                <w:rFonts w:ascii="方正书宋_GBK" w:eastAsia="方正书宋_GBK"/>
              </w:rPr>
            </w:pPr>
            <w:r>
              <w:rPr>
                <w:rFonts w:hint="eastAsia" w:ascii="方正书宋_GBK" w:eastAsia="方正书宋_GBK"/>
              </w:rPr>
              <w:t>工作方案</w:t>
            </w:r>
          </w:p>
        </w:tc>
      </w:tr>
      <w:tr w14:paraId="111159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6B5995D">
            <w:pPr>
              <w:spacing w:line="300" w:lineRule="exact"/>
              <w:jc w:val="center"/>
              <w:rPr>
                <w:rFonts w:ascii="方正书宋_GBK" w:eastAsia="方正书宋_GBK"/>
              </w:rPr>
            </w:pPr>
          </w:p>
        </w:tc>
        <w:tc>
          <w:tcPr>
            <w:tcW w:w="1134" w:type="dxa"/>
            <w:shd w:val="clear" w:color="auto" w:fill="auto"/>
            <w:vAlign w:val="center"/>
          </w:tcPr>
          <w:p w14:paraId="1E6EE3BE">
            <w:pPr>
              <w:spacing w:line="300" w:lineRule="exact"/>
              <w:jc w:val="left"/>
              <w:rPr>
                <w:rFonts w:ascii="方正书宋_GBK" w:eastAsia="方正书宋_GBK"/>
              </w:rPr>
            </w:pPr>
            <w:r>
              <w:rPr>
                <w:rFonts w:hint="eastAsia" w:ascii="方正书宋_GBK" w:eastAsia="方正书宋_GBK"/>
              </w:rPr>
              <w:t>时效指标</w:t>
            </w:r>
          </w:p>
        </w:tc>
        <w:tc>
          <w:tcPr>
            <w:tcW w:w="1381" w:type="dxa"/>
            <w:shd w:val="clear" w:color="auto" w:fill="auto"/>
            <w:vAlign w:val="center"/>
          </w:tcPr>
          <w:p w14:paraId="7E6906D5">
            <w:pPr>
              <w:spacing w:line="300" w:lineRule="exact"/>
              <w:jc w:val="left"/>
              <w:rPr>
                <w:rFonts w:ascii="方正书宋_GBK" w:eastAsia="方正书宋_GBK"/>
              </w:rPr>
            </w:pPr>
            <w:r>
              <w:rPr>
                <w:rFonts w:hint="eastAsia" w:ascii="方正书宋_GBK" w:eastAsia="方正书宋_GBK"/>
              </w:rPr>
              <w:t>资金发放准时率</w:t>
            </w:r>
          </w:p>
        </w:tc>
        <w:tc>
          <w:tcPr>
            <w:tcW w:w="2786" w:type="dxa"/>
            <w:shd w:val="clear" w:color="auto" w:fill="auto"/>
            <w:vAlign w:val="center"/>
          </w:tcPr>
          <w:p w14:paraId="7389DB6B">
            <w:pPr>
              <w:spacing w:line="300" w:lineRule="exact"/>
              <w:jc w:val="left"/>
              <w:rPr>
                <w:rFonts w:ascii="方正书宋_GBK" w:eastAsia="方正书宋_GBK"/>
              </w:rPr>
            </w:pPr>
            <w:r>
              <w:rPr>
                <w:rFonts w:hint="eastAsia" w:ascii="方正书宋_GBK" w:eastAsia="方正书宋_GBK"/>
              </w:rPr>
              <w:t>资金发放准时率</w:t>
            </w:r>
          </w:p>
        </w:tc>
        <w:tc>
          <w:tcPr>
            <w:tcW w:w="1276" w:type="dxa"/>
            <w:shd w:val="clear" w:color="auto" w:fill="auto"/>
            <w:vAlign w:val="center"/>
          </w:tcPr>
          <w:p w14:paraId="32DFDC3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BB9FE3D">
            <w:pPr>
              <w:spacing w:line="300" w:lineRule="exact"/>
              <w:jc w:val="left"/>
              <w:rPr>
                <w:rFonts w:ascii="方正书宋_GBK" w:eastAsia="方正书宋_GBK"/>
              </w:rPr>
            </w:pPr>
            <w:r>
              <w:rPr>
                <w:rFonts w:hint="eastAsia" w:ascii="方正书宋_GBK" w:eastAsia="方正书宋_GBK"/>
              </w:rPr>
              <w:t>工作方案</w:t>
            </w:r>
          </w:p>
        </w:tc>
      </w:tr>
      <w:tr w14:paraId="22FBC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353912D">
            <w:pPr>
              <w:spacing w:line="300" w:lineRule="exact"/>
              <w:jc w:val="center"/>
              <w:rPr>
                <w:rFonts w:ascii="方正书宋_GBK" w:eastAsia="方正书宋_GBK"/>
              </w:rPr>
            </w:pPr>
          </w:p>
        </w:tc>
        <w:tc>
          <w:tcPr>
            <w:tcW w:w="1134" w:type="dxa"/>
            <w:shd w:val="clear" w:color="auto" w:fill="auto"/>
            <w:vAlign w:val="center"/>
          </w:tcPr>
          <w:p w14:paraId="070060B9">
            <w:pPr>
              <w:spacing w:line="300" w:lineRule="exact"/>
              <w:jc w:val="left"/>
              <w:rPr>
                <w:rFonts w:ascii="方正书宋_GBK" w:eastAsia="方正书宋_GBK"/>
              </w:rPr>
            </w:pPr>
            <w:r>
              <w:rPr>
                <w:rFonts w:hint="eastAsia" w:ascii="方正书宋_GBK" w:eastAsia="方正书宋_GBK"/>
              </w:rPr>
              <w:t>成本指标</w:t>
            </w:r>
          </w:p>
        </w:tc>
        <w:tc>
          <w:tcPr>
            <w:tcW w:w="1381" w:type="dxa"/>
            <w:shd w:val="clear" w:color="auto" w:fill="auto"/>
            <w:vAlign w:val="center"/>
          </w:tcPr>
          <w:p w14:paraId="0C843D85">
            <w:pPr>
              <w:spacing w:line="300" w:lineRule="exact"/>
              <w:jc w:val="left"/>
              <w:rPr>
                <w:rFonts w:ascii="方正书宋_GBK" w:eastAsia="方正书宋_GBK"/>
              </w:rPr>
            </w:pPr>
            <w:r>
              <w:rPr>
                <w:rFonts w:hint="eastAsia" w:ascii="方正书宋_GBK" w:eastAsia="方正书宋_GBK"/>
              </w:rPr>
              <w:t>按预算资金完成率</w:t>
            </w:r>
          </w:p>
        </w:tc>
        <w:tc>
          <w:tcPr>
            <w:tcW w:w="2786" w:type="dxa"/>
            <w:shd w:val="clear" w:color="auto" w:fill="auto"/>
            <w:vAlign w:val="center"/>
          </w:tcPr>
          <w:p w14:paraId="074A3A8C">
            <w:pPr>
              <w:spacing w:line="300" w:lineRule="exact"/>
              <w:jc w:val="left"/>
              <w:rPr>
                <w:rFonts w:ascii="方正书宋_GBK" w:eastAsia="方正书宋_GBK"/>
              </w:rPr>
            </w:pPr>
            <w:r>
              <w:rPr>
                <w:rFonts w:hint="eastAsia" w:ascii="方正书宋_GBK" w:eastAsia="方正书宋_GBK"/>
              </w:rPr>
              <w:t>按预算资金完成率</w:t>
            </w:r>
          </w:p>
        </w:tc>
        <w:tc>
          <w:tcPr>
            <w:tcW w:w="1276" w:type="dxa"/>
            <w:shd w:val="clear" w:color="auto" w:fill="auto"/>
            <w:vAlign w:val="center"/>
          </w:tcPr>
          <w:p w14:paraId="186460F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5A37E42">
            <w:pPr>
              <w:spacing w:line="300" w:lineRule="exact"/>
              <w:jc w:val="left"/>
              <w:rPr>
                <w:rFonts w:ascii="方正书宋_GBK" w:eastAsia="方正书宋_GBK"/>
              </w:rPr>
            </w:pPr>
            <w:r>
              <w:rPr>
                <w:rFonts w:hint="eastAsia" w:ascii="方正书宋_GBK" w:eastAsia="方正书宋_GBK"/>
              </w:rPr>
              <w:t>工作方案</w:t>
            </w:r>
          </w:p>
        </w:tc>
      </w:tr>
      <w:tr w14:paraId="666BCA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B9B8ECA">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1330315F">
            <w:pPr>
              <w:spacing w:line="300" w:lineRule="exact"/>
              <w:jc w:val="left"/>
              <w:rPr>
                <w:rFonts w:ascii="方正书宋_GBK" w:eastAsia="方正书宋_GBK"/>
              </w:rPr>
            </w:pPr>
            <w:r>
              <w:rPr>
                <w:rFonts w:hint="eastAsia" w:ascii="方正书宋_GBK" w:eastAsia="方正书宋_GBK"/>
              </w:rPr>
              <w:t>社会效益指标</w:t>
            </w:r>
          </w:p>
        </w:tc>
        <w:tc>
          <w:tcPr>
            <w:tcW w:w="1381" w:type="dxa"/>
            <w:shd w:val="clear" w:color="auto" w:fill="auto"/>
            <w:vAlign w:val="center"/>
          </w:tcPr>
          <w:p w14:paraId="21C04B6B">
            <w:pPr>
              <w:spacing w:line="300" w:lineRule="exact"/>
              <w:jc w:val="left"/>
              <w:rPr>
                <w:rFonts w:ascii="方正书宋_GBK" w:eastAsia="方正书宋_GBK"/>
              </w:rPr>
            </w:pPr>
            <w:r>
              <w:rPr>
                <w:rFonts w:hint="eastAsia" w:ascii="方正书宋_GBK" w:eastAsia="方正书宋_GBK"/>
              </w:rPr>
              <w:t>涉及项（个）</w:t>
            </w:r>
          </w:p>
        </w:tc>
        <w:tc>
          <w:tcPr>
            <w:tcW w:w="2786" w:type="dxa"/>
            <w:shd w:val="clear" w:color="auto" w:fill="auto"/>
            <w:vAlign w:val="center"/>
          </w:tcPr>
          <w:p w14:paraId="136D17F1">
            <w:pPr>
              <w:spacing w:line="300" w:lineRule="exact"/>
              <w:jc w:val="left"/>
              <w:rPr>
                <w:rFonts w:ascii="方正书宋_GBK" w:eastAsia="方正书宋_GBK"/>
              </w:rPr>
            </w:pPr>
            <w:r>
              <w:rPr>
                <w:rFonts w:hint="eastAsia" w:ascii="方正书宋_GBK" w:eastAsia="方正书宋_GBK"/>
              </w:rPr>
              <w:t>解决遗留问题个数</w:t>
            </w:r>
          </w:p>
        </w:tc>
        <w:tc>
          <w:tcPr>
            <w:tcW w:w="1276" w:type="dxa"/>
            <w:shd w:val="clear" w:color="auto" w:fill="auto"/>
            <w:vAlign w:val="center"/>
          </w:tcPr>
          <w:p w14:paraId="46C56B9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2</w:t>
            </w:r>
            <w:r>
              <w:rPr>
                <w:rFonts w:hint="eastAsia" w:ascii="方正书宋_GBK" w:eastAsia="方正书宋_GBK"/>
              </w:rPr>
              <w:t>个</w:t>
            </w:r>
          </w:p>
        </w:tc>
        <w:tc>
          <w:tcPr>
            <w:tcW w:w="1701" w:type="dxa"/>
            <w:shd w:val="clear" w:color="auto" w:fill="auto"/>
            <w:vAlign w:val="center"/>
          </w:tcPr>
          <w:p w14:paraId="379061B7">
            <w:pPr>
              <w:spacing w:line="300" w:lineRule="exact"/>
              <w:jc w:val="left"/>
              <w:rPr>
                <w:rFonts w:ascii="方正书宋_GBK" w:eastAsia="方正书宋_GBK"/>
              </w:rPr>
            </w:pPr>
            <w:r>
              <w:rPr>
                <w:rFonts w:hint="eastAsia" w:ascii="方正书宋_GBK" w:eastAsia="方正书宋_GBK"/>
              </w:rPr>
              <w:t>工作方案</w:t>
            </w:r>
          </w:p>
        </w:tc>
      </w:tr>
      <w:tr w14:paraId="487BA3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FEA2011">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08962ADF">
            <w:pPr>
              <w:spacing w:line="300" w:lineRule="exact"/>
              <w:jc w:val="left"/>
              <w:rPr>
                <w:rFonts w:ascii="方正书宋_GBK" w:eastAsia="方正书宋_GBK"/>
              </w:rPr>
            </w:pPr>
            <w:r>
              <w:rPr>
                <w:rFonts w:hint="eastAsia" w:ascii="方正书宋_GBK" w:eastAsia="方正书宋_GBK"/>
              </w:rPr>
              <w:t>服务对象满意度指标</w:t>
            </w:r>
          </w:p>
        </w:tc>
        <w:tc>
          <w:tcPr>
            <w:tcW w:w="1381" w:type="dxa"/>
            <w:shd w:val="clear" w:color="auto" w:fill="auto"/>
            <w:vAlign w:val="center"/>
          </w:tcPr>
          <w:p w14:paraId="3053F3C7">
            <w:pPr>
              <w:spacing w:line="300" w:lineRule="exact"/>
              <w:jc w:val="left"/>
              <w:rPr>
                <w:rFonts w:ascii="方正书宋_GBK" w:eastAsia="方正书宋_GBK"/>
              </w:rPr>
            </w:pPr>
            <w:r>
              <w:rPr>
                <w:rFonts w:hint="eastAsia" w:ascii="方正书宋_GBK" w:eastAsia="方正书宋_GBK"/>
              </w:rPr>
              <w:t>服务对象满意度</w:t>
            </w:r>
          </w:p>
        </w:tc>
        <w:tc>
          <w:tcPr>
            <w:tcW w:w="2786" w:type="dxa"/>
            <w:shd w:val="clear" w:color="auto" w:fill="auto"/>
            <w:vAlign w:val="center"/>
          </w:tcPr>
          <w:p w14:paraId="2FFBC6C9">
            <w:pPr>
              <w:spacing w:line="300" w:lineRule="exact"/>
              <w:jc w:val="left"/>
              <w:rPr>
                <w:rFonts w:ascii="方正书宋_GBK" w:eastAsia="方正书宋_GBK"/>
              </w:rPr>
            </w:pPr>
            <w:r>
              <w:rPr>
                <w:rFonts w:hint="eastAsia" w:ascii="方正书宋_GBK" w:eastAsia="方正书宋_GBK"/>
              </w:rPr>
              <w:t>服务对象满意度</w:t>
            </w:r>
          </w:p>
        </w:tc>
        <w:tc>
          <w:tcPr>
            <w:tcW w:w="1276" w:type="dxa"/>
            <w:shd w:val="clear" w:color="auto" w:fill="auto"/>
            <w:vAlign w:val="center"/>
          </w:tcPr>
          <w:p w14:paraId="6BF2091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B2FA989">
            <w:pPr>
              <w:spacing w:line="300" w:lineRule="exact"/>
              <w:jc w:val="left"/>
              <w:rPr>
                <w:rFonts w:ascii="方正书宋_GBK" w:eastAsia="方正书宋_GBK"/>
              </w:rPr>
            </w:pPr>
            <w:r>
              <w:rPr>
                <w:rFonts w:hint="eastAsia" w:ascii="方正书宋_GBK" w:eastAsia="方正书宋_GBK"/>
              </w:rPr>
              <w:t>工作方案</w:t>
            </w:r>
          </w:p>
        </w:tc>
      </w:tr>
    </w:tbl>
    <w:p w14:paraId="5E116D6D">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7E888151">
      <w:pPr>
        <w:spacing w:line="300" w:lineRule="exact"/>
        <w:ind w:firstLine="420" w:firstLineChars="200"/>
        <w:jc w:val="left"/>
      </w:pPr>
    </w:p>
    <w:p w14:paraId="3322A4C8">
      <w:pPr>
        <w:ind w:firstLine="562" w:firstLineChars="200"/>
        <w:jc w:val="left"/>
        <w:outlineLvl w:val="3"/>
        <w:rPr>
          <w:rFonts w:hAnsi="宋体"/>
          <w:b/>
          <w:sz w:val="28"/>
        </w:rPr>
      </w:pPr>
      <w:bookmarkStart w:id="22" w:name="_Toc62132994"/>
      <w:r>
        <w:rPr>
          <w:rFonts w:hint="eastAsia" w:ascii="方正仿宋_GBK" w:eastAsia="方正仿宋_GBK"/>
          <w:b/>
          <w:sz w:val="28"/>
        </w:rPr>
        <w:t>22.科技经费绩效目标表</w:t>
      </w:r>
      <w:bookmarkEnd w:id="22"/>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22、科技经费绩效目标表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36"/>
        <w:gridCol w:w="1527"/>
        <w:gridCol w:w="1304"/>
        <w:gridCol w:w="1276"/>
        <w:gridCol w:w="1701"/>
      </w:tblGrid>
      <w:tr w14:paraId="38E514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0628F925">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279BE7C2">
            <w:pPr>
              <w:spacing w:line="300" w:lineRule="exact"/>
              <w:jc w:val="right"/>
              <w:rPr>
                <w:rFonts w:ascii="方正书宋_GBK" w:eastAsia="方正书宋_GBK"/>
              </w:rPr>
            </w:pPr>
            <w:r>
              <w:rPr>
                <w:rFonts w:hint="eastAsia" w:ascii="方正书宋_GBK" w:eastAsia="方正书宋_GBK"/>
              </w:rPr>
              <w:t>单位：万元</w:t>
            </w:r>
          </w:p>
        </w:tc>
      </w:tr>
      <w:tr w14:paraId="583A36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B47E4B0">
            <w:pPr>
              <w:spacing w:line="300" w:lineRule="exact"/>
              <w:jc w:val="center"/>
              <w:rPr>
                <w:rFonts w:ascii="方正书宋_GBK" w:eastAsia="方正书宋_GBK"/>
                <w:b/>
              </w:rPr>
            </w:pPr>
            <w:r>
              <w:rPr>
                <w:rFonts w:hint="eastAsia" w:ascii="方正书宋_GBK" w:eastAsia="方正书宋_GBK"/>
                <w:b/>
              </w:rPr>
              <w:t>项目编码</w:t>
            </w:r>
          </w:p>
        </w:tc>
        <w:tc>
          <w:tcPr>
            <w:tcW w:w="2470" w:type="dxa"/>
            <w:gridSpan w:val="2"/>
            <w:shd w:val="clear" w:color="auto" w:fill="auto"/>
            <w:vAlign w:val="center"/>
          </w:tcPr>
          <w:p w14:paraId="2D30C1D7">
            <w:pPr>
              <w:spacing w:line="300" w:lineRule="exact"/>
              <w:jc w:val="left"/>
              <w:rPr>
                <w:rFonts w:ascii="方正书宋_GBK" w:eastAsia="方正书宋_GBK"/>
              </w:rPr>
            </w:pPr>
            <w:r>
              <w:rPr>
                <w:rFonts w:ascii="方正书宋_GBK" w:eastAsia="方正书宋_GBK"/>
              </w:rPr>
              <w:t>13062321RRWOG9I0CRHWH</w:t>
            </w:r>
          </w:p>
        </w:tc>
        <w:tc>
          <w:tcPr>
            <w:tcW w:w="1527" w:type="dxa"/>
            <w:shd w:val="clear" w:color="auto" w:fill="auto"/>
            <w:vAlign w:val="center"/>
          </w:tcPr>
          <w:p w14:paraId="1F4E8294">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1529B382">
            <w:pPr>
              <w:spacing w:line="300" w:lineRule="exact"/>
              <w:jc w:val="left"/>
              <w:rPr>
                <w:rFonts w:ascii="方正书宋_GBK" w:eastAsia="方正书宋_GBK"/>
              </w:rPr>
            </w:pPr>
            <w:r>
              <w:rPr>
                <w:rFonts w:hint="eastAsia" w:ascii="方正书宋_GBK" w:eastAsia="方正书宋_GBK"/>
              </w:rPr>
              <w:t>科技经费</w:t>
            </w:r>
          </w:p>
        </w:tc>
      </w:tr>
      <w:tr w14:paraId="576BD1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59C58C9">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45812475">
            <w:pPr>
              <w:spacing w:line="300" w:lineRule="exact"/>
              <w:jc w:val="center"/>
              <w:rPr>
                <w:rFonts w:ascii="方正书宋_GBK" w:eastAsia="方正书宋_GBK"/>
                <w:b/>
              </w:rPr>
            </w:pPr>
            <w:r>
              <w:rPr>
                <w:rFonts w:hint="eastAsia" w:ascii="方正书宋_GBK" w:eastAsia="方正书宋_GBK"/>
                <w:b/>
              </w:rPr>
              <w:t>预算数</w:t>
            </w:r>
          </w:p>
        </w:tc>
        <w:tc>
          <w:tcPr>
            <w:tcW w:w="1336" w:type="dxa"/>
            <w:shd w:val="clear" w:color="auto" w:fill="auto"/>
            <w:vAlign w:val="center"/>
          </w:tcPr>
          <w:p w14:paraId="32A27DC5">
            <w:pPr>
              <w:spacing w:line="300" w:lineRule="exact"/>
              <w:jc w:val="left"/>
              <w:rPr>
                <w:rFonts w:ascii="方正书宋_GBK" w:eastAsia="方正书宋_GBK"/>
              </w:rPr>
            </w:pPr>
            <w:r>
              <w:rPr>
                <w:rFonts w:ascii="方正书宋_GBK" w:eastAsia="方正书宋_GBK"/>
              </w:rPr>
              <w:t>5.00</w:t>
            </w:r>
          </w:p>
        </w:tc>
        <w:tc>
          <w:tcPr>
            <w:tcW w:w="1527" w:type="dxa"/>
            <w:shd w:val="clear" w:color="auto" w:fill="auto"/>
            <w:vAlign w:val="center"/>
          </w:tcPr>
          <w:p w14:paraId="168E1C1B">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10627CD2">
            <w:pPr>
              <w:spacing w:line="300" w:lineRule="exact"/>
              <w:jc w:val="left"/>
              <w:rPr>
                <w:rFonts w:ascii="方正书宋_GBK" w:eastAsia="方正书宋_GBK"/>
              </w:rPr>
            </w:pPr>
            <w:r>
              <w:rPr>
                <w:rFonts w:ascii="方正书宋_GBK" w:eastAsia="方正书宋_GBK"/>
              </w:rPr>
              <w:t>5.00</w:t>
            </w:r>
          </w:p>
        </w:tc>
        <w:tc>
          <w:tcPr>
            <w:tcW w:w="1276" w:type="dxa"/>
            <w:shd w:val="clear" w:color="auto" w:fill="auto"/>
            <w:vAlign w:val="center"/>
          </w:tcPr>
          <w:p w14:paraId="0F05D4CA">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7DEE361A">
            <w:pPr>
              <w:spacing w:line="300" w:lineRule="exact"/>
              <w:jc w:val="left"/>
              <w:rPr>
                <w:rFonts w:ascii="方正书宋_GBK" w:eastAsia="方正书宋_GBK"/>
              </w:rPr>
            </w:pPr>
            <w:r>
              <w:rPr>
                <w:rFonts w:ascii="方正书宋_GBK" w:eastAsia="方正书宋_GBK"/>
              </w:rPr>
              <w:t>0</w:t>
            </w:r>
          </w:p>
        </w:tc>
      </w:tr>
      <w:tr w14:paraId="6FB2C9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2DC77AD3">
            <w:pPr>
              <w:spacing w:line="300" w:lineRule="exact"/>
              <w:jc w:val="left"/>
              <w:outlineLvl w:val="3"/>
            </w:pPr>
          </w:p>
        </w:tc>
        <w:tc>
          <w:tcPr>
            <w:tcW w:w="8278" w:type="dxa"/>
            <w:gridSpan w:val="6"/>
            <w:shd w:val="clear" w:color="auto" w:fill="auto"/>
            <w:vAlign w:val="center"/>
          </w:tcPr>
          <w:p w14:paraId="63690688">
            <w:pPr>
              <w:spacing w:line="300" w:lineRule="exact"/>
              <w:jc w:val="left"/>
              <w:rPr>
                <w:rFonts w:ascii="方正书宋_GBK" w:eastAsia="方正书宋_GBK"/>
              </w:rPr>
            </w:pPr>
            <w:r>
              <w:rPr>
                <w:rFonts w:hint="eastAsia" w:ascii="方正书宋_GBK" w:eastAsia="方正书宋_GBK"/>
              </w:rPr>
              <w:t>科技经费</w:t>
            </w:r>
          </w:p>
        </w:tc>
      </w:tr>
      <w:tr w14:paraId="37C93D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A57CD26">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470" w:type="dxa"/>
            <w:gridSpan w:val="2"/>
            <w:shd w:val="clear" w:color="auto" w:fill="auto"/>
            <w:vAlign w:val="center"/>
          </w:tcPr>
          <w:p w14:paraId="53932E37">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527" w:type="dxa"/>
            <w:shd w:val="clear" w:color="auto" w:fill="auto"/>
            <w:vAlign w:val="center"/>
          </w:tcPr>
          <w:p w14:paraId="44B0ACC9">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42C628D2">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04BB4BE4">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1D664E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4B90222F">
            <w:pPr>
              <w:spacing w:line="300" w:lineRule="exact"/>
              <w:jc w:val="left"/>
              <w:outlineLvl w:val="3"/>
            </w:pPr>
          </w:p>
        </w:tc>
        <w:tc>
          <w:tcPr>
            <w:tcW w:w="2470" w:type="dxa"/>
            <w:gridSpan w:val="2"/>
            <w:tcBorders>
              <w:bottom w:val="single" w:color="000000" w:sz="6" w:space="0"/>
            </w:tcBorders>
            <w:shd w:val="clear" w:color="auto" w:fill="auto"/>
            <w:vAlign w:val="center"/>
          </w:tcPr>
          <w:p w14:paraId="7C240481">
            <w:pPr>
              <w:spacing w:line="300" w:lineRule="exact"/>
              <w:jc w:val="center"/>
              <w:rPr>
                <w:rFonts w:ascii="方正书宋_GBK" w:eastAsia="方正书宋_GBK"/>
              </w:rPr>
            </w:pPr>
            <w:r>
              <w:rPr>
                <w:rFonts w:ascii="方正书宋_GBK" w:eastAsia="方正书宋_GBK"/>
              </w:rPr>
              <w:t>25.00%</w:t>
            </w:r>
          </w:p>
        </w:tc>
        <w:tc>
          <w:tcPr>
            <w:tcW w:w="1527" w:type="dxa"/>
            <w:tcBorders>
              <w:bottom w:val="single" w:color="000000" w:sz="6" w:space="0"/>
            </w:tcBorders>
            <w:shd w:val="clear" w:color="auto" w:fill="auto"/>
            <w:vAlign w:val="center"/>
          </w:tcPr>
          <w:p w14:paraId="012D4F00">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3AF9F4B9">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340FC844">
            <w:pPr>
              <w:spacing w:line="300" w:lineRule="exact"/>
              <w:jc w:val="center"/>
              <w:rPr>
                <w:rFonts w:ascii="方正书宋_GBK" w:eastAsia="方正书宋_GBK"/>
              </w:rPr>
            </w:pPr>
            <w:r>
              <w:rPr>
                <w:rFonts w:ascii="方正书宋_GBK" w:eastAsia="方正书宋_GBK"/>
              </w:rPr>
              <w:t>100.00%</w:t>
            </w:r>
          </w:p>
        </w:tc>
      </w:tr>
      <w:tr w14:paraId="00E687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6D102426">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3FC8EB3C">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年内培训农民</w:t>
            </w:r>
            <w:r>
              <w:rPr>
                <w:rFonts w:ascii="方正书宋_GBK" w:eastAsia="方正书宋_GBK"/>
              </w:rPr>
              <w:t>200</w:t>
            </w:r>
            <w:r>
              <w:rPr>
                <w:rFonts w:hint="eastAsia" w:ascii="方正书宋_GBK" w:eastAsia="方正书宋_GBK"/>
              </w:rPr>
              <w:t>人次以上</w:t>
            </w:r>
            <w:r>
              <w:rPr>
                <w:rFonts w:ascii="方正书宋_GBK" w:eastAsia="方正书宋_GBK"/>
              </w:rPr>
              <w:t>,</w:t>
            </w:r>
            <w:r>
              <w:rPr>
                <w:rFonts w:hint="eastAsia" w:ascii="方正书宋_GBK" w:eastAsia="方正书宋_GBK"/>
              </w:rPr>
              <w:t>印刷发放宣传材料</w:t>
            </w:r>
            <w:r>
              <w:rPr>
                <w:rFonts w:ascii="方正书宋_GBK" w:eastAsia="方正书宋_GBK"/>
              </w:rPr>
              <w:t>,</w:t>
            </w:r>
            <w:r>
              <w:rPr>
                <w:rFonts w:hint="eastAsia" w:ascii="方正书宋_GBK" w:eastAsia="方正书宋_GBK"/>
              </w:rPr>
              <w:t>组织科技下乡、科普宣传不少于</w:t>
            </w:r>
            <w:r>
              <w:rPr>
                <w:rFonts w:ascii="方正书宋_GBK" w:eastAsia="方正书宋_GBK"/>
              </w:rPr>
              <w:t>10</w:t>
            </w:r>
            <w:r>
              <w:rPr>
                <w:rFonts w:hint="eastAsia" w:ascii="方正书宋_GBK" w:eastAsia="方正书宋_GBK"/>
              </w:rPr>
              <w:t>次</w:t>
            </w:r>
          </w:p>
          <w:p w14:paraId="0FE7E4A5">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组织实施全县技术创新工作；做好全县工业科技进步工作。</w:t>
            </w:r>
          </w:p>
        </w:tc>
      </w:tr>
    </w:tbl>
    <w:p w14:paraId="3815D631">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21"/>
        <w:gridCol w:w="2846"/>
        <w:gridCol w:w="1276"/>
        <w:gridCol w:w="1701"/>
      </w:tblGrid>
      <w:tr w14:paraId="7C11B2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1499583">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4E00EB80">
            <w:pPr>
              <w:spacing w:line="300" w:lineRule="exact"/>
              <w:jc w:val="center"/>
              <w:rPr>
                <w:rFonts w:ascii="方正书宋_GBK" w:eastAsia="方正书宋_GBK"/>
                <w:b/>
              </w:rPr>
            </w:pPr>
            <w:r>
              <w:rPr>
                <w:rFonts w:hint="eastAsia" w:ascii="方正书宋_GBK" w:eastAsia="方正书宋_GBK"/>
                <w:b/>
              </w:rPr>
              <w:t>二级指标</w:t>
            </w:r>
          </w:p>
        </w:tc>
        <w:tc>
          <w:tcPr>
            <w:tcW w:w="1321" w:type="dxa"/>
            <w:shd w:val="clear" w:color="auto" w:fill="auto"/>
            <w:vAlign w:val="center"/>
          </w:tcPr>
          <w:p w14:paraId="38CDE1E0">
            <w:pPr>
              <w:spacing w:line="300" w:lineRule="exact"/>
              <w:jc w:val="center"/>
              <w:rPr>
                <w:rFonts w:ascii="方正书宋_GBK" w:eastAsia="方正书宋_GBK"/>
                <w:b/>
              </w:rPr>
            </w:pPr>
            <w:r>
              <w:rPr>
                <w:rFonts w:hint="eastAsia" w:ascii="方正书宋_GBK" w:eastAsia="方正书宋_GBK"/>
                <w:b/>
              </w:rPr>
              <w:t>三级指标</w:t>
            </w:r>
          </w:p>
        </w:tc>
        <w:tc>
          <w:tcPr>
            <w:tcW w:w="2846" w:type="dxa"/>
            <w:shd w:val="clear" w:color="auto" w:fill="auto"/>
            <w:vAlign w:val="center"/>
          </w:tcPr>
          <w:p w14:paraId="4ADF6110">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04199D21">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5DEBE5EA">
            <w:pPr>
              <w:spacing w:line="300" w:lineRule="exact"/>
              <w:jc w:val="center"/>
              <w:rPr>
                <w:rFonts w:ascii="方正书宋_GBK" w:eastAsia="方正书宋_GBK"/>
                <w:b/>
              </w:rPr>
            </w:pPr>
            <w:r>
              <w:rPr>
                <w:rFonts w:hint="eastAsia" w:ascii="方正书宋_GBK" w:eastAsia="方正书宋_GBK"/>
                <w:b/>
              </w:rPr>
              <w:t>指标值确定依据</w:t>
            </w:r>
          </w:p>
        </w:tc>
      </w:tr>
      <w:tr w14:paraId="68A28D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4A7B711D">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582F5976">
            <w:pPr>
              <w:spacing w:line="300" w:lineRule="exact"/>
              <w:jc w:val="left"/>
              <w:rPr>
                <w:rFonts w:ascii="方正书宋_GBK" w:eastAsia="方正书宋_GBK"/>
              </w:rPr>
            </w:pPr>
            <w:r>
              <w:rPr>
                <w:rFonts w:hint="eastAsia" w:ascii="方正书宋_GBK" w:eastAsia="方正书宋_GBK"/>
              </w:rPr>
              <w:t>数量指标</w:t>
            </w:r>
          </w:p>
        </w:tc>
        <w:tc>
          <w:tcPr>
            <w:tcW w:w="1321" w:type="dxa"/>
            <w:shd w:val="clear" w:color="auto" w:fill="auto"/>
            <w:vAlign w:val="center"/>
          </w:tcPr>
          <w:p w14:paraId="5403D356">
            <w:pPr>
              <w:spacing w:line="300" w:lineRule="exact"/>
              <w:jc w:val="left"/>
              <w:rPr>
                <w:rFonts w:ascii="方正书宋_GBK" w:eastAsia="方正书宋_GBK"/>
              </w:rPr>
            </w:pPr>
            <w:r>
              <w:rPr>
                <w:rFonts w:hint="eastAsia" w:ascii="方正书宋_GBK" w:eastAsia="方正书宋_GBK"/>
              </w:rPr>
              <w:t>农业主导产业技术培训次数</w:t>
            </w:r>
          </w:p>
        </w:tc>
        <w:tc>
          <w:tcPr>
            <w:tcW w:w="2846" w:type="dxa"/>
            <w:shd w:val="clear" w:color="auto" w:fill="auto"/>
            <w:vAlign w:val="center"/>
          </w:tcPr>
          <w:p w14:paraId="39D01797">
            <w:pPr>
              <w:spacing w:line="300" w:lineRule="exact"/>
              <w:jc w:val="left"/>
              <w:rPr>
                <w:rFonts w:ascii="方正书宋_GBK" w:eastAsia="方正书宋_GBK"/>
              </w:rPr>
            </w:pPr>
            <w:r>
              <w:rPr>
                <w:rFonts w:hint="eastAsia" w:ascii="方正书宋_GBK" w:eastAsia="方正书宋_GBK"/>
              </w:rPr>
              <w:t>培训人次</w:t>
            </w:r>
          </w:p>
        </w:tc>
        <w:tc>
          <w:tcPr>
            <w:tcW w:w="1276" w:type="dxa"/>
            <w:shd w:val="clear" w:color="auto" w:fill="auto"/>
            <w:vAlign w:val="center"/>
          </w:tcPr>
          <w:p w14:paraId="7EDC230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160</w:t>
            </w:r>
            <w:r>
              <w:rPr>
                <w:rFonts w:hint="eastAsia" w:ascii="方正书宋_GBK" w:eastAsia="方正书宋_GBK"/>
              </w:rPr>
              <w:t>人</w:t>
            </w:r>
          </w:p>
        </w:tc>
        <w:tc>
          <w:tcPr>
            <w:tcW w:w="1701" w:type="dxa"/>
            <w:shd w:val="clear" w:color="auto" w:fill="auto"/>
            <w:vAlign w:val="center"/>
          </w:tcPr>
          <w:p w14:paraId="4D2D671A">
            <w:pPr>
              <w:spacing w:line="300" w:lineRule="exact"/>
              <w:jc w:val="left"/>
              <w:rPr>
                <w:rFonts w:ascii="方正书宋_GBK" w:eastAsia="方正书宋_GBK"/>
              </w:rPr>
            </w:pPr>
            <w:r>
              <w:rPr>
                <w:rFonts w:hint="eastAsia" w:ascii="方正书宋_GBK" w:eastAsia="方正书宋_GBK"/>
              </w:rPr>
              <w:t>工作方案</w:t>
            </w:r>
          </w:p>
        </w:tc>
      </w:tr>
      <w:tr w14:paraId="1E252C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4295E07">
            <w:pPr>
              <w:spacing w:line="300" w:lineRule="exact"/>
              <w:jc w:val="center"/>
              <w:rPr>
                <w:rFonts w:ascii="方正书宋_GBK" w:eastAsia="方正书宋_GBK"/>
              </w:rPr>
            </w:pPr>
          </w:p>
        </w:tc>
        <w:tc>
          <w:tcPr>
            <w:tcW w:w="1134" w:type="dxa"/>
            <w:shd w:val="clear" w:color="auto" w:fill="auto"/>
            <w:vAlign w:val="center"/>
          </w:tcPr>
          <w:p w14:paraId="25F9A613">
            <w:pPr>
              <w:spacing w:line="300" w:lineRule="exact"/>
              <w:jc w:val="left"/>
              <w:rPr>
                <w:rFonts w:ascii="方正书宋_GBK" w:eastAsia="方正书宋_GBK"/>
              </w:rPr>
            </w:pPr>
            <w:r>
              <w:rPr>
                <w:rFonts w:hint="eastAsia" w:ascii="方正书宋_GBK" w:eastAsia="方正书宋_GBK"/>
              </w:rPr>
              <w:t>质量指标</w:t>
            </w:r>
          </w:p>
        </w:tc>
        <w:tc>
          <w:tcPr>
            <w:tcW w:w="1321" w:type="dxa"/>
            <w:shd w:val="clear" w:color="auto" w:fill="auto"/>
            <w:vAlign w:val="center"/>
          </w:tcPr>
          <w:p w14:paraId="293DF8E7">
            <w:pPr>
              <w:spacing w:line="300" w:lineRule="exact"/>
              <w:jc w:val="left"/>
              <w:rPr>
                <w:rFonts w:ascii="方正书宋_GBK" w:eastAsia="方正书宋_GBK"/>
              </w:rPr>
            </w:pPr>
            <w:r>
              <w:rPr>
                <w:rFonts w:hint="eastAsia" w:ascii="方正书宋_GBK" w:eastAsia="方正书宋_GBK"/>
              </w:rPr>
              <w:t>科技管理业务工作保障率（</w:t>
            </w:r>
            <w:r>
              <w:rPr>
                <w:rFonts w:ascii="方正书宋_GBK" w:eastAsia="方正书宋_GBK"/>
              </w:rPr>
              <w:t>%</w:t>
            </w:r>
            <w:r>
              <w:rPr>
                <w:rFonts w:hint="eastAsia" w:ascii="方正书宋_GBK" w:eastAsia="方正书宋_GBK"/>
              </w:rPr>
              <w:t>）</w:t>
            </w:r>
          </w:p>
        </w:tc>
        <w:tc>
          <w:tcPr>
            <w:tcW w:w="2846" w:type="dxa"/>
            <w:shd w:val="clear" w:color="auto" w:fill="auto"/>
            <w:vAlign w:val="center"/>
          </w:tcPr>
          <w:p w14:paraId="50EBF67F">
            <w:pPr>
              <w:spacing w:line="300" w:lineRule="exact"/>
              <w:jc w:val="left"/>
              <w:rPr>
                <w:rFonts w:ascii="方正书宋_GBK" w:eastAsia="方正书宋_GBK"/>
              </w:rPr>
            </w:pPr>
            <w:r>
              <w:rPr>
                <w:rFonts w:hint="eastAsia" w:ascii="方正书宋_GBK" w:eastAsia="方正书宋_GBK"/>
              </w:rPr>
              <w:t>科技管理业务工作保障率（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21A3650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F661A7C">
            <w:pPr>
              <w:spacing w:line="300" w:lineRule="exact"/>
              <w:jc w:val="left"/>
              <w:rPr>
                <w:rFonts w:ascii="方正书宋_GBK" w:eastAsia="方正书宋_GBK"/>
              </w:rPr>
            </w:pPr>
            <w:r>
              <w:rPr>
                <w:rFonts w:hint="eastAsia" w:ascii="方正书宋_GBK" w:eastAsia="方正书宋_GBK"/>
              </w:rPr>
              <w:t>工作方案</w:t>
            </w:r>
          </w:p>
        </w:tc>
      </w:tr>
      <w:tr w14:paraId="736B94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16E6924">
            <w:pPr>
              <w:spacing w:line="300" w:lineRule="exact"/>
              <w:jc w:val="center"/>
              <w:rPr>
                <w:rFonts w:ascii="方正书宋_GBK" w:eastAsia="方正书宋_GBK"/>
              </w:rPr>
            </w:pPr>
          </w:p>
        </w:tc>
        <w:tc>
          <w:tcPr>
            <w:tcW w:w="1134" w:type="dxa"/>
            <w:shd w:val="clear" w:color="auto" w:fill="auto"/>
            <w:vAlign w:val="center"/>
          </w:tcPr>
          <w:p w14:paraId="056A2328">
            <w:pPr>
              <w:spacing w:line="300" w:lineRule="exact"/>
              <w:jc w:val="left"/>
              <w:rPr>
                <w:rFonts w:ascii="方正书宋_GBK" w:eastAsia="方正书宋_GBK"/>
              </w:rPr>
            </w:pPr>
            <w:r>
              <w:rPr>
                <w:rFonts w:hint="eastAsia" w:ascii="方正书宋_GBK" w:eastAsia="方正书宋_GBK"/>
              </w:rPr>
              <w:t>时效指标</w:t>
            </w:r>
          </w:p>
        </w:tc>
        <w:tc>
          <w:tcPr>
            <w:tcW w:w="1321" w:type="dxa"/>
            <w:shd w:val="clear" w:color="auto" w:fill="auto"/>
            <w:vAlign w:val="center"/>
          </w:tcPr>
          <w:p w14:paraId="29908899">
            <w:pPr>
              <w:spacing w:line="300" w:lineRule="exact"/>
              <w:jc w:val="left"/>
              <w:rPr>
                <w:rFonts w:ascii="方正书宋_GBK" w:eastAsia="方正书宋_GBK"/>
              </w:rPr>
            </w:pPr>
            <w:r>
              <w:rPr>
                <w:rFonts w:hint="eastAsia" w:ascii="方正书宋_GBK" w:eastAsia="方正书宋_GBK"/>
              </w:rPr>
              <w:t>组织宣讲活动次数（次）</w:t>
            </w:r>
          </w:p>
        </w:tc>
        <w:tc>
          <w:tcPr>
            <w:tcW w:w="2846" w:type="dxa"/>
            <w:shd w:val="clear" w:color="auto" w:fill="auto"/>
            <w:vAlign w:val="center"/>
          </w:tcPr>
          <w:p w14:paraId="5034C7A3">
            <w:pPr>
              <w:spacing w:line="300" w:lineRule="exact"/>
              <w:jc w:val="left"/>
              <w:rPr>
                <w:rFonts w:ascii="方正书宋_GBK" w:eastAsia="方正书宋_GBK"/>
              </w:rPr>
            </w:pPr>
            <w:r>
              <w:rPr>
                <w:rFonts w:hint="eastAsia" w:ascii="方正书宋_GBK" w:eastAsia="方正书宋_GBK"/>
              </w:rPr>
              <w:t>组织宣传活动次数</w:t>
            </w:r>
          </w:p>
        </w:tc>
        <w:tc>
          <w:tcPr>
            <w:tcW w:w="1276" w:type="dxa"/>
            <w:shd w:val="clear" w:color="auto" w:fill="auto"/>
            <w:vAlign w:val="center"/>
          </w:tcPr>
          <w:p w14:paraId="5ED8D5D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w:t>
            </w:r>
            <w:r>
              <w:rPr>
                <w:rFonts w:hint="eastAsia" w:ascii="方正书宋_GBK" w:eastAsia="方正书宋_GBK"/>
              </w:rPr>
              <w:t>次</w:t>
            </w:r>
          </w:p>
        </w:tc>
        <w:tc>
          <w:tcPr>
            <w:tcW w:w="1701" w:type="dxa"/>
            <w:shd w:val="clear" w:color="auto" w:fill="auto"/>
            <w:vAlign w:val="center"/>
          </w:tcPr>
          <w:p w14:paraId="73654FC7">
            <w:pPr>
              <w:spacing w:line="300" w:lineRule="exact"/>
              <w:jc w:val="left"/>
              <w:rPr>
                <w:rFonts w:ascii="方正书宋_GBK" w:eastAsia="方正书宋_GBK"/>
              </w:rPr>
            </w:pPr>
            <w:r>
              <w:rPr>
                <w:rFonts w:hint="eastAsia" w:ascii="方正书宋_GBK" w:eastAsia="方正书宋_GBK"/>
              </w:rPr>
              <w:t>工作方案</w:t>
            </w:r>
          </w:p>
        </w:tc>
      </w:tr>
      <w:tr w14:paraId="22D2F4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AC84648">
            <w:pPr>
              <w:spacing w:line="300" w:lineRule="exact"/>
              <w:jc w:val="center"/>
              <w:rPr>
                <w:rFonts w:ascii="方正书宋_GBK" w:eastAsia="方正书宋_GBK"/>
              </w:rPr>
            </w:pPr>
          </w:p>
        </w:tc>
        <w:tc>
          <w:tcPr>
            <w:tcW w:w="1134" w:type="dxa"/>
            <w:shd w:val="clear" w:color="auto" w:fill="auto"/>
            <w:vAlign w:val="center"/>
          </w:tcPr>
          <w:p w14:paraId="36617C62">
            <w:pPr>
              <w:spacing w:line="300" w:lineRule="exact"/>
              <w:jc w:val="left"/>
              <w:rPr>
                <w:rFonts w:ascii="方正书宋_GBK" w:eastAsia="方正书宋_GBK"/>
              </w:rPr>
            </w:pPr>
            <w:r>
              <w:rPr>
                <w:rFonts w:hint="eastAsia" w:ascii="方正书宋_GBK" w:eastAsia="方正书宋_GBK"/>
              </w:rPr>
              <w:t>成本指标</w:t>
            </w:r>
          </w:p>
        </w:tc>
        <w:tc>
          <w:tcPr>
            <w:tcW w:w="1321" w:type="dxa"/>
            <w:shd w:val="clear" w:color="auto" w:fill="auto"/>
            <w:vAlign w:val="center"/>
          </w:tcPr>
          <w:p w14:paraId="4F50E5B6">
            <w:pPr>
              <w:spacing w:line="300" w:lineRule="exact"/>
              <w:jc w:val="left"/>
              <w:rPr>
                <w:rFonts w:ascii="方正书宋_GBK" w:eastAsia="方正书宋_GBK"/>
              </w:rPr>
            </w:pPr>
            <w:r>
              <w:rPr>
                <w:rFonts w:hint="eastAsia" w:ascii="方正书宋_GBK" w:eastAsia="方正书宋_GBK"/>
              </w:rPr>
              <w:t>按期完成率</w:t>
            </w:r>
          </w:p>
        </w:tc>
        <w:tc>
          <w:tcPr>
            <w:tcW w:w="2846" w:type="dxa"/>
            <w:shd w:val="clear" w:color="auto" w:fill="auto"/>
            <w:vAlign w:val="center"/>
          </w:tcPr>
          <w:p w14:paraId="35051375">
            <w:pPr>
              <w:spacing w:line="300" w:lineRule="exact"/>
              <w:jc w:val="left"/>
              <w:rPr>
                <w:rFonts w:ascii="方正书宋_GBK" w:eastAsia="方正书宋_GBK"/>
              </w:rPr>
            </w:pPr>
            <w:r>
              <w:rPr>
                <w:rFonts w:hint="eastAsia" w:ascii="方正书宋_GBK" w:eastAsia="方正书宋_GBK"/>
              </w:rPr>
              <w:t>按期完成率</w:t>
            </w:r>
          </w:p>
        </w:tc>
        <w:tc>
          <w:tcPr>
            <w:tcW w:w="1276" w:type="dxa"/>
            <w:shd w:val="clear" w:color="auto" w:fill="auto"/>
            <w:vAlign w:val="center"/>
          </w:tcPr>
          <w:p w14:paraId="3D4E4C2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3C37FE7B">
            <w:pPr>
              <w:spacing w:line="300" w:lineRule="exact"/>
              <w:jc w:val="left"/>
              <w:rPr>
                <w:rFonts w:ascii="方正书宋_GBK" w:eastAsia="方正书宋_GBK"/>
              </w:rPr>
            </w:pPr>
            <w:r>
              <w:rPr>
                <w:rFonts w:hint="eastAsia" w:ascii="方正书宋_GBK" w:eastAsia="方正书宋_GBK"/>
              </w:rPr>
              <w:t>工作方案</w:t>
            </w:r>
          </w:p>
        </w:tc>
      </w:tr>
      <w:tr w14:paraId="3EB5DB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831B464">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58A85754">
            <w:pPr>
              <w:spacing w:line="300" w:lineRule="exact"/>
              <w:jc w:val="left"/>
              <w:rPr>
                <w:rFonts w:ascii="方正书宋_GBK" w:eastAsia="方正书宋_GBK"/>
              </w:rPr>
            </w:pPr>
            <w:r>
              <w:rPr>
                <w:rFonts w:hint="eastAsia" w:ascii="方正书宋_GBK" w:eastAsia="方正书宋_GBK"/>
              </w:rPr>
              <w:t>社会效益指标</w:t>
            </w:r>
          </w:p>
        </w:tc>
        <w:tc>
          <w:tcPr>
            <w:tcW w:w="1321" w:type="dxa"/>
            <w:shd w:val="clear" w:color="auto" w:fill="auto"/>
            <w:vAlign w:val="center"/>
          </w:tcPr>
          <w:p w14:paraId="408C18C1">
            <w:pPr>
              <w:spacing w:line="300" w:lineRule="exact"/>
              <w:jc w:val="left"/>
              <w:rPr>
                <w:rFonts w:ascii="方正书宋_GBK" w:eastAsia="方正书宋_GBK"/>
              </w:rPr>
            </w:pPr>
            <w:r>
              <w:rPr>
                <w:rFonts w:hint="eastAsia" w:ascii="方正书宋_GBK" w:eastAsia="方正书宋_GBK"/>
              </w:rPr>
              <w:t>服务对象满意度（</w:t>
            </w:r>
            <w:r>
              <w:rPr>
                <w:rFonts w:ascii="方正书宋_GBK" w:eastAsia="方正书宋_GBK"/>
              </w:rPr>
              <w:t>%</w:t>
            </w:r>
            <w:r>
              <w:rPr>
                <w:rFonts w:hint="eastAsia" w:ascii="方正书宋_GBK" w:eastAsia="方正书宋_GBK"/>
              </w:rPr>
              <w:t>）</w:t>
            </w:r>
          </w:p>
        </w:tc>
        <w:tc>
          <w:tcPr>
            <w:tcW w:w="2846" w:type="dxa"/>
            <w:shd w:val="clear" w:color="auto" w:fill="auto"/>
            <w:vAlign w:val="center"/>
          </w:tcPr>
          <w:p w14:paraId="27727691">
            <w:pPr>
              <w:spacing w:line="300" w:lineRule="exact"/>
              <w:jc w:val="left"/>
              <w:rPr>
                <w:rFonts w:ascii="方正书宋_GBK" w:eastAsia="方正书宋_GBK"/>
              </w:rPr>
            </w:pPr>
            <w:r>
              <w:rPr>
                <w:rFonts w:hint="eastAsia" w:ascii="方正书宋_GBK" w:eastAsia="方正书宋_GBK"/>
              </w:rPr>
              <w:t>调查中满意和较满意的参与者数量占调查总人数的比率</w:t>
            </w:r>
          </w:p>
        </w:tc>
        <w:tc>
          <w:tcPr>
            <w:tcW w:w="1276" w:type="dxa"/>
            <w:shd w:val="clear" w:color="auto" w:fill="auto"/>
            <w:vAlign w:val="center"/>
          </w:tcPr>
          <w:p w14:paraId="197458EF">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B019A57">
            <w:pPr>
              <w:spacing w:line="300" w:lineRule="exact"/>
              <w:jc w:val="left"/>
              <w:rPr>
                <w:rFonts w:ascii="方正书宋_GBK" w:eastAsia="方正书宋_GBK"/>
              </w:rPr>
            </w:pPr>
            <w:r>
              <w:rPr>
                <w:rFonts w:hint="eastAsia" w:ascii="方正书宋_GBK" w:eastAsia="方正书宋_GBK"/>
              </w:rPr>
              <w:t>工作方案</w:t>
            </w:r>
          </w:p>
        </w:tc>
      </w:tr>
      <w:tr w14:paraId="3345B4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94F28F4">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42CEB6F9">
            <w:pPr>
              <w:spacing w:line="300" w:lineRule="exact"/>
              <w:jc w:val="left"/>
              <w:rPr>
                <w:rFonts w:ascii="方正书宋_GBK" w:eastAsia="方正书宋_GBK"/>
              </w:rPr>
            </w:pPr>
            <w:r>
              <w:rPr>
                <w:rFonts w:hint="eastAsia" w:ascii="方正书宋_GBK" w:eastAsia="方正书宋_GBK"/>
              </w:rPr>
              <w:t>服务对象满意度指标</w:t>
            </w:r>
          </w:p>
        </w:tc>
        <w:tc>
          <w:tcPr>
            <w:tcW w:w="1321" w:type="dxa"/>
            <w:shd w:val="clear" w:color="auto" w:fill="auto"/>
            <w:vAlign w:val="center"/>
          </w:tcPr>
          <w:p w14:paraId="0E64EDB0">
            <w:pPr>
              <w:spacing w:line="300" w:lineRule="exact"/>
              <w:jc w:val="left"/>
              <w:rPr>
                <w:rFonts w:ascii="方正书宋_GBK" w:eastAsia="方正书宋_GBK"/>
              </w:rPr>
            </w:pPr>
            <w:r>
              <w:rPr>
                <w:rFonts w:hint="eastAsia" w:ascii="方正书宋_GBK" w:eastAsia="方正书宋_GBK"/>
              </w:rPr>
              <w:t>群众满意度</w:t>
            </w:r>
          </w:p>
        </w:tc>
        <w:tc>
          <w:tcPr>
            <w:tcW w:w="2846" w:type="dxa"/>
            <w:shd w:val="clear" w:color="auto" w:fill="auto"/>
            <w:vAlign w:val="center"/>
          </w:tcPr>
          <w:p w14:paraId="19524507">
            <w:pPr>
              <w:spacing w:line="300" w:lineRule="exact"/>
              <w:jc w:val="left"/>
              <w:rPr>
                <w:rFonts w:ascii="方正书宋_GBK" w:eastAsia="方正书宋_GBK"/>
              </w:rPr>
            </w:pPr>
            <w:r>
              <w:rPr>
                <w:rFonts w:hint="eastAsia" w:ascii="方正书宋_GBK" w:eastAsia="方正书宋_GBK"/>
              </w:rPr>
              <w:t>群众对当科技宣传的整体满意度</w:t>
            </w:r>
          </w:p>
        </w:tc>
        <w:tc>
          <w:tcPr>
            <w:tcW w:w="1276" w:type="dxa"/>
            <w:shd w:val="clear" w:color="auto" w:fill="auto"/>
            <w:vAlign w:val="center"/>
          </w:tcPr>
          <w:p w14:paraId="453A5FE9">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DD8146C">
            <w:pPr>
              <w:spacing w:line="300" w:lineRule="exact"/>
              <w:jc w:val="left"/>
              <w:rPr>
                <w:rFonts w:ascii="方正书宋_GBK" w:eastAsia="方正书宋_GBK"/>
              </w:rPr>
            </w:pPr>
            <w:r>
              <w:rPr>
                <w:rFonts w:hint="eastAsia" w:ascii="方正书宋_GBK" w:eastAsia="方正书宋_GBK"/>
              </w:rPr>
              <w:t>工作方案</w:t>
            </w:r>
          </w:p>
        </w:tc>
      </w:tr>
    </w:tbl>
    <w:p w14:paraId="28ED6B7C">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4F6BD37E">
      <w:pPr>
        <w:spacing w:line="300" w:lineRule="exact"/>
        <w:ind w:firstLine="420" w:firstLineChars="200"/>
        <w:jc w:val="left"/>
      </w:pPr>
    </w:p>
    <w:p w14:paraId="5FB15988">
      <w:pPr>
        <w:ind w:firstLine="562" w:firstLineChars="200"/>
        <w:jc w:val="left"/>
        <w:outlineLvl w:val="3"/>
        <w:rPr>
          <w:rFonts w:hAnsi="宋体"/>
          <w:b/>
          <w:sz w:val="28"/>
        </w:rPr>
      </w:pPr>
      <w:bookmarkStart w:id="23" w:name="_Toc62132995"/>
      <w:r>
        <w:rPr>
          <w:rFonts w:hint="eastAsia" w:ascii="方正仿宋_GBK" w:eastAsia="方正仿宋_GBK"/>
          <w:b/>
          <w:sz w:val="28"/>
        </w:rPr>
        <w:t>23.新增商务入统企业奖励资金绩效目标表</w:t>
      </w:r>
      <w:bookmarkEnd w:id="23"/>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23、新增商务入统企业奖励资金绩效目标表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28E8F2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4C320971">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49FA766B">
            <w:pPr>
              <w:spacing w:line="300" w:lineRule="exact"/>
              <w:jc w:val="right"/>
              <w:rPr>
                <w:rFonts w:ascii="方正书宋_GBK" w:eastAsia="方正书宋_GBK"/>
              </w:rPr>
            </w:pPr>
            <w:r>
              <w:rPr>
                <w:rFonts w:hint="eastAsia" w:ascii="方正书宋_GBK" w:eastAsia="方正书宋_GBK"/>
              </w:rPr>
              <w:t>单位：万元</w:t>
            </w:r>
          </w:p>
        </w:tc>
      </w:tr>
      <w:tr w14:paraId="10492D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09A36F12">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7A364D5A">
            <w:pPr>
              <w:spacing w:line="300" w:lineRule="exact"/>
              <w:jc w:val="left"/>
              <w:rPr>
                <w:rFonts w:ascii="方正书宋_GBK" w:eastAsia="方正书宋_GBK"/>
              </w:rPr>
            </w:pPr>
            <w:r>
              <w:rPr>
                <w:rFonts w:ascii="方正书宋_GBK" w:eastAsia="方正书宋_GBK"/>
              </w:rPr>
              <w:t>13062321T4EZ91SNU6D8Y</w:t>
            </w:r>
          </w:p>
        </w:tc>
        <w:tc>
          <w:tcPr>
            <w:tcW w:w="1497" w:type="dxa"/>
            <w:shd w:val="clear" w:color="auto" w:fill="auto"/>
            <w:vAlign w:val="center"/>
          </w:tcPr>
          <w:p w14:paraId="7C767CA0">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4A3685FB">
            <w:pPr>
              <w:spacing w:line="300" w:lineRule="exact"/>
              <w:jc w:val="left"/>
              <w:rPr>
                <w:rFonts w:ascii="方正书宋_GBK" w:eastAsia="方正书宋_GBK"/>
              </w:rPr>
            </w:pPr>
            <w:r>
              <w:rPr>
                <w:rFonts w:hint="eastAsia" w:ascii="方正书宋_GBK" w:eastAsia="方正书宋_GBK"/>
              </w:rPr>
              <w:t>新增商务入统企业奖励资金</w:t>
            </w:r>
          </w:p>
        </w:tc>
      </w:tr>
      <w:tr w14:paraId="3791CE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C9F04C8">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4177A076">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4209F627">
            <w:pPr>
              <w:spacing w:line="300" w:lineRule="exact"/>
              <w:jc w:val="left"/>
              <w:rPr>
                <w:rFonts w:ascii="方正书宋_GBK" w:eastAsia="方正书宋_GBK"/>
              </w:rPr>
            </w:pPr>
            <w:r>
              <w:rPr>
                <w:rFonts w:ascii="方正书宋_GBK" w:eastAsia="方正书宋_GBK"/>
              </w:rPr>
              <w:t>12.00</w:t>
            </w:r>
          </w:p>
        </w:tc>
        <w:tc>
          <w:tcPr>
            <w:tcW w:w="1497" w:type="dxa"/>
            <w:shd w:val="clear" w:color="auto" w:fill="auto"/>
            <w:vAlign w:val="center"/>
          </w:tcPr>
          <w:p w14:paraId="797D11CB">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4F2B199C">
            <w:pPr>
              <w:spacing w:line="300" w:lineRule="exact"/>
              <w:jc w:val="left"/>
              <w:rPr>
                <w:rFonts w:ascii="方正书宋_GBK" w:eastAsia="方正书宋_GBK"/>
              </w:rPr>
            </w:pPr>
            <w:r>
              <w:rPr>
                <w:rFonts w:ascii="方正书宋_GBK" w:eastAsia="方正书宋_GBK"/>
              </w:rPr>
              <w:t>12.00</w:t>
            </w:r>
          </w:p>
        </w:tc>
        <w:tc>
          <w:tcPr>
            <w:tcW w:w="1276" w:type="dxa"/>
            <w:shd w:val="clear" w:color="auto" w:fill="auto"/>
            <w:vAlign w:val="center"/>
          </w:tcPr>
          <w:p w14:paraId="14F1B885">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52B5C00C">
            <w:pPr>
              <w:spacing w:line="300" w:lineRule="exact"/>
              <w:jc w:val="left"/>
              <w:rPr>
                <w:rFonts w:ascii="方正书宋_GBK" w:eastAsia="方正书宋_GBK"/>
              </w:rPr>
            </w:pPr>
            <w:r>
              <w:rPr>
                <w:rFonts w:ascii="方正书宋_GBK" w:eastAsia="方正书宋_GBK"/>
              </w:rPr>
              <w:t>0</w:t>
            </w:r>
          </w:p>
        </w:tc>
      </w:tr>
      <w:tr w14:paraId="73521A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2731FDCD">
            <w:pPr>
              <w:spacing w:line="300" w:lineRule="exact"/>
              <w:jc w:val="left"/>
              <w:outlineLvl w:val="3"/>
            </w:pPr>
          </w:p>
        </w:tc>
        <w:tc>
          <w:tcPr>
            <w:tcW w:w="8278" w:type="dxa"/>
            <w:gridSpan w:val="6"/>
            <w:shd w:val="clear" w:color="auto" w:fill="auto"/>
            <w:vAlign w:val="center"/>
          </w:tcPr>
          <w:p w14:paraId="1B493598">
            <w:pPr>
              <w:spacing w:line="300" w:lineRule="exact"/>
              <w:jc w:val="left"/>
              <w:rPr>
                <w:rFonts w:ascii="方正书宋_GBK" w:eastAsia="方正书宋_GBK"/>
              </w:rPr>
            </w:pPr>
            <w:r>
              <w:rPr>
                <w:rFonts w:hint="eastAsia" w:ascii="方正书宋_GBK" w:eastAsia="方正书宋_GBK"/>
              </w:rPr>
              <w:t>新增商贸入统企业的奖励资金</w:t>
            </w:r>
          </w:p>
        </w:tc>
      </w:tr>
      <w:tr w14:paraId="51EE8B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CFED382">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4DA2C40B">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7C492583">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1E239490">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69C2F4BB">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2133AB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40EA4846">
            <w:pPr>
              <w:spacing w:line="300" w:lineRule="exact"/>
              <w:jc w:val="left"/>
              <w:outlineLvl w:val="3"/>
            </w:pPr>
          </w:p>
        </w:tc>
        <w:tc>
          <w:tcPr>
            <w:tcW w:w="2500" w:type="dxa"/>
            <w:gridSpan w:val="2"/>
            <w:tcBorders>
              <w:bottom w:val="single" w:color="000000" w:sz="6" w:space="0"/>
            </w:tcBorders>
            <w:shd w:val="clear" w:color="auto" w:fill="auto"/>
            <w:vAlign w:val="center"/>
          </w:tcPr>
          <w:p w14:paraId="6B77FF65">
            <w:pPr>
              <w:spacing w:line="300" w:lineRule="exact"/>
              <w:jc w:val="center"/>
              <w:rPr>
                <w:rFonts w:ascii="方正书宋_GBK" w:eastAsia="方正书宋_GBK"/>
              </w:rPr>
            </w:pPr>
          </w:p>
        </w:tc>
        <w:tc>
          <w:tcPr>
            <w:tcW w:w="1497" w:type="dxa"/>
            <w:tcBorders>
              <w:bottom w:val="single" w:color="000000" w:sz="6" w:space="0"/>
            </w:tcBorders>
            <w:shd w:val="clear" w:color="auto" w:fill="auto"/>
            <w:vAlign w:val="center"/>
          </w:tcPr>
          <w:p w14:paraId="5E3BD74C">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14:paraId="0307256F">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14:paraId="4E7AAC9A">
            <w:pPr>
              <w:spacing w:line="300" w:lineRule="exact"/>
              <w:jc w:val="center"/>
              <w:rPr>
                <w:rFonts w:ascii="方正书宋_GBK" w:eastAsia="方正书宋_GBK"/>
              </w:rPr>
            </w:pPr>
            <w:r>
              <w:rPr>
                <w:rFonts w:ascii="方正书宋_GBK" w:eastAsia="方正书宋_GBK"/>
              </w:rPr>
              <w:t>100.00%</w:t>
            </w:r>
          </w:p>
        </w:tc>
      </w:tr>
      <w:tr w14:paraId="0401C9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1B440E1E">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7028D680">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推动县域经济实现持续健康的发展</w:t>
            </w:r>
          </w:p>
          <w:p w14:paraId="4FDFAA45">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全面提升我县商贸企业入统积极性和上报数据的主动性</w:t>
            </w:r>
          </w:p>
        </w:tc>
      </w:tr>
    </w:tbl>
    <w:p w14:paraId="41993F97">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81"/>
        <w:gridCol w:w="2786"/>
        <w:gridCol w:w="1276"/>
        <w:gridCol w:w="1701"/>
      </w:tblGrid>
      <w:tr w14:paraId="2ABC9C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5AE8DE1">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197C5801">
            <w:pPr>
              <w:spacing w:line="300" w:lineRule="exact"/>
              <w:jc w:val="center"/>
              <w:rPr>
                <w:rFonts w:ascii="方正书宋_GBK" w:eastAsia="方正书宋_GBK"/>
                <w:b/>
              </w:rPr>
            </w:pPr>
            <w:r>
              <w:rPr>
                <w:rFonts w:hint="eastAsia" w:ascii="方正书宋_GBK" w:eastAsia="方正书宋_GBK"/>
                <w:b/>
              </w:rPr>
              <w:t>二级指标</w:t>
            </w:r>
          </w:p>
        </w:tc>
        <w:tc>
          <w:tcPr>
            <w:tcW w:w="1381" w:type="dxa"/>
            <w:shd w:val="clear" w:color="auto" w:fill="auto"/>
            <w:vAlign w:val="center"/>
          </w:tcPr>
          <w:p w14:paraId="6752736C">
            <w:pPr>
              <w:spacing w:line="300" w:lineRule="exact"/>
              <w:jc w:val="center"/>
              <w:rPr>
                <w:rFonts w:ascii="方正书宋_GBK" w:eastAsia="方正书宋_GBK"/>
                <w:b/>
              </w:rPr>
            </w:pPr>
            <w:r>
              <w:rPr>
                <w:rFonts w:hint="eastAsia" w:ascii="方正书宋_GBK" w:eastAsia="方正书宋_GBK"/>
                <w:b/>
              </w:rPr>
              <w:t>三级指标</w:t>
            </w:r>
          </w:p>
        </w:tc>
        <w:tc>
          <w:tcPr>
            <w:tcW w:w="2786" w:type="dxa"/>
            <w:shd w:val="clear" w:color="auto" w:fill="auto"/>
            <w:vAlign w:val="center"/>
          </w:tcPr>
          <w:p w14:paraId="5B6BF357">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278838B2">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55C1C3B3">
            <w:pPr>
              <w:spacing w:line="300" w:lineRule="exact"/>
              <w:jc w:val="center"/>
              <w:rPr>
                <w:rFonts w:ascii="方正书宋_GBK" w:eastAsia="方正书宋_GBK"/>
                <w:b/>
              </w:rPr>
            </w:pPr>
            <w:r>
              <w:rPr>
                <w:rFonts w:hint="eastAsia" w:ascii="方正书宋_GBK" w:eastAsia="方正书宋_GBK"/>
                <w:b/>
              </w:rPr>
              <w:t>指标值确定依据</w:t>
            </w:r>
          </w:p>
        </w:tc>
      </w:tr>
      <w:tr w14:paraId="4424F7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C4FA450">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5C13CBA6">
            <w:pPr>
              <w:spacing w:line="300" w:lineRule="exact"/>
              <w:jc w:val="left"/>
              <w:rPr>
                <w:rFonts w:ascii="方正书宋_GBK" w:eastAsia="方正书宋_GBK"/>
              </w:rPr>
            </w:pPr>
            <w:r>
              <w:rPr>
                <w:rFonts w:hint="eastAsia" w:ascii="方正书宋_GBK" w:eastAsia="方正书宋_GBK"/>
              </w:rPr>
              <w:t>数量指标</w:t>
            </w:r>
          </w:p>
        </w:tc>
        <w:tc>
          <w:tcPr>
            <w:tcW w:w="1381" w:type="dxa"/>
            <w:shd w:val="clear" w:color="auto" w:fill="auto"/>
            <w:vAlign w:val="center"/>
          </w:tcPr>
          <w:p w14:paraId="40C25CC3">
            <w:pPr>
              <w:spacing w:line="300" w:lineRule="exact"/>
              <w:jc w:val="left"/>
              <w:rPr>
                <w:rFonts w:ascii="方正书宋_GBK" w:eastAsia="方正书宋_GBK"/>
              </w:rPr>
            </w:pPr>
            <w:r>
              <w:rPr>
                <w:rFonts w:hint="eastAsia" w:ascii="方正书宋_GBK" w:eastAsia="方正书宋_GBK"/>
              </w:rPr>
              <w:t>数据整理完成率</w:t>
            </w:r>
          </w:p>
        </w:tc>
        <w:tc>
          <w:tcPr>
            <w:tcW w:w="2786" w:type="dxa"/>
            <w:shd w:val="clear" w:color="auto" w:fill="auto"/>
            <w:vAlign w:val="center"/>
          </w:tcPr>
          <w:p w14:paraId="64BB9002">
            <w:pPr>
              <w:spacing w:line="300" w:lineRule="exact"/>
              <w:jc w:val="left"/>
              <w:rPr>
                <w:rFonts w:ascii="方正书宋_GBK" w:eastAsia="方正书宋_GBK"/>
              </w:rPr>
            </w:pPr>
            <w:r>
              <w:rPr>
                <w:rFonts w:hint="eastAsia" w:ascii="方正书宋_GBK" w:eastAsia="方正书宋_GBK"/>
              </w:rPr>
              <w:t>数据整理完成率</w:t>
            </w:r>
          </w:p>
        </w:tc>
        <w:tc>
          <w:tcPr>
            <w:tcW w:w="1276" w:type="dxa"/>
            <w:shd w:val="clear" w:color="auto" w:fill="auto"/>
            <w:vAlign w:val="center"/>
          </w:tcPr>
          <w:p w14:paraId="1CB8A01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35F83285">
            <w:pPr>
              <w:spacing w:line="300" w:lineRule="exact"/>
              <w:jc w:val="left"/>
              <w:rPr>
                <w:rFonts w:ascii="方正书宋_GBK" w:eastAsia="方正书宋_GBK"/>
              </w:rPr>
            </w:pPr>
            <w:r>
              <w:rPr>
                <w:rFonts w:hint="eastAsia" w:ascii="方正书宋_GBK" w:eastAsia="方正书宋_GBK"/>
              </w:rPr>
              <w:t>工作方案</w:t>
            </w:r>
          </w:p>
        </w:tc>
      </w:tr>
      <w:tr w14:paraId="2BE30A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29167222">
            <w:pPr>
              <w:spacing w:line="300" w:lineRule="exact"/>
              <w:jc w:val="center"/>
              <w:rPr>
                <w:rFonts w:ascii="方正书宋_GBK" w:eastAsia="方正书宋_GBK"/>
              </w:rPr>
            </w:pPr>
          </w:p>
        </w:tc>
        <w:tc>
          <w:tcPr>
            <w:tcW w:w="1134" w:type="dxa"/>
            <w:shd w:val="clear" w:color="auto" w:fill="auto"/>
            <w:vAlign w:val="center"/>
          </w:tcPr>
          <w:p w14:paraId="2E5E25AB">
            <w:pPr>
              <w:spacing w:line="300" w:lineRule="exact"/>
              <w:jc w:val="left"/>
              <w:rPr>
                <w:rFonts w:ascii="方正书宋_GBK" w:eastAsia="方正书宋_GBK"/>
              </w:rPr>
            </w:pPr>
            <w:r>
              <w:rPr>
                <w:rFonts w:hint="eastAsia" w:ascii="方正书宋_GBK" w:eastAsia="方正书宋_GBK"/>
              </w:rPr>
              <w:t>质量指标</w:t>
            </w:r>
          </w:p>
        </w:tc>
        <w:tc>
          <w:tcPr>
            <w:tcW w:w="1381" w:type="dxa"/>
            <w:shd w:val="clear" w:color="auto" w:fill="auto"/>
            <w:vAlign w:val="center"/>
          </w:tcPr>
          <w:p w14:paraId="27EC6562">
            <w:pPr>
              <w:spacing w:line="300" w:lineRule="exact"/>
              <w:jc w:val="left"/>
              <w:rPr>
                <w:rFonts w:ascii="方正书宋_GBK" w:eastAsia="方正书宋_GBK"/>
              </w:rPr>
            </w:pPr>
            <w:r>
              <w:rPr>
                <w:rFonts w:hint="eastAsia" w:ascii="方正书宋_GBK" w:eastAsia="方正书宋_GBK"/>
              </w:rPr>
              <w:t>资金发放率</w:t>
            </w:r>
          </w:p>
        </w:tc>
        <w:tc>
          <w:tcPr>
            <w:tcW w:w="2786" w:type="dxa"/>
            <w:shd w:val="clear" w:color="auto" w:fill="auto"/>
            <w:vAlign w:val="center"/>
          </w:tcPr>
          <w:p w14:paraId="0F9CD604">
            <w:pPr>
              <w:spacing w:line="300" w:lineRule="exact"/>
              <w:jc w:val="left"/>
              <w:rPr>
                <w:rFonts w:ascii="方正书宋_GBK" w:eastAsia="方正书宋_GBK"/>
              </w:rPr>
            </w:pPr>
            <w:r>
              <w:rPr>
                <w:rFonts w:hint="eastAsia" w:ascii="方正书宋_GBK" w:eastAsia="方正书宋_GBK"/>
              </w:rPr>
              <w:t>资金发放率</w:t>
            </w:r>
          </w:p>
        </w:tc>
        <w:tc>
          <w:tcPr>
            <w:tcW w:w="1276" w:type="dxa"/>
            <w:shd w:val="clear" w:color="auto" w:fill="auto"/>
            <w:vAlign w:val="center"/>
          </w:tcPr>
          <w:p w14:paraId="0B32FD4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5FDB2135">
            <w:pPr>
              <w:spacing w:line="300" w:lineRule="exact"/>
              <w:jc w:val="left"/>
              <w:rPr>
                <w:rFonts w:ascii="方正书宋_GBK" w:eastAsia="方正书宋_GBK"/>
              </w:rPr>
            </w:pPr>
            <w:r>
              <w:rPr>
                <w:rFonts w:hint="eastAsia" w:ascii="方正书宋_GBK" w:eastAsia="方正书宋_GBK"/>
              </w:rPr>
              <w:t>工作方案</w:t>
            </w:r>
          </w:p>
        </w:tc>
      </w:tr>
      <w:tr w14:paraId="0B1E22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9CDB0EF">
            <w:pPr>
              <w:spacing w:line="300" w:lineRule="exact"/>
              <w:jc w:val="center"/>
              <w:rPr>
                <w:rFonts w:ascii="方正书宋_GBK" w:eastAsia="方正书宋_GBK"/>
              </w:rPr>
            </w:pPr>
          </w:p>
        </w:tc>
        <w:tc>
          <w:tcPr>
            <w:tcW w:w="1134" w:type="dxa"/>
            <w:shd w:val="clear" w:color="auto" w:fill="auto"/>
            <w:vAlign w:val="center"/>
          </w:tcPr>
          <w:p w14:paraId="1DAE2D56">
            <w:pPr>
              <w:spacing w:line="300" w:lineRule="exact"/>
              <w:jc w:val="left"/>
              <w:rPr>
                <w:rFonts w:ascii="方正书宋_GBK" w:eastAsia="方正书宋_GBK"/>
              </w:rPr>
            </w:pPr>
            <w:r>
              <w:rPr>
                <w:rFonts w:hint="eastAsia" w:ascii="方正书宋_GBK" w:eastAsia="方正书宋_GBK"/>
              </w:rPr>
              <w:t>时效指标</w:t>
            </w:r>
          </w:p>
        </w:tc>
        <w:tc>
          <w:tcPr>
            <w:tcW w:w="1381" w:type="dxa"/>
            <w:shd w:val="clear" w:color="auto" w:fill="auto"/>
            <w:vAlign w:val="center"/>
          </w:tcPr>
          <w:p w14:paraId="61D48649">
            <w:pPr>
              <w:spacing w:line="300" w:lineRule="exact"/>
              <w:jc w:val="left"/>
              <w:rPr>
                <w:rFonts w:ascii="方正书宋_GBK" w:eastAsia="方正书宋_GBK"/>
              </w:rPr>
            </w:pPr>
            <w:r>
              <w:rPr>
                <w:rFonts w:hint="eastAsia" w:ascii="方正书宋_GBK" w:eastAsia="方正书宋_GBK"/>
              </w:rPr>
              <w:t>完成率</w:t>
            </w:r>
          </w:p>
        </w:tc>
        <w:tc>
          <w:tcPr>
            <w:tcW w:w="2786" w:type="dxa"/>
            <w:shd w:val="clear" w:color="auto" w:fill="auto"/>
            <w:vAlign w:val="center"/>
          </w:tcPr>
          <w:p w14:paraId="350AC2BC">
            <w:pPr>
              <w:spacing w:line="300" w:lineRule="exact"/>
              <w:jc w:val="left"/>
              <w:rPr>
                <w:rFonts w:ascii="方正书宋_GBK" w:eastAsia="方正书宋_GBK"/>
              </w:rPr>
            </w:pPr>
            <w:r>
              <w:rPr>
                <w:rFonts w:hint="eastAsia" w:ascii="方正书宋_GBK" w:eastAsia="方正书宋_GBK"/>
              </w:rPr>
              <w:t>完成率</w:t>
            </w:r>
          </w:p>
        </w:tc>
        <w:tc>
          <w:tcPr>
            <w:tcW w:w="1276" w:type="dxa"/>
            <w:shd w:val="clear" w:color="auto" w:fill="auto"/>
            <w:vAlign w:val="center"/>
          </w:tcPr>
          <w:p w14:paraId="154B168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34D808BE">
            <w:pPr>
              <w:spacing w:line="300" w:lineRule="exact"/>
              <w:jc w:val="left"/>
              <w:rPr>
                <w:rFonts w:ascii="方正书宋_GBK" w:eastAsia="方正书宋_GBK"/>
              </w:rPr>
            </w:pPr>
            <w:r>
              <w:rPr>
                <w:rFonts w:hint="eastAsia" w:ascii="方正书宋_GBK" w:eastAsia="方正书宋_GBK"/>
              </w:rPr>
              <w:t>工作方案</w:t>
            </w:r>
          </w:p>
        </w:tc>
      </w:tr>
      <w:tr w14:paraId="6B32C7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8F8F492">
            <w:pPr>
              <w:spacing w:line="300" w:lineRule="exact"/>
              <w:jc w:val="center"/>
              <w:rPr>
                <w:rFonts w:ascii="方正书宋_GBK" w:eastAsia="方正书宋_GBK"/>
              </w:rPr>
            </w:pPr>
          </w:p>
        </w:tc>
        <w:tc>
          <w:tcPr>
            <w:tcW w:w="1134" w:type="dxa"/>
            <w:shd w:val="clear" w:color="auto" w:fill="auto"/>
            <w:vAlign w:val="center"/>
          </w:tcPr>
          <w:p w14:paraId="5246221D">
            <w:pPr>
              <w:spacing w:line="300" w:lineRule="exact"/>
              <w:jc w:val="left"/>
              <w:rPr>
                <w:rFonts w:ascii="方正书宋_GBK" w:eastAsia="方正书宋_GBK"/>
              </w:rPr>
            </w:pPr>
            <w:r>
              <w:rPr>
                <w:rFonts w:hint="eastAsia" w:ascii="方正书宋_GBK" w:eastAsia="方正书宋_GBK"/>
              </w:rPr>
              <w:t>成本指标</w:t>
            </w:r>
          </w:p>
        </w:tc>
        <w:tc>
          <w:tcPr>
            <w:tcW w:w="1381" w:type="dxa"/>
            <w:shd w:val="clear" w:color="auto" w:fill="auto"/>
            <w:vAlign w:val="center"/>
          </w:tcPr>
          <w:p w14:paraId="6DCD7626">
            <w:pPr>
              <w:spacing w:line="300" w:lineRule="exact"/>
              <w:jc w:val="left"/>
              <w:rPr>
                <w:rFonts w:ascii="方正书宋_GBK" w:eastAsia="方正书宋_GBK"/>
              </w:rPr>
            </w:pPr>
            <w:r>
              <w:rPr>
                <w:rFonts w:hint="eastAsia" w:ascii="方正书宋_GBK" w:eastAsia="方正书宋_GBK"/>
              </w:rPr>
              <w:t>资金成本</w:t>
            </w:r>
          </w:p>
        </w:tc>
        <w:tc>
          <w:tcPr>
            <w:tcW w:w="2786" w:type="dxa"/>
            <w:shd w:val="clear" w:color="auto" w:fill="auto"/>
            <w:vAlign w:val="center"/>
          </w:tcPr>
          <w:p w14:paraId="4664006D">
            <w:pPr>
              <w:spacing w:line="300" w:lineRule="exact"/>
              <w:jc w:val="left"/>
              <w:rPr>
                <w:rFonts w:ascii="方正书宋_GBK" w:eastAsia="方正书宋_GBK"/>
              </w:rPr>
            </w:pPr>
            <w:r>
              <w:rPr>
                <w:rFonts w:hint="eastAsia" w:ascii="方正书宋_GBK" w:eastAsia="方正书宋_GBK"/>
              </w:rPr>
              <w:t>资金成本</w:t>
            </w:r>
          </w:p>
        </w:tc>
        <w:tc>
          <w:tcPr>
            <w:tcW w:w="1276" w:type="dxa"/>
            <w:shd w:val="clear" w:color="auto" w:fill="auto"/>
            <w:vAlign w:val="center"/>
          </w:tcPr>
          <w:p w14:paraId="5B6F9119">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363FCF45">
            <w:pPr>
              <w:spacing w:line="300" w:lineRule="exact"/>
              <w:jc w:val="left"/>
              <w:rPr>
                <w:rFonts w:ascii="方正书宋_GBK" w:eastAsia="方正书宋_GBK"/>
              </w:rPr>
            </w:pPr>
            <w:r>
              <w:rPr>
                <w:rFonts w:hint="eastAsia" w:ascii="方正书宋_GBK" w:eastAsia="方正书宋_GBK"/>
              </w:rPr>
              <w:t>工作方案</w:t>
            </w:r>
          </w:p>
        </w:tc>
      </w:tr>
      <w:tr w14:paraId="0D6336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DC8A12E">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194B8882">
            <w:pPr>
              <w:spacing w:line="300" w:lineRule="exact"/>
              <w:jc w:val="left"/>
              <w:rPr>
                <w:rFonts w:ascii="方正书宋_GBK" w:eastAsia="方正书宋_GBK"/>
              </w:rPr>
            </w:pPr>
            <w:r>
              <w:rPr>
                <w:rFonts w:hint="eastAsia" w:ascii="方正书宋_GBK" w:eastAsia="方正书宋_GBK"/>
              </w:rPr>
              <w:t>经济效益指标</w:t>
            </w:r>
          </w:p>
        </w:tc>
        <w:tc>
          <w:tcPr>
            <w:tcW w:w="1381" w:type="dxa"/>
            <w:shd w:val="clear" w:color="auto" w:fill="auto"/>
            <w:vAlign w:val="center"/>
          </w:tcPr>
          <w:p w14:paraId="6B3980F2">
            <w:pPr>
              <w:spacing w:line="300" w:lineRule="exact"/>
              <w:jc w:val="left"/>
              <w:rPr>
                <w:rFonts w:ascii="方正书宋_GBK" w:eastAsia="方正书宋_GBK"/>
              </w:rPr>
            </w:pPr>
            <w:r>
              <w:rPr>
                <w:rFonts w:hint="eastAsia" w:ascii="方正书宋_GBK" w:eastAsia="方正书宋_GBK"/>
              </w:rPr>
              <w:t>提高效率</w:t>
            </w:r>
          </w:p>
        </w:tc>
        <w:tc>
          <w:tcPr>
            <w:tcW w:w="2786" w:type="dxa"/>
            <w:shd w:val="clear" w:color="auto" w:fill="auto"/>
            <w:vAlign w:val="center"/>
          </w:tcPr>
          <w:p w14:paraId="429A0217">
            <w:pPr>
              <w:spacing w:line="300" w:lineRule="exact"/>
              <w:jc w:val="left"/>
              <w:rPr>
                <w:rFonts w:ascii="方正书宋_GBK" w:eastAsia="方正书宋_GBK"/>
              </w:rPr>
            </w:pPr>
            <w:r>
              <w:rPr>
                <w:rFonts w:hint="eastAsia" w:ascii="方正书宋_GBK" w:eastAsia="方正书宋_GBK"/>
              </w:rPr>
              <w:t>提高效率</w:t>
            </w:r>
          </w:p>
        </w:tc>
        <w:tc>
          <w:tcPr>
            <w:tcW w:w="1276" w:type="dxa"/>
            <w:shd w:val="clear" w:color="auto" w:fill="auto"/>
            <w:vAlign w:val="center"/>
          </w:tcPr>
          <w:p w14:paraId="5319EA41">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3362849">
            <w:pPr>
              <w:spacing w:line="300" w:lineRule="exact"/>
              <w:jc w:val="left"/>
              <w:rPr>
                <w:rFonts w:ascii="方正书宋_GBK" w:eastAsia="方正书宋_GBK"/>
              </w:rPr>
            </w:pPr>
            <w:r>
              <w:rPr>
                <w:rFonts w:hint="eastAsia" w:ascii="方正书宋_GBK" w:eastAsia="方正书宋_GBK"/>
              </w:rPr>
              <w:t>工作方案</w:t>
            </w:r>
          </w:p>
        </w:tc>
      </w:tr>
      <w:tr w14:paraId="07E032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1BDC0C7">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51CC0FB4">
            <w:pPr>
              <w:spacing w:line="300" w:lineRule="exact"/>
              <w:jc w:val="left"/>
              <w:rPr>
                <w:rFonts w:ascii="方正书宋_GBK" w:eastAsia="方正书宋_GBK"/>
              </w:rPr>
            </w:pPr>
            <w:r>
              <w:rPr>
                <w:rFonts w:hint="eastAsia" w:ascii="方正书宋_GBK" w:eastAsia="方正书宋_GBK"/>
              </w:rPr>
              <w:t>服务对象满意度指标</w:t>
            </w:r>
          </w:p>
        </w:tc>
        <w:tc>
          <w:tcPr>
            <w:tcW w:w="1381" w:type="dxa"/>
            <w:shd w:val="clear" w:color="auto" w:fill="auto"/>
            <w:vAlign w:val="center"/>
          </w:tcPr>
          <w:p w14:paraId="35BD29D5">
            <w:pPr>
              <w:spacing w:line="300" w:lineRule="exact"/>
              <w:jc w:val="left"/>
              <w:rPr>
                <w:rFonts w:ascii="方正书宋_GBK" w:eastAsia="方正书宋_GBK"/>
              </w:rPr>
            </w:pPr>
            <w:r>
              <w:rPr>
                <w:rFonts w:hint="eastAsia" w:ascii="方正书宋_GBK" w:eastAsia="方正书宋_GBK"/>
              </w:rPr>
              <w:t>企业满意度</w:t>
            </w:r>
          </w:p>
        </w:tc>
        <w:tc>
          <w:tcPr>
            <w:tcW w:w="2786" w:type="dxa"/>
            <w:shd w:val="clear" w:color="auto" w:fill="auto"/>
            <w:vAlign w:val="center"/>
          </w:tcPr>
          <w:p w14:paraId="6BD7F9E3">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vAlign w:val="center"/>
          </w:tcPr>
          <w:p w14:paraId="2B8EFC2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E3578B6">
            <w:pPr>
              <w:spacing w:line="300" w:lineRule="exact"/>
              <w:jc w:val="left"/>
              <w:rPr>
                <w:rFonts w:ascii="方正书宋_GBK" w:eastAsia="方正书宋_GBK"/>
              </w:rPr>
            </w:pPr>
            <w:r>
              <w:rPr>
                <w:rFonts w:hint="eastAsia" w:ascii="方正书宋_GBK" w:eastAsia="方正书宋_GBK"/>
              </w:rPr>
              <w:t>工作方案</w:t>
            </w:r>
          </w:p>
        </w:tc>
      </w:tr>
    </w:tbl>
    <w:p w14:paraId="43B80B4F">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30F50057">
      <w:pPr>
        <w:spacing w:line="300" w:lineRule="exact"/>
        <w:ind w:firstLine="420" w:firstLineChars="200"/>
        <w:jc w:val="left"/>
      </w:pPr>
    </w:p>
    <w:p w14:paraId="58E1EB99">
      <w:pPr>
        <w:ind w:firstLine="562" w:firstLineChars="200"/>
        <w:jc w:val="left"/>
        <w:outlineLvl w:val="3"/>
        <w:rPr>
          <w:rFonts w:hAnsi="宋体"/>
          <w:b/>
          <w:sz w:val="28"/>
        </w:rPr>
      </w:pPr>
      <w:bookmarkStart w:id="24" w:name="_Toc62132996"/>
      <w:r>
        <w:rPr>
          <w:rFonts w:hint="eastAsia" w:ascii="方正仿宋_GBK" w:eastAsia="方正仿宋_GBK"/>
          <w:b/>
          <w:sz w:val="28"/>
        </w:rPr>
        <w:t>24.电子商务大厦仓储物流配送中心运营补贴绩效目标表</w:t>
      </w:r>
      <w:bookmarkEnd w:id="24"/>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24、电子商务大厦仓储物流配送中心运营补贴绩效目标表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66"/>
        <w:gridCol w:w="1497"/>
        <w:gridCol w:w="1304"/>
        <w:gridCol w:w="1276"/>
        <w:gridCol w:w="1701"/>
      </w:tblGrid>
      <w:tr w14:paraId="086A46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3659CE86">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03313609">
            <w:pPr>
              <w:spacing w:line="300" w:lineRule="exact"/>
              <w:jc w:val="right"/>
              <w:rPr>
                <w:rFonts w:ascii="方正书宋_GBK" w:eastAsia="方正书宋_GBK"/>
              </w:rPr>
            </w:pPr>
            <w:r>
              <w:rPr>
                <w:rFonts w:hint="eastAsia" w:ascii="方正书宋_GBK" w:eastAsia="方正书宋_GBK"/>
              </w:rPr>
              <w:t>单位：万元</w:t>
            </w:r>
          </w:p>
        </w:tc>
      </w:tr>
      <w:tr w14:paraId="446EBC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6CABE68C">
            <w:pPr>
              <w:spacing w:line="300" w:lineRule="exact"/>
              <w:jc w:val="center"/>
              <w:rPr>
                <w:rFonts w:ascii="方正书宋_GBK" w:eastAsia="方正书宋_GBK"/>
                <w:b/>
              </w:rPr>
            </w:pPr>
            <w:r>
              <w:rPr>
                <w:rFonts w:hint="eastAsia" w:ascii="方正书宋_GBK" w:eastAsia="方正书宋_GBK"/>
                <w:b/>
              </w:rPr>
              <w:t>项目编码</w:t>
            </w:r>
          </w:p>
        </w:tc>
        <w:tc>
          <w:tcPr>
            <w:tcW w:w="2500" w:type="dxa"/>
            <w:gridSpan w:val="2"/>
            <w:shd w:val="clear" w:color="auto" w:fill="auto"/>
            <w:vAlign w:val="center"/>
          </w:tcPr>
          <w:p w14:paraId="355595FC">
            <w:pPr>
              <w:spacing w:line="300" w:lineRule="exact"/>
              <w:jc w:val="left"/>
              <w:rPr>
                <w:rFonts w:ascii="方正书宋_GBK" w:eastAsia="方正书宋_GBK"/>
              </w:rPr>
            </w:pPr>
            <w:r>
              <w:rPr>
                <w:rFonts w:ascii="方正书宋_GBK" w:eastAsia="方正书宋_GBK"/>
              </w:rPr>
              <w:t>13062321TF2ZC4OM6HPXU</w:t>
            </w:r>
          </w:p>
        </w:tc>
        <w:tc>
          <w:tcPr>
            <w:tcW w:w="1497" w:type="dxa"/>
            <w:shd w:val="clear" w:color="auto" w:fill="auto"/>
            <w:vAlign w:val="center"/>
          </w:tcPr>
          <w:p w14:paraId="7EDCD0FE">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2EC04F85">
            <w:pPr>
              <w:spacing w:line="300" w:lineRule="exact"/>
              <w:jc w:val="left"/>
              <w:rPr>
                <w:rFonts w:ascii="方正书宋_GBK" w:eastAsia="方正书宋_GBK"/>
              </w:rPr>
            </w:pPr>
            <w:r>
              <w:rPr>
                <w:rFonts w:hint="eastAsia" w:ascii="方正书宋_GBK" w:eastAsia="方正书宋_GBK"/>
              </w:rPr>
              <w:t>电子商务大厦仓储物流配送中心运营补贴</w:t>
            </w:r>
          </w:p>
        </w:tc>
      </w:tr>
      <w:tr w14:paraId="76BD7C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6F9B7D0">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03C8B209">
            <w:pPr>
              <w:spacing w:line="300" w:lineRule="exact"/>
              <w:jc w:val="center"/>
              <w:rPr>
                <w:rFonts w:ascii="方正书宋_GBK" w:eastAsia="方正书宋_GBK"/>
                <w:b/>
              </w:rPr>
            </w:pPr>
            <w:r>
              <w:rPr>
                <w:rFonts w:hint="eastAsia" w:ascii="方正书宋_GBK" w:eastAsia="方正书宋_GBK"/>
                <w:b/>
              </w:rPr>
              <w:t>预算数</w:t>
            </w:r>
          </w:p>
        </w:tc>
        <w:tc>
          <w:tcPr>
            <w:tcW w:w="1366" w:type="dxa"/>
            <w:shd w:val="clear" w:color="auto" w:fill="auto"/>
            <w:vAlign w:val="center"/>
          </w:tcPr>
          <w:p w14:paraId="551EF9F8">
            <w:pPr>
              <w:spacing w:line="300" w:lineRule="exact"/>
              <w:jc w:val="left"/>
              <w:rPr>
                <w:rFonts w:ascii="方正书宋_GBK" w:eastAsia="方正书宋_GBK"/>
              </w:rPr>
            </w:pPr>
            <w:r>
              <w:rPr>
                <w:rFonts w:ascii="方正书宋_GBK" w:eastAsia="方正书宋_GBK"/>
              </w:rPr>
              <w:t>50.37</w:t>
            </w:r>
          </w:p>
        </w:tc>
        <w:tc>
          <w:tcPr>
            <w:tcW w:w="1497" w:type="dxa"/>
            <w:shd w:val="clear" w:color="auto" w:fill="auto"/>
            <w:vAlign w:val="center"/>
          </w:tcPr>
          <w:p w14:paraId="2FFBBDC8">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5A4B8E69">
            <w:pPr>
              <w:spacing w:line="300" w:lineRule="exact"/>
              <w:jc w:val="left"/>
              <w:rPr>
                <w:rFonts w:ascii="方正书宋_GBK" w:eastAsia="方正书宋_GBK"/>
              </w:rPr>
            </w:pPr>
            <w:r>
              <w:rPr>
                <w:rFonts w:ascii="方正书宋_GBK" w:eastAsia="方正书宋_GBK"/>
              </w:rPr>
              <w:t>50.37</w:t>
            </w:r>
          </w:p>
        </w:tc>
        <w:tc>
          <w:tcPr>
            <w:tcW w:w="1276" w:type="dxa"/>
            <w:shd w:val="clear" w:color="auto" w:fill="auto"/>
            <w:vAlign w:val="center"/>
          </w:tcPr>
          <w:p w14:paraId="70C4E204">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108F3A92">
            <w:pPr>
              <w:spacing w:line="300" w:lineRule="exact"/>
              <w:jc w:val="left"/>
              <w:rPr>
                <w:rFonts w:ascii="方正书宋_GBK" w:eastAsia="方正书宋_GBK"/>
              </w:rPr>
            </w:pPr>
            <w:r>
              <w:rPr>
                <w:rFonts w:ascii="方正书宋_GBK" w:eastAsia="方正书宋_GBK"/>
              </w:rPr>
              <w:t>0</w:t>
            </w:r>
          </w:p>
        </w:tc>
      </w:tr>
      <w:tr w14:paraId="5C2294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130553FA">
            <w:pPr>
              <w:spacing w:line="300" w:lineRule="exact"/>
              <w:jc w:val="left"/>
              <w:outlineLvl w:val="3"/>
            </w:pPr>
          </w:p>
        </w:tc>
        <w:tc>
          <w:tcPr>
            <w:tcW w:w="8278" w:type="dxa"/>
            <w:gridSpan w:val="6"/>
            <w:shd w:val="clear" w:color="auto" w:fill="auto"/>
            <w:vAlign w:val="center"/>
          </w:tcPr>
          <w:p w14:paraId="5A774942">
            <w:pPr>
              <w:spacing w:line="300" w:lineRule="exact"/>
              <w:jc w:val="left"/>
              <w:rPr>
                <w:rFonts w:ascii="方正书宋_GBK" w:eastAsia="方正书宋_GBK"/>
              </w:rPr>
            </w:pPr>
            <w:r>
              <w:rPr>
                <w:rFonts w:hint="eastAsia" w:ascii="方正书宋_GBK" w:eastAsia="方正书宋_GBK"/>
              </w:rPr>
              <w:t>大厦仓储物流配送中心运营补贴</w:t>
            </w:r>
          </w:p>
        </w:tc>
      </w:tr>
      <w:tr w14:paraId="11323D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C75C1A2">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00" w:type="dxa"/>
            <w:gridSpan w:val="2"/>
            <w:shd w:val="clear" w:color="auto" w:fill="auto"/>
            <w:vAlign w:val="center"/>
          </w:tcPr>
          <w:p w14:paraId="297D49C7">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97" w:type="dxa"/>
            <w:shd w:val="clear" w:color="auto" w:fill="auto"/>
            <w:vAlign w:val="center"/>
          </w:tcPr>
          <w:p w14:paraId="76B13321">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3616DA94">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732D7C56">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38ED7A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3D3E261E">
            <w:pPr>
              <w:spacing w:line="300" w:lineRule="exact"/>
              <w:jc w:val="left"/>
              <w:outlineLvl w:val="3"/>
            </w:pPr>
          </w:p>
        </w:tc>
        <w:tc>
          <w:tcPr>
            <w:tcW w:w="2500" w:type="dxa"/>
            <w:gridSpan w:val="2"/>
            <w:tcBorders>
              <w:bottom w:val="single" w:color="000000" w:sz="6" w:space="0"/>
            </w:tcBorders>
            <w:shd w:val="clear" w:color="auto" w:fill="auto"/>
            <w:vAlign w:val="center"/>
          </w:tcPr>
          <w:p w14:paraId="720378FB">
            <w:pPr>
              <w:spacing w:line="300" w:lineRule="exact"/>
              <w:jc w:val="center"/>
              <w:rPr>
                <w:rFonts w:ascii="方正书宋_GBK" w:eastAsia="方正书宋_GBK"/>
              </w:rPr>
            </w:pPr>
          </w:p>
        </w:tc>
        <w:tc>
          <w:tcPr>
            <w:tcW w:w="1497" w:type="dxa"/>
            <w:tcBorders>
              <w:bottom w:val="single" w:color="000000" w:sz="6" w:space="0"/>
            </w:tcBorders>
            <w:shd w:val="clear" w:color="auto" w:fill="auto"/>
            <w:vAlign w:val="center"/>
          </w:tcPr>
          <w:p w14:paraId="5930BBD6">
            <w:pPr>
              <w:spacing w:line="300" w:lineRule="exact"/>
              <w:jc w:val="center"/>
              <w:rPr>
                <w:rFonts w:ascii="方正书宋_GBK" w:eastAsia="方正书宋_GBK"/>
              </w:rPr>
            </w:pPr>
            <w:r>
              <w:rPr>
                <w:rFonts w:ascii="方正书宋_GBK" w:eastAsia="方正书宋_GBK"/>
              </w:rPr>
              <w:t>20.00%</w:t>
            </w:r>
          </w:p>
        </w:tc>
        <w:tc>
          <w:tcPr>
            <w:tcW w:w="1304" w:type="dxa"/>
            <w:tcBorders>
              <w:bottom w:val="single" w:color="000000" w:sz="6" w:space="0"/>
            </w:tcBorders>
            <w:shd w:val="clear" w:color="auto" w:fill="auto"/>
            <w:vAlign w:val="center"/>
          </w:tcPr>
          <w:p w14:paraId="76B0768B">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14:paraId="1DBE2B18">
            <w:pPr>
              <w:spacing w:line="300" w:lineRule="exact"/>
              <w:jc w:val="center"/>
              <w:rPr>
                <w:rFonts w:ascii="方正书宋_GBK" w:eastAsia="方正书宋_GBK"/>
              </w:rPr>
            </w:pPr>
            <w:r>
              <w:rPr>
                <w:rFonts w:ascii="方正书宋_GBK" w:eastAsia="方正书宋_GBK"/>
              </w:rPr>
              <w:t>100.00%</w:t>
            </w:r>
          </w:p>
        </w:tc>
      </w:tr>
      <w:tr w14:paraId="261515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5B561A1F">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028D797E">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物业补贴费用</w:t>
            </w:r>
          </w:p>
          <w:p w14:paraId="258582E9">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保证金</w:t>
            </w:r>
          </w:p>
          <w:p w14:paraId="446D05FA">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配送满意度</w:t>
            </w:r>
          </w:p>
        </w:tc>
      </w:tr>
    </w:tbl>
    <w:p w14:paraId="1A2FA7C7">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51"/>
        <w:gridCol w:w="2816"/>
        <w:gridCol w:w="1276"/>
        <w:gridCol w:w="1701"/>
      </w:tblGrid>
      <w:tr w14:paraId="0160B6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60DB98CF">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0D594443">
            <w:pPr>
              <w:spacing w:line="300" w:lineRule="exact"/>
              <w:jc w:val="center"/>
              <w:rPr>
                <w:rFonts w:ascii="方正书宋_GBK" w:eastAsia="方正书宋_GBK"/>
                <w:b/>
              </w:rPr>
            </w:pPr>
            <w:r>
              <w:rPr>
                <w:rFonts w:hint="eastAsia" w:ascii="方正书宋_GBK" w:eastAsia="方正书宋_GBK"/>
                <w:b/>
              </w:rPr>
              <w:t>二级指标</w:t>
            </w:r>
          </w:p>
        </w:tc>
        <w:tc>
          <w:tcPr>
            <w:tcW w:w="1351" w:type="dxa"/>
            <w:shd w:val="clear" w:color="auto" w:fill="auto"/>
            <w:vAlign w:val="center"/>
          </w:tcPr>
          <w:p w14:paraId="03F5167D">
            <w:pPr>
              <w:spacing w:line="300" w:lineRule="exact"/>
              <w:jc w:val="center"/>
              <w:rPr>
                <w:rFonts w:ascii="方正书宋_GBK" w:eastAsia="方正书宋_GBK"/>
                <w:b/>
              </w:rPr>
            </w:pPr>
            <w:r>
              <w:rPr>
                <w:rFonts w:hint="eastAsia" w:ascii="方正书宋_GBK" w:eastAsia="方正书宋_GBK"/>
                <w:b/>
              </w:rPr>
              <w:t>三级指标</w:t>
            </w:r>
          </w:p>
        </w:tc>
        <w:tc>
          <w:tcPr>
            <w:tcW w:w="2816" w:type="dxa"/>
            <w:shd w:val="clear" w:color="auto" w:fill="auto"/>
            <w:vAlign w:val="center"/>
          </w:tcPr>
          <w:p w14:paraId="499848C7">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7FE68A48">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70DC3C12">
            <w:pPr>
              <w:spacing w:line="300" w:lineRule="exact"/>
              <w:jc w:val="center"/>
              <w:rPr>
                <w:rFonts w:ascii="方正书宋_GBK" w:eastAsia="方正书宋_GBK"/>
                <w:b/>
              </w:rPr>
            </w:pPr>
            <w:r>
              <w:rPr>
                <w:rFonts w:hint="eastAsia" w:ascii="方正书宋_GBK" w:eastAsia="方正书宋_GBK"/>
                <w:b/>
              </w:rPr>
              <w:t>指标值确定依据</w:t>
            </w:r>
          </w:p>
        </w:tc>
      </w:tr>
      <w:tr w14:paraId="10BB98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5DDB6124">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7F1C3077">
            <w:pPr>
              <w:spacing w:line="300" w:lineRule="exact"/>
              <w:jc w:val="left"/>
              <w:rPr>
                <w:rFonts w:ascii="方正书宋_GBK" w:eastAsia="方正书宋_GBK"/>
              </w:rPr>
            </w:pPr>
            <w:r>
              <w:rPr>
                <w:rFonts w:hint="eastAsia" w:ascii="方正书宋_GBK" w:eastAsia="方正书宋_GBK"/>
              </w:rPr>
              <w:t>数量指标</w:t>
            </w:r>
          </w:p>
        </w:tc>
        <w:tc>
          <w:tcPr>
            <w:tcW w:w="1351" w:type="dxa"/>
            <w:shd w:val="clear" w:color="auto" w:fill="auto"/>
            <w:vAlign w:val="center"/>
          </w:tcPr>
          <w:p w14:paraId="626FC589">
            <w:pPr>
              <w:spacing w:line="300" w:lineRule="exact"/>
              <w:jc w:val="left"/>
              <w:rPr>
                <w:rFonts w:ascii="方正书宋_GBK" w:eastAsia="方正书宋_GBK"/>
              </w:rPr>
            </w:pPr>
            <w:r>
              <w:rPr>
                <w:rFonts w:hint="eastAsia" w:ascii="方正书宋_GBK" w:eastAsia="方正书宋_GBK"/>
              </w:rPr>
              <w:t>配送营业额增长率</w:t>
            </w:r>
          </w:p>
        </w:tc>
        <w:tc>
          <w:tcPr>
            <w:tcW w:w="2816" w:type="dxa"/>
            <w:shd w:val="clear" w:color="auto" w:fill="auto"/>
            <w:vAlign w:val="center"/>
          </w:tcPr>
          <w:p w14:paraId="0873CC98">
            <w:pPr>
              <w:spacing w:line="300" w:lineRule="exact"/>
              <w:jc w:val="left"/>
              <w:rPr>
                <w:rFonts w:ascii="方正书宋_GBK" w:eastAsia="方正书宋_GBK"/>
              </w:rPr>
            </w:pPr>
            <w:r>
              <w:rPr>
                <w:rFonts w:hint="eastAsia" w:ascii="方正书宋_GBK" w:eastAsia="方正书宋_GBK"/>
              </w:rPr>
              <w:t>配送营业增长额占上年比率</w:t>
            </w:r>
          </w:p>
        </w:tc>
        <w:tc>
          <w:tcPr>
            <w:tcW w:w="1276" w:type="dxa"/>
            <w:shd w:val="clear" w:color="auto" w:fill="auto"/>
            <w:vAlign w:val="center"/>
          </w:tcPr>
          <w:p w14:paraId="6CA9BFA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w:t>
            </w:r>
            <w:r>
              <w:rPr>
                <w:rFonts w:hint="eastAsia" w:ascii="方正书宋_GBK" w:eastAsia="方正书宋_GBK"/>
              </w:rPr>
              <w:t>百分比</w:t>
            </w:r>
          </w:p>
        </w:tc>
        <w:tc>
          <w:tcPr>
            <w:tcW w:w="1701" w:type="dxa"/>
            <w:shd w:val="clear" w:color="auto" w:fill="auto"/>
            <w:vAlign w:val="center"/>
          </w:tcPr>
          <w:p w14:paraId="6B45FDC6">
            <w:pPr>
              <w:spacing w:line="300" w:lineRule="exact"/>
              <w:jc w:val="left"/>
              <w:rPr>
                <w:rFonts w:ascii="方正书宋_GBK" w:eastAsia="方正书宋_GBK"/>
              </w:rPr>
            </w:pPr>
            <w:r>
              <w:rPr>
                <w:rFonts w:hint="eastAsia" w:ascii="方正书宋_GBK" w:eastAsia="方正书宋_GBK"/>
              </w:rPr>
              <w:t>工作方案</w:t>
            </w:r>
          </w:p>
        </w:tc>
      </w:tr>
      <w:tr w14:paraId="0A9478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B7AD892">
            <w:pPr>
              <w:spacing w:line="300" w:lineRule="exact"/>
              <w:jc w:val="center"/>
              <w:rPr>
                <w:rFonts w:ascii="方正书宋_GBK" w:eastAsia="方正书宋_GBK"/>
              </w:rPr>
            </w:pPr>
          </w:p>
        </w:tc>
        <w:tc>
          <w:tcPr>
            <w:tcW w:w="1134" w:type="dxa"/>
            <w:shd w:val="clear" w:color="auto" w:fill="auto"/>
            <w:vAlign w:val="center"/>
          </w:tcPr>
          <w:p w14:paraId="3C29FDA9">
            <w:pPr>
              <w:spacing w:line="300" w:lineRule="exact"/>
              <w:jc w:val="left"/>
              <w:rPr>
                <w:rFonts w:ascii="方正书宋_GBK" w:eastAsia="方正书宋_GBK"/>
              </w:rPr>
            </w:pPr>
            <w:r>
              <w:rPr>
                <w:rFonts w:hint="eastAsia" w:ascii="方正书宋_GBK" w:eastAsia="方正书宋_GBK"/>
              </w:rPr>
              <w:t>质量指标</w:t>
            </w:r>
          </w:p>
        </w:tc>
        <w:tc>
          <w:tcPr>
            <w:tcW w:w="1351" w:type="dxa"/>
            <w:shd w:val="clear" w:color="auto" w:fill="auto"/>
            <w:vAlign w:val="center"/>
          </w:tcPr>
          <w:p w14:paraId="2E72BEDF">
            <w:pPr>
              <w:spacing w:line="300" w:lineRule="exact"/>
              <w:jc w:val="left"/>
              <w:rPr>
                <w:rFonts w:ascii="方正书宋_GBK" w:eastAsia="方正书宋_GBK"/>
              </w:rPr>
            </w:pPr>
            <w:r>
              <w:rPr>
                <w:rFonts w:hint="eastAsia" w:ascii="方正书宋_GBK" w:eastAsia="方正书宋_GBK"/>
              </w:rPr>
              <w:t>配送物资完好率（</w:t>
            </w:r>
            <w:r>
              <w:rPr>
                <w:rFonts w:ascii="方正书宋_GBK" w:eastAsia="方正书宋_GBK"/>
              </w:rPr>
              <w:t>%</w:t>
            </w:r>
            <w:r>
              <w:rPr>
                <w:rFonts w:hint="eastAsia" w:ascii="方正书宋_GBK" w:eastAsia="方正书宋_GBK"/>
              </w:rPr>
              <w:t>）</w:t>
            </w:r>
          </w:p>
        </w:tc>
        <w:tc>
          <w:tcPr>
            <w:tcW w:w="2816" w:type="dxa"/>
            <w:shd w:val="clear" w:color="auto" w:fill="auto"/>
            <w:vAlign w:val="center"/>
          </w:tcPr>
          <w:p w14:paraId="3C3EC503">
            <w:pPr>
              <w:spacing w:line="300" w:lineRule="exact"/>
              <w:jc w:val="left"/>
              <w:rPr>
                <w:rFonts w:ascii="方正书宋_GBK" w:eastAsia="方正书宋_GBK"/>
              </w:rPr>
            </w:pPr>
            <w:r>
              <w:rPr>
                <w:rFonts w:hint="eastAsia" w:ascii="方正书宋_GBK" w:eastAsia="方正书宋_GBK"/>
              </w:rPr>
              <w:t>配送物资完好率（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7D60C1F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68BED5E">
            <w:pPr>
              <w:spacing w:line="300" w:lineRule="exact"/>
              <w:jc w:val="left"/>
              <w:rPr>
                <w:rFonts w:ascii="方正书宋_GBK" w:eastAsia="方正书宋_GBK"/>
              </w:rPr>
            </w:pPr>
            <w:r>
              <w:rPr>
                <w:rFonts w:hint="eastAsia" w:ascii="方正书宋_GBK" w:eastAsia="方正书宋_GBK"/>
              </w:rPr>
              <w:t>工作方案</w:t>
            </w:r>
          </w:p>
        </w:tc>
      </w:tr>
      <w:tr w14:paraId="52447D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DD57A2B">
            <w:pPr>
              <w:spacing w:line="300" w:lineRule="exact"/>
              <w:jc w:val="center"/>
              <w:rPr>
                <w:rFonts w:ascii="方正书宋_GBK" w:eastAsia="方正书宋_GBK"/>
              </w:rPr>
            </w:pPr>
          </w:p>
        </w:tc>
        <w:tc>
          <w:tcPr>
            <w:tcW w:w="1134" w:type="dxa"/>
            <w:shd w:val="clear" w:color="auto" w:fill="auto"/>
            <w:vAlign w:val="center"/>
          </w:tcPr>
          <w:p w14:paraId="1A60D7B5">
            <w:pPr>
              <w:spacing w:line="300" w:lineRule="exact"/>
              <w:jc w:val="left"/>
              <w:rPr>
                <w:rFonts w:ascii="方正书宋_GBK" w:eastAsia="方正书宋_GBK"/>
              </w:rPr>
            </w:pPr>
            <w:r>
              <w:rPr>
                <w:rFonts w:hint="eastAsia" w:ascii="方正书宋_GBK" w:eastAsia="方正书宋_GBK"/>
              </w:rPr>
              <w:t>时效指标</w:t>
            </w:r>
          </w:p>
        </w:tc>
        <w:tc>
          <w:tcPr>
            <w:tcW w:w="1351" w:type="dxa"/>
            <w:shd w:val="clear" w:color="auto" w:fill="auto"/>
            <w:vAlign w:val="center"/>
          </w:tcPr>
          <w:p w14:paraId="2FADE44A">
            <w:pPr>
              <w:spacing w:line="300" w:lineRule="exact"/>
              <w:jc w:val="left"/>
              <w:rPr>
                <w:rFonts w:ascii="方正书宋_GBK" w:eastAsia="方正书宋_GBK"/>
              </w:rPr>
            </w:pPr>
            <w:r>
              <w:rPr>
                <w:rFonts w:hint="eastAsia" w:ascii="方正书宋_GBK" w:eastAsia="方正书宋_GBK"/>
              </w:rPr>
              <w:t>资金发放准时率</w:t>
            </w:r>
          </w:p>
        </w:tc>
        <w:tc>
          <w:tcPr>
            <w:tcW w:w="2816" w:type="dxa"/>
            <w:shd w:val="clear" w:color="auto" w:fill="auto"/>
            <w:vAlign w:val="center"/>
          </w:tcPr>
          <w:p w14:paraId="46DCF571">
            <w:pPr>
              <w:spacing w:line="300" w:lineRule="exact"/>
              <w:jc w:val="left"/>
              <w:rPr>
                <w:rFonts w:ascii="方正书宋_GBK" w:eastAsia="方正书宋_GBK"/>
              </w:rPr>
            </w:pPr>
            <w:r>
              <w:rPr>
                <w:rFonts w:ascii="方正书宋_GBK" w:eastAsia="方正书宋_GBK"/>
              </w:rPr>
              <w:t>0</w:t>
            </w:r>
            <w:r>
              <w:rPr>
                <w:rFonts w:hint="eastAsia" w:ascii="方正书宋_GBK" w:eastAsia="方正书宋_GBK"/>
              </w:rPr>
              <w:t>配送时效性</w:t>
            </w:r>
          </w:p>
        </w:tc>
        <w:tc>
          <w:tcPr>
            <w:tcW w:w="1276" w:type="dxa"/>
            <w:shd w:val="clear" w:color="auto" w:fill="auto"/>
            <w:vAlign w:val="center"/>
          </w:tcPr>
          <w:p w14:paraId="2D078D1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77756698">
            <w:pPr>
              <w:spacing w:line="300" w:lineRule="exact"/>
              <w:jc w:val="left"/>
              <w:rPr>
                <w:rFonts w:ascii="方正书宋_GBK" w:eastAsia="方正书宋_GBK"/>
              </w:rPr>
            </w:pPr>
            <w:r>
              <w:rPr>
                <w:rFonts w:hint="eastAsia" w:ascii="方正书宋_GBK" w:eastAsia="方正书宋_GBK"/>
              </w:rPr>
              <w:t>工作方案</w:t>
            </w:r>
          </w:p>
        </w:tc>
      </w:tr>
      <w:tr w14:paraId="1CAC99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079CA1C">
            <w:pPr>
              <w:spacing w:line="300" w:lineRule="exact"/>
              <w:jc w:val="center"/>
              <w:rPr>
                <w:rFonts w:ascii="方正书宋_GBK" w:eastAsia="方正书宋_GBK"/>
              </w:rPr>
            </w:pPr>
          </w:p>
        </w:tc>
        <w:tc>
          <w:tcPr>
            <w:tcW w:w="1134" w:type="dxa"/>
            <w:shd w:val="clear" w:color="auto" w:fill="auto"/>
            <w:vAlign w:val="center"/>
          </w:tcPr>
          <w:p w14:paraId="5B2340FD">
            <w:pPr>
              <w:spacing w:line="300" w:lineRule="exact"/>
              <w:jc w:val="left"/>
              <w:rPr>
                <w:rFonts w:ascii="方正书宋_GBK" w:eastAsia="方正书宋_GBK"/>
              </w:rPr>
            </w:pPr>
            <w:r>
              <w:rPr>
                <w:rFonts w:hint="eastAsia" w:ascii="方正书宋_GBK" w:eastAsia="方正书宋_GBK"/>
              </w:rPr>
              <w:t>成本指标</w:t>
            </w:r>
          </w:p>
        </w:tc>
        <w:tc>
          <w:tcPr>
            <w:tcW w:w="1351" w:type="dxa"/>
            <w:shd w:val="clear" w:color="auto" w:fill="auto"/>
            <w:vAlign w:val="center"/>
          </w:tcPr>
          <w:p w14:paraId="63B052B0">
            <w:pPr>
              <w:spacing w:line="300" w:lineRule="exact"/>
              <w:jc w:val="left"/>
              <w:rPr>
                <w:rFonts w:ascii="方正书宋_GBK" w:eastAsia="方正书宋_GBK"/>
              </w:rPr>
            </w:pPr>
            <w:r>
              <w:rPr>
                <w:rFonts w:hint="eastAsia" w:ascii="方正书宋_GBK" w:eastAsia="方正书宋_GBK"/>
              </w:rPr>
              <w:t>营业成本下降率</w:t>
            </w:r>
          </w:p>
        </w:tc>
        <w:tc>
          <w:tcPr>
            <w:tcW w:w="2816" w:type="dxa"/>
            <w:shd w:val="clear" w:color="auto" w:fill="auto"/>
            <w:vAlign w:val="center"/>
          </w:tcPr>
          <w:p w14:paraId="6CBF4E16">
            <w:pPr>
              <w:spacing w:line="300" w:lineRule="exact"/>
              <w:jc w:val="left"/>
              <w:rPr>
                <w:rFonts w:ascii="方正书宋_GBK" w:eastAsia="方正书宋_GBK"/>
              </w:rPr>
            </w:pPr>
            <w:r>
              <w:rPr>
                <w:rFonts w:hint="eastAsia" w:ascii="方正书宋_GBK" w:eastAsia="方正书宋_GBK"/>
              </w:rPr>
              <w:t>营业成本降低额占上年成本比例</w:t>
            </w:r>
          </w:p>
        </w:tc>
        <w:tc>
          <w:tcPr>
            <w:tcW w:w="1276" w:type="dxa"/>
            <w:shd w:val="clear" w:color="auto" w:fill="auto"/>
            <w:vAlign w:val="center"/>
          </w:tcPr>
          <w:p w14:paraId="4055762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5</w:t>
            </w:r>
            <w:r>
              <w:rPr>
                <w:rFonts w:hint="eastAsia" w:ascii="方正书宋_GBK" w:eastAsia="方正书宋_GBK"/>
              </w:rPr>
              <w:t>百分比</w:t>
            </w:r>
          </w:p>
        </w:tc>
        <w:tc>
          <w:tcPr>
            <w:tcW w:w="1701" w:type="dxa"/>
            <w:shd w:val="clear" w:color="auto" w:fill="auto"/>
            <w:vAlign w:val="center"/>
          </w:tcPr>
          <w:p w14:paraId="55DF466C">
            <w:pPr>
              <w:spacing w:line="300" w:lineRule="exact"/>
              <w:jc w:val="left"/>
              <w:rPr>
                <w:rFonts w:ascii="方正书宋_GBK" w:eastAsia="方正书宋_GBK"/>
              </w:rPr>
            </w:pPr>
            <w:r>
              <w:rPr>
                <w:rFonts w:hint="eastAsia" w:ascii="方正书宋_GBK" w:eastAsia="方正书宋_GBK"/>
              </w:rPr>
              <w:t>工作方案</w:t>
            </w:r>
          </w:p>
        </w:tc>
      </w:tr>
      <w:tr w14:paraId="7D3545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90704B4">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009EAEDE">
            <w:pPr>
              <w:spacing w:line="300" w:lineRule="exact"/>
              <w:jc w:val="left"/>
              <w:rPr>
                <w:rFonts w:ascii="方正书宋_GBK" w:eastAsia="方正书宋_GBK"/>
              </w:rPr>
            </w:pPr>
            <w:r>
              <w:rPr>
                <w:rFonts w:hint="eastAsia" w:ascii="方正书宋_GBK" w:eastAsia="方正书宋_GBK"/>
              </w:rPr>
              <w:t>经济效益指标</w:t>
            </w:r>
          </w:p>
        </w:tc>
        <w:tc>
          <w:tcPr>
            <w:tcW w:w="1351" w:type="dxa"/>
            <w:shd w:val="clear" w:color="auto" w:fill="auto"/>
            <w:vAlign w:val="center"/>
          </w:tcPr>
          <w:p w14:paraId="2E2E4C63">
            <w:pPr>
              <w:spacing w:line="300" w:lineRule="exact"/>
              <w:jc w:val="left"/>
              <w:rPr>
                <w:rFonts w:ascii="方正书宋_GBK" w:eastAsia="方正书宋_GBK"/>
              </w:rPr>
            </w:pPr>
            <w:r>
              <w:rPr>
                <w:rFonts w:hint="eastAsia" w:ascii="方正书宋_GBK" w:eastAsia="方正书宋_GBK"/>
              </w:rPr>
              <w:t>销售收入平均增长率（</w:t>
            </w:r>
            <w:r>
              <w:rPr>
                <w:rFonts w:ascii="方正书宋_GBK" w:eastAsia="方正书宋_GBK"/>
              </w:rPr>
              <w:t>%</w:t>
            </w:r>
            <w:r>
              <w:rPr>
                <w:rFonts w:hint="eastAsia" w:ascii="方正书宋_GBK" w:eastAsia="方正书宋_GBK"/>
              </w:rPr>
              <w:t>）</w:t>
            </w:r>
          </w:p>
        </w:tc>
        <w:tc>
          <w:tcPr>
            <w:tcW w:w="2816" w:type="dxa"/>
            <w:shd w:val="clear" w:color="auto" w:fill="auto"/>
            <w:vAlign w:val="center"/>
          </w:tcPr>
          <w:p w14:paraId="703AE8BF">
            <w:pPr>
              <w:spacing w:line="300" w:lineRule="exact"/>
              <w:jc w:val="left"/>
              <w:rPr>
                <w:rFonts w:ascii="方正书宋_GBK" w:eastAsia="方正书宋_GBK"/>
              </w:rPr>
            </w:pPr>
            <w:r>
              <w:rPr>
                <w:rFonts w:hint="eastAsia" w:ascii="方正书宋_GBK" w:eastAsia="方正书宋_GBK"/>
              </w:rPr>
              <w:t>销售收入平均增长率（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4F28677E">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w:t>
            </w:r>
            <w:r>
              <w:rPr>
                <w:rFonts w:hint="eastAsia" w:ascii="方正书宋_GBK" w:eastAsia="方正书宋_GBK"/>
              </w:rPr>
              <w:t>百分比</w:t>
            </w:r>
          </w:p>
        </w:tc>
        <w:tc>
          <w:tcPr>
            <w:tcW w:w="1701" w:type="dxa"/>
            <w:shd w:val="clear" w:color="auto" w:fill="auto"/>
            <w:vAlign w:val="center"/>
          </w:tcPr>
          <w:p w14:paraId="0F5E36EA">
            <w:pPr>
              <w:spacing w:line="300" w:lineRule="exact"/>
              <w:jc w:val="left"/>
              <w:rPr>
                <w:rFonts w:ascii="方正书宋_GBK" w:eastAsia="方正书宋_GBK"/>
              </w:rPr>
            </w:pPr>
            <w:r>
              <w:rPr>
                <w:rFonts w:hint="eastAsia" w:ascii="方正书宋_GBK" w:eastAsia="方正书宋_GBK"/>
              </w:rPr>
              <w:t>工作方案</w:t>
            </w:r>
          </w:p>
        </w:tc>
      </w:tr>
      <w:tr w14:paraId="5F47F2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B9BCD20">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2F5F8D6D">
            <w:pPr>
              <w:spacing w:line="300" w:lineRule="exact"/>
              <w:jc w:val="left"/>
              <w:rPr>
                <w:rFonts w:ascii="方正书宋_GBK" w:eastAsia="方正书宋_GBK"/>
              </w:rPr>
            </w:pPr>
            <w:r>
              <w:rPr>
                <w:rFonts w:hint="eastAsia" w:ascii="方正书宋_GBK" w:eastAsia="方正书宋_GBK"/>
              </w:rPr>
              <w:t>服务对象满意度指标</w:t>
            </w:r>
          </w:p>
        </w:tc>
        <w:tc>
          <w:tcPr>
            <w:tcW w:w="1351" w:type="dxa"/>
            <w:shd w:val="clear" w:color="auto" w:fill="auto"/>
            <w:vAlign w:val="center"/>
          </w:tcPr>
          <w:p w14:paraId="4952DD0F">
            <w:pPr>
              <w:spacing w:line="300" w:lineRule="exact"/>
              <w:jc w:val="left"/>
              <w:rPr>
                <w:rFonts w:ascii="方正书宋_GBK" w:eastAsia="方正书宋_GBK"/>
              </w:rPr>
            </w:pPr>
            <w:r>
              <w:rPr>
                <w:rFonts w:hint="eastAsia" w:ascii="方正书宋_GBK" w:eastAsia="方正书宋_GBK"/>
              </w:rPr>
              <w:t>服务对象满意度</w:t>
            </w:r>
          </w:p>
        </w:tc>
        <w:tc>
          <w:tcPr>
            <w:tcW w:w="2816" w:type="dxa"/>
            <w:shd w:val="clear" w:color="auto" w:fill="auto"/>
            <w:vAlign w:val="center"/>
          </w:tcPr>
          <w:p w14:paraId="0DB40AFB">
            <w:pPr>
              <w:spacing w:line="300" w:lineRule="exact"/>
              <w:jc w:val="left"/>
              <w:rPr>
                <w:rFonts w:ascii="方正书宋_GBK" w:eastAsia="方正书宋_GBK"/>
              </w:rPr>
            </w:pPr>
            <w:r>
              <w:rPr>
                <w:rFonts w:hint="eastAsia" w:ascii="方正书宋_GBK" w:eastAsia="方正书宋_GBK"/>
              </w:rPr>
              <w:t>接受京冀政务活动服务保障的人员对以办事处为主体进行的服务保障工作的满意度</w:t>
            </w:r>
          </w:p>
        </w:tc>
        <w:tc>
          <w:tcPr>
            <w:tcW w:w="1276" w:type="dxa"/>
            <w:shd w:val="clear" w:color="auto" w:fill="auto"/>
            <w:vAlign w:val="center"/>
          </w:tcPr>
          <w:p w14:paraId="421D524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64A322E">
            <w:pPr>
              <w:spacing w:line="300" w:lineRule="exact"/>
              <w:jc w:val="left"/>
              <w:rPr>
                <w:rFonts w:ascii="方正书宋_GBK" w:eastAsia="方正书宋_GBK"/>
              </w:rPr>
            </w:pPr>
            <w:r>
              <w:rPr>
                <w:rFonts w:hint="eastAsia" w:ascii="方正书宋_GBK" w:eastAsia="方正书宋_GBK"/>
              </w:rPr>
              <w:t>工作方案</w:t>
            </w:r>
          </w:p>
        </w:tc>
      </w:tr>
    </w:tbl>
    <w:p w14:paraId="591E8DE7">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5F1E4F6F">
      <w:pPr>
        <w:spacing w:line="300" w:lineRule="exact"/>
        <w:ind w:firstLine="420" w:firstLineChars="200"/>
        <w:jc w:val="left"/>
      </w:pPr>
    </w:p>
    <w:p w14:paraId="10B7ABD7">
      <w:pPr>
        <w:ind w:firstLine="562" w:firstLineChars="200"/>
        <w:jc w:val="left"/>
        <w:outlineLvl w:val="3"/>
        <w:rPr>
          <w:rFonts w:hAnsi="宋体"/>
          <w:b/>
          <w:sz w:val="28"/>
        </w:rPr>
      </w:pPr>
      <w:bookmarkStart w:id="25" w:name="_Toc62132997"/>
      <w:r>
        <w:rPr>
          <w:rFonts w:hint="eastAsia" w:ascii="方正仿宋_GBK" w:eastAsia="方正仿宋_GBK"/>
          <w:b/>
          <w:sz w:val="28"/>
        </w:rPr>
        <w:t>25.企业研发创新奖励资金绩效目标表</w:t>
      </w:r>
      <w:bookmarkEnd w:id="25"/>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25、企业研发创新奖励资金绩效目标表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96"/>
        <w:gridCol w:w="1467"/>
        <w:gridCol w:w="1304"/>
        <w:gridCol w:w="1276"/>
        <w:gridCol w:w="1701"/>
      </w:tblGrid>
      <w:tr w14:paraId="2F102B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1CB56B18">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6BA4D850">
            <w:pPr>
              <w:spacing w:line="300" w:lineRule="exact"/>
              <w:jc w:val="right"/>
              <w:rPr>
                <w:rFonts w:ascii="方正书宋_GBK" w:eastAsia="方正书宋_GBK"/>
              </w:rPr>
            </w:pPr>
            <w:r>
              <w:rPr>
                <w:rFonts w:hint="eastAsia" w:ascii="方正书宋_GBK" w:eastAsia="方正书宋_GBK"/>
              </w:rPr>
              <w:t>单位：万元</w:t>
            </w:r>
          </w:p>
        </w:tc>
      </w:tr>
      <w:tr w14:paraId="20E503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50BB9E54">
            <w:pPr>
              <w:spacing w:line="300" w:lineRule="exact"/>
              <w:jc w:val="center"/>
              <w:rPr>
                <w:rFonts w:ascii="方正书宋_GBK" w:eastAsia="方正书宋_GBK"/>
                <w:b/>
              </w:rPr>
            </w:pPr>
            <w:r>
              <w:rPr>
                <w:rFonts w:hint="eastAsia" w:ascii="方正书宋_GBK" w:eastAsia="方正书宋_GBK"/>
                <w:b/>
              </w:rPr>
              <w:t>项目编码</w:t>
            </w:r>
          </w:p>
        </w:tc>
        <w:tc>
          <w:tcPr>
            <w:tcW w:w="2530" w:type="dxa"/>
            <w:gridSpan w:val="2"/>
            <w:shd w:val="clear" w:color="auto" w:fill="auto"/>
            <w:vAlign w:val="center"/>
          </w:tcPr>
          <w:p w14:paraId="279D01CA">
            <w:pPr>
              <w:spacing w:line="300" w:lineRule="exact"/>
              <w:jc w:val="left"/>
              <w:rPr>
                <w:rFonts w:ascii="方正书宋_GBK" w:eastAsia="方正书宋_GBK"/>
              </w:rPr>
            </w:pPr>
            <w:r>
              <w:rPr>
                <w:rFonts w:ascii="方正书宋_GBK" w:eastAsia="方正书宋_GBK"/>
              </w:rPr>
              <w:t>13062321TT7H79DA16GBW</w:t>
            </w:r>
          </w:p>
        </w:tc>
        <w:tc>
          <w:tcPr>
            <w:tcW w:w="1467" w:type="dxa"/>
            <w:shd w:val="clear" w:color="auto" w:fill="auto"/>
            <w:vAlign w:val="center"/>
          </w:tcPr>
          <w:p w14:paraId="6AD813BF">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03B404A8">
            <w:pPr>
              <w:spacing w:line="300" w:lineRule="exact"/>
              <w:jc w:val="left"/>
              <w:rPr>
                <w:rFonts w:ascii="方正书宋_GBK" w:eastAsia="方正书宋_GBK"/>
              </w:rPr>
            </w:pPr>
            <w:r>
              <w:rPr>
                <w:rFonts w:hint="eastAsia" w:ascii="方正书宋_GBK" w:eastAsia="方正书宋_GBK"/>
              </w:rPr>
              <w:t>企业研发创新奖励资金</w:t>
            </w:r>
          </w:p>
        </w:tc>
      </w:tr>
      <w:tr w14:paraId="62D243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324926C">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677D8653">
            <w:pPr>
              <w:spacing w:line="300" w:lineRule="exact"/>
              <w:jc w:val="center"/>
              <w:rPr>
                <w:rFonts w:ascii="方正书宋_GBK" w:eastAsia="方正书宋_GBK"/>
                <w:b/>
              </w:rPr>
            </w:pPr>
            <w:r>
              <w:rPr>
                <w:rFonts w:hint="eastAsia" w:ascii="方正书宋_GBK" w:eastAsia="方正书宋_GBK"/>
                <w:b/>
              </w:rPr>
              <w:t>预算数</w:t>
            </w:r>
          </w:p>
        </w:tc>
        <w:tc>
          <w:tcPr>
            <w:tcW w:w="1396" w:type="dxa"/>
            <w:shd w:val="clear" w:color="auto" w:fill="auto"/>
            <w:vAlign w:val="center"/>
          </w:tcPr>
          <w:p w14:paraId="626C2FD1">
            <w:pPr>
              <w:spacing w:line="300" w:lineRule="exact"/>
              <w:jc w:val="left"/>
              <w:rPr>
                <w:rFonts w:ascii="方正书宋_GBK" w:eastAsia="方正书宋_GBK"/>
              </w:rPr>
            </w:pPr>
            <w:r>
              <w:rPr>
                <w:rFonts w:ascii="方正书宋_GBK" w:eastAsia="方正书宋_GBK"/>
              </w:rPr>
              <w:t>20.00</w:t>
            </w:r>
          </w:p>
        </w:tc>
        <w:tc>
          <w:tcPr>
            <w:tcW w:w="1467" w:type="dxa"/>
            <w:shd w:val="clear" w:color="auto" w:fill="auto"/>
            <w:vAlign w:val="center"/>
          </w:tcPr>
          <w:p w14:paraId="74C5859A">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102B3B28">
            <w:pPr>
              <w:spacing w:line="300" w:lineRule="exact"/>
              <w:jc w:val="left"/>
              <w:rPr>
                <w:rFonts w:ascii="方正书宋_GBK" w:eastAsia="方正书宋_GBK"/>
              </w:rPr>
            </w:pPr>
            <w:r>
              <w:rPr>
                <w:rFonts w:ascii="方正书宋_GBK" w:eastAsia="方正书宋_GBK"/>
              </w:rPr>
              <w:t>20.00</w:t>
            </w:r>
          </w:p>
        </w:tc>
        <w:tc>
          <w:tcPr>
            <w:tcW w:w="1276" w:type="dxa"/>
            <w:shd w:val="clear" w:color="auto" w:fill="auto"/>
            <w:vAlign w:val="center"/>
          </w:tcPr>
          <w:p w14:paraId="7FAE7ABA">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2CC3AA2D">
            <w:pPr>
              <w:spacing w:line="300" w:lineRule="exact"/>
              <w:jc w:val="left"/>
              <w:rPr>
                <w:rFonts w:ascii="方正书宋_GBK" w:eastAsia="方正书宋_GBK"/>
              </w:rPr>
            </w:pPr>
            <w:r>
              <w:rPr>
                <w:rFonts w:ascii="方正书宋_GBK" w:eastAsia="方正书宋_GBK"/>
              </w:rPr>
              <w:t>0</w:t>
            </w:r>
          </w:p>
        </w:tc>
      </w:tr>
      <w:tr w14:paraId="2944E2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631F7A6E">
            <w:pPr>
              <w:spacing w:line="300" w:lineRule="exact"/>
              <w:jc w:val="left"/>
              <w:outlineLvl w:val="3"/>
            </w:pPr>
          </w:p>
        </w:tc>
        <w:tc>
          <w:tcPr>
            <w:tcW w:w="8278" w:type="dxa"/>
            <w:gridSpan w:val="6"/>
            <w:shd w:val="clear" w:color="auto" w:fill="auto"/>
            <w:vAlign w:val="center"/>
          </w:tcPr>
          <w:p w14:paraId="452C7CFB">
            <w:pPr>
              <w:spacing w:line="300" w:lineRule="exact"/>
              <w:jc w:val="left"/>
              <w:rPr>
                <w:rFonts w:ascii="方正书宋_GBK" w:eastAsia="方正书宋_GBK"/>
              </w:rPr>
            </w:pPr>
            <w:r>
              <w:rPr>
                <w:rFonts w:hint="eastAsia" w:ascii="方正书宋_GBK" w:eastAsia="方正书宋_GBK"/>
              </w:rPr>
              <w:t>鼓励企业研发创新，建设创新平台，建设创新研发机构。</w:t>
            </w:r>
          </w:p>
        </w:tc>
      </w:tr>
      <w:tr w14:paraId="1E0B8B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3FF6991">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30" w:type="dxa"/>
            <w:gridSpan w:val="2"/>
            <w:shd w:val="clear" w:color="auto" w:fill="auto"/>
            <w:vAlign w:val="center"/>
          </w:tcPr>
          <w:p w14:paraId="376763A0">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67" w:type="dxa"/>
            <w:shd w:val="clear" w:color="auto" w:fill="auto"/>
            <w:vAlign w:val="center"/>
          </w:tcPr>
          <w:p w14:paraId="3120B080">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4BC4EEBC">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32F26B80">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504CD1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35133AD1">
            <w:pPr>
              <w:spacing w:line="300" w:lineRule="exact"/>
              <w:jc w:val="left"/>
              <w:outlineLvl w:val="3"/>
            </w:pPr>
          </w:p>
        </w:tc>
        <w:tc>
          <w:tcPr>
            <w:tcW w:w="2530" w:type="dxa"/>
            <w:gridSpan w:val="2"/>
            <w:tcBorders>
              <w:bottom w:val="single" w:color="000000" w:sz="6" w:space="0"/>
            </w:tcBorders>
            <w:shd w:val="clear" w:color="auto" w:fill="auto"/>
            <w:vAlign w:val="center"/>
          </w:tcPr>
          <w:p w14:paraId="73308E68">
            <w:pPr>
              <w:spacing w:line="300" w:lineRule="exact"/>
              <w:jc w:val="center"/>
              <w:rPr>
                <w:rFonts w:ascii="方正书宋_GBK" w:eastAsia="方正书宋_GBK"/>
              </w:rPr>
            </w:pPr>
            <w:r>
              <w:rPr>
                <w:rFonts w:ascii="方正书宋_GBK" w:eastAsia="方正书宋_GBK"/>
              </w:rPr>
              <w:t>25.00%</w:t>
            </w:r>
          </w:p>
        </w:tc>
        <w:tc>
          <w:tcPr>
            <w:tcW w:w="1467" w:type="dxa"/>
            <w:tcBorders>
              <w:bottom w:val="single" w:color="000000" w:sz="6" w:space="0"/>
            </w:tcBorders>
            <w:shd w:val="clear" w:color="auto" w:fill="auto"/>
            <w:vAlign w:val="center"/>
          </w:tcPr>
          <w:p w14:paraId="7AFE3C12">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07DE07EB">
            <w:pPr>
              <w:spacing w:line="300" w:lineRule="exact"/>
              <w:jc w:val="center"/>
              <w:rPr>
                <w:rFonts w:ascii="方正书宋_GBK" w:eastAsia="方正书宋_GBK"/>
              </w:rPr>
            </w:pPr>
            <w:r>
              <w:rPr>
                <w:rFonts w:ascii="方正书宋_GBK" w:eastAsia="方正书宋_GBK"/>
              </w:rPr>
              <w:t>25.00%</w:t>
            </w:r>
          </w:p>
        </w:tc>
        <w:tc>
          <w:tcPr>
            <w:tcW w:w="2977" w:type="dxa"/>
            <w:gridSpan w:val="2"/>
            <w:tcBorders>
              <w:bottom w:val="single" w:color="000000" w:sz="6" w:space="0"/>
            </w:tcBorders>
            <w:shd w:val="clear" w:color="auto" w:fill="auto"/>
            <w:vAlign w:val="center"/>
          </w:tcPr>
          <w:p w14:paraId="5AB68982">
            <w:pPr>
              <w:spacing w:line="300" w:lineRule="exact"/>
              <w:jc w:val="center"/>
              <w:rPr>
                <w:rFonts w:ascii="方正书宋_GBK" w:eastAsia="方正书宋_GBK"/>
              </w:rPr>
            </w:pPr>
            <w:r>
              <w:rPr>
                <w:rFonts w:ascii="方正书宋_GBK" w:eastAsia="方正书宋_GBK"/>
              </w:rPr>
              <w:t>100.00%</w:t>
            </w:r>
          </w:p>
        </w:tc>
      </w:tr>
      <w:tr w14:paraId="5EEE27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17538A05">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4444A7AC">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鼓励企业研发创新。</w:t>
            </w:r>
          </w:p>
          <w:p w14:paraId="4C8CCD63">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建设研发创新机构，建设创新平台。</w:t>
            </w:r>
          </w:p>
        </w:tc>
      </w:tr>
    </w:tbl>
    <w:p w14:paraId="1AB72AF8">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396"/>
        <w:gridCol w:w="2771"/>
        <w:gridCol w:w="1276"/>
        <w:gridCol w:w="1701"/>
      </w:tblGrid>
      <w:tr w14:paraId="43619F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1384A7BA">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7549753F">
            <w:pPr>
              <w:spacing w:line="300" w:lineRule="exact"/>
              <w:jc w:val="center"/>
              <w:rPr>
                <w:rFonts w:ascii="方正书宋_GBK" w:eastAsia="方正书宋_GBK"/>
                <w:b/>
              </w:rPr>
            </w:pPr>
            <w:r>
              <w:rPr>
                <w:rFonts w:hint="eastAsia" w:ascii="方正书宋_GBK" w:eastAsia="方正书宋_GBK"/>
                <w:b/>
              </w:rPr>
              <w:t>二级指标</w:t>
            </w:r>
          </w:p>
        </w:tc>
        <w:tc>
          <w:tcPr>
            <w:tcW w:w="1396" w:type="dxa"/>
            <w:shd w:val="clear" w:color="auto" w:fill="auto"/>
            <w:vAlign w:val="center"/>
          </w:tcPr>
          <w:p w14:paraId="61042BC0">
            <w:pPr>
              <w:spacing w:line="300" w:lineRule="exact"/>
              <w:jc w:val="center"/>
              <w:rPr>
                <w:rFonts w:ascii="方正书宋_GBK" w:eastAsia="方正书宋_GBK"/>
                <w:b/>
              </w:rPr>
            </w:pPr>
            <w:r>
              <w:rPr>
                <w:rFonts w:hint="eastAsia" w:ascii="方正书宋_GBK" w:eastAsia="方正书宋_GBK"/>
                <w:b/>
              </w:rPr>
              <w:t>三级指标</w:t>
            </w:r>
          </w:p>
        </w:tc>
        <w:tc>
          <w:tcPr>
            <w:tcW w:w="2771" w:type="dxa"/>
            <w:shd w:val="clear" w:color="auto" w:fill="auto"/>
            <w:vAlign w:val="center"/>
          </w:tcPr>
          <w:p w14:paraId="261E8A85">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3681DFBE">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5D4F29A9">
            <w:pPr>
              <w:spacing w:line="300" w:lineRule="exact"/>
              <w:jc w:val="center"/>
              <w:rPr>
                <w:rFonts w:ascii="方正书宋_GBK" w:eastAsia="方正书宋_GBK"/>
                <w:b/>
              </w:rPr>
            </w:pPr>
            <w:r>
              <w:rPr>
                <w:rFonts w:hint="eastAsia" w:ascii="方正书宋_GBK" w:eastAsia="方正书宋_GBK"/>
                <w:b/>
              </w:rPr>
              <w:t>指标值确定依据</w:t>
            </w:r>
          </w:p>
        </w:tc>
      </w:tr>
      <w:tr w14:paraId="11D8E6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57B563A4">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293F967A">
            <w:pPr>
              <w:spacing w:line="300" w:lineRule="exact"/>
              <w:jc w:val="left"/>
              <w:rPr>
                <w:rFonts w:ascii="方正书宋_GBK" w:eastAsia="方正书宋_GBK"/>
              </w:rPr>
            </w:pPr>
            <w:r>
              <w:rPr>
                <w:rFonts w:hint="eastAsia" w:ascii="方正书宋_GBK" w:eastAsia="方正书宋_GBK"/>
              </w:rPr>
              <w:t>数量指标</w:t>
            </w:r>
          </w:p>
        </w:tc>
        <w:tc>
          <w:tcPr>
            <w:tcW w:w="1396" w:type="dxa"/>
            <w:shd w:val="clear" w:color="auto" w:fill="auto"/>
            <w:vAlign w:val="center"/>
          </w:tcPr>
          <w:p w14:paraId="2F84D744">
            <w:pPr>
              <w:spacing w:line="300" w:lineRule="exact"/>
              <w:jc w:val="left"/>
              <w:rPr>
                <w:rFonts w:ascii="方正书宋_GBK" w:eastAsia="方正书宋_GBK"/>
              </w:rPr>
            </w:pPr>
            <w:r>
              <w:rPr>
                <w:rFonts w:hint="eastAsia" w:ascii="方正书宋_GBK" w:eastAsia="方正书宋_GBK"/>
              </w:rPr>
              <w:t>研发转化新技术、新产品</w:t>
            </w:r>
          </w:p>
        </w:tc>
        <w:tc>
          <w:tcPr>
            <w:tcW w:w="2771" w:type="dxa"/>
            <w:shd w:val="clear" w:color="auto" w:fill="auto"/>
            <w:vAlign w:val="center"/>
          </w:tcPr>
          <w:p w14:paraId="10EC4C12">
            <w:pPr>
              <w:spacing w:line="300" w:lineRule="exact"/>
              <w:jc w:val="left"/>
              <w:rPr>
                <w:rFonts w:ascii="方正书宋_GBK" w:eastAsia="方正书宋_GBK"/>
              </w:rPr>
            </w:pPr>
            <w:r>
              <w:rPr>
                <w:rFonts w:hint="eastAsia" w:ascii="方正书宋_GBK" w:eastAsia="方正书宋_GBK"/>
              </w:rPr>
              <w:t>研发转化新技术、新产品</w:t>
            </w:r>
          </w:p>
        </w:tc>
        <w:tc>
          <w:tcPr>
            <w:tcW w:w="1276" w:type="dxa"/>
            <w:shd w:val="clear" w:color="auto" w:fill="auto"/>
            <w:vAlign w:val="center"/>
          </w:tcPr>
          <w:p w14:paraId="1AA085B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5</w:t>
            </w:r>
            <w:r>
              <w:rPr>
                <w:rFonts w:hint="eastAsia" w:ascii="方正书宋_GBK" w:eastAsia="方正书宋_GBK"/>
              </w:rPr>
              <w:t>个</w:t>
            </w:r>
          </w:p>
        </w:tc>
        <w:tc>
          <w:tcPr>
            <w:tcW w:w="1701" w:type="dxa"/>
            <w:shd w:val="clear" w:color="auto" w:fill="auto"/>
            <w:vAlign w:val="center"/>
          </w:tcPr>
          <w:p w14:paraId="3E544EDA">
            <w:pPr>
              <w:spacing w:line="300" w:lineRule="exact"/>
              <w:jc w:val="left"/>
              <w:rPr>
                <w:rFonts w:ascii="方正书宋_GBK" w:eastAsia="方正书宋_GBK"/>
              </w:rPr>
            </w:pPr>
            <w:r>
              <w:rPr>
                <w:rFonts w:hint="eastAsia" w:ascii="方正书宋_GBK" w:eastAsia="方正书宋_GBK"/>
              </w:rPr>
              <w:t>单位工作方案</w:t>
            </w:r>
          </w:p>
        </w:tc>
      </w:tr>
      <w:tr w14:paraId="442C6A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D91866A">
            <w:pPr>
              <w:spacing w:line="300" w:lineRule="exact"/>
              <w:jc w:val="center"/>
              <w:rPr>
                <w:rFonts w:ascii="方正书宋_GBK" w:eastAsia="方正书宋_GBK"/>
              </w:rPr>
            </w:pPr>
          </w:p>
        </w:tc>
        <w:tc>
          <w:tcPr>
            <w:tcW w:w="1134" w:type="dxa"/>
            <w:shd w:val="clear" w:color="auto" w:fill="auto"/>
            <w:vAlign w:val="center"/>
          </w:tcPr>
          <w:p w14:paraId="75D9A87C">
            <w:pPr>
              <w:spacing w:line="300" w:lineRule="exact"/>
              <w:jc w:val="left"/>
              <w:rPr>
                <w:rFonts w:ascii="方正书宋_GBK" w:eastAsia="方正书宋_GBK"/>
              </w:rPr>
            </w:pPr>
            <w:r>
              <w:rPr>
                <w:rFonts w:hint="eastAsia" w:ascii="方正书宋_GBK" w:eastAsia="方正书宋_GBK"/>
              </w:rPr>
              <w:t>质量指标</w:t>
            </w:r>
          </w:p>
        </w:tc>
        <w:tc>
          <w:tcPr>
            <w:tcW w:w="1396" w:type="dxa"/>
            <w:shd w:val="clear" w:color="auto" w:fill="auto"/>
            <w:vAlign w:val="center"/>
          </w:tcPr>
          <w:p w14:paraId="1045ABD5">
            <w:pPr>
              <w:spacing w:line="300" w:lineRule="exact"/>
              <w:jc w:val="left"/>
              <w:rPr>
                <w:rFonts w:ascii="方正书宋_GBK" w:eastAsia="方正书宋_GBK"/>
              </w:rPr>
            </w:pPr>
            <w:r>
              <w:rPr>
                <w:rFonts w:hint="eastAsia" w:ascii="方正书宋_GBK" w:eastAsia="方正书宋_GBK"/>
              </w:rPr>
              <w:t>科研成果获奖率（</w:t>
            </w:r>
            <w:r>
              <w:rPr>
                <w:rFonts w:ascii="方正书宋_GBK" w:eastAsia="方正书宋_GBK"/>
              </w:rPr>
              <w:t>%</w:t>
            </w:r>
            <w:r>
              <w:rPr>
                <w:rFonts w:hint="eastAsia" w:ascii="方正书宋_GBK" w:eastAsia="方正书宋_GBK"/>
              </w:rPr>
              <w:t>）</w:t>
            </w:r>
          </w:p>
        </w:tc>
        <w:tc>
          <w:tcPr>
            <w:tcW w:w="2771" w:type="dxa"/>
            <w:shd w:val="clear" w:color="auto" w:fill="auto"/>
            <w:vAlign w:val="center"/>
          </w:tcPr>
          <w:p w14:paraId="406B40A5">
            <w:pPr>
              <w:spacing w:line="300" w:lineRule="exact"/>
              <w:jc w:val="left"/>
              <w:rPr>
                <w:rFonts w:ascii="方正书宋_GBK" w:eastAsia="方正书宋_GBK"/>
              </w:rPr>
            </w:pPr>
            <w:r>
              <w:rPr>
                <w:rFonts w:hint="eastAsia" w:ascii="方正书宋_GBK" w:eastAsia="方正书宋_GBK"/>
              </w:rPr>
              <w:t>科研成果获奖率（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7500223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B427972">
            <w:pPr>
              <w:spacing w:line="300" w:lineRule="exact"/>
              <w:jc w:val="left"/>
              <w:rPr>
                <w:rFonts w:ascii="方正书宋_GBK" w:eastAsia="方正书宋_GBK"/>
              </w:rPr>
            </w:pPr>
            <w:r>
              <w:rPr>
                <w:rFonts w:hint="eastAsia" w:ascii="方正书宋_GBK" w:eastAsia="方正书宋_GBK"/>
              </w:rPr>
              <w:t>单位工作方案</w:t>
            </w:r>
          </w:p>
        </w:tc>
      </w:tr>
      <w:tr w14:paraId="5B421D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195C734">
            <w:pPr>
              <w:spacing w:line="300" w:lineRule="exact"/>
              <w:jc w:val="center"/>
              <w:rPr>
                <w:rFonts w:ascii="方正书宋_GBK" w:eastAsia="方正书宋_GBK"/>
              </w:rPr>
            </w:pPr>
          </w:p>
        </w:tc>
        <w:tc>
          <w:tcPr>
            <w:tcW w:w="1134" w:type="dxa"/>
            <w:shd w:val="clear" w:color="auto" w:fill="auto"/>
            <w:vAlign w:val="center"/>
          </w:tcPr>
          <w:p w14:paraId="2897F2D5">
            <w:pPr>
              <w:spacing w:line="300" w:lineRule="exact"/>
              <w:jc w:val="left"/>
              <w:rPr>
                <w:rFonts w:ascii="方正书宋_GBK" w:eastAsia="方正书宋_GBK"/>
              </w:rPr>
            </w:pPr>
            <w:r>
              <w:rPr>
                <w:rFonts w:hint="eastAsia" w:ascii="方正书宋_GBK" w:eastAsia="方正书宋_GBK"/>
              </w:rPr>
              <w:t>时效指标</w:t>
            </w:r>
          </w:p>
        </w:tc>
        <w:tc>
          <w:tcPr>
            <w:tcW w:w="1396" w:type="dxa"/>
            <w:shd w:val="clear" w:color="auto" w:fill="auto"/>
            <w:vAlign w:val="center"/>
          </w:tcPr>
          <w:p w14:paraId="1D317743">
            <w:pPr>
              <w:spacing w:line="300" w:lineRule="exact"/>
              <w:jc w:val="left"/>
              <w:rPr>
                <w:rFonts w:ascii="方正书宋_GBK" w:eastAsia="方正书宋_GBK"/>
              </w:rPr>
            </w:pPr>
            <w:r>
              <w:rPr>
                <w:rFonts w:hint="eastAsia" w:ascii="方正书宋_GBK" w:eastAsia="方正书宋_GBK"/>
              </w:rPr>
              <w:t>工作任务完成及时率</w:t>
            </w:r>
          </w:p>
        </w:tc>
        <w:tc>
          <w:tcPr>
            <w:tcW w:w="2771" w:type="dxa"/>
            <w:shd w:val="clear" w:color="auto" w:fill="auto"/>
            <w:vAlign w:val="center"/>
          </w:tcPr>
          <w:p w14:paraId="00A9575F">
            <w:pPr>
              <w:spacing w:line="300" w:lineRule="exact"/>
              <w:jc w:val="left"/>
              <w:rPr>
                <w:rFonts w:ascii="方正书宋_GBK" w:eastAsia="方正书宋_GBK"/>
              </w:rPr>
            </w:pPr>
            <w:r>
              <w:rPr>
                <w:rFonts w:hint="eastAsia" w:ascii="方正书宋_GBK" w:eastAsia="方正书宋_GBK"/>
              </w:rPr>
              <w:t>工作任务完成及时率</w:t>
            </w:r>
          </w:p>
        </w:tc>
        <w:tc>
          <w:tcPr>
            <w:tcW w:w="1276" w:type="dxa"/>
            <w:shd w:val="clear" w:color="auto" w:fill="auto"/>
            <w:vAlign w:val="center"/>
          </w:tcPr>
          <w:p w14:paraId="1888E5E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0462F43E">
            <w:pPr>
              <w:spacing w:line="300" w:lineRule="exact"/>
              <w:jc w:val="left"/>
              <w:rPr>
                <w:rFonts w:ascii="方正书宋_GBK" w:eastAsia="方正书宋_GBK"/>
              </w:rPr>
            </w:pPr>
            <w:r>
              <w:rPr>
                <w:rFonts w:hint="eastAsia" w:ascii="方正书宋_GBK" w:eastAsia="方正书宋_GBK"/>
              </w:rPr>
              <w:t>单位工作方案</w:t>
            </w:r>
          </w:p>
        </w:tc>
      </w:tr>
      <w:tr w14:paraId="58DD26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F39F69F">
            <w:pPr>
              <w:spacing w:line="300" w:lineRule="exact"/>
              <w:jc w:val="center"/>
              <w:rPr>
                <w:rFonts w:ascii="方正书宋_GBK" w:eastAsia="方正书宋_GBK"/>
              </w:rPr>
            </w:pPr>
          </w:p>
        </w:tc>
        <w:tc>
          <w:tcPr>
            <w:tcW w:w="1134" w:type="dxa"/>
            <w:shd w:val="clear" w:color="auto" w:fill="auto"/>
            <w:vAlign w:val="center"/>
          </w:tcPr>
          <w:p w14:paraId="4A8DAD1A">
            <w:pPr>
              <w:spacing w:line="300" w:lineRule="exact"/>
              <w:jc w:val="left"/>
              <w:rPr>
                <w:rFonts w:ascii="方正书宋_GBK" w:eastAsia="方正书宋_GBK"/>
              </w:rPr>
            </w:pPr>
            <w:r>
              <w:rPr>
                <w:rFonts w:hint="eastAsia" w:ascii="方正书宋_GBK" w:eastAsia="方正书宋_GBK"/>
              </w:rPr>
              <w:t>成本指标</w:t>
            </w:r>
          </w:p>
        </w:tc>
        <w:tc>
          <w:tcPr>
            <w:tcW w:w="1396" w:type="dxa"/>
            <w:shd w:val="clear" w:color="auto" w:fill="auto"/>
            <w:vAlign w:val="center"/>
          </w:tcPr>
          <w:p w14:paraId="3515BF86">
            <w:pPr>
              <w:spacing w:line="300" w:lineRule="exact"/>
              <w:jc w:val="left"/>
              <w:rPr>
                <w:rFonts w:ascii="方正书宋_GBK" w:eastAsia="方正书宋_GBK"/>
              </w:rPr>
            </w:pPr>
            <w:r>
              <w:rPr>
                <w:rFonts w:hint="eastAsia" w:ascii="方正书宋_GBK" w:eastAsia="方正书宋_GBK"/>
              </w:rPr>
              <w:t>成本控制率</w:t>
            </w:r>
            <w:r>
              <w:rPr>
                <w:rFonts w:ascii="方正书宋_GBK" w:eastAsia="方正书宋_GBK"/>
              </w:rPr>
              <w:t>(%)</w:t>
            </w:r>
          </w:p>
        </w:tc>
        <w:tc>
          <w:tcPr>
            <w:tcW w:w="2771" w:type="dxa"/>
            <w:shd w:val="clear" w:color="auto" w:fill="auto"/>
            <w:vAlign w:val="center"/>
          </w:tcPr>
          <w:p w14:paraId="672C5EC0">
            <w:pPr>
              <w:spacing w:line="300" w:lineRule="exact"/>
              <w:jc w:val="left"/>
              <w:rPr>
                <w:rFonts w:ascii="方正书宋_GBK" w:eastAsia="方正书宋_GBK"/>
              </w:rPr>
            </w:pPr>
            <w:r>
              <w:rPr>
                <w:rFonts w:hint="eastAsia" w:ascii="方正书宋_GBK" w:eastAsia="方正书宋_GBK"/>
              </w:rPr>
              <w:t>成本控制率</w:t>
            </w:r>
            <w:r>
              <w:rPr>
                <w:rFonts w:ascii="方正书宋_GBK" w:eastAsia="方正书宋_GBK"/>
              </w:rPr>
              <w:t>(%)</w:t>
            </w:r>
          </w:p>
        </w:tc>
        <w:tc>
          <w:tcPr>
            <w:tcW w:w="1276" w:type="dxa"/>
            <w:shd w:val="clear" w:color="auto" w:fill="auto"/>
            <w:vAlign w:val="center"/>
          </w:tcPr>
          <w:p w14:paraId="44E63A9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7ECB9A30">
            <w:pPr>
              <w:spacing w:line="300" w:lineRule="exact"/>
              <w:jc w:val="left"/>
              <w:rPr>
                <w:rFonts w:ascii="方正书宋_GBK" w:eastAsia="方正书宋_GBK"/>
              </w:rPr>
            </w:pPr>
            <w:r>
              <w:rPr>
                <w:rFonts w:hint="eastAsia" w:ascii="方正书宋_GBK" w:eastAsia="方正书宋_GBK"/>
              </w:rPr>
              <w:t>单位工作方案</w:t>
            </w:r>
          </w:p>
        </w:tc>
      </w:tr>
      <w:tr w14:paraId="781B67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4C7F4A6">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32D319C0">
            <w:pPr>
              <w:spacing w:line="300" w:lineRule="exact"/>
              <w:jc w:val="left"/>
              <w:rPr>
                <w:rFonts w:ascii="方正书宋_GBK" w:eastAsia="方正书宋_GBK"/>
              </w:rPr>
            </w:pPr>
            <w:r>
              <w:rPr>
                <w:rFonts w:hint="eastAsia" w:ascii="方正书宋_GBK" w:eastAsia="方正书宋_GBK"/>
              </w:rPr>
              <w:t>社会效益指标</w:t>
            </w:r>
          </w:p>
        </w:tc>
        <w:tc>
          <w:tcPr>
            <w:tcW w:w="1396" w:type="dxa"/>
            <w:shd w:val="clear" w:color="auto" w:fill="auto"/>
            <w:vAlign w:val="center"/>
          </w:tcPr>
          <w:p w14:paraId="14A862B3">
            <w:pPr>
              <w:spacing w:line="300" w:lineRule="exact"/>
              <w:jc w:val="left"/>
              <w:rPr>
                <w:rFonts w:ascii="方正书宋_GBK" w:eastAsia="方正书宋_GBK"/>
              </w:rPr>
            </w:pPr>
            <w:r>
              <w:rPr>
                <w:rFonts w:hint="eastAsia" w:ascii="方正书宋_GBK" w:eastAsia="方正书宋_GBK"/>
              </w:rPr>
              <w:t>创新工作完成率</w:t>
            </w:r>
          </w:p>
        </w:tc>
        <w:tc>
          <w:tcPr>
            <w:tcW w:w="2771" w:type="dxa"/>
            <w:shd w:val="clear" w:color="auto" w:fill="auto"/>
            <w:vAlign w:val="center"/>
          </w:tcPr>
          <w:p w14:paraId="563EACA9">
            <w:pPr>
              <w:spacing w:line="300" w:lineRule="exact"/>
              <w:jc w:val="left"/>
              <w:rPr>
                <w:rFonts w:ascii="方正书宋_GBK" w:eastAsia="方正书宋_GBK"/>
              </w:rPr>
            </w:pPr>
            <w:r>
              <w:rPr>
                <w:rFonts w:hint="eastAsia" w:ascii="方正书宋_GBK" w:eastAsia="方正书宋_GBK"/>
              </w:rPr>
              <w:t>创新工作完成率</w:t>
            </w:r>
          </w:p>
        </w:tc>
        <w:tc>
          <w:tcPr>
            <w:tcW w:w="1276" w:type="dxa"/>
            <w:shd w:val="clear" w:color="auto" w:fill="auto"/>
            <w:vAlign w:val="center"/>
          </w:tcPr>
          <w:p w14:paraId="73EE14F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0F0BEF4A">
            <w:pPr>
              <w:spacing w:line="300" w:lineRule="exact"/>
              <w:jc w:val="left"/>
              <w:rPr>
                <w:rFonts w:ascii="方正书宋_GBK" w:eastAsia="方正书宋_GBK"/>
              </w:rPr>
            </w:pPr>
            <w:r>
              <w:rPr>
                <w:rFonts w:hint="eastAsia" w:ascii="方正书宋_GBK" w:eastAsia="方正书宋_GBK"/>
              </w:rPr>
              <w:t>单位工作方案</w:t>
            </w:r>
          </w:p>
        </w:tc>
      </w:tr>
      <w:tr w14:paraId="034359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B919A70">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320B1513">
            <w:pPr>
              <w:spacing w:line="300" w:lineRule="exact"/>
              <w:jc w:val="left"/>
              <w:rPr>
                <w:rFonts w:ascii="方正书宋_GBK" w:eastAsia="方正书宋_GBK"/>
              </w:rPr>
            </w:pPr>
            <w:r>
              <w:rPr>
                <w:rFonts w:hint="eastAsia" w:ascii="方正书宋_GBK" w:eastAsia="方正书宋_GBK"/>
              </w:rPr>
              <w:t>服务对象满意度指标</w:t>
            </w:r>
          </w:p>
        </w:tc>
        <w:tc>
          <w:tcPr>
            <w:tcW w:w="1396" w:type="dxa"/>
            <w:shd w:val="clear" w:color="auto" w:fill="auto"/>
            <w:vAlign w:val="center"/>
          </w:tcPr>
          <w:p w14:paraId="725D7984">
            <w:pPr>
              <w:spacing w:line="300" w:lineRule="exact"/>
              <w:jc w:val="left"/>
              <w:rPr>
                <w:rFonts w:ascii="方正书宋_GBK" w:eastAsia="方正书宋_GBK"/>
              </w:rPr>
            </w:pPr>
            <w:r>
              <w:rPr>
                <w:rFonts w:hint="eastAsia" w:ascii="方正书宋_GBK" w:eastAsia="方正书宋_GBK"/>
              </w:rPr>
              <w:t>企业满意度</w:t>
            </w:r>
          </w:p>
        </w:tc>
        <w:tc>
          <w:tcPr>
            <w:tcW w:w="2771" w:type="dxa"/>
            <w:shd w:val="clear" w:color="auto" w:fill="auto"/>
            <w:vAlign w:val="center"/>
          </w:tcPr>
          <w:p w14:paraId="3B4E65FB">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vAlign w:val="center"/>
          </w:tcPr>
          <w:p w14:paraId="09D08CB8">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72B0E073">
            <w:pPr>
              <w:spacing w:line="300" w:lineRule="exact"/>
              <w:jc w:val="left"/>
              <w:rPr>
                <w:rFonts w:ascii="方正书宋_GBK" w:eastAsia="方正书宋_GBK"/>
              </w:rPr>
            </w:pPr>
            <w:r>
              <w:rPr>
                <w:rFonts w:hint="eastAsia" w:ascii="方正书宋_GBK" w:eastAsia="方正书宋_GBK"/>
              </w:rPr>
              <w:t>单位工作方案</w:t>
            </w:r>
          </w:p>
        </w:tc>
      </w:tr>
    </w:tbl>
    <w:p w14:paraId="7C1087BF">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2DAF923B">
      <w:pPr>
        <w:spacing w:line="300" w:lineRule="exact"/>
        <w:ind w:firstLine="420" w:firstLineChars="200"/>
        <w:jc w:val="left"/>
      </w:pPr>
    </w:p>
    <w:p w14:paraId="145B5C4C">
      <w:pPr>
        <w:ind w:firstLine="562" w:firstLineChars="200"/>
        <w:jc w:val="left"/>
        <w:outlineLvl w:val="3"/>
        <w:rPr>
          <w:rFonts w:hAnsi="宋体"/>
          <w:b/>
          <w:sz w:val="28"/>
        </w:rPr>
      </w:pPr>
      <w:bookmarkStart w:id="26" w:name="_Toc62132998"/>
      <w:r>
        <w:rPr>
          <w:rFonts w:hint="eastAsia" w:ascii="方正仿宋_GBK" w:eastAsia="方正仿宋_GBK"/>
          <w:b/>
          <w:sz w:val="28"/>
        </w:rPr>
        <w:t>26.电子商务进农村综合示范项目审计费绩效目标表</w:t>
      </w:r>
      <w:bookmarkEnd w:id="26"/>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26、电子商务进农村综合示范项目审计费绩效目标表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41"/>
        <w:gridCol w:w="1422"/>
        <w:gridCol w:w="1304"/>
        <w:gridCol w:w="1276"/>
        <w:gridCol w:w="1701"/>
      </w:tblGrid>
      <w:tr w14:paraId="037F7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6278D5E1">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3FB4D9E7">
            <w:pPr>
              <w:spacing w:line="300" w:lineRule="exact"/>
              <w:jc w:val="right"/>
              <w:rPr>
                <w:rFonts w:ascii="方正书宋_GBK" w:eastAsia="方正书宋_GBK"/>
              </w:rPr>
            </w:pPr>
            <w:r>
              <w:rPr>
                <w:rFonts w:hint="eastAsia" w:ascii="方正书宋_GBK" w:eastAsia="方正书宋_GBK"/>
              </w:rPr>
              <w:t>单位：万元</w:t>
            </w:r>
          </w:p>
        </w:tc>
      </w:tr>
      <w:tr w14:paraId="300660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DF51357">
            <w:pPr>
              <w:spacing w:line="300" w:lineRule="exact"/>
              <w:jc w:val="center"/>
              <w:rPr>
                <w:rFonts w:ascii="方正书宋_GBK" w:eastAsia="方正书宋_GBK"/>
                <w:b/>
              </w:rPr>
            </w:pPr>
            <w:r>
              <w:rPr>
                <w:rFonts w:hint="eastAsia" w:ascii="方正书宋_GBK" w:eastAsia="方正书宋_GBK"/>
                <w:b/>
              </w:rPr>
              <w:t>项目编码</w:t>
            </w:r>
          </w:p>
        </w:tc>
        <w:tc>
          <w:tcPr>
            <w:tcW w:w="2575" w:type="dxa"/>
            <w:gridSpan w:val="2"/>
            <w:shd w:val="clear" w:color="auto" w:fill="auto"/>
            <w:vAlign w:val="center"/>
          </w:tcPr>
          <w:p w14:paraId="1859557F">
            <w:pPr>
              <w:spacing w:line="300" w:lineRule="exact"/>
              <w:jc w:val="left"/>
              <w:rPr>
                <w:rFonts w:ascii="方正书宋_GBK" w:eastAsia="方正书宋_GBK"/>
              </w:rPr>
            </w:pPr>
            <w:r>
              <w:rPr>
                <w:rFonts w:ascii="方正书宋_GBK" w:eastAsia="方正书宋_GBK"/>
              </w:rPr>
              <w:t>13062321UNA48K8K8423E</w:t>
            </w:r>
          </w:p>
        </w:tc>
        <w:tc>
          <w:tcPr>
            <w:tcW w:w="1422" w:type="dxa"/>
            <w:shd w:val="clear" w:color="auto" w:fill="auto"/>
            <w:vAlign w:val="center"/>
          </w:tcPr>
          <w:p w14:paraId="0B75B479">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18F4137A">
            <w:pPr>
              <w:spacing w:line="300" w:lineRule="exact"/>
              <w:jc w:val="left"/>
              <w:rPr>
                <w:rFonts w:ascii="方正书宋_GBK" w:eastAsia="方正书宋_GBK"/>
              </w:rPr>
            </w:pPr>
            <w:r>
              <w:rPr>
                <w:rFonts w:hint="eastAsia" w:ascii="方正书宋_GBK" w:eastAsia="方正书宋_GBK"/>
              </w:rPr>
              <w:t>电子商务进农村综合示范项目审计费</w:t>
            </w:r>
          </w:p>
        </w:tc>
      </w:tr>
      <w:tr w14:paraId="657BE2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008F8A2">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5CA4CBF0">
            <w:pPr>
              <w:spacing w:line="300" w:lineRule="exact"/>
              <w:jc w:val="center"/>
              <w:rPr>
                <w:rFonts w:ascii="方正书宋_GBK" w:eastAsia="方正书宋_GBK"/>
                <w:b/>
              </w:rPr>
            </w:pPr>
            <w:r>
              <w:rPr>
                <w:rFonts w:hint="eastAsia" w:ascii="方正书宋_GBK" w:eastAsia="方正书宋_GBK"/>
                <w:b/>
              </w:rPr>
              <w:t>预算数</w:t>
            </w:r>
          </w:p>
        </w:tc>
        <w:tc>
          <w:tcPr>
            <w:tcW w:w="1441" w:type="dxa"/>
            <w:shd w:val="clear" w:color="auto" w:fill="auto"/>
            <w:vAlign w:val="center"/>
          </w:tcPr>
          <w:p w14:paraId="3D46C6AE">
            <w:pPr>
              <w:spacing w:line="300" w:lineRule="exact"/>
              <w:jc w:val="left"/>
              <w:rPr>
                <w:rFonts w:ascii="方正书宋_GBK" w:eastAsia="方正书宋_GBK"/>
              </w:rPr>
            </w:pPr>
            <w:r>
              <w:rPr>
                <w:rFonts w:ascii="方正书宋_GBK" w:eastAsia="方正书宋_GBK"/>
              </w:rPr>
              <w:t>6.00</w:t>
            </w:r>
          </w:p>
        </w:tc>
        <w:tc>
          <w:tcPr>
            <w:tcW w:w="1422" w:type="dxa"/>
            <w:shd w:val="clear" w:color="auto" w:fill="auto"/>
            <w:vAlign w:val="center"/>
          </w:tcPr>
          <w:p w14:paraId="23E72CFB">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5D671FC0">
            <w:pPr>
              <w:spacing w:line="300" w:lineRule="exact"/>
              <w:jc w:val="left"/>
              <w:rPr>
                <w:rFonts w:ascii="方正书宋_GBK" w:eastAsia="方正书宋_GBK"/>
              </w:rPr>
            </w:pPr>
            <w:r>
              <w:rPr>
                <w:rFonts w:ascii="方正书宋_GBK" w:eastAsia="方正书宋_GBK"/>
              </w:rPr>
              <w:t>6.00</w:t>
            </w:r>
          </w:p>
        </w:tc>
        <w:tc>
          <w:tcPr>
            <w:tcW w:w="1276" w:type="dxa"/>
            <w:shd w:val="clear" w:color="auto" w:fill="auto"/>
            <w:vAlign w:val="center"/>
          </w:tcPr>
          <w:p w14:paraId="231FF52D">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18DA3874">
            <w:pPr>
              <w:spacing w:line="300" w:lineRule="exact"/>
              <w:jc w:val="left"/>
              <w:rPr>
                <w:rFonts w:ascii="方正书宋_GBK" w:eastAsia="方正书宋_GBK"/>
              </w:rPr>
            </w:pPr>
            <w:r>
              <w:rPr>
                <w:rFonts w:ascii="方正书宋_GBK" w:eastAsia="方正书宋_GBK"/>
              </w:rPr>
              <w:t>0</w:t>
            </w:r>
          </w:p>
        </w:tc>
      </w:tr>
      <w:tr w14:paraId="36244E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6B6048E3">
            <w:pPr>
              <w:spacing w:line="300" w:lineRule="exact"/>
              <w:jc w:val="left"/>
              <w:outlineLvl w:val="3"/>
            </w:pPr>
          </w:p>
        </w:tc>
        <w:tc>
          <w:tcPr>
            <w:tcW w:w="8278" w:type="dxa"/>
            <w:gridSpan w:val="6"/>
            <w:shd w:val="clear" w:color="auto" w:fill="auto"/>
            <w:vAlign w:val="center"/>
          </w:tcPr>
          <w:p w14:paraId="0E66016B">
            <w:pPr>
              <w:spacing w:line="300" w:lineRule="exact"/>
              <w:jc w:val="left"/>
              <w:rPr>
                <w:rFonts w:ascii="方正书宋_GBK" w:eastAsia="方正书宋_GBK"/>
              </w:rPr>
            </w:pPr>
            <w:r>
              <w:rPr>
                <w:rFonts w:hint="eastAsia" w:ascii="方正书宋_GBK" w:eastAsia="方正书宋_GBK"/>
              </w:rPr>
              <w:t>电子商务进农村综合示范项目审计费</w:t>
            </w:r>
          </w:p>
        </w:tc>
      </w:tr>
      <w:tr w14:paraId="00A272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E6AA813">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75" w:type="dxa"/>
            <w:gridSpan w:val="2"/>
            <w:shd w:val="clear" w:color="auto" w:fill="auto"/>
            <w:vAlign w:val="center"/>
          </w:tcPr>
          <w:p w14:paraId="56AB8A58">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22" w:type="dxa"/>
            <w:shd w:val="clear" w:color="auto" w:fill="auto"/>
            <w:vAlign w:val="center"/>
          </w:tcPr>
          <w:p w14:paraId="7531C696">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3A02B19A">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741D2F13">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2DFE8D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0BE88E87">
            <w:pPr>
              <w:spacing w:line="300" w:lineRule="exact"/>
              <w:jc w:val="left"/>
              <w:outlineLvl w:val="3"/>
            </w:pPr>
          </w:p>
        </w:tc>
        <w:tc>
          <w:tcPr>
            <w:tcW w:w="2575" w:type="dxa"/>
            <w:gridSpan w:val="2"/>
            <w:tcBorders>
              <w:bottom w:val="single" w:color="000000" w:sz="6" w:space="0"/>
            </w:tcBorders>
            <w:shd w:val="clear" w:color="auto" w:fill="auto"/>
            <w:vAlign w:val="center"/>
          </w:tcPr>
          <w:p w14:paraId="394C76D4">
            <w:pPr>
              <w:spacing w:line="300" w:lineRule="exact"/>
              <w:jc w:val="center"/>
              <w:rPr>
                <w:rFonts w:ascii="方正书宋_GBK" w:eastAsia="方正书宋_GBK"/>
              </w:rPr>
            </w:pPr>
          </w:p>
        </w:tc>
        <w:tc>
          <w:tcPr>
            <w:tcW w:w="1422" w:type="dxa"/>
            <w:tcBorders>
              <w:bottom w:val="single" w:color="000000" w:sz="6" w:space="0"/>
            </w:tcBorders>
            <w:shd w:val="clear" w:color="auto" w:fill="auto"/>
            <w:vAlign w:val="center"/>
          </w:tcPr>
          <w:p w14:paraId="3ED1889C">
            <w:pPr>
              <w:spacing w:line="300" w:lineRule="exact"/>
              <w:jc w:val="center"/>
              <w:rPr>
                <w:rFonts w:ascii="方正书宋_GBK" w:eastAsia="方正书宋_GBK"/>
              </w:rPr>
            </w:pPr>
            <w:r>
              <w:rPr>
                <w:rFonts w:ascii="方正书宋_GBK" w:eastAsia="方正书宋_GBK"/>
              </w:rPr>
              <w:t>100.00%</w:t>
            </w:r>
          </w:p>
        </w:tc>
        <w:tc>
          <w:tcPr>
            <w:tcW w:w="1304" w:type="dxa"/>
            <w:tcBorders>
              <w:bottom w:val="single" w:color="000000" w:sz="6" w:space="0"/>
            </w:tcBorders>
            <w:shd w:val="clear" w:color="auto" w:fill="auto"/>
            <w:vAlign w:val="center"/>
          </w:tcPr>
          <w:p w14:paraId="787F2B3A">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14:paraId="4D4941FC">
            <w:pPr>
              <w:spacing w:line="300" w:lineRule="exact"/>
              <w:jc w:val="center"/>
              <w:rPr>
                <w:rFonts w:ascii="方正书宋_GBK" w:eastAsia="方正书宋_GBK"/>
              </w:rPr>
            </w:pPr>
          </w:p>
        </w:tc>
      </w:tr>
      <w:tr w14:paraId="0C47D6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193564AB">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3831C84E">
            <w:pPr>
              <w:spacing w:line="300" w:lineRule="exact"/>
              <w:jc w:val="left"/>
              <w:rPr>
                <w:rFonts w:ascii="方正书宋_GBK" w:eastAsia="方正书宋_GBK"/>
              </w:rPr>
            </w:pPr>
            <w:r>
              <w:rPr>
                <w:rFonts w:ascii="方正书宋_GBK" w:eastAsia="方正书宋_GBK"/>
              </w:rPr>
              <w:t>1.2017</w:t>
            </w:r>
            <w:r>
              <w:rPr>
                <w:rFonts w:hint="eastAsia" w:ascii="方正书宋_GBK" w:eastAsia="方正书宋_GBK"/>
              </w:rPr>
              <w:t>年我县获评国家级电子商务示范县，做好后期的监督工作。</w:t>
            </w:r>
          </w:p>
          <w:p w14:paraId="58E36C9D">
            <w:pPr>
              <w:spacing w:line="300" w:lineRule="exact"/>
              <w:jc w:val="left"/>
              <w:rPr>
                <w:rFonts w:ascii="方正书宋_GBK" w:eastAsia="方正书宋_GBK"/>
              </w:rPr>
            </w:pPr>
            <w:r>
              <w:rPr>
                <w:rFonts w:ascii="方正书宋_GBK" w:eastAsia="方正书宋_GBK"/>
              </w:rPr>
              <w:t>2.2017</w:t>
            </w:r>
            <w:r>
              <w:rPr>
                <w:rFonts w:hint="eastAsia" w:ascii="方正书宋_GBK" w:eastAsia="方正书宋_GBK"/>
              </w:rPr>
              <w:t>年我县获评国家级电子商务示范县，做好后期的管理工作。</w:t>
            </w:r>
          </w:p>
        </w:tc>
      </w:tr>
    </w:tbl>
    <w:p w14:paraId="14E55152">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41"/>
        <w:gridCol w:w="2726"/>
        <w:gridCol w:w="1276"/>
        <w:gridCol w:w="1701"/>
      </w:tblGrid>
      <w:tr w14:paraId="388CAE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0F56EC4D">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24665930">
            <w:pPr>
              <w:spacing w:line="300" w:lineRule="exact"/>
              <w:jc w:val="center"/>
              <w:rPr>
                <w:rFonts w:ascii="方正书宋_GBK" w:eastAsia="方正书宋_GBK"/>
                <w:b/>
              </w:rPr>
            </w:pPr>
            <w:r>
              <w:rPr>
                <w:rFonts w:hint="eastAsia" w:ascii="方正书宋_GBK" w:eastAsia="方正书宋_GBK"/>
                <w:b/>
              </w:rPr>
              <w:t>二级指标</w:t>
            </w:r>
          </w:p>
        </w:tc>
        <w:tc>
          <w:tcPr>
            <w:tcW w:w="1441" w:type="dxa"/>
            <w:shd w:val="clear" w:color="auto" w:fill="auto"/>
            <w:vAlign w:val="center"/>
          </w:tcPr>
          <w:p w14:paraId="07F2A46A">
            <w:pPr>
              <w:spacing w:line="300" w:lineRule="exact"/>
              <w:jc w:val="center"/>
              <w:rPr>
                <w:rFonts w:ascii="方正书宋_GBK" w:eastAsia="方正书宋_GBK"/>
                <w:b/>
              </w:rPr>
            </w:pPr>
            <w:r>
              <w:rPr>
                <w:rFonts w:hint="eastAsia" w:ascii="方正书宋_GBK" w:eastAsia="方正书宋_GBK"/>
                <w:b/>
              </w:rPr>
              <w:t>三级指标</w:t>
            </w:r>
          </w:p>
        </w:tc>
        <w:tc>
          <w:tcPr>
            <w:tcW w:w="2726" w:type="dxa"/>
            <w:shd w:val="clear" w:color="auto" w:fill="auto"/>
            <w:vAlign w:val="center"/>
          </w:tcPr>
          <w:p w14:paraId="1750F065">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1C994DF0">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3003C022">
            <w:pPr>
              <w:spacing w:line="300" w:lineRule="exact"/>
              <w:jc w:val="center"/>
              <w:rPr>
                <w:rFonts w:ascii="方正书宋_GBK" w:eastAsia="方正书宋_GBK"/>
                <w:b/>
              </w:rPr>
            </w:pPr>
            <w:r>
              <w:rPr>
                <w:rFonts w:hint="eastAsia" w:ascii="方正书宋_GBK" w:eastAsia="方正书宋_GBK"/>
                <w:b/>
              </w:rPr>
              <w:t>指标值确定依据</w:t>
            </w:r>
          </w:p>
        </w:tc>
      </w:tr>
      <w:tr w14:paraId="35D27A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074D76F2">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04FA76E7">
            <w:pPr>
              <w:spacing w:line="300" w:lineRule="exact"/>
              <w:jc w:val="left"/>
              <w:rPr>
                <w:rFonts w:ascii="方正书宋_GBK" w:eastAsia="方正书宋_GBK"/>
              </w:rPr>
            </w:pPr>
            <w:r>
              <w:rPr>
                <w:rFonts w:hint="eastAsia" w:ascii="方正书宋_GBK" w:eastAsia="方正书宋_GBK"/>
              </w:rPr>
              <w:t>数量指标</w:t>
            </w:r>
          </w:p>
        </w:tc>
        <w:tc>
          <w:tcPr>
            <w:tcW w:w="1441" w:type="dxa"/>
            <w:shd w:val="clear" w:color="auto" w:fill="auto"/>
            <w:vAlign w:val="center"/>
          </w:tcPr>
          <w:p w14:paraId="4C9D682E">
            <w:pPr>
              <w:spacing w:line="300" w:lineRule="exact"/>
              <w:jc w:val="left"/>
              <w:rPr>
                <w:rFonts w:ascii="方正书宋_GBK" w:eastAsia="方正书宋_GBK"/>
              </w:rPr>
            </w:pPr>
            <w:r>
              <w:rPr>
                <w:rFonts w:hint="eastAsia" w:ascii="方正书宋_GBK" w:eastAsia="方正书宋_GBK"/>
              </w:rPr>
              <w:t>监督检查次数</w:t>
            </w:r>
          </w:p>
        </w:tc>
        <w:tc>
          <w:tcPr>
            <w:tcW w:w="2726" w:type="dxa"/>
            <w:shd w:val="clear" w:color="auto" w:fill="auto"/>
            <w:vAlign w:val="center"/>
          </w:tcPr>
          <w:p w14:paraId="34778F8F">
            <w:pPr>
              <w:spacing w:line="300" w:lineRule="exact"/>
              <w:jc w:val="left"/>
              <w:rPr>
                <w:rFonts w:ascii="方正书宋_GBK" w:eastAsia="方正书宋_GBK"/>
              </w:rPr>
            </w:pPr>
            <w:r>
              <w:rPr>
                <w:rFonts w:hint="eastAsia" w:ascii="方正书宋_GBK" w:eastAsia="方正书宋_GBK"/>
              </w:rPr>
              <w:t>监督检查次数</w:t>
            </w:r>
          </w:p>
        </w:tc>
        <w:tc>
          <w:tcPr>
            <w:tcW w:w="1276" w:type="dxa"/>
            <w:shd w:val="clear" w:color="auto" w:fill="auto"/>
            <w:vAlign w:val="center"/>
          </w:tcPr>
          <w:p w14:paraId="523043F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1590C0C">
            <w:pPr>
              <w:spacing w:line="300" w:lineRule="exact"/>
              <w:jc w:val="left"/>
              <w:rPr>
                <w:rFonts w:ascii="方正书宋_GBK" w:eastAsia="方正书宋_GBK"/>
              </w:rPr>
            </w:pPr>
            <w:r>
              <w:rPr>
                <w:rFonts w:hint="eastAsia" w:ascii="方正书宋_GBK" w:eastAsia="方正书宋_GBK"/>
              </w:rPr>
              <w:t>工作方案</w:t>
            </w:r>
          </w:p>
        </w:tc>
      </w:tr>
      <w:tr w14:paraId="59D635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658C3D5">
            <w:pPr>
              <w:spacing w:line="300" w:lineRule="exact"/>
              <w:jc w:val="center"/>
              <w:rPr>
                <w:rFonts w:ascii="方正书宋_GBK" w:eastAsia="方正书宋_GBK"/>
              </w:rPr>
            </w:pPr>
          </w:p>
        </w:tc>
        <w:tc>
          <w:tcPr>
            <w:tcW w:w="1134" w:type="dxa"/>
            <w:shd w:val="clear" w:color="auto" w:fill="auto"/>
            <w:vAlign w:val="center"/>
          </w:tcPr>
          <w:p w14:paraId="679A2ABA">
            <w:pPr>
              <w:spacing w:line="300" w:lineRule="exact"/>
              <w:jc w:val="left"/>
              <w:rPr>
                <w:rFonts w:ascii="方正书宋_GBK" w:eastAsia="方正书宋_GBK"/>
              </w:rPr>
            </w:pPr>
            <w:r>
              <w:rPr>
                <w:rFonts w:hint="eastAsia" w:ascii="方正书宋_GBK" w:eastAsia="方正书宋_GBK"/>
              </w:rPr>
              <w:t>质量指标</w:t>
            </w:r>
          </w:p>
        </w:tc>
        <w:tc>
          <w:tcPr>
            <w:tcW w:w="1441" w:type="dxa"/>
            <w:shd w:val="clear" w:color="auto" w:fill="auto"/>
            <w:vAlign w:val="center"/>
          </w:tcPr>
          <w:p w14:paraId="40E1F83C">
            <w:pPr>
              <w:spacing w:line="300" w:lineRule="exact"/>
              <w:jc w:val="left"/>
              <w:rPr>
                <w:rFonts w:ascii="方正书宋_GBK" w:eastAsia="方正书宋_GBK"/>
              </w:rPr>
            </w:pPr>
            <w:r>
              <w:rPr>
                <w:rFonts w:hint="eastAsia" w:ascii="方正书宋_GBK" w:eastAsia="方正书宋_GBK"/>
              </w:rPr>
              <w:t>审计项目报告合格率（</w:t>
            </w:r>
            <w:r>
              <w:rPr>
                <w:rFonts w:ascii="方正书宋_GBK" w:eastAsia="方正书宋_GBK"/>
              </w:rPr>
              <w:t>%</w:t>
            </w:r>
            <w:r>
              <w:rPr>
                <w:rFonts w:hint="eastAsia" w:ascii="方正书宋_GBK" w:eastAsia="方正书宋_GBK"/>
              </w:rPr>
              <w:t>）</w:t>
            </w:r>
          </w:p>
        </w:tc>
        <w:tc>
          <w:tcPr>
            <w:tcW w:w="2726" w:type="dxa"/>
            <w:shd w:val="clear" w:color="auto" w:fill="auto"/>
            <w:vAlign w:val="center"/>
          </w:tcPr>
          <w:p w14:paraId="1927816E">
            <w:pPr>
              <w:spacing w:line="300" w:lineRule="exact"/>
              <w:jc w:val="left"/>
              <w:rPr>
                <w:rFonts w:ascii="方正书宋_GBK" w:eastAsia="方正书宋_GBK"/>
              </w:rPr>
            </w:pPr>
            <w:r>
              <w:rPr>
                <w:rFonts w:hint="eastAsia" w:ascii="方正书宋_GBK" w:eastAsia="方正书宋_GBK"/>
              </w:rPr>
              <w:t>审计项目报告合格率（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716C979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623FF95">
            <w:pPr>
              <w:spacing w:line="300" w:lineRule="exact"/>
              <w:jc w:val="left"/>
              <w:rPr>
                <w:rFonts w:ascii="方正书宋_GBK" w:eastAsia="方正书宋_GBK"/>
              </w:rPr>
            </w:pPr>
            <w:r>
              <w:rPr>
                <w:rFonts w:hint="eastAsia" w:ascii="方正书宋_GBK" w:eastAsia="方正书宋_GBK"/>
              </w:rPr>
              <w:t>工作方案</w:t>
            </w:r>
          </w:p>
        </w:tc>
      </w:tr>
      <w:tr w14:paraId="22D280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E7B0E2D">
            <w:pPr>
              <w:spacing w:line="300" w:lineRule="exact"/>
              <w:jc w:val="center"/>
              <w:rPr>
                <w:rFonts w:ascii="方正书宋_GBK" w:eastAsia="方正书宋_GBK"/>
              </w:rPr>
            </w:pPr>
          </w:p>
        </w:tc>
        <w:tc>
          <w:tcPr>
            <w:tcW w:w="1134" w:type="dxa"/>
            <w:shd w:val="clear" w:color="auto" w:fill="auto"/>
            <w:vAlign w:val="center"/>
          </w:tcPr>
          <w:p w14:paraId="2490CC1C">
            <w:pPr>
              <w:spacing w:line="300" w:lineRule="exact"/>
              <w:jc w:val="left"/>
              <w:rPr>
                <w:rFonts w:ascii="方正书宋_GBK" w:eastAsia="方正书宋_GBK"/>
              </w:rPr>
            </w:pPr>
            <w:r>
              <w:rPr>
                <w:rFonts w:hint="eastAsia" w:ascii="方正书宋_GBK" w:eastAsia="方正书宋_GBK"/>
              </w:rPr>
              <w:t>时效指标</w:t>
            </w:r>
          </w:p>
        </w:tc>
        <w:tc>
          <w:tcPr>
            <w:tcW w:w="1441" w:type="dxa"/>
            <w:shd w:val="clear" w:color="auto" w:fill="auto"/>
            <w:vAlign w:val="center"/>
          </w:tcPr>
          <w:p w14:paraId="567F4B04">
            <w:pPr>
              <w:spacing w:line="300" w:lineRule="exact"/>
              <w:jc w:val="left"/>
              <w:rPr>
                <w:rFonts w:ascii="方正书宋_GBK" w:eastAsia="方正书宋_GBK"/>
              </w:rPr>
            </w:pPr>
            <w:r>
              <w:rPr>
                <w:rFonts w:hint="eastAsia" w:ascii="方正书宋_GBK" w:eastAsia="方正书宋_GBK"/>
              </w:rPr>
              <w:t>各项任务完成及时率（</w:t>
            </w:r>
            <w:r>
              <w:rPr>
                <w:rFonts w:ascii="方正书宋_GBK" w:eastAsia="方正书宋_GBK"/>
              </w:rPr>
              <w:t>%</w:t>
            </w:r>
            <w:r>
              <w:rPr>
                <w:rFonts w:hint="eastAsia" w:ascii="方正书宋_GBK" w:eastAsia="方正书宋_GBK"/>
              </w:rPr>
              <w:t>）</w:t>
            </w:r>
          </w:p>
        </w:tc>
        <w:tc>
          <w:tcPr>
            <w:tcW w:w="2726" w:type="dxa"/>
            <w:shd w:val="clear" w:color="auto" w:fill="auto"/>
            <w:vAlign w:val="center"/>
          </w:tcPr>
          <w:p w14:paraId="3D55C02B">
            <w:pPr>
              <w:spacing w:line="300" w:lineRule="exact"/>
              <w:jc w:val="left"/>
              <w:rPr>
                <w:rFonts w:ascii="方正书宋_GBK" w:eastAsia="方正书宋_GBK"/>
              </w:rPr>
            </w:pPr>
            <w:r>
              <w:rPr>
                <w:rFonts w:hint="eastAsia" w:ascii="方正书宋_GBK" w:eastAsia="方正书宋_GBK"/>
              </w:rPr>
              <w:t>各项任务完成及时率（</w:t>
            </w:r>
            <w:r>
              <w:rPr>
                <w:rFonts w:ascii="方正书宋_GBK" w:eastAsia="方正书宋_GBK"/>
              </w:rPr>
              <w:t>%</w:t>
            </w:r>
            <w:r>
              <w:rPr>
                <w:rFonts w:hint="eastAsia" w:ascii="方正书宋_GBK" w:eastAsia="方正书宋_GBK"/>
              </w:rPr>
              <w:t>）</w:t>
            </w:r>
          </w:p>
        </w:tc>
        <w:tc>
          <w:tcPr>
            <w:tcW w:w="1276" w:type="dxa"/>
            <w:shd w:val="clear" w:color="auto" w:fill="auto"/>
            <w:vAlign w:val="center"/>
          </w:tcPr>
          <w:p w14:paraId="049BFA2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45FF646">
            <w:pPr>
              <w:spacing w:line="300" w:lineRule="exact"/>
              <w:jc w:val="left"/>
              <w:rPr>
                <w:rFonts w:ascii="方正书宋_GBK" w:eastAsia="方正书宋_GBK"/>
              </w:rPr>
            </w:pPr>
            <w:r>
              <w:rPr>
                <w:rFonts w:hint="eastAsia" w:ascii="方正书宋_GBK" w:eastAsia="方正书宋_GBK"/>
              </w:rPr>
              <w:t>工作方案</w:t>
            </w:r>
          </w:p>
        </w:tc>
      </w:tr>
      <w:tr w14:paraId="788403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20C9AB7F">
            <w:pPr>
              <w:spacing w:line="300" w:lineRule="exact"/>
              <w:jc w:val="center"/>
              <w:rPr>
                <w:rFonts w:ascii="方正书宋_GBK" w:eastAsia="方正书宋_GBK"/>
              </w:rPr>
            </w:pPr>
          </w:p>
        </w:tc>
        <w:tc>
          <w:tcPr>
            <w:tcW w:w="1134" w:type="dxa"/>
            <w:shd w:val="clear" w:color="auto" w:fill="auto"/>
            <w:vAlign w:val="center"/>
          </w:tcPr>
          <w:p w14:paraId="375A905A">
            <w:pPr>
              <w:spacing w:line="300" w:lineRule="exact"/>
              <w:jc w:val="left"/>
              <w:rPr>
                <w:rFonts w:ascii="方正书宋_GBK" w:eastAsia="方正书宋_GBK"/>
              </w:rPr>
            </w:pPr>
            <w:r>
              <w:rPr>
                <w:rFonts w:hint="eastAsia" w:ascii="方正书宋_GBK" w:eastAsia="方正书宋_GBK"/>
              </w:rPr>
              <w:t>成本指标</w:t>
            </w:r>
          </w:p>
        </w:tc>
        <w:tc>
          <w:tcPr>
            <w:tcW w:w="1441" w:type="dxa"/>
            <w:shd w:val="clear" w:color="auto" w:fill="auto"/>
            <w:vAlign w:val="center"/>
          </w:tcPr>
          <w:p w14:paraId="3B3DBF8E">
            <w:pPr>
              <w:spacing w:line="300" w:lineRule="exact"/>
              <w:jc w:val="left"/>
              <w:rPr>
                <w:rFonts w:ascii="方正书宋_GBK" w:eastAsia="方正书宋_GBK"/>
              </w:rPr>
            </w:pPr>
            <w:r>
              <w:rPr>
                <w:rFonts w:hint="eastAsia" w:ascii="方正书宋_GBK" w:eastAsia="方正书宋_GBK"/>
              </w:rPr>
              <w:t>工作按时完成率</w:t>
            </w:r>
          </w:p>
        </w:tc>
        <w:tc>
          <w:tcPr>
            <w:tcW w:w="2726" w:type="dxa"/>
            <w:shd w:val="clear" w:color="auto" w:fill="auto"/>
            <w:vAlign w:val="center"/>
          </w:tcPr>
          <w:p w14:paraId="16D0F581">
            <w:pPr>
              <w:spacing w:line="300" w:lineRule="exact"/>
              <w:jc w:val="left"/>
              <w:rPr>
                <w:rFonts w:ascii="方正书宋_GBK" w:eastAsia="方正书宋_GBK"/>
              </w:rPr>
            </w:pPr>
            <w:r>
              <w:rPr>
                <w:rFonts w:hint="eastAsia" w:ascii="方正书宋_GBK" w:eastAsia="方正书宋_GBK"/>
              </w:rPr>
              <w:t>工作按时完成率</w:t>
            </w:r>
          </w:p>
        </w:tc>
        <w:tc>
          <w:tcPr>
            <w:tcW w:w="1276" w:type="dxa"/>
            <w:shd w:val="clear" w:color="auto" w:fill="auto"/>
            <w:vAlign w:val="center"/>
          </w:tcPr>
          <w:p w14:paraId="64C79DE4">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E41C4DD">
            <w:pPr>
              <w:spacing w:line="300" w:lineRule="exact"/>
              <w:jc w:val="left"/>
              <w:rPr>
                <w:rFonts w:ascii="方正书宋_GBK" w:eastAsia="方正书宋_GBK"/>
              </w:rPr>
            </w:pPr>
            <w:r>
              <w:rPr>
                <w:rFonts w:hint="eastAsia" w:ascii="方正书宋_GBK" w:eastAsia="方正书宋_GBK"/>
              </w:rPr>
              <w:t>工作方案</w:t>
            </w:r>
          </w:p>
        </w:tc>
      </w:tr>
      <w:tr w14:paraId="41C584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F51B3DD">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7CAF3A92">
            <w:pPr>
              <w:spacing w:line="300" w:lineRule="exact"/>
              <w:jc w:val="left"/>
              <w:rPr>
                <w:rFonts w:ascii="方正书宋_GBK" w:eastAsia="方正书宋_GBK"/>
              </w:rPr>
            </w:pPr>
            <w:r>
              <w:rPr>
                <w:rFonts w:hint="eastAsia" w:ascii="方正书宋_GBK" w:eastAsia="方正书宋_GBK"/>
              </w:rPr>
              <w:t>经济效益指标</w:t>
            </w:r>
          </w:p>
        </w:tc>
        <w:tc>
          <w:tcPr>
            <w:tcW w:w="1441" w:type="dxa"/>
            <w:shd w:val="clear" w:color="auto" w:fill="auto"/>
            <w:vAlign w:val="center"/>
          </w:tcPr>
          <w:p w14:paraId="270AFD3F">
            <w:pPr>
              <w:spacing w:line="300" w:lineRule="exact"/>
              <w:jc w:val="left"/>
              <w:rPr>
                <w:rFonts w:ascii="方正书宋_GBK" w:eastAsia="方正书宋_GBK"/>
              </w:rPr>
            </w:pPr>
            <w:r>
              <w:rPr>
                <w:rFonts w:hint="eastAsia" w:ascii="方正书宋_GBK" w:eastAsia="方正书宋_GBK"/>
              </w:rPr>
              <w:t>提高效率</w:t>
            </w:r>
          </w:p>
        </w:tc>
        <w:tc>
          <w:tcPr>
            <w:tcW w:w="2726" w:type="dxa"/>
            <w:shd w:val="clear" w:color="auto" w:fill="auto"/>
            <w:vAlign w:val="center"/>
          </w:tcPr>
          <w:p w14:paraId="52FDBD88">
            <w:pPr>
              <w:spacing w:line="300" w:lineRule="exact"/>
              <w:jc w:val="left"/>
              <w:rPr>
                <w:rFonts w:ascii="方正书宋_GBK" w:eastAsia="方正书宋_GBK"/>
              </w:rPr>
            </w:pPr>
            <w:r>
              <w:rPr>
                <w:rFonts w:hint="eastAsia" w:ascii="方正书宋_GBK" w:eastAsia="方正书宋_GBK"/>
              </w:rPr>
              <w:t>提高效率</w:t>
            </w:r>
          </w:p>
        </w:tc>
        <w:tc>
          <w:tcPr>
            <w:tcW w:w="1276" w:type="dxa"/>
            <w:shd w:val="clear" w:color="auto" w:fill="auto"/>
            <w:vAlign w:val="center"/>
          </w:tcPr>
          <w:p w14:paraId="3C91E44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EB48C8D">
            <w:pPr>
              <w:spacing w:line="300" w:lineRule="exact"/>
              <w:jc w:val="left"/>
              <w:rPr>
                <w:rFonts w:ascii="方正书宋_GBK" w:eastAsia="方正书宋_GBK"/>
              </w:rPr>
            </w:pPr>
            <w:r>
              <w:rPr>
                <w:rFonts w:hint="eastAsia" w:ascii="方正书宋_GBK" w:eastAsia="方正书宋_GBK"/>
              </w:rPr>
              <w:t>工作方案</w:t>
            </w:r>
          </w:p>
        </w:tc>
      </w:tr>
      <w:tr w14:paraId="084C05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AEAEB37">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0098F1B2">
            <w:pPr>
              <w:spacing w:line="300" w:lineRule="exact"/>
              <w:jc w:val="left"/>
              <w:rPr>
                <w:rFonts w:ascii="方正书宋_GBK" w:eastAsia="方正书宋_GBK"/>
              </w:rPr>
            </w:pPr>
            <w:r>
              <w:rPr>
                <w:rFonts w:hint="eastAsia" w:ascii="方正书宋_GBK" w:eastAsia="方正书宋_GBK"/>
              </w:rPr>
              <w:t>服务对象满意度指标</w:t>
            </w:r>
          </w:p>
        </w:tc>
        <w:tc>
          <w:tcPr>
            <w:tcW w:w="1441" w:type="dxa"/>
            <w:shd w:val="clear" w:color="auto" w:fill="auto"/>
            <w:vAlign w:val="center"/>
          </w:tcPr>
          <w:p w14:paraId="2D17D635">
            <w:pPr>
              <w:spacing w:line="300" w:lineRule="exact"/>
              <w:jc w:val="left"/>
              <w:rPr>
                <w:rFonts w:ascii="方正书宋_GBK" w:eastAsia="方正书宋_GBK"/>
              </w:rPr>
            </w:pPr>
            <w:r>
              <w:rPr>
                <w:rFonts w:hint="eastAsia" w:ascii="方正书宋_GBK" w:eastAsia="方正书宋_GBK"/>
              </w:rPr>
              <w:t>满意率</w:t>
            </w:r>
          </w:p>
        </w:tc>
        <w:tc>
          <w:tcPr>
            <w:tcW w:w="2726" w:type="dxa"/>
            <w:shd w:val="clear" w:color="auto" w:fill="auto"/>
            <w:vAlign w:val="center"/>
          </w:tcPr>
          <w:p w14:paraId="0C00FDAD">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1605BF8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A84A1A6">
            <w:pPr>
              <w:spacing w:line="300" w:lineRule="exact"/>
              <w:jc w:val="left"/>
              <w:rPr>
                <w:rFonts w:ascii="方正书宋_GBK" w:eastAsia="方正书宋_GBK"/>
              </w:rPr>
            </w:pPr>
            <w:r>
              <w:rPr>
                <w:rFonts w:hint="eastAsia" w:ascii="方正书宋_GBK" w:eastAsia="方正书宋_GBK"/>
              </w:rPr>
              <w:t>工作方案</w:t>
            </w:r>
          </w:p>
        </w:tc>
      </w:tr>
    </w:tbl>
    <w:p w14:paraId="3F6B908D">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36EA027B">
      <w:pPr>
        <w:spacing w:line="300" w:lineRule="exact"/>
        <w:ind w:firstLine="420" w:firstLineChars="200"/>
        <w:jc w:val="left"/>
      </w:pPr>
    </w:p>
    <w:p w14:paraId="3064BAF2">
      <w:pPr>
        <w:ind w:firstLine="562" w:firstLineChars="200"/>
        <w:jc w:val="left"/>
        <w:outlineLvl w:val="3"/>
        <w:rPr>
          <w:rFonts w:hAnsi="宋体"/>
          <w:b/>
          <w:sz w:val="28"/>
        </w:rPr>
      </w:pPr>
      <w:bookmarkStart w:id="27" w:name="_Toc62132999"/>
      <w:r>
        <w:rPr>
          <w:rFonts w:hint="eastAsia" w:ascii="方正仿宋_GBK" w:eastAsia="方正仿宋_GBK"/>
          <w:b/>
          <w:sz w:val="28"/>
        </w:rPr>
        <w:t>27.电子商务领导小组办公专项费用绩效目标表</w:t>
      </w:r>
      <w:bookmarkEnd w:id="27"/>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27、电子商务领导小组办公专项费用绩效目标表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11"/>
        <w:gridCol w:w="1452"/>
        <w:gridCol w:w="1304"/>
        <w:gridCol w:w="1276"/>
        <w:gridCol w:w="1701"/>
      </w:tblGrid>
      <w:tr w14:paraId="5B9499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0D6B468">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547DF3A2">
            <w:pPr>
              <w:spacing w:line="300" w:lineRule="exact"/>
              <w:jc w:val="right"/>
              <w:rPr>
                <w:rFonts w:ascii="方正书宋_GBK" w:eastAsia="方正书宋_GBK"/>
              </w:rPr>
            </w:pPr>
            <w:r>
              <w:rPr>
                <w:rFonts w:hint="eastAsia" w:ascii="方正书宋_GBK" w:eastAsia="方正书宋_GBK"/>
              </w:rPr>
              <w:t>单位：万元</w:t>
            </w:r>
          </w:p>
        </w:tc>
      </w:tr>
      <w:tr w14:paraId="65ADA5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0598BAFF">
            <w:pPr>
              <w:spacing w:line="300" w:lineRule="exact"/>
              <w:jc w:val="center"/>
              <w:rPr>
                <w:rFonts w:ascii="方正书宋_GBK" w:eastAsia="方正书宋_GBK"/>
                <w:b/>
              </w:rPr>
            </w:pPr>
            <w:r>
              <w:rPr>
                <w:rFonts w:hint="eastAsia" w:ascii="方正书宋_GBK" w:eastAsia="方正书宋_GBK"/>
                <w:b/>
              </w:rPr>
              <w:t>项目编码</w:t>
            </w:r>
          </w:p>
        </w:tc>
        <w:tc>
          <w:tcPr>
            <w:tcW w:w="2545" w:type="dxa"/>
            <w:gridSpan w:val="2"/>
            <w:shd w:val="clear" w:color="auto" w:fill="auto"/>
            <w:vAlign w:val="center"/>
          </w:tcPr>
          <w:p w14:paraId="2EA49616">
            <w:pPr>
              <w:spacing w:line="300" w:lineRule="exact"/>
              <w:jc w:val="left"/>
              <w:rPr>
                <w:rFonts w:ascii="方正书宋_GBK" w:eastAsia="方正书宋_GBK"/>
              </w:rPr>
            </w:pPr>
            <w:r>
              <w:rPr>
                <w:rFonts w:ascii="方正书宋_GBK" w:eastAsia="方正书宋_GBK"/>
              </w:rPr>
              <w:t>13062321WNR60GWLGWEOG</w:t>
            </w:r>
          </w:p>
        </w:tc>
        <w:tc>
          <w:tcPr>
            <w:tcW w:w="1452" w:type="dxa"/>
            <w:shd w:val="clear" w:color="auto" w:fill="auto"/>
            <w:vAlign w:val="center"/>
          </w:tcPr>
          <w:p w14:paraId="6D3341BF">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41D775D2">
            <w:pPr>
              <w:spacing w:line="300" w:lineRule="exact"/>
              <w:jc w:val="left"/>
              <w:rPr>
                <w:rFonts w:ascii="方正书宋_GBK" w:eastAsia="方正书宋_GBK"/>
              </w:rPr>
            </w:pPr>
            <w:r>
              <w:rPr>
                <w:rFonts w:hint="eastAsia" w:ascii="方正书宋_GBK" w:eastAsia="方正书宋_GBK"/>
              </w:rPr>
              <w:t>电子商务领导小组办公专项费用</w:t>
            </w:r>
          </w:p>
        </w:tc>
      </w:tr>
      <w:tr w14:paraId="6A748C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71C5EEE">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2429F96A">
            <w:pPr>
              <w:spacing w:line="300" w:lineRule="exact"/>
              <w:jc w:val="center"/>
              <w:rPr>
                <w:rFonts w:ascii="方正书宋_GBK" w:eastAsia="方正书宋_GBK"/>
                <w:b/>
              </w:rPr>
            </w:pPr>
            <w:r>
              <w:rPr>
                <w:rFonts w:hint="eastAsia" w:ascii="方正书宋_GBK" w:eastAsia="方正书宋_GBK"/>
                <w:b/>
              </w:rPr>
              <w:t>预算数</w:t>
            </w:r>
          </w:p>
        </w:tc>
        <w:tc>
          <w:tcPr>
            <w:tcW w:w="1411" w:type="dxa"/>
            <w:shd w:val="clear" w:color="auto" w:fill="auto"/>
            <w:vAlign w:val="center"/>
          </w:tcPr>
          <w:p w14:paraId="4E64B648">
            <w:pPr>
              <w:spacing w:line="300" w:lineRule="exact"/>
              <w:jc w:val="left"/>
              <w:rPr>
                <w:rFonts w:ascii="方正书宋_GBK" w:eastAsia="方正书宋_GBK"/>
              </w:rPr>
            </w:pPr>
            <w:r>
              <w:rPr>
                <w:rFonts w:ascii="方正书宋_GBK" w:eastAsia="方正书宋_GBK"/>
              </w:rPr>
              <w:t>43.00</w:t>
            </w:r>
          </w:p>
        </w:tc>
        <w:tc>
          <w:tcPr>
            <w:tcW w:w="1452" w:type="dxa"/>
            <w:shd w:val="clear" w:color="auto" w:fill="auto"/>
            <w:vAlign w:val="center"/>
          </w:tcPr>
          <w:p w14:paraId="1D9C6678">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5AF0D3BE">
            <w:pPr>
              <w:spacing w:line="300" w:lineRule="exact"/>
              <w:jc w:val="left"/>
              <w:rPr>
                <w:rFonts w:ascii="方正书宋_GBK" w:eastAsia="方正书宋_GBK"/>
              </w:rPr>
            </w:pPr>
            <w:r>
              <w:rPr>
                <w:rFonts w:ascii="方正书宋_GBK" w:eastAsia="方正书宋_GBK"/>
              </w:rPr>
              <w:t>43.00</w:t>
            </w:r>
          </w:p>
        </w:tc>
        <w:tc>
          <w:tcPr>
            <w:tcW w:w="1276" w:type="dxa"/>
            <w:shd w:val="clear" w:color="auto" w:fill="auto"/>
            <w:vAlign w:val="center"/>
          </w:tcPr>
          <w:p w14:paraId="55AC03CD">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7F09B1C6">
            <w:pPr>
              <w:spacing w:line="300" w:lineRule="exact"/>
              <w:jc w:val="left"/>
              <w:rPr>
                <w:rFonts w:ascii="方正书宋_GBK" w:eastAsia="方正书宋_GBK"/>
              </w:rPr>
            </w:pPr>
            <w:r>
              <w:rPr>
                <w:rFonts w:ascii="方正书宋_GBK" w:eastAsia="方正书宋_GBK"/>
              </w:rPr>
              <w:t>0</w:t>
            </w:r>
          </w:p>
        </w:tc>
      </w:tr>
      <w:tr w14:paraId="7EB8F6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760C6214">
            <w:pPr>
              <w:spacing w:line="300" w:lineRule="exact"/>
              <w:jc w:val="left"/>
              <w:outlineLvl w:val="3"/>
            </w:pPr>
          </w:p>
        </w:tc>
        <w:tc>
          <w:tcPr>
            <w:tcW w:w="8278" w:type="dxa"/>
            <w:gridSpan w:val="6"/>
            <w:shd w:val="clear" w:color="auto" w:fill="auto"/>
            <w:vAlign w:val="center"/>
          </w:tcPr>
          <w:p w14:paraId="45A5E7B9">
            <w:pPr>
              <w:spacing w:line="300" w:lineRule="exact"/>
              <w:jc w:val="left"/>
              <w:rPr>
                <w:rFonts w:ascii="方正书宋_GBK" w:eastAsia="方正书宋_GBK"/>
              </w:rPr>
            </w:pPr>
            <w:r>
              <w:rPr>
                <w:rFonts w:hint="eastAsia" w:ascii="方正书宋_GBK" w:eastAsia="方正书宋_GBK"/>
              </w:rPr>
              <w:t>电子商务大厦于</w:t>
            </w:r>
            <w:r>
              <w:rPr>
                <w:rFonts w:ascii="方正书宋_GBK" w:eastAsia="方正书宋_GBK"/>
              </w:rPr>
              <w:t>2015</w:t>
            </w:r>
            <w:r>
              <w:rPr>
                <w:rFonts w:hint="eastAsia" w:ascii="方正书宋_GBK" w:eastAsia="方正书宋_GBK"/>
              </w:rPr>
              <w:t>年</w:t>
            </w:r>
            <w:r>
              <w:rPr>
                <w:rFonts w:ascii="方正书宋_GBK" w:eastAsia="方正书宋_GBK"/>
              </w:rPr>
              <w:t>12</w:t>
            </w:r>
            <w:r>
              <w:rPr>
                <w:rFonts w:hint="eastAsia" w:ascii="方正书宋_GBK" w:eastAsia="方正书宋_GBK"/>
              </w:rPr>
              <w:t>月正式投入使用，占地</w:t>
            </w:r>
            <w:r>
              <w:rPr>
                <w:rFonts w:ascii="方正书宋_GBK" w:eastAsia="方正书宋_GBK"/>
              </w:rPr>
              <w:t>15000</w:t>
            </w:r>
            <w:r>
              <w:rPr>
                <w:rFonts w:hint="eastAsia" w:ascii="方正书宋_GBK" w:eastAsia="方正书宋_GBK"/>
              </w:rPr>
              <w:t>多平方米，为保障电子商务大厦正常的工作运转，现申请列入</w:t>
            </w:r>
            <w:r>
              <w:rPr>
                <w:rFonts w:ascii="方正书宋_GBK" w:eastAsia="方正书宋_GBK"/>
              </w:rPr>
              <w:t>2021</w:t>
            </w:r>
            <w:r>
              <w:rPr>
                <w:rFonts w:hint="eastAsia" w:ascii="方正书宋_GBK" w:eastAsia="方正书宋_GBK"/>
              </w:rPr>
              <w:t>年电子商务领导小组</w:t>
            </w:r>
            <w:r>
              <w:rPr>
                <w:rFonts w:ascii="方正书宋_GBK" w:eastAsia="方正书宋_GBK"/>
              </w:rPr>
              <w:t>10</w:t>
            </w:r>
            <w:r>
              <w:rPr>
                <w:rFonts w:hint="eastAsia" w:ascii="方正书宋_GBK" w:eastAsia="方正书宋_GBK"/>
              </w:rPr>
              <w:t>名办公人员工资</w:t>
            </w:r>
            <w:r>
              <w:rPr>
                <w:rFonts w:ascii="方正书宋_GBK" w:eastAsia="方正书宋_GBK"/>
              </w:rPr>
              <w:t>43</w:t>
            </w:r>
            <w:r>
              <w:rPr>
                <w:rFonts w:hint="eastAsia" w:ascii="方正书宋_GBK" w:eastAsia="方正书宋_GBK"/>
              </w:rPr>
              <w:t>万元。</w:t>
            </w:r>
          </w:p>
        </w:tc>
      </w:tr>
      <w:tr w14:paraId="4972AF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747A13A">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45" w:type="dxa"/>
            <w:gridSpan w:val="2"/>
            <w:shd w:val="clear" w:color="auto" w:fill="auto"/>
            <w:vAlign w:val="center"/>
          </w:tcPr>
          <w:p w14:paraId="19D0EC2B">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52" w:type="dxa"/>
            <w:shd w:val="clear" w:color="auto" w:fill="auto"/>
            <w:vAlign w:val="center"/>
          </w:tcPr>
          <w:p w14:paraId="4C60ACBB">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7699E70E">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29B01ADC">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0B3D4A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1F90E27D">
            <w:pPr>
              <w:spacing w:line="300" w:lineRule="exact"/>
              <w:jc w:val="left"/>
              <w:outlineLvl w:val="3"/>
            </w:pPr>
          </w:p>
        </w:tc>
        <w:tc>
          <w:tcPr>
            <w:tcW w:w="2545" w:type="dxa"/>
            <w:gridSpan w:val="2"/>
            <w:tcBorders>
              <w:bottom w:val="single" w:color="000000" w:sz="6" w:space="0"/>
            </w:tcBorders>
            <w:shd w:val="clear" w:color="auto" w:fill="auto"/>
            <w:vAlign w:val="center"/>
          </w:tcPr>
          <w:p w14:paraId="14E9F161">
            <w:pPr>
              <w:spacing w:line="300" w:lineRule="exact"/>
              <w:jc w:val="center"/>
              <w:rPr>
                <w:rFonts w:ascii="方正书宋_GBK" w:eastAsia="方正书宋_GBK"/>
              </w:rPr>
            </w:pPr>
          </w:p>
        </w:tc>
        <w:tc>
          <w:tcPr>
            <w:tcW w:w="1452" w:type="dxa"/>
            <w:tcBorders>
              <w:bottom w:val="single" w:color="000000" w:sz="6" w:space="0"/>
            </w:tcBorders>
            <w:shd w:val="clear" w:color="auto" w:fill="auto"/>
            <w:vAlign w:val="center"/>
          </w:tcPr>
          <w:p w14:paraId="461FEFC0">
            <w:pPr>
              <w:spacing w:line="300" w:lineRule="exact"/>
              <w:jc w:val="center"/>
              <w:rPr>
                <w:rFonts w:ascii="方正书宋_GBK" w:eastAsia="方正书宋_GBK"/>
              </w:rPr>
            </w:pPr>
            <w:r>
              <w:rPr>
                <w:rFonts w:ascii="方正书宋_GBK" w:eastAsia="方正书宋_GBK"/>
              </w:rPr>
              <w:t>25.00%</w:t>
            </w:r>
          </w:p>
        </w:tc>
        <w:tc>
          <w:tcPr>
            <w:tcW w:w="1304" w:type="dxa"/>
            <w:tcBorders>
              <w:bottom w:val="single" w:color="000000" w:sz="6" w:space="0"/>
            </w:tcBorders>
            <w:shd w:val="clear" w:color="auto" w:fill="auto"/>
            <w:vAlign w:val="center"/>
          </w:tcPr>
          <w:p w14:paraId="51460B73">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14:paraId="71B98E3A">
            <w:pPr>
              <w:spacing w:line="300" w:lineRule="exact"/>
              <w:jc w:val="center"/>
              <w:rPr>
                <w:rFonts w:ascii="方正书宋_GBK" w:eastAsia="方正书宋_GBK"/>
              </w:rPr>
            </w:pPr>
            <w:r>
              <w:rPr>
                <w:rFonts w:ascii="方正书宋_GBK" w:eastAsia="方正书宋_GBK"/>
              </w:rPr>
              <w:t>100.00%</w:t>
            </w:r>
          </w:p>
        </w:tc>
      </w:tr>
      <w:tr w14:paraId="7FF995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63D873E8">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021E6E9B">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为保障工作正常工作人员工资</w:t>
            </w:r>
            <w:r>
              <w:rPr>
                <w:rFonts w:ascii="方正书宋_GBK" w:eastAsia="方正书宋_GBK"/>
              </w:rPr>
              <w:t>43</w:t>
            </w:r>
            <w:r>
              <w:rPr>
                <w:rFonts w:hint="eastAsia" w:ascii="方正书宋_GBK" w:eastAsia="方正书宋_GBK"/>
              </w:rPr>
              <w:t>万元</w:t>
            </w:r>
          </w:p>
          <w:p w14:paraId="4A9A03E5">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为保障办公人员正常工作</w:t>
            </w:r>
          </w:p>
        </w:tc>
      </w:tr>
    </w:tbl>
    <w:p w14:paraId="0E56C770">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26"/>
        <w:gridCol w:w="2741"/>
        <w:gridCol w:w="1276"/>
        <w:gridCol w:w="1701"/>
      </w:tblGrid>
      <w:tr w14:paraId="28A90F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3501037B">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1E229AD9">
            <w:pPr>
              <w:spacing w:line="300" w:lineRule="exact"/>
              <w:jc w:val="center"/>
              <w:rPr>
                <w:rFonts w:ascii="方正书宋_GBK" w:eastAsia="方正书宋_GBK"/>
                <w:b/>
              </w:rPr>
            </w:pPr>
            <w:r>
              <w:rPr>
                <w:rFonts w:hint="eastAsia" w:ascii="方正书宋_GBK" w:eastAsia="方正书宋_GBK"/>
                <w:b/>
              </w:rPr>
              <w:t>二级指标</w:t>
            </w:r>
          </w:p>
        </w:tc>
        <w:tc>
          <w:tcPr>
            <w:tcW w:w="1426" w:type="dxa"/>
            <w:shd w:val="clear" w:color="auto" w:fill="auto"/>
            <w:vAlign w:val="center"/>
          </w:tcPr>
          <w:p w14:paraId="5E68C41A">
            <w:pPr>
              <w:spacing w:line="300" w:lineRule="exact"/>
              <w:jc w:val="center"/>
              <w:rPr>
                <w:rFonts w:ascii="方正书宋_GBK" w:eastAsia="方正书宋_GBK"/>
                <w:b/>
              </w:rPr>
            </w:pPr>
            <w:r>
              <w:rPr>
                <w:rFonts w:hint="eastAsia" w:ascii="方正书宋_GBK" w:eastAsia="方正书宋_GBK"/>
                <w:b/>
              </w:rPr>
              <w:t>三级指标</w:t>
            </w:r>
          </w:p>
        </w:tc>
        <w:tc>
          <w:tcPr>
            <w:tcW w:w="2741" w:type="dxa"/>
            <w:shd w:val="clear" w:color="auto" w:fill="auto"/>
            <w:vAlign w:val="center"/>
          </w:tcPr>
          <w:p w14:paraId="654B1B7E">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24261EF1">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589342C">
            <w:pPr>
              <w:spacing w:line="300" w:lineRule="exact"/>
              <w:jc w:val="center"/>
              <w:rPr>
                <w:rFonts w:ascii="方正书宋_GBK" w:eastAsia="方正书宋_GBK"/>
                <w:b/>
              </w:rPr>
            </w:pPr>
            <w:r>
              <w:rPr>
                <w:rFonts w:hint="eastAsia" w:ascii="方正书宋_GBK" w:eastAsia="方正书宋_GBK"/>
                <w:b/>
              </w:rPr>
              <w:t>指标值确定依据</w:t>
            </w:r>
          </w:p>
        </w:tc>
      </w:tr>
      <w:tr w14:paraId="348AD4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F07D978">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688BAA8A">
            <w:pPr>
              <w:spacing w:line="300" w:lineRule="exact"/>
              <w:jc w:val="left"/>
              <w:rPr>
                <w:rFonts w:ascii="方正书宋_GBK" w:eastAsia="方正书宋_GBK"/>
              </w:rPr>
            </w:pPr>
            <w:r>
              <w:rPr>
                <w:rFonts w:hint="eastAsia" w:ascii="方正书宋_GBK" w:eastAsia="方正书宋_GBK"/>
              </w:rPr>
              <w:t>数量指标</w:t>
            </w:r>
          </w:p>
        </w:tc>
        <w:tc>
          <w:tcPr>
            <w:tcW w:w="1426" w:type="dxa"/>
            <w:shd w:val="clear" w:color="auto" w:fill="auto"/>
            <w:vAlign w:val="center"/>
          </w:tcPr>
          <w:p w14:paraId="0259845B">
            <w:pPr>
              <w:spacing w:line="300" w:lineRule="exact"/>
              <w:jc w:val="left"/>
              <w:rPr>
                <w:rFonts w:ascii="方正书宋_GBK" w:eastAsia="方正书宋_GBK"/>
              </w:rPr>
            </w:pPr>
            <w:r>
              <w:rPr>
                <w:rFonts w:hint="eastAsia" w:ascii="方正书宋_GBK" w:eastAsia="方正书宋_GBK"/>
              </w:rPr>
              <w:t>资金到位率</w:t>
            </w:r>
          </w:p>
        </w:tc>
        <w:tc>
          <w:tcPr>
            <w:tcW w:w="2741" w:type="dxa"/>
            <w:shd w:val="clear" w:color="auto" w:fill="auto"/>
            <w:vAlign w:val="center"/>
          </w:tcPr>
          <w:p w14:paraId="4F2AFF94">
            <w:pPr>
              <w:spacing w:line="300" w:lineRule="exact"/>
              <w:jc w:val="left"/>
              <w:rPr>
                <w:rFonts w:ascii="方正书宋_GBK" w:eastAsia="方正书宋_GBK"/>
              </w:rPr>
            </w:pPr>
            <w:r>
              <w:rPr>
                <w:rFonts w:hint="eastAsia" w:ascii="方正书宋_GBK" w:eastAsia="方正书宋_GBK"/>
              </w:rPr>
              <w:t>办公专项费用发放到位率</w:t>
            </w:r>
          </w:p>
        </w:tc>
        <w:tc>
          <w:tcPr>
            <w:tcW w:w="1276" w:type="dxa"/>
            <w:shd w:val="clear" w:color="auto" w:fill="auto"/>
            <w:vAlign w:val="center"/>
          </w:tcPr>
          <w:p w14:paraId="2A3454C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15DA1D59">
            <w:pPr>
              <w:spacing w:line="300" w:lineRule="exact"/>
              <w:jc w:val="left"/>
              <w:rPr>
                <w:rFonts w:ascii="方正书宋_GBK" w:eastAsia="方正书宋_GBK"/>
              </w:rPr>
            </w:pPr>
            <w:r>
              <w:rPr>
                <w:rFonts w:hint="eastAsia" w:ascii="方正书宋_GBK" w:eastAsia="方正书宋_GBK"/>
              </w:rPr>
              <w:t>工作方案</w:t>
            </w:r>
          </w:p>
        </w:tc>
      </w:tr>
      <w:tr w14:paraId="1802A1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A2020AC">
            <w:pPr>
              <w:spacing w:line="300" w:lineRule="exact"/>
              <w:jc w:val="center"/>
              <w:rPr>
                <w:rFonts w:ascii="方正书宋_GBK" w:eastAsia="方正书宋_GBK"/>
              </w:rPr>
            </w:pPr>
          </w:p>
        </w:tc>
        <w:tc>
          <w:tcPr>
            <w:tcW w:w="1134" w:type="dxa"/>
            <w:shd w:val="clear" w:color="auto" w:fill="auto"/>
            <w:vAlign w:val="center"/>
          </w:tcPr>
          <w:p w14:paraId="6D3DEE0B">
            <w:pPr>
              <w:spacing w:line="300" w:lineRule="exact"/>
              <w:jc w:val="left"/>
              <w:rPr>
                <w:rFonts w:ascii="方正书宋_GBK" w:eastAsia="方正书宋_GBK"/>
              </w:rPr>
            </w:pPr>
            <w:r>
              <w:rPr>
                <w:rFonts w:hint="eastAsia" w:ascii="方正书宋_GBK" w:eastAsia="方正书宋_GBK"/>
              </w:rPr>
              <w:t>质量指标</w:t>
            </w:r>
          </w:p>
        </w:tc>
        <w:tc>
          <w:tcPr>
            <w:tcW w:w="1426" w:type="dxa"/>
            <w:shd w:val="clear" w:color="auto" w:fill="auto"/>
            <w:vAlign w:val="center"/>
          </w:tcPr>
          <w:p w14:paraId="0CADBB1E">
            <w:pPr>
              <w:spacing w:line="300" w:lineRule="exact"/>
              <w:jc w:val="left"/>
              <w:rPr>
                <w:rFonts w:ascii="方正书宋_GBK" w:eastAsia="方正书宋_GBK"/>
              </w:rPr>
            </w:pPr>
            <w:r>
              <w:rPr>
                <w:rFonts w:hint="eastAsia" w:ascii="方正书宋_GBK" w:eastAsia="方正书宋_GBK"/>
              </w:rPr>
              <w:t>资金发放准确率</w:t>
            </w:r>
          </w:p>
        </w:tc>
        <w:tc>
          <w:tcPr>
            <w:tcW w:w="2741" w:type="dxa"/>
            <w:shd w:val="clear" w:color="auto" w:fill="auto"/>
            <w:vAlign w:val="center"/>
          </w:tcPr>
          <w:p w14:paraId="47FF40FB">
            <w:pPr>
              <w:spacing w:line="300" w:lineRule="exact"/>
              <w:jc w:val="left"/>
              <w:rPr>
                <w:rFonts w:ascii="方正书宋_GBK" w:eastAsia="方正书宋_GBK"/>
              </w:rPr>
            </w:pPr>
            <w:r>
              <w:rPr>
                <w:rFonts w:hint="eastAsia" w:ascii="方正书宋_GBK" w:eastAsia="方正书宋_GBK"/>
              </w:rPr>
              <w:t>资金发放准确率</w:t>
            </w:r>
          </w:p>
        </w:tc>
        <w:tc>
          <w:tcPr>
            <w:tcW w:w="1276" w:type="dxa"/>
            <w:shd w:val="clear" w:color="auto" w:fill="auto"/>
            <w:vAlign w:val="center"/>
          </w:tcPr>
          <w:p w14:paraId="218636B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E07E07D">
            <w:pPr>
              <w:spacing w:line="300" w:lineRule="exact"/>
              <w:jc w:val="left"/>
              <w:rPr>
                <w:rFonts w:ascii="方正书宋_GBK" w:eastAsia="方正书宋_GBK"/>
              </w:rPr>
            </w:pPr>
            <w:r>
              <w:rPr>
                <w:rFonts w:hint="eastAsia" w:ascii="方正书宋_GBK" w:eastAsia="方正书宋_GBK"/>
              </w:rPr>
              <w:t>工作方案</w:t>
            </w:r>
          </w:p>
        </w:tc>
      </w:tr>
      <w:tr w14:paraId="18FD44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08A4E1C">
            <w:pPr>
              <w:spacing w:line="300" w:lineRule="exact"/>
              <w:jc w:val="center"/>
              <w:rPr>
                <w:rFonts w:ascii="方正书宋_GBK" w:eastAsia="方正书宋_GBK"/>
              </w:rPr>
            </w:pPr>
          </w:p>
        </w:tc>
        <w:tc>
          <w:tcPr>
            <w:tcW w:w="1134" w:type="dxa"/>
            <w:shd w:val="clear" w:color="auto" w:fill="auto"/>
            <w:vAlign w:val="center"/>
          </w:tcPr>
          <w:p w14:paraId="40B4E51F">
            <w:pPr>
              <w:spacing w:line="300" w:lineRule="exact"/>
              <w:jc w:val="left"/>
              <w:rPr>
                <w:rFonts w:ascii="方正书宋_GBK" w:eastAsia="方正书宋_GBK"/>
              </w:rPr>
            </w:pPr>
            <w:r>
              <w:rPr>
                <w:rFonts w:hint="eastAsia" w:ascii="方正书宋_GBK" w:eastAsia="方正书宋_GBK"/>
              </w:rPr>
              <w:t>时效指标</w:t>
            </w:r>
          </w:p>
        </w:tc>
        <w:tc>
          <w:tcPr>
            <w:tcW w:w="1426" w:type="dxa"/>
            <w:shd w:val="clear" w:color="auto" w:fill="auto"/>
            <w:vAlign w:val="center"/>
          </w:tcPr>
          <w:p w14:paraId="4753F8DF">
            <w:pPr>
              <w:spacing w:line="300" w:lineRule="exact"/>
              <w:jc w:val="left"/>
              <w:rPr>
                <w:rFonts w:ascii="方正书宋_GBK" w:eastAsia="方正书宋_GBK"/>
              </w:rPr>
            </w:pPr>
            <w:r>
              <w:rPr>
                <w:rFonts w:hint="eastAsia" w:ascii="方正书宋_GBK" w:eastAsia="方正书宋_GBK"/>
              </w:rPr>
              <w:t>资金发放完成率</w:t>
            </w:r>
          </w:p>
        </w:tc>
        <w:tc>
          <w:tcPr>
            <w:tcW w:w="2741" w:type="dxa"/>
            <w:shd w:val="clear" w:color="auto" w:fill="auto"/>
            <w:vAlign w:val="center"/>
          </w:tcPr>
          <w:p w14:paraId="205C3C9B">
            <w:pPr>
              <w:spacing w:line="300" w:lineRule="exact"/>
              <w:jc w:val="left"/>
              <w:rPr>
                <w:rFonts w:ascii="方正书宋_GBK" w:eastAsia="方正书宋_GBK"/>
              </w:rPr>
            </w:pPr>
            <w:r>
              <w:rPr>
                <w:rFonts w:hint="eastAsia" w:ascii="方正书宋_GBK" w:eastAsia="方正书宋_GBK"/>
              </w:rPr>
              <w:t>资金发放完成率</w:t>
            </w:r>
          </w:p>
        </w:tc>
        <w:tc>
          <w:tcPr>
            <w:tcW w:w="1276" w:type="dxa"/>
            <w:shd w:val="clear" w:color="auto" w:fill="auto"/>
            <w:vAlign w:val="center"/>
          </w:tcPr>
          <w:p w14:paraId="528FF98C">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07974755">
            <w:pPr>
              <w:spacing w:line="300" w:lineRule="exact"/>
              <w:jc w:val="left"/>
              <w:rPr>
                <w:rFonts w:ascii="方正书宋_GBK" w:eastAsia="方正书宋_GBK"/>
              </w:rPr>
            </w:pPr>
            <w:r>
              <w:rPr>
                <w:rFonts w:hint="eastAsia" w:ascii="方正书宋_GBK" w:eastAsia="方正书宋_GBK"/>
              </w:rPr>
              <w:t>工作方案</w:t>
            </w:r>
          </w:p>
        </w:tc>
      </w:tr>
      <w:tr w14:paraId="252CE6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FAAF86B">
            <w:pPr>
              <w:spacing w:line="300" w:lineRule="exact"/>
              <w:jc w:val="center"/>
              <w:rPr>
                <w:rFonts w:ascii="方正书宋_GBK" w:eastAsia="方正书宋_GBK"/>
              </w:rPr>
            </w:pPr>
          </w:p>
        </w:tc>
        <w:tc>
          <w:tcPr>
            <w:tcW w:w="1134" w:type="dxa"/>
            <w:shd w:val="clear" w:color="auto" w:fill="auto"/>
            <w:vAlign w:val="center"/>
          </w:tcPr>
          <w:p w14:paraId="3413BBF8">
            <w:pPr>
              <w:spacing w:line="300" w:lineRule="exact"/>
              <w:jc w:val="left"/>
              <w:rPr>
                <w:rFonts w:ascii="方正书宋_GBK" w:eastAsia="方正书宋_GBK"/>
              </w:rPr>
            </w:pPr>
            <w:r>
              <w:rPr>
                <w:rFonts w:hint="eastAsia" w:ascii="方正书宋_GBK" w:eastAsia="方正书宋_GBK"/>
              </w:rPr>
              <w:t>成本指标</w:t>
            </w:r>
          </w:p>
        </w:tc>
        <w:tc>
          <w:tcPr>
            <w:tcW w:w="1426" w:type="dxa"/>
            <w:shd w:val="clear" w:color="auto" w:fill="auto"/>
            <w:vAlign w:val="center"/>
          </w:tcPr>
          <w:p w14:paraId="4EC62FAB">
            <w:pPr>
              <w:spacing w:line="300" w:lineRule="exact"/>
              <w:jc w:val="left"/>
              <w:rPr>
                <w:rFonts w:ascii="方正书宋_GBK" w:eastAsia="方正书宋_GBK"/>
              </w:rPr>
            </w:pPr>
            <w:r>
              <w:rPr>
                <w:rFonts w:hint="eastAsia" w:ascii="方正书宋_GBK" w:eastAsia="方正书宋_GBK"/>
              </w:rPr>
              <w:t>按预算资金完成率</w:t>
            </w:r>
          </w:p>
        </w:tc>
        <w:tc>
          <w:tcPr>
            <w:tcW w:w="2741" w:type="dxa"/>
            <w:shd w:val="clear" w:color="auto" w:fill="auto"/>
            <w:vAlign w:val="center"/>
          </w:tcPr>
          <w:p w14:paraId="0881499D">
            <w:pPr>
              <w:spacing w:line="300" w:lineRule="exact"/>
              <w:jc w:val="left"/>
              <w:rPr>
                <w:rFonts w:ascii="方正书宋_GBK" w:eastAsia="方正书宋_GBK"/>
              </w:rPr>
            </w:pPr>
            <w:r>
              <w:rPr>
                <w:rFonts w:hint="eastAsia" w:ascii="方正书宋_GBK" w:eastAsia="方正书宋_GBK"/>
              </w:rPr>
              <w:t>按预算资金完成率</w:t>
            </w:r>
          </w:p>
        </w:tc>
        <w:tc>
          <w:tcPr>
            <w:tcW w:w="1276" w:type="dxa"/>
            <w:shd w:val="clear" w:color="auto" w:fill="auto"/>
            <w:vAlign w:val="center"/>
          </w:tcPr>
          <w:p w14:paraId="6E0CAEAE">
            <w:pPr>
              <w:spacing w:line="300" w:lineRule="exact"/>
              <w:jc w:val="left"/>
              <w:rPr>
                <w:rFonts w:ascii="方正书宋_GBK" w:eastAsia="方正书宋_GBK"/>
              </w:rPr>
            </w:pPr>
            <w:r>
              <w:rPr>
                <w:rFonts w:ascii="方正书宋_GBK" w:eastAsia="方正书宋_GBK"/>
              </w:rPr>
              <w:t>100</w:t>
            </w:r>
            <w:r>
              <w:rPr>
                <w:rFonts w:hint="eastAsia" w:ascii="方正书宋_GBK" w:eastAsia="方正书宋_GBK"/>
              </w:rPr>
              <w:t>百分比</w:t>
            </w:r>
          </w:p>
        </w:tc>
        <w:tc>
          <w:tcPr>
            <w:tcW w:w="1701" w:type="dxa"/>
            <w:shd w:val="clear" w:color="auto" w:fill="auto"/>
            <w:vAlign w:val="center"/>
          </w:tcPr>
          <w:p w14:paraId="0E237FED">
            <w:pPr>
              <w:spacing w:line="300" w:lineRule="exact"/>
              <w:jc w:val="left"/>
              <w:rPr>
                <w:rFonts w:ascii="方正书宋_GBK" w:eastAsia="方正书宋_GBK"/>
              </w:rPr>
            </w:pPr>
            <w:r>
              <w:rPr>
                <w:rFonts w:hint="eastAsia" w:ascii="方正书宋_GBK" w:eastAsia="方正书宋_GBK"/>
              </w:rPr>
              <w:t>工作方案</w:t>
            </w:r>
          </w:p>
        </w:tc>
      </w:tr>
      <w:tr w14:paraId="4F60A2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EE5AEB0">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2C9EC88D">
            <w:pPr>
              <w:spacing w:line="300" w:lineRule="exact"/>
              <w:jc w:val="left"/>
              <w:rPr>
                <w:rFonts w:ascii="方正书宋_GBK" w:eastAsia="方正书宋_GBK"/>
              </w:rPr>
            </w:pPr>
            <w:r>
              <w:rPr>
                <w:rFonts w:hint="eastAsia" w:ascii="方正书宋_GBK" w:eastAsia="方正书宋_GBK"/>
              </w:rPr>
              <w:t>社会效益指标</w:t>
            </w:r>
          </w:p>
        </w:tc>
        <w:tc>
          <w:tcPr>
            <w:tcW w:w="1426" w:type="dxa"/>
            <w:shd w:val="clear" w:color="auto" w:fill="auto"/>
            <w:vAlign w:val="center"/>
          </w:tcPr>
          <w:p w14:paraId="282F2B5E">
            <w:pPr>
              <w:spacing w:line="300" w:lineRule="exact"/>
              <w:jc w:val="left"/>
              <w:rPr>
                <w:rFonts w:ascii="方正书宋_GBK" w:eastAsia="方正书宋_GBK"/>
              </w:rPr>
            </w:pPr>
            <w:r>
              <w:rPr>
                <w:rFonts w:hint="eastAsia" w:ascii="方正书宋_GBK" w:eastAsia="方正书宋_GBK"/>
              </w:rPr>
              <w:t>工作完成率</w:t>
            </w:r>
          </w:p>
        </w:tc>
        <w:tc>
          <w:tcPr>
            <w:tcW w:w="2741" w:type="dxa"/>
            <w:shd w:val="clear" w:color="auto" w:fill="auto"/>
            <w:vAlign w:val="center"/>
          </w:tcPr>
          <w:p w14:paraId="668070C4">
            <w:pPr>
              <w:spacing w:line="300" w:lineRule="exact"/>
              <w:jc w:val="left"/>
              <w:rPr>
                <w:rFonts w:ascii="方正书宋_GBK" w:eastAsia="方正书宋_GBK"/>
              </w:rPr>
            </w:pPr>
            <w:r>
              <w:rPr>
                <w:rFonts w:hint="eastAsia" w:ascii="方正书宋_GBK" w:eastAsia="方正书宋_GBK"/>
              </w:rPr>
              <w:t>工作完成率</w:t>
            </w:r>
          </w:p>
        </w:tc>
        <w:tc>
          <w:tcPr>
            <w:tcW w:w="1276" w:type="dxa"/>
            <w:shd w:val="clear" w:color="auto" w:fill="auto"/>
            <w:vAlign w:val="center"/>
          </w:tcPr>
          <w:p w14:paraId="69A32FD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6A6928BF">
            <w:pPr>
              <w:spacing w:line="300" w:lineRule="exact"/>
              <w:jc w:val="left"/>
              <w:rPr>
                <w:rFonts w:ascii="方正书宋_GBK" w:eastAsia="方正书宋_GBK"/>
              </w:rPr>
            </w:pPr>
            <w:r>
              <w:rPr>
                <w:rFonts w:hint="eastAsia" w:ascii="方正书宋_GBK" w:eastAsia="方正书宋_GBK"/>
              </w:rPr>
              <w:t>工作方案</w:t>
            </w:r>
          </w:p>
        </w:tc>
      </w:tr>
      <w:tr w14:paraId="1D7C3B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1ACF7E2">
            <w:pPr>
              <w:spacing w:line="300" w:lineRule="exact"/>
              <w:jc w:val="center"/>
              <w:rPr>
                <w:rFonts w:ascii="方正书宋_GBK" w:eastAsia="方正书宋_GBK"/>
              </w:rPr>
            </w:pPr>
          </w:p>
        </w:tc>
        <w:tc>
          <w:tcPr>
            <w:tcW w:w="1134" w:type="dxa"/>
            <w:shd w:val="clear" w:color="auto" w:fill="auto"/>
            <w:vAlign w:val="center"/>
          </w:tcPr>
          <w:p w14:paraId="2261F633">
            <w:pPr>
              <w:spacing w:line="300" w:lineRule="exact"/>
              <w:jc w:val="left"/>
              <w:rPr>
                <w:rFonts w:ascii="方正书宋_GBK" w:eastAsia="方正书宋_GBK"/>
              </w:rPr>
            </w:pPr>
            <w:r>
              <w:rPr>
                <w:rFonts w:hint="eastAsia" w:ascii="方正书宋_GBK" w:eastAsia="方正书宋_GBK"/>
              </w:rPr>
              <w:t>可持续影响指标</w:t>
            </w:r>
          </w:p>
        </w:tc>
        <w:tc>
          <w:tcPr>
            <w:tcW w:w="1426" w:type="dxa"/>
            <w:shd w:val="clear" w:color="auto" w:fill="auto"/>
            <w:vAlign w:val="center"/>
          </w:tcPr>
          <w:p w14:paraId="0C63FF38">
            <w:pPr>
              <w:spacing w:line="300" w:lineRule="exact"/>
              <w:jc w:val="left"/>
              <w:rPr>
                <w:rFonts w:ascii="方正书宋_GBK" w:eastAsia="方正书宋_GBK"/>
              </w:rPr>
            </w:pPr>
            <w:r>
              <w:rPr>
                <w:rFonts w:hint="eastAsia" w:ascii="方正书宋_GBK" w:eastAsia="方正书宋_GBK"/>
              </w:rPr>
              <w:t>长期使用性</w:t>
            </w:r>
          </w:p>
        </w:tc>
        <w:tc>
          <w:tcPr>
            <w:tcW w:w="2741" w:type="dxa"/>
            <w:shd w:val="clear" w:color="auto" w:fill="auto"/>
            <w:vAlign w:val="center"/>
          </w:tcPr>
          <w:p w14:paraId="13BCC55B">
            <w:pPr>
              <w:spacing w:line="300" w:lineRule="exact"/>
              <w:jc w:val="left"/>
              <w:rPr>
                <w:rFonts w:ascii="方正书宋_GBK" w:eastAsia="方正书宋_GBK"/>
              </w:rPr>
            </w:pPr>
            <w:r>
              <w:rPr>
                <w:rFonts w:hint="eastAsia" w:ascii="方正书宋_GBK" w:eastAsia="方正书宋_GBK"/>
              </w:rPr>
              <w:t>能够长期较好的开展宣传</w:t>
            </w:r>
          </w:p>
        </w:tc>
        <w:tc>
          <w:tcPr>
            <w:tcW w:w="1276" w:type="dxa"/>
            <w:shd w:val="clear" w:color="auto" w:fill="auto"/>
            <w:vAlign w:val="center"/>
          </w:tcPr>
          <w:p w14:paraId="78E53357">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A6714F2">
            <w:pPr>
              <w:spacing w:line="300" w:lineRule="exact"/>
              <w:jc w:val="left"/>
              <w:rPr>
                <w:rFonts w:ascii="方正书宋_GBK" w:eastAsia="方正书宋_GBK"/>
              </w:rPr>
            </w:pPr>
            <w:r>
              <w:rPr>
                <w:rFonts w:hint="eastAsia" w:ascii="方正书宋_GBK" w:eastAsia="方正书宋_GBK"/>
              </w:rPr>
              <w:t>工作方案</w:t>
            </w:r>
          </w:p>
        </w:tc>
      </w:tr>
      <w:tr w14:paraId="7DF5C0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231A0E2">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5F46D255">
            <w:pPr>
              <w:spacing w:line="300" w:lineRule="exact"/>
              <w:jc w:val="left"/>
              <w:rPr>
                <w:rFonts w:ascii="方正书宋_GBK" w:eastAsia="方正书宋_GBK"/>
              </w:rPr>
            </w:pPr>
            <w:r>
              <w:rPr>
                <w:rFonts w:hint="eastAsia" w:ascii="方正书宋_GBK" w:eastAsia="方正书宋_GBK"/>
              </w:rPr>
              <w:t>服务对象满意度指标</w:t>
            </w:r>
          </w:p>
        </w:tc>
        <w:tc>
          <w:tcPr>
            <w:tcW w:w="1426" w:type="dxa"/>
            <w:shd w:val="clear" w:color="auto" w:fill="auto"/>
            <w:vAlign w:val="center"/>
          </w:tcPr>
          <w:p w14:paraId="3A54A76F">
            <w:pPr>
              <w:spacing w:line="300" w:lineRule="exact"/>
              <w:jc w:val="left"/>
              <w:rPr>
                <w:rFonts w:ascii="方正书宋_GBK" w:eastAsia="方正书宋_GBK"/>
              </w:rPr>
            </w:pPr>
            <w:r>
              <w:rPr>
                <w:rFonts w:hint="eastAsia" w:ascii="方正书宋_GBK" w:eastAsia="方正书宋_GBK"/>
              </w:rPr>
              <w:t>群众满意度</w:t>
            </w:r>
          </w:p>
        </w:tc>
        <w:tc>
          <w:tcPr>
            <w:tcW w:w="2741" w:type="dxa"/>
            <w:shd w:val="clear" w:color="auto" w:fill="auto"/>
            <w:vAlign w:val="center"/>
          </w:tcPr>
          <w:p w14:paraId="491C97E9">
            <w:pPr>
              <w:spacing w:line="300" w:lineRule="exact"/>
              <w:jc w:val="left"/>
              <w:rPr>
                <w:rFonts w:ascii="方正书宋_GBK" w:eastAsia="方正书宋_GBK"/>
              </w:rPr>
            </w:pPr>
            <w:r>
              <w:rPr>
                <w:rFonts w:hint="eastAsia" w:ascii="方正书宋_GBK" w:eastAsia="方正书宋_GBK"/>
              </w:rPr>
              <w:t>群众满意数量占总数的比例</w:t>
            </w:r>
          </w:p>
        </w:tc>
        <w:tc>
          <w:tcPr>
            <w:tcW w:w="1276" w:type="dxa"/>
            <w:shd w:val="clear" w:color="auto" w:fill="auto"/>
            <w:vAlign w:val="center"/>
          </w:tcPr>
          <w:p w14:paraId="4154A44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2F0982B5">
            <w:pPr>
              <w:spacing w:line="300" w:lineRule="exact"/>
              <w:jc w:val="left"/>
              <w:rPr>
                <w:rFonts w:ascii="方正书宋_GBK" w:eastAsia="方正书宋_GBK"/>
              </w:rPr>
            </w:pPr>
            <w:r>
              <w:rPr>
                <w:rFonts w:hint="eastAsia" w:ascii="方正书宋_GBK" w:eastAsia="方正书宋_GBK"/>
              </w:rPr>
              <w:t>工作方案</w:t>
            </w:r>
          </w:p>
        </w:tc>
      </w:tr>
    </w:tbl>
    <w:p w14:paraId="293CCD3A">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1F9992BF">
      <w:pPr>
        <w:spacing w:line="300" w:lineRule="exact"/>
        <w:ind w:firstLine="420" w:firstLineChars="200"/>
        <w:jc w:val="left"/>
      </w:pPr>
    </w:p>
    <w:p w14:paraId="6E2D8709">
      <w:pPr>
        <w:ind w:firstLine="562" w:firstLineChars="200"/>
        <w:jc w:val="left"/>
        <w:outlineLvl w:val="3"/>
        <w:rPr>
          <w:rFonts w:hAnsi="宋体"/>
          <w:b/>
          <w:sz w:val="28"/>
        </w:rPr>
      </w:pPr>
      <w:bookmarkStart w:id="28" w:name="_Toc62133000"/>
      <w:r>
        <w:rPr>
          <w:rFonts w:hint="eastAsia" w:ascii="方正仿宋_GBK" w:eastAsia="方正仿宋_GBK"/>
          <w:b/>
          <w:sz w:val="28"/>
        </w:rPr>
        <w:t>28.2020-2021年取暖季洁净煤补贴绩效目标表</w:t>
      </w:r>
      <w:bookmarkEnd w:id="28"/>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28、2020-2021年取暖季洁净煤补贴绩效目标表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56"/>
        <w:gridCol w:w="1407"/>
        <w:gridCol w:w="1304"/>
        <w:gridCol w:w="1276"/>
        <w:gridCol w:w="1701"/>
      </w:tblGrid>
      <w:tr w14:paraId="1CC3F7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52610EED">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22B9F5E6">
            <w:pPr>
              <w:spacing w:line="300" w:lineRule="exact"/>
              <w:jc w:val="right"/>
              <w:rPr>
                <w:rFonts w:ascii="方正书宋_GBK" w:eastAsia="方正书宋_GBK"/>
              </w:rPr>
            </w:pPr>
            <w:r>
              <w:rPr>
                <w:rFonts w:hint="eastAsia" w:ascii="方正书宋_GBK" w:eastAsia="方正书宋_GBK"/>
              </w:rPr>
              <w:t>单位：万元</w:t>
            </w:r>
          </w:p>
        </w:tc>
      </w:tr>
      <w:tr w14:paraId="427175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1F01E17">
            <w:pPr>
              <w:spacing w:line="300" w:lineRule="exact"/>
              <w:jc w:val="center"/>
              <w:rPr>
                <w:rFonts w:ascii="方正书宋_GBK" w:eastAsia="方正书宋_GBK"/>
                <w:b/>
              </w:rPr>
            </w:pPr>
            <w:r>
              <w:rPr>
                <w:rFonts w:hint="eastAsia" w:ascii="方正书宋_GBK" w:eastAsia="方正书宋_GBK"/>
                <w:b/>
              </w:rPr>
              <w:t>项目编码</w:t>
            </w:r>
          </w:p>
        </w:tc>
        <w:tc>
          <w:tcPr>
            <w:tcW w:w="2590" w:type="dxa"/>
            <w:gridSpan w:val="2"/>
            <w:shd w:val="clear" w:color="auto" w:fill="auto"/>
            <w:vAlign w:val="center"/>
          </w:tcPr>
          <w:p w14:paraId="170A1D5D">
            <w:pPr>
              <w:spacing w:line="300" w:lineRule="exact"/>
              <w:jc w:val="left"/>
              <w:rPr>
                <w:rFonts w:ascii="方正书宋_GBK" w:eastAsia="方正书宋_GBK"/>
              </w:rPr>
            </w:pPr>
            <w:r>
              <w:rPr>
                <w:rFonts w:ascii="方正书宋_GBK" w:eastAsia="方正书宋_GBK"/>
              </w:rPr>
              <w:t>13062321X74VGA1MQS9AL</w:t>
            </w:r>
          </w:p>
        </w:tc>
        <w:tc>
          <w:tcPr>
            <w:tcW w:w="1407" w:type="dxa"/>
            <w:shd w:val="clear" w:color="auto" w:fill="auto"/>
            <w:vAlign w:val="center"/>
          </w:tcPr>
          <w:p w14:paraId="22D1F4C2">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24A39B6B">
            <w:pPr>
              <w:spacing w:line="300" w:lineRule="exact"/>
              <w:jc w:val="left"/>
              <w:rPr>
                <w:rFonts w:ascii="方正书宋_GBK" w:eastAsia="方正书宋_GBK"/>
              </w:rPr>
            </w:pPr>
            <w:r>
              <w:rPr>
                <w:rFonts w:ascii="方正书宋_GBK" w:eastAsia="方正书宋_GBK"/>
              </w:rPr>
              <w:t>2020-2021</w:t>
            </w:r>
            <w:r>
              <w:rPr>
                <w:rFonts w:hint="eastAsia" w:ascii="方正书宋_GBK" w:eastAsia="方正书宋_GBK"/>
              </w:rPr>
              <w:t>年取暖季洁净煤补贴</w:t>
            </w:r>
          </w:p>
        </w:tc>
      </w:tr>
      <w:tr w14:paraId="1D5F23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B4D53AB">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7C57CEE1">
            <w:pPr>
              <w:spacing w:line="300" w:lineRule="exact"/>
              <w:jc w:val="center"/>
              <w:rPr>
                <w:rFonts w:ascii="方正书宋_GBK" w:eastAsia="方正书宋_GBK"/>
                <w:b/>
              </w:rPr>
            </w:pPr>
            <w:r>
              <w:rPr>
                <w:rFonts w:hint="eastAsia" w:ascii="方正书宋_GBK" w:eastAsia="方正书宋_GBK"/>
                <w:b/>
              </w:rPr>
              <w:t>预算数</w:t>
            </w:r>
          </w:p>
        </w:tc>
        <w:tc>
          <w:tcPr>
            <w:tcW w:w="1456" w:type="dxa"/>
            <w:shd w:val="clear" w:color="auto" w:fill="auto"/>
            <w:vAlign w:val="center"/>
          </w:tcPr>
          <w:p w14:paraId="5F7AE791">
            <w:pPr>
              <w:spacing w:line="300" w:lineRule="exact"/>
              <w:jc w:val="left"/>
              <w:rPr>
                <w:rFonts w:ascii="方正书宋_GBK" w:eastAsia="方正书宋_GBK"/>
              </w:rPr>
            </w:pPr>
            <w:r>
              <w:rPr>
                <w:rFonts w:ascii="方正书宋_GBK" w:eastAsia="方正书宋_GBK"/>
              </w:rPr>
              <w:t>1460.65</w:t>
            </w:r>
          </w:p>
        </w:tc>
        <w:tc>
          <w:tcPr>
            <w:tcW w:w="1407" w:type="dxa"/>
            <w:shd w:val="clear" w:color="auto" w:fill="auto"/>
            <w:vAlign w:val="center"/>
          </w:tcPr>
          <w:p w14:paraId="7DC687C9">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28E620DD">
            <w:pPr>
              <w:spacing w:line="300" w:lineRule="exact"/>
              <w:jc w:val="left"/>
              <w:rPr>
                <w:rFonts w:ascii="方正书宋_GBK" w:eastAsia="方正书宋_GBK"/>
              </w:rPr>
            </w:pPr>
            <w:r>
              <w:rPr>
                <w:rFonts w:ascii="方正书宋_GBK" w:eastAsia="方正书宋_GBK"/>
              </w:rPr>
              <w:t>1460.65</w:t>
            </w:r>
          </w:p>
        </w:tc>
        <w:tc>
          <w:tcPr>
            <w:tcW w:w="1276" w:type="dxa"/>
            <w:shd w:val="clear" w:color="auto" w:fill="auto"/>
            <w:vAlign w:val="center"/>
          </w:tcPr>
          <w:p w14:paraId="0C21F9A2">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34136F1B">
            <w:pPr>
              <w:spacing w:line="300" w:lineRule="exact"/>
              <w:jc w:val="left"/>
              <w:rPr>
                <w:rFonts w:ascii="方正书宋_GBK" w:eastAsia="方正书宋_GBK"/>
              </w:rPr>
            </w:pPr>
            <w:r>
              <w:rPr>
                <w:rFonts w:ascii="方正书宋_GBK" w:eastAsia="方正书宋_GBK"/>
              </w:rPr>
              <w:t>0</w:t>
            </w:r>
          </w:p>
        </w:tc>
      </w:tr>
      <w:tr w14:paraId="6839C8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6CCEAE05">
            <w:pPr>
              <w:spacing w:line="300" w:lineRule="exact"/>
              <w:jc w:val="left"/>
              <w:outlineLvl w:val="3"/>
            </w:pPr>
          </w:p>
        </w:tc>
        <w:tc>
          <w:tcPr>
            <w:tcW w:w="8278" w:type="dxa"/>
            <w:gridSpan w:val="6"/>
            <w:shd w:val="clear" w:color="auto" w:fill="auto"/>
            <w:vAlign w:val="center"/>
          </w:tcPr>
          <w:p w14:paraId="75566E90">
            <w:pPr>
              <w:spacing w:line="300" w:lineRule="exact"/>
              <w:jc w:val="left"/>
              <w:rPr>
                <w:rFonts w:ascii="方正书宋_GBK" w:eastAsia="方正书宋_GBK"/>
              </w:rPr>
            </w:pPr>
            <w:r>
              <w:rPr>
                <w:rFonts w:ascii="方正书宋_GBK" w:eastAsia="方正书宋_GBK"/>
              </w:rPr>
              <w:t>2020—2021</w:t>
            </w:r>
            <w:r>
              <w:rPr>
                <w:rFonts w:hint="eastAsia" w:ascii="方正书宋_GBK" w:eastAsia="方正书宋_GBK"/>
              </w:rPr>
              <w:t>年取暖季洁净煤补贴</w:t>
            </w:r>
          </w:p>
        </w:tc>
      </w:tr>
      <w:tr w14:paraId="048BFA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0FA54A7">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90" w:type="dxa"/>
            <w:gridSpan w:val="2"/>
            <w:shd w:val="clear" w:color="auto" w:fill="auto"/>
            <w:vAlign w:val="center"/>
          </w:tcPr>
          <w:p w14:paraId="429DCBC2">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07" w:type="dxa"/>
            <w:shd w:val="clear" w:color="auto" w:fill="auto"/>
            <w:vAlign w:val="center"/>
          </w:tcPr>
          <w:p w14:paraId="326ACC7C">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1C5BD65B">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11D74F88">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0CA6D5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7325A87">
            <w:pPr>
              <w:spacing w:line="300" w:lineRule="exact"/>
              <w:jc w:val="left"/>
              <w:outlineLvl w:val="3"/>
            </w:pPr>
          </w:p>
        </w:tc>
        <w:tc>
          <w:tcPr>
            <w:tcW w:w="2590" w:type="dxa"/>
            <w:gridSpan w:val="2"/>
            <w:tcBorders>
              <w:bottom w:val="single" w:color="000000" w:sz="6" w:space="0"/>
            </w:tcBorders>
            <w:shd w:val="clear" w:color="auto" w:fill="auto"/>
            <w:vAlign w:val="center"/>
          </w:tcPr>
          <w:p w14:paraId="44BAD05F">
            <w:pPr>
              <w:spacing w:line="300" w:lineRule="exact"/>
              <w:jc w:val="center"/>
              <w:rPr>
                <w:rFonts w:ascii="方正书宋_GBK" w:eastAsia="方正书宋_GBK"/>
              </w:rPr>
            </w:pPr>
          </w:p>
        </w:tc>
        <w:tc>
          <w:tcPr>
            <w:tcW w:w="1407" w:type="dxa"/>
            <w:tcBorders>
              <w:bottom w:val="single" w:color="000000" w:sz="6" w:space="0"/>
            </w:tcBorders>
            <w:shd w:val="clear" w:color="auto" w:fill="auto"/>
            <w:vAlign w:val="center"/>
          </w:tcPr>
          <w:p w14:paraId="50DBC3F5">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14:paraId="2B48EFCF">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14:paraId="4F252C0B">
            <w:pPr>
              <w:spacing w:line="300" w:lineRule="exact"/>
              <w:jc w:val="center"/>
              <w:rPr>
                <w:rFonts w:ascii="方正书宋_GBK" w:eastAsia="方正书宋_GBK"/>
              </w:rPr>
            </w:pPr>
            <w:r>
              <w:rPr>
                <w:rFonts w:ascii="方正书宋_GBK" w:eastAsia="方正书宋_GBK"/>
              </w:rPr>
              <w:t>100.00%</w:t>
            </w:r>
          </w:p>
        </w:tc>
      </w:tr>
      <w:tr w14:paraId="44E6D2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6DE6D247">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74F20322">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完成全县清洁煤点统计</w:t>
            </w:r>
          </w:p>
          <w:p w14:paraId="65A19906">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完成全县清洁煤点补贴</w:t>
            </w:r>
          </w:p>
        </w:tc>
      </w:tr>
    </w:tbl>
    <w:p w14:paraId="0FFAADCE">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41"/>
        <w:gridCol w:w="2726"/>
        <w:gridCol w:w="1276"/>
        <w:gridCol w:w="1701"/>
      </w:tblGrid>
      <w:tr w14:paraId="6A5B92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1F3C8AE1">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4C4E7A84">
            <w:pPr>
              <w:spacing w:line="300" w:lineRule="exact"/>
              <w:jc w:val="center"/>
              <w:rPr>
                <w:rFonts w:ascii="方正书宋_GBK" w:eastAsia="方正书宋_GBK"/>
                <w:b/>
              </w:rPr>
            </w:pPr>
            <w:r>
              <w:rPr>
                <w:rFonts w:hint="eastAsia" w:ascii="方正书宋_GBK" w:eastAsia="方正书宋_GBK"/>
                <w:b/>
              </w:rPr>
              <w:t>二级指标</w:t>
            </w:r>
          </w:p>
        </w:tc>
        <w:tc>
          <w:tcPr>
            <w:tcW w:w="1441" w:type="dxa"/>
            <w:shd w:val="clear" w:color="auto" w:fill="auto"/>
            <w:vAlign w:val="center"/>
          </w:tcPr>
          <w:p w14:paraId="72FBDB04">
            <w:pPr>
              <w:spacing w:line="300" w:lineRule="exact"/>
              <w:jc w:val="center"/>
              <w:rPr>
                <w:rFonts w:ascii="方正书宋_GBK" w:eastAsia="方正书宋_GBK"/>
                <w:b/>
              </w:rPr>
            </w:pPr>
            <w:r>
              <w:rPr>
                <w:rFonts w:hint="eastAsia" w:ascii="方正书宋_GBK" w:eastAsia="方正书宋_GBK"/>
                <w:b/>
              </w:rPr>
              <w:t>三级指标</w:t>
            </w:r>
          </w:p>
        </w:tc>
        <w:tc>
          <w:tcPr>
            <w:tcW w:w="2726" w:type="dxa"/>
            <w:shd w:val="clear" w:color="auto" w:fill="auto"/>
            <w:vAlign w:val="center"/>
          </w:tcPr>
          <w:p w14:paraId="6A52DDD9">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750231EC">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553AAE1E">
            <w:pPr>
              <w:spacing w:line="300" w:lineRule="exact"/>
              <w:jc w:val="center"/>
              <w:rPr>
                <w:rFonts w:ascii="方正书宋_GBK" w:eastAsia="方正书宋_GBK"/>
                <w:b/>
              </w:rPr>
            </w:pPr>
            <w:r>
              <w:rPr>
                <w:rFonts w:hint="eastAsia" w:ascii="方正书宋_GBK" w:eastAsia="方正书宋_GBK"/>
                <w:b/>
              </w:rPr>
              <w:t>指标值确定依据</w:t>
            </w:r>
          </w:p>
        </w:tc>
      </w:tr>
      <w:tr w14:paraId="35D9F2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16CB08CD">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4EF060B1">
            <w:pPr>
              <w:spacing w:line="300" w:lineRule="exact"/>
              <w:jc w:val="left"/>
              <w:rPr>
                <w:rFonts w:ascii="方正书宋_GBK" w:eastAsia="方正书宋_GBK"/>
              </w:rPr>
            </w:pPr>
            <w:r>
              <w:rPr>
                <w:rFonts w:hint="eastAsia" w:ascii="方正书宋_GBK" w:eastAsia="方正书宋_GBK"/>
              </w:rPr>
              <w:t>数量指标</w:t>
            </w:r>
          </w:p>
        </w:tc>
        <w:tc>
          <w:tcPr>
            <w:tcW w:w="1441" w:type="dxa"/>
            <w:shd w:val="clear" w:color="auto" w:fill="auto"/>
            <w:vAlign w:val="center"/>
          </w:tcPr>
          <w:p w14:paraId="7ACAA84B">
            <w:pPr>
              <w:spacing w:line="300" w:lineRule="exact"/>
              <w:jc w:val="left"/>
              <w:rPr>
                <w:rFonts w:ascii="方正书宋_GBK" w:eastAsia="方正书宋_GBK"/>
              </w:rPr>
            </w:pPr>
            <w:r>
              <w:rPr>
                <w:rFonts w:hint="eastAsia" w:ascii="方正书宋_GBK" w:eastAsia="方正书宋_GBK"/>
              </w:rPr>
              <w:t>洁净煤补贴资金资金到位率</w:t>
            </w:r>
          </w:p>
        </w:tc>
        <w:tc>
          <w:tcPr>
            <w:tcW w:w="2726" w:type="dxa"/>
            <w:shd w:val="clear" w:color="auto" w:fill="auto"/>
            <w:vAlign w:val="center"/>
          </w:tcPr>
          <w:p w14:paraId="2A52297D">
            <w:pPr>
              <w:spacing w:line="300" w:lineRule="exact"/>
              <w:jc w:val="left"/>
              <w:rPr>
                <w:rFonts w:ascii="方正书宋_GBK" w:eastAsia="方正书宋_GBK"/>
              </w:rPr>
            </w:pPr>
            <w:r>
              <w:rPr>
                <w:rFonts w:hint="eastAsia" w:ascii="方正书宋_GBK" w:eastAsia="方正书宋_GBK"/>
              </w:rPr>
              <w:t>洁净煤补贴资金资金到位率</w:t>
            </w:r>
          </w:p>
        </w:tc>
        <w:tc>
          <w:tcPr>
            <w:tcW w:w="1276" w:type="dxa"/>
            <w:shd w:val="clear" w:color="auto" w:fill="auto"/>
            <w:vAlign w:val="center"/>
          </w:tcPr>
          <w:p w14:paraId="5FB657A9">
            <w:pPr>
              <w:spacing w:line="300" w:lineRule="exact"/>
              <w:jc w:val="left"/>
              <w:rPr>
                <w:rFonts w:hint="eastAsia" w:ascii="方正书宋_GBK" w:eastAsia="方正书宋_GBK"/>
                <w:lang w:val="en-US" w:eastAsia="zh-CN"/>
              </w:rPr>
            </w:pPr>
            <w:r>
              <w:rPr>
                <w:rFonts w:hint="eastAsia" w:ascii="方正书宋_GBK" w:eastAsia="方正书宋_GBK"/>
              </w:rPr>
              <w:t>≥</w:t>
            </w:r>
            <w:r>
              <w:rPr>
                <w:rFonts w:ascii="方正书宋_GBK" w:eastAsia="方正书宋_GBK"/>
              </w:rPr>
              <w:t>85</w:t>
            </w:r>
            <w:r>
              <w:rPr>
                <w:rFonts w:hint="eastAsia" w:ascii="方正书宋_GBK" w:eastAsia="方正书宋_GBK"/>
                <w:lang w:val="en-US" w:eastAsia="zh-CN"/>
              </w:rPr>
              <w:t>%</w:t>
            </w:r>
          </w:p>
        </w:tc>
        <w:tc>
          <w:tcPr>
            <w:tcW w:w="1701" w:type="dxa"/>
            <w:shd w:val="clear" w:color="auto" w:fill="auto"/>
            <w:vAlign w:val="center"/>
          </w:tcPr>
          <w:p w14:paraId="1E31467F">
            <w:pPr>
              <w:spacing w:line="300" w:lineRule="exact"/>
              <w:jc w:val="left"/>
              <w:rPr>
                <w:rFonts w:ascii="方正书宋_GBK" w:eastAsia="方正书宋_GBK"/>
              </w:rPr>
            </w:pPr>
            <w:r>
              <w:rPr>
                <w:rFonts w:hint="eastAsia" w:ascii="方正书宋_GBK" w:eastAsia="方正书宋_GBK"/>
              </w:rPr>
              <w:t>工作方案</w:t>
            </w:r>
          </w:p>
        </w:tc>
      </w:tr>
      <w:tr w14:paraId="5E6E66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051A79F">
            <w:pPr>
              <w:spacing w:line="300" w:lineRule="exact"/>
              <w:jc w:val="center"/>
              <w:rPr>
                <w:rFonts w:ascii="方正书宋_GBK" w:eastAsia="方正书宋_GBK"/>
              </w:rPr>
            </w:pPr>
          </w:p>
        </w:tc>
        <w:tc>
          <w:tcPr>
            <w:tcW w:w="1134" w:type="dxa"/>
            <w:shd w:val="clear" w:color="auto" w:fill="auto"/>
            <w:vAlign w:val="center"/>
          </w:tcPr>
          <w:p w14:paraId="7DCADE77">
            <w:pPr>
              <w:spacing w:line="300" w:lineRule="exact"/>
              <w:jc w:val="left"/>
              <w:rPr>
                <w:rFonts w:ascii="方正书宋_GBK" w:eastAsia="方正书宋_GBK"/>
              </w:rPr>
            </w:pPr>
            <w:r>
              <w:rPr>
                <w:rFonts w:hint="eastAsia" w:ascii="方正书宋_GBK" w:eastAsia="方正书宋_GBK"/>
              </w:rPr>
              <w:t>质量指标</w:t>
            </w:r>
          </w:p>
        </w:tc>
        <w:tc>
          <w:tcPr>
            <w:tcW w:w="1441" w:type="dxa"/>
            <w:shd w:val="clear" w:color="auto" w:fill="auto"/>
            <w:vAlign w:val="center"/>
          </w:tcPr>
          <w:p w14:paraId="32E60D9D">
            <w:pPr>
              <w:spacing w:line="300" w:lineRule="exact"/>
              <w:jc w:val="left"/>
              <w:rPr>
                <w:rFonts w:ascii="方正书宋_GBK" w:eastAsia="方正书宋_GBK"/>
              </w:rPr>
            </w:pPr>
            <w:r>
              <w:rPr>
                <w:rFonts w:hint="eastAsia" w:ascii="方正书宋_GBK" w:eastAsia="方正书宋_GBK"/>
              </w:rPr>
              <w:t>洁净煤使用覆盖率</w:t>
            </w:r>
          </w:p>
        </w:tc>
        <w:tc>
          <w:tcPr>
            <w:tcW w:w="2726" w:type="dxa"/>
            <w:shd w:val="clear" w:color="auto" w:fill="auto"/>
            <w:vAlign w:val="center"/>
          </w:tcPr>
          <w:p w14:paraId="3E1B6C3E">
            <w:pPr>
              <w:spacing w:line="300" w:lineRule="exact"/>
              <w:jc w:val="left"/>
              <w:rPr>
                <w:rFonts w:ascii="方正书宋_GBK" w:eastAsia="方正书宋_GBK"/>
              </w:rPr>
            </w:pPr>
            <w:r>
              <w:rPr>
                <w:rFonts w:hint="eastAsia" w:ascii="方正书宋_GBK" w:eastAsia="方正书宋_GBK"/>
              </w:rPr>
              <w:t>服务范围内洁净煤使用覆盖率</w:t>
            </w:r>
          </w:p>
        </w:tc>
        <w:tc>
          <w:tcPr>
            <w:tcW w:w="1276" w:type="dxa"/>
            <w:shd w:val="clear" w:color="auto" w:fill="auto"/>
            <w:vAlign w:val="center"/>
          </w:tcPr>
          <w:p w14:paraId="4903C9FB">
            <w:pPr>
              <w:spacing w:line="300" w:lineRule="exact"/>
              <w:jc w:val="left"/>
              <w:rPr>
                <w:rFonts w:hint="eastAsia" w:ascii="方正书宋_GBK" w:eastAsia="方正书宋_GBK"/>
                <w:lang w:val="en-US" w:eastAsia="zh-CN"/>
              </w:rPr>
            </w:pPr>
            <w:r>
              <w:rPr>
                <w:rFonts w:hint="eastAsia" w:ascii="方正书宋_GBK" w:eastAsia="方正书宋_GBK"/>
              </w:rPr>
              <w:t>≥</w:t>
            </w:r>
            <w:r>
              <w:rPr>
                <w:rFonts w:ascii="方正书宋_GBK" w:eastAsia="方正书宋_GBK"/>
              </w:rPr>
              <w:t>85</w:t>
            </w:r>
            <w:r>
              <w:rPr>
                <w:rFonts w:hint="eastAsia" w:ascii="方正书宋_GBK" w:eastAsia="方正书宋_GBK"/>
                <w:lang w:val="en-US" w:eastAsia="zh-CN"/>
              </w:rPr>
              <w:t>%</w:t>
            </w:r>
          </w:p>
        </w:tc>
        <w:tc>
          <w:tcPr>
            <w:tcW w:w="1701" w:type="dxa"/>
            <w:shd w:val="clear" w:color="auto" w:fill="auto"/>
            <w:vAlign w:val="center"/>
          </w:tcPr>
          <w:p w14:paraId="63600033">
            <w:pPr>
              <w:spacing w:line="300" w:lineRule="exact"/>
              <w:jc w:val="left"/>
              <w:rPr>
                <w:rFonts w:ascii="方正书宋_GBK" w:eastAsia="方正书宋_GBK"/>
              </w:rPr>
            </w:pPr>
            <w:r>
              <w:rPr>
                <w:rFonts w:hint="eastAsia" w:ascii="方正书宋_GBK" w:eastAsia="方正书宋_GBK"/>
              </w:rPr>
              <w:t>工作方案</w:t>
            </w:r>
          </w:p>
        </w:tc>
      </w:tr>
      <w:tr w14:paraId="0CB92A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FAD3FBB">
            <w:pPr>
              <w:spacing w:line="300" w:lineRule="exact"/>
              <w:jc w:val="center"/>
              <w:rPr>
                <w:rFonts w:ascii="方正书宋_GBK" w:eastAsia="方正书宋_GBK"/>
              </w:rPr>
            </w:pPr>
          </w:p>
        </w:tc>
        <w:tc>
          <w:tcPr>
            <w:tcW w:w="1134" w:type="dxa"/>
            <w:shd w:val="clear" w:color="auto" w:fill="auto"/>
            <w:vAlign w:val="center"/>
          </w:tcPr>
          <w:p w14:paraId="2BDCF07D">
            <w:pPr>
              <w:spacing w:line="300" w:lineRule="exact"/>
              <w:jc w:val="left"/>
              <w:rPr>
                <w:rFonts w:ascii="方正书宋_GBK" w:eastAsia="方正书宋_GBK"/>
              </w:rPr>
            </w:pPr>
            <w:r>
              <w:rPr>
                <w:rFonts w:hint="eastAsia" w:ascii="方正书宋_GBK" w:eastAsia="方正书宋_GBK"/>
              </w:rPr>
              <w:t>时效指标</w:t>
            </w:r>
          </w:p>
        </w:tc>
        <w:tc>
          <w:tcPr>
            <w:tcW w:w="1441" w:type="dxa"/>
            <w:shd w:val="clear" w:color="auto" w:fill="auto"/>
            <w:vAlign w:val="center"/>
          </w:tcPr>
          <w:p w14:paraId="438021EB">
            <w:pPr>
              <w:spacing w:line="300" w:lineRule="exact"/>
              <w:jc w:val="left"/>
              <w:rPr>
                <w:rFonts w:ascii="方正书宋_GBK" w:eastAsia="方正书宋_GBK"/>
              </w:rPr>
            </w:pPr>
            <w:r>
              <w:rPr>
                <w:rFonts w:hint="eastAsia" w:ascii="方正书宋_GBK" w:eastAsia="方正书宋_GBK"/>
              </w:rPr>
              <w:t>洁净煤补贴资金发放完成率</w:t>
            </w:r>
          </w:p>
        </w:tc>
        <w:tc>
          <w:tcPr>
            <w:tcW w:w="2726" w:type="dxa"/>
            <w:shd w:val="clear" w:color="auto" w:fill="auto"/>
            <w:vAlign w:val="center"/>
          </w:tcPr>
          <w:p w14:paraId="301600DF">
            <w:pPr>
              <w:spacing w:line="300" w:lineRule="exact"/>
              <w:jc w:val="left"/>
              <w:rPr>
                <w:rFonts w:ascii="方正书宋_GBK" w:eastAsia="方正书宋_GBK"/>
              </w:rPr>
            </w:pPr>
            <w:r>
              <w:rPr>
                <w:rFonts w:hint="eastAsia" w:ascii="方正书宋_GBK" w:eastAsia="方正书宋_GBK"/>
              </w:rPr>
              <w:t>洁净煤补贴资金发放完成率</w:t>
            </w:r>
          </w:p>
        </w:tc>
        <w:tc>
          <w:tcPr>
            <w:tcW w:w="1276" w:type="dxa"/>
            <w:shd w:val="clear" w:color="auto" w:fill="auto"/>
            <w:vAlign w:val="center"/>
          </w:tcPr>
          <w:p w14:paraId="34AF6AB6">
            <w:pPr>
              <w:spacing w:line="300" w:lineRule="exact"/>
              <w:jc w:val="left"/>
              <w:rPr>
                <w:rFonts w:hint="eastAsia" w:ascii="方正书宋_GBK" w:eastAsia="方正书宋_GBK"/>
                <w:lang w:val="en-US" w:eastAsia="zh-CN"/>
              </w:rPr>
            </w:pPr>
            <w:r>
              <w:rPr>
                <w:rFonts w:hint="eastAsia" w:ascii="方正书宋_GBK" w:eastAsia="方正书宋_GBK"/>
              </w:rPr>
              <w:t>≥</w:t>
            </w:r>
            <w:r>
              <w:rPr>
                <w:rFonts w:ascii="方正书宋_GBK" w:eastAsia="方正书宋_GBK"/>
              </w:rPr>
              <w:t>85</w:t>
            </w:r>
            <w:r>
              <w:rPr>
                <w:rFonts w:hint="eastAsia" w:ascii="方正书宋_GBK" w:eastAsia="方正书宋_GBK"/>
                <w:lang w:val="en-US" w:eastAsia="zh-CN"/>
              </w:rPr>
              <w:t>%</w:t>
            </w:r>
          </w:p>
        </w:tc>
        <w:tc>
          <w:tcPr>
            <w:tcW w:w="1701" w:type="dxa"/>
            <w:shd w:val="clear" w:color="auto" w:fill="auto"/>
            <w:vAlign w:val="center"/>
          </w:tcPr>
          <w:p w14:paraId="481B2D55">
            <w:pPr>
              <w:spacing w:line="300" w:lineRule="exact"/>
              <w:jc w:val="left"/>
              <w:rPr>
                <w:rFonts w:ascii="方正书宋_GBK" w:eastAsia="方正书宋_GBK"/>
              </w:rPr>
            </w:pPr>
            <w:r>
              <w:rPr>
                <w:rFonts w:hint="eastAsia" w:ascii="方正书宋_GBK" w:eastAsia="方正书宋_GBK"/>
              </w:rPr>
              <w:t>工作方案</w:t>
            </w:r>
          </w:p>
        </w:tc>
      </w:tr>
      <w:tr w14:paraId="2920B0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3226BF5">
            <w:pPr>
              <w:spacing w:line="300" w:lineRule="exact"/>
              <w:jc w:val="center"/>
              <w:rPr>
                <w:rFonts w:ascii="方正书宋_GBK" w:eastAsia="方正书宋_GBK"/>
              </w:rPr>
            </w:pPr>
          </w:p>
        </w:tc>
        <w:tc>
          <w:tcPr>
            <w:tcW w:w="1134" w:type="dxa"/>
            <w:shd w:val="clear" w:color="auto" w:fill="auto"/>
            <w:vAlign w:val="center"/>
          </w:tcPr>
          <w:p w14:paraId="725BEC6C">
            <w:pPr>
              <w:spacing w:line="300" w:lineRule="exact"/>
              <w:jc w:val="left"/>
              <w:rPr>
                <w:rFonts w:ascii="方正书宋_GBK" w:eastAsia="方正书宋_GBK"/>
              </w:rPr>
            </w:pPr>
            <w:r>
              <w:rPr>
                <w:rFonts w:hint="eastAsia" w:ascii="方正书宋_GBK" w:eastAsia="方正书宋_GBK"/>
              </w:rPr>
              <w:t>成本指标</w:t>
            </w:r>
          </w:p>
        </w:tc>
        <w:tc>
          <w:tcPr>
            <w:tcW w:w="1441" w:type="dxa"/>
            <w:shd w:val="clear" w:color="auto" w:fill="auto"/>
            <w:vAlign w:val="center"/>
          </w:tcPr>
          <w:p w14:paraId="46ED0143">
            <w:pPr>
              <w:spacing w:line="300" w:lineRule="exact"/>
              <w:jc w:val="left"/>
              <w:rPr>
                <w:rFonts w:ascii="方正书宋_GBK" w:eastAsia="方正书宋_GBK"/>
              </w:rPr>
            </w:pPr>
            <w:r>
              <w:rPr>
                <w:rFonts w:hint="eastAsia" w:ascii="方正书宋_GBK" w:eastAsia="方正书宋_GBK"/>
              </w:rPr>
              <w:t>洁净煤补贴资金发放及时率</w:t>
            </w:r>
          </w:p>
        </w:tc>
        <w:tc>
          <w:tcPr>
            <w:tcW w:w="2726" w:type="dxa"/>
            <w:shd w:val="clear" w:color="auto" w:fill="auto"/>
            <w:vAlign w:val="center"/>
          </w:tcPr>
          <w:p w14:paraId="3EFDC076">
            <w:pPr>
              <w:spacing w:line="300" w:lineRule="exact"/>
              <w:jc w:val="left"/>
              <w:rPr>
                <w:rFonts w:ascii="方正书宋_GBK" w:eastAsia="方正书宋_GBK"/>
              </w:rPr>
            </w:pPr>
            <w:r>
              <w:rPr>
                <w:rFonts w:hint="eastAsia" w:ascii="方正书宋_GBK" w:eastAsia="方正书宋_GBK"/>
              </w:rPr>
              <w:t>洁净煤补贴资金发放及时率</w:t>
            </w:r>
          </w:p>
        </w:tc>
        <w:tc>
          <w:tcPr>
            <w:tcW w:w="1276" w:type="dxa"/>
            <w:shd w:val="clear" w:color="auto" w:fill="auto"/>
            <w:vAlign w:val="center"/>
          </w:tcPr>
          <w:p w14:paraId="4C814655">
            <w:pPr>
              <w:spacing w:line="300" w:lineRule="exact"/>
              <w:jc w:val="left"/>
              <w:rPr>
                <w:rFonts w:hint="eastAsia" w:ascii="方正书宋_GBK" w:eastAsia="方正书宋_GBK"/>
                <w:lang w:val="en-US" w:eastAsia="zh-CN"/>
              </w:rPr>
            </w:pPr>
            <w:r>
              <w:rPr>
                <w:rFonts w:hint="eastAsia" w:ascii="方正书宋_GBK" w:eastAsia="方正书宋_GBK"/>
              </w:rPr>
              <w:t>≥</w:t>
            </w:r>
            <w:r>
              <w:rPr>
                <w:rFonts w:ascii="方正书宋_GBK" w:eastAsia="方正书宋_GBK"/>
              </w:rPr>
              <w:t>85</w:t>
            </w:r>
            <w:r>
              <w:rPr>
                <w:rFonts w:hint="eastAsia" w:ascii="方正书宋_GBK" w:eastAsia="方正书宋_GBK"/>
                <w:lang w:val="en-US" w:eastAsia="zh-CN"/>
              </w:rPr>
              <w:t>%</w:t>
            </w:r>
          </w:p>
        </w:tc>
        <w:tc>
          <w:tcPr>
            <w:tcW w:w="1701" w:type="dxa"/>
            <w:shd w:val="clear" w:color="auto" w:fill="auto"/>
            <w:vAlign w:val="center"/>
          </w:tcPr>
          <w:p w14:paraId="5FD44633">
            <w:pPr>
              <w:spacing w:line="300" w:lineRule="exact"/>
              <w:jc w:val="left"/>
              <w:rPr>
                <w:rFonts w:ascii="方正书宋_GBK" w:eastAsia="方正书宋_GBK"/>
              </w:rPr>
            </w:pPr>
            <w:r>
              <w:rPr>
                <w:rFonts w:hint="eastAsia" w:ascii="方正书宋_GBK" w:eastAsia="方正书宋_GBK"/>
              </w:rPr>
              <w:t>工作方案</w:t>
            </w:r>
          </w:p>
        </w:tc>
      </w:tr>
      <w:tr w14:paraId="0E0AB6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D790F84">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3B3D2A9B">
            <w:pPr>
              <w:spacing w:line="300" w:lineRule="exact"/>
              <w:jc w:val="left"/>
              <w:rPr>
                <w:rFonts w:ascii="方正书宋_GBK" w:eastAsia="方正书宋_GBK"/>
              </w:rPr>
            </w:pPr>
            <w:r>
              <w:rPr>
                <w:rFonts w:hint="eastAsia" w:ascii="方正书宋_GBK" w:eastAsia="方正书宋_GBK"/>
              </w:rPr>
              <w:t>生态效益指标</w:t>
            </w:r>
          </w:p>
        </w:tc>
        <w:tc>
          <w:tcPr>
            <w:tcW w:w="1441" w:type="dxa"/>
            <w:shd w:val="clear" w:color="auto" w:fill="auto"/>
            <w:vAlign w:val="center"/>
          </w:tcPr>
          <w:p w14:paraId="5A7ECABA">
            <w:pPr>
              <w:spacing w:line="300" w:lineRule="exact"/>
              <w:jc w:val="left"/>
              <w:rPr>
                <w:rFonts w:ascii="方正书宋_GBK" w:eastAsia="方正书宋_GBK"/>
              </w:rPr>
            </w:pPr>
            <w:r>
              <w:rPr>
                <w:rFonts w:hint="eastAsia" w:ascii="方正书宋_GBK" w:eastAsia="方正书宋_GBK"/>
              </w:rPr>
              <w:t>达到绿色产业标准</w:t>
            </w:r>
          </w:p>
        </w:tc>
        <w:tc>
          <w:tcPr>
            <w:tcW w:w="2726" w:type="dxa"/>
            <w:shd w:val="clear" w:color="auto" w:fill="auto"/>
            <w:vAlign w:val="center"/>
          </w:tcPr>
          <w:p w14:paraId="17124229">
            <w:pPr>
              <w:spacing w:line="300" w:lineRule="exact"/>
              <w:jc w:val="left"/>
              <w:rPr>
                <w:rFonts w:ascii="方正书宋_GBK" w:eastAsia="方正书宋_GBK"/>
              </w:rPr>
            </w:pPr>
            <w:r>
              <w:rPr>
                <w:rFonts w:hint="eastAsia" w:ascii="方正书宋_GBK" w:eastAsia="方正书宋_GBK"/>
              </w:rPr>
              <w:t>通过推广，不对环境产生坏的影响</w:t>
            </w:r>
          </w:p>
        </w:tc>
        <w:tc>
          <w:tcPr>
            <w:tcW w:w="1276" w:type="dxa"/>
            <w:shd w:val="clear" w:color="auto" w:fill="auto"/>
            <w:vAlign w:val="center"/>
          </w:tcPr>
          <w:p w14:paraId="7D499337">
            <w:pPr>
              <w:spacing w:line="300" w:lineRule="exact"/>
              <w:jc w:val="left"/>
              <w:rPr>
                <w:rFonts w:hint="eastAsia" w:ascii="方正书宋_GBK" w:eastAsia="方正书宋_GBK"/>
                <w:lang w:val="en-US" w:eastAsia="zh-CN"/>
              </w:rPr>
            </w:pPr>
            <w:r>
              <w:rPr>
                <w:rFonts w:hint="eastAsia" w:ascii="方正书宋_GBK" w:eastAsia="方正书宋_GBK"/>
              </w:rPr>
              <w:t>≥</w:t>
            </w:r>
            <w:r>
              <w:rPr>
                <w:rFonts w:ascii="方正书宋_GBK" w:eastAsia="方正书宋_GBK"/>
              </w:rPr>
              <w:t>85</w:t>
            </w:r>
            <w:r>
              <w:rPr>
                <w:rFonts w:hint="eastAsia" w:ascii="方正书宋_GBK" w:eastAsia="方正书宋_GBK"/>
                <w:lang w:val="en-US" w:eastAsia="zh-CN"/>
              </w:rPr>
              <w:t>%</w:t>
            </w:r>
          </w:p>
        </w:tc>
        <w:tc>
          <w:tcPr>
            <w:tcW w:w="1701" w:type="dxa"/>
            <w:shd w:val="clear" w:color="auto" w:fill="auto"/>
            <w:vAlign w:val="center"/>
          </w:tcPr>
          <w:p w14:paraId="42D162E3">
            <w:pPr>
              <w:spacing w:line="300" w:lineRule="exact"/>
              <w:jc w:val="left"/>
              <w:rPr>
                <w:rFonts w:ascii="方正书宋_GBK" w:eastAsia="方正书宋_GBK"/>
              </w:rPr>
            </w:pPr>
            <w:r>
              <w:rPr>
                <w:rFonts w:hint="eastAsia" w:ascii="方正书宋_GBK" w:eastAsia="方正书宋_GBK"/>
              </w:rPr>
              <w:t>工作方案</w:t>
            </w:r>
          </w:p>
        </w:tc>
      </w:tr>
      <w:tr w14:paraId="227A54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32943E9">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46D9A365">
            <w:pPr>
              <w:spacing w:line="300" w:lineRule="exact"/>
              <w:jc w:val="left"/>
              <w:rPr>
                <w:rFonts w:ascii="方正书宋_GBK" w:eastAsia="方正书宋_GBK"/>
              </w:rPr>
            </w:pPr>
            <w:r>
              <w:rPr>
                <w:rFonts w:hint="eastAsia" w:ascii="方正书宋_GBK" w:eastAsia="方正书宋_GBK"/>
              </w:rPr>
              <w:t>服务对象满意度指标</w:t>
            </w:r>
          </w:p>
        </w:tc>
        <w:tc>
          <w:tcPr>
            <w:tcW w:w="1441" w:type="dxa"/>
            <w:shd w:val="clear" w:color="auto" w:fill="auto"/>
            <w:vAlign w:val="center"/>
          </w:tcPr>
          <w:p w14:paraId="61B34D9C">
            <w:pPr>
              <w:spacing w:line="300" w:lineRule="exact"/>
              <w:jc w:val="left"/>
              <w:rPr>
                <w:rFonts w:ascii="方正书宋_GBK" w:eastAsia="方正书宋_GBK"/>
              </w:rPr>
            </w:pPr>
            <w:r>
              <w:rPr>
                <w:rFonts w:hint="eastAsia" w:ascii="方正书宋_GBK" w:eastAsia="方正书宋_GBK"/>
              </w:rPr>
              <w:t>服务对象满意度</w:t>
            </w:r>
          </w:p>
        </w:tc>
        <w:tc>
          <w:tcPr>
            <w:tcW w:w="2726" w:type="dxa"/>
            <w:shd w:val="clear" w:color="auto" w:fill="auto"/>
            <w:vAlign w:val="center"/>
          </w:tcPr>
          <w:p w14:paraId="06C8169B">
            <w:pPr>
              <w:spacing w:line="300" w:lineRule="exact"/>
              <w:jc w:val="left"/>
              <w:rPr>
                <w:rFonts w:ascii="方正书宋_GBK" w:eastAsia="方正书宋_GBK"/>
              </w:rPr>
            </w:pPr>
            <w:r>
              <w:rPr>
                <w:rFonts w:hint="eastAsia" w:ascii="方正书宋_GBK" w:eastAsia="方正书宋_GBK"/>
              </w:rPr>
              <w:t>接受清洁煤补贴提供服务的满意程度</w:t>
            </w:r>
          </w:p>
        </w:tc>
        <w:tc>
          <w:tcPr>
            <w:tcW w:w="1276" w:type="dxa"/>
            <w:shd w:val="clear" w:color="auto" w:fill="auto"/>
            <w:vAlign w:val="center"/>
          </w:tcPr>
          <w:p w14:paraId="6D87C809">
            <w:pPr>
              <w:spacing w:line="300" w:lineRule="exact"/>
              <w:jc w:val="left"/>
              <w:rPr>
                <w:rFonts w:hint="eastAsia" w:ascii="方正书宋_GBK" w:eastAsia="方正书宋_GBK"/>
                <w:lang w:val="en-US" w:eastAsia="zh-CN"/>
              </w:rPr>
            </w:pPr>
            <w:r>
              <w:rPr>
                <w:rFonts w:hint="eastAsia" w:ascii="方正书宋_GBK" w:eastAsia="方正书宋_GBK"/>
              </w:rPr>
              <w:t>≥</w:t>
            </w:r>
            <w:r>
              <w:rPr>
                <w:rFonts w:ascii="方正书宋_GBK" w:eastAsia="方正书宋_GBK"/>
              </w:rPr>
              <w:t>90</w:t>
            </w:r>
            <w:r>
              <w:rPr>
                <w:rFonts w:hint="eastAsia" w:ascii="方正书宋_GBK" w:eastAsia="方正书宋_GBK"/>
                <w:lang w:val="en-US" w:eastAsia="zh-CN"/>
              </w:rPr>
              <w:t>%</w:t>
            </w:r>
          </w:p>
        </w:tc>
        <w:tc>
          <w:tcPr>
            <w:tcW w:w="1701" w:type="dxa"/>
            <w:shd w:val="clear" w:color="auto" w:fill="auto"/>
            <w:vAlign w:val="center"/>
          </w:tcPr>
          <w:p w14:paraId="44DCFE8E">
            <w:pPr>
              <w:spacing w:line="300" w:lineRule="exact"/>
              <w:jc w:val="left"/>
              <w:rPr>
                <w:rFonts w:ascii="方正书宋_GBK" w:eastAsia="方正书宋_GBK"/>
              </w:rPr>
            </w:pPr>
            <w:r>
              <w:rPr>
                <w:rFonts w:hint="eastAsia" w:ascii="方正书宋_GBK" w:eastAsia="方正书宋_GBK"/>
              </w:rPr>
              <w:t>工作方案</w:t>
            </w:r>
          </w:p>
        </w:tc>
      </w:tr>
    </w:tbl>
    <w:p w14:paraId="38BAFE79">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0AB56552">
      <w:pPr>
        <w:spacing w:line="300" w:lineRule="exact"/>
        <w:ind w:firstLine="420" w:firstLineChars="200"/>
        <w:jc w:val="left"/>
      </w:pPr>
    </w:p>
    <w:p w14:paraId="328232BA">
      <w:pPr>
        <w:ind w:firstLine="562" w:firstLineChars="200"/>
        <w:jc w:val="left"/>
        <w:outlineLvl w:val="3"/>
        <w:rPr>
          <w:rFonts w:hAnsi="宋体"/>
          <w:b/>
          <w:sz w:val="28"/>
        </w:rPr>
      </w:pPr>
      <w:bookmarkStart w:id="29" w:name="_Toc62133001"/>
      <w:r>
        <w:rPr>
          <w:rFonts w:hint="eastAsia" w:ascii="方正仿宋_GBK" w:eastAsia="方正仿宋_GBK"/>
          <w:b/>
          <w:sz w:val="28"/>
        </w:rPr>
        <w:t>29.实施贷款贴息资金绩效目标表</w:t>
      </w:r>
      <w:bookmarkEnd w:id="29"/>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29、实施贷款贴息资金绩效目标表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11"/>
        <w:gridCol w:w="1452"/>
        <w:gridCol w:w="1304"/>
        <w:gridCol w:w="1276"/>
        <w:gridCol w:w="1701"/>
      </w:tblGrid>
      <w:tr w14:paraId="22DE60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2863F1B0">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701" w:type="dxa"/>
            <w:tcBorders>
              <w:top w:val="single" w:color="FFFFFF" w:sz="6" w:space="0"/>
              <w:left w:val="single" w:color="FFFFFF" w:sz="6" w:space="0"/>
              <w:right w:val="single" w:color="FFFFFF" w:sz="6" w:space="0"/>
            </w:tcBorders>
            <w:shd w:val="clear" w:color="auto" w:fill="auto"/>
            <w:vAlign w:val="center"/>
          </w:tcPr>
          <w:p w14:paraId="53143C60">
            <w:pPr>
              <w:spacing w:line="300" w:lineRule="exact"/>
              <w:jc w:val="right"/>
              <w:rPr>
                <w:rFonts w:ascii="方正书宋_GBK" w:eastAsia="方正书宋_GBK"/>
              </w:rPr>
            </w:pPr>
            <w:r>
              <w:rPr>
                <w:rFonts w:hint="eastAsia" w:ascii="方正书宋_GBK" w:eastAsia="方正书宋_GBK"/>
              </w:rPr>
              <w:t>单位：万元</w:t>
            </w:r>
          </w:p>
        </w:tc>
      </w:tr>
      <w:tr w14:paraId="55582F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1C6C3354">
            <w:pPr>
              <w:spacing w:line="300" w:lineRule="exact"/>
              <w:jc w:val="center"/>
              <w:rPr>
                <w:rFonts w:ascii="方正书宋_GBK" w:eastAsia="方正书宋_GBK"/>
                <w:b/>
              </w:rPr>
            </w:pPr>
            <w:r>
              <w:rPr>
                <w:rFonts w:hint="eastAsia" w:ascii="方正书宋_GBK" w:eastAsia="方正书宋_GBK"/>
                <w:b/>
              </w:rPr>
              <w:t>项目编码</w:t>
            </w:r>
          </w:p>
        </w:tc>
        <w:tc>
          <w:tcPr>
            <w:tcW w:w="2545" w:type="dxa"/>
            <w:gridSpan w:val="2"/>
            <w:shd w:val="clear" w:color="auto" w:fill="auto"/>
            <w:vAlign w:val="center"/>
          </w:tcPr>
          <w:p w14:paraId="757ED9C6">
            <w:pPr>
              <w:spacing w:line="300" w:lineRule="exact"/>
              <w:jc w:val="left"/>
              <w:rPr>
                <w:rFonts w:ascii="方正书宋_GBK" w:eastAsia="方正书宋_GBK"/>
              </w:rPr>
            </w:pPr>
            <w:r>
              <w:rPr>
                <w:rFonts w:ascii="方正书宋_GBK" w:eastAsia="方正书宋_GBK"/>
              </w:rPr>
              <w:t>13062321X7C3LRMGU6YN0</w:t>
            </w:r>
          </w:p>
        </w:tc>
        <w:tc>
          <w:tcPr>
            <w:tcW w:w="1452" w:type="dxa"/>
            <w:shd w:val="clear" w:color="auto" w:fill="auto"/>
            <w:vAlign w:val="center"/>
          </w:tcPr>
          <w:p w14:paraId="76E18310">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2701FEB4">
            <w:pPr>
              <w:spacing w:line="300" w:lineRule="exact"/>
              <w:jc w:val="left"/>
              <w:rPr>
                <w:rFonts w:ascii="方正书宋_GBK" w:eastAsia="方正书宋_GBK"/>
              </w:rPr>
            </w:pPr>
            <w:r>
              <w:rPr>
                <w:rFonts w:hint="eastAsia" w:ascii="方正书宋_GBK" w:eastAsia="方正书宋_GBK"/>
              </w:rPr>
              <w:t>实施贷款贴息资金</w:t>
            </w:r>
          </w:p>
        </w:tc>
      </w:tr>
      <w:tr w14:paraId="4CB683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F3F619B">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65BEB9C2">
            <w:pPr>
              <w:spacing w:line="300" w:lineRule="exact"/>
              <w:jc w:val="center"/>
              <w:rPr>
                <w:rFonts w:ascii="方正书宋_GBK" w:eastAsia="方正书宋_GBK"/>
                <w:b/>
              </w:rPr>
            </w:pPr>
            <w:r>
              <w:rPr>
                <w:rFonts w:hint="eastAsia" w:ascii="方正书宋_GBK" w:eastAsia="方正书宋_GBK"/>
                <w:b/>
              </w:rPr>
              <w:t>预算数</w:t>
            </w:r>
          </w:p>
        </w:tc>
        <w:tc>
          <w:tcPr>
            <w:tcW w:w="1411" w:type="dxa"/>
            <w:shd w:val="clear" w:color="auto" w:fill="auto"/>
            <w:vAlign w:val="center"/>
          </w:tcPr>
          <w:p w14:paraId="16CDD1F7">
            <w:pPr>
              <w:spacing w:line="300" w:lineRule="exact"/>
              <w:jc w:val="left"/>
              <w:rPr>
                <w:rFonts w:ascii="方正书宋_GBK" w:eastAsia="方正书宋_GBK"/>
              </w:rPr>
            </w:pPr>
            <w:r>
              <w:rPr>
                <w:rFonts w:ascii="方正书宋_GBK" w:eastAsia="方正书宋_GBK"/>
              </w:rPr>
              <w:t>100.00</w:t>
            </w:r>
          </w:p>
        </w:tc>
        <w:tc>
          <w:tcPr>
            <w:tcW w:w="1452" w:type="dxa"/>
            <w:shd w:val="clear" w:color="auto" w:fill="auto"/>
            <w:vAlign w:val="center"/>
          </w:tcPr>
          <w:p w14:paraId="2E4680EB">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75B177C1">
            <w:pPr>
              <w:spacing w:line="300" w:lineRule="exact"/>
              <w:jc w:val="left"/>
              <w:rPr>
                <w:rFonts w:ascii="方正书宋_GBK" w:eastAsia="方正书宋_GBK"/>
              </w:rPr>
            </w:pPr>
            <w:r>
              <w:rPr>
                <w:rFonts w:ascii="方正书宋_GBK" w:eastAsia="方正书宋_GBK"/>
              </w:rPr>
              <w:t>100.00</w:t>
            </w:r>
          </w:p>
        </w:tc>
        <w:tc>
          <w:tcPr>
            <w:tcW w:w="1276" w:type="dxa"/>
            <w:shd w:val="clear" w:color="auto" w:fill="auto"/>
            <w:vAlign w:val="center"/>
          </w:tcPr>
          <w:p w14:paraId="6F51FBEA">
            <w:pPr>
              <w:spacing w:line="300" w:lineRule="exact"/>
              <w:jc w:val="center"/>
              <w:rPr>
                <w:rFonts w:ascii="方正书宋_GBK" w:eastAsia="方正书宋_GBK"/>
                <w:b/>
              </w:rPr>
            </w:pPr>
            <w:r>
              <w:rPr>
                <w:rFonts w:hint="eastAsia" w:ascii="方正书宋_GBK" w:eastAsia="方正书宋_GBK"/>
                <w:b/>
              </w:rPr>
              <w:t>其他资金</w:t>
            </w:r>
          </w:p>
        </w:tc>
        <w:tc>
          <w:tcPr>
            <w:tcW w:w="1701" w:type="dxa"/>
            <w:shd w:val="clear" w:color="auto" w:fill="auto"/>
            <w:vAlign w:val="center"/>
          </w:tcPr>
          <w:p w14:paraId="7DCB6BF8">
            <w:pPr>
              <w:spacing w:line="300" w:lineRule="exact"/>
              <w:jc w:val="left"/>
              <w:rPr>
                <w:rFonts w:ascii="方正书宋_GBK" w:eastAsia="方正书宋_GBK"/>
              </w:rPr>
            </w:pPr>
            <w:r>
              <w:rPr>
                <w:rFonts w:ascii="方正书宋_GBK" w:eastAsia="方正书宋_GBK"/>
              </w:rPr>
              <w:t>0</w:t>
            </w:r>
          </w:p>
        </w:tc>
      </w:tr>
      <w:tr w14:paraId="4696FE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6D6203F5">
            <w:pPr>
              <w:spacing w:line="300" w:lineRule="exact"/>
              <w:jc w:val="left"/>
              <w:outlineLvl w:val="3"/>
            </w:pPr>
          </w:p>
        </w:tc>
        <w:tc>
          <w:tcPr>
            <w:tcW w:w="8278" w:type="dxa"/>
            <w:gridSpan w:val="6"/>
            <w:shd w:val="clear" w:color="auto" w:fill="auto"/>
            <w:vAlign w:val="center"/>
          </w:tcPr>
          <w:p w14:paraId="7B498774">
            <w:pPr>
              <w:spacing w:line="300" w:lineRule="exact"/>
              <w:jc w:val="left"/>
              <w:rPr>
                <w:rFonts w:ascii="方正书宋_GBK" w:eastAsia="方正书宋_GBK"/>
              </w:rPr>
            </w:pPr>
            <w:r>
              <w:rPr>
                <w:rFonts w:hint="eastAsia" w:ascii="方正书宋_GBK" w:eastAsia="方正书宋_GBK"/>
              </w:rPr>
              <w:t>对纳入目录的主营业务收入增速连续两年超过全县规上工业企业主营业务收入增速水平</w:t>
            </w:r>
            <w:r>
              <w:rPr>
                <w:rFonts w:ascii="方正书宋_GBK" w:eastAsia="方正书宋_GBK"/>
              </w:rPr>
              <w:t>5</w:t>
            </w:r>
            <w:r>
              <w:rPr>
                <w:rFonts w:hint="eastAsia" w:ascii="方正书宋_GBK" w:eastAsia="方正书宋_GBK"/>
              </w:rPr>
              <w:t>个百分点的工业企业，按</w:t>
            </w:r>
            <w:r>
              <w:rPr>
                <w:rFonts w:ascii="方正书宋_GBK" w:eastAsia="方正书宋_GBK"/>
              </w:rPr>
              <w:t>20%</w:t>
            </w:r>
            <w:r>
              <w:rPr>
                <w:rFonts w:hint="eastAsia" w:ascii="方正书宋_GBK" w:eastAsia="方正书宋_GBK"/>
              </w:rPr>
              <w:t>给予企业贴息。</w:t>
            </w:r>
          </w:p>
        </w:tc>
      </w:tr>
      <w:tr w14:paraId="1EB8C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0EAF8E99">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45" w:type="dxa"/>
            <w:gridSpan w:val="2"/>
            <w:shd w:val="clear" w:color="auto" w:fill="auto"/>
            <w:vAlign w:val="center"/>
          </w:tcPr>
          <w:p w14:paraId="2B723D0F">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52" w:type="dxa"/>
            <w:shd w:val="clear" w:color="auto" w:fill="auto"/>
            <w:vAlign w:val="center"/>
          </w:tcPr>
          <w:p w14:paraId="72AD2C84">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69E3DCB8">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42881A24">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3A4A30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5994A2C5">
            <w:pPr>
              <w:spacing w:line="300" w:lineRule="exact"/>
              <w:jc w:val="left"/>
              <w:outlineLvl w:val="3"/>
            </w:pPr>
          </w:p>
        </w:tc>
        <w:tc>
          <w:tcPr>
            <w:tcW w:w="2545" w:type="dxa"/>
            <w:gridSpan w:val="2"/>
            <w:tcBorders>
              <w:bottom w:val="single" w:color="000000" w:sz="6" w:space="0"/>
            </w:tcBorders>
            <w:shd w:val="clear" w:color="auto" w:fill="auto"/>
            <w:vAlign w:val="center"/>
          </w:tcPr>
          <w:p w14:paraId="345FEC5C">
            <w:pPr>
              <w:spacing w:line="300" w:lineRule="exact"/>
              <w:jc w:val="center"/>
              <w:rPr>
                <w:rFonts w:ascii="方正书宋_GBK" w:eastAsia="方正书宋_GBK"/>
              </w:rPr>
            </w:pPr>
          </w:p>
        </w:tc>
        <w:tc>
          <w:tcPr>
            <w:tcW w:w="1452" w:type="dxa"/>
            <w:tcBorders>
              <w:bottom w:val="single" w:color="000000" w:sz="6" w:space="0"/>
            </w:tcBorders>
            <w:shd w:val="clear" w:color="auto" w:fill="auto"/>
            <w:vAlign w:val="center"/>
          </w:tcPr>
          <w:p w14:paraId="1044E936">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14:paraId="71D94EDE">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14:paraId="55686125">
            <w:pPr>
              <w:spacing w:line="300" w:lineRule="exact"/>
              <w:jc w:val="center"/>
              <w:rPr>
                <w:rFonts w:ascii="方正书宋_GBK" w:eastAsia="方正书宋_GBK"/>
              </w:rPr>
            </w:pPr>
          </w:p>
        </w:tc>
      </w:tr>
      <w:tr w14:paraId="6412F6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13F7D3D6">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614D4017">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实施贷款贴息，规上企业或年纳税</w:t>
            </w:r>
            <w:r>
              <w:rPr>
                <w:rFonts w:ascii="方正书宋_GBK" w:eastAsia="方正书宋_GBK"/>
              </w:rPr>
              <w:t>50</w:t>
            </w:r>
            <w:r>
              <w:rPr>
                <w:rFonts w:hint="eastAsia" w:ascii="方正书宋_GBK" w:eastAsia="方正书宋_GBK"/>
              </w:rPr>
              <w:t>万元以上符合产业政策的企业，予以重点支持。</w:t>
            </w:r>
          </w:p>
          <w:p w14:paraId="319EAE37">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对纳入目录的主营业务收入增速连续两年超过全县规上工业企业主营业务收入增速水平</w:t>
            </w:r>
            <w:r>
              <w:rPr>
                <w:rFonts w:ascii="方正书宋_GBK" w:eastAsia="方正书宋_GBK"/>
              </w:rPr>
              <w:t>5</w:t>
            </w:r>
            <w:r>
              <w:rPr>
                <w:rFonts w:hint="eastAsia" w:ascii="方正书宋_GBK" w:eastAsia="方正书宋_GBK"/>
              </w:rPr>
              <w:t>个百分点的工业企业，按</w:t>
            </w:r>
            <w:r>
              <w:rPr>
                <w:rFonts w:ascii="方正书宋_GBK" w:eastAsia="方正书宋_GBK"/>
              </w:rPr>
              <w:t>20%</w:t>
            </w:r>
            <w:r>
              <w:rPr>
                <w:rFonts w:hint="eastAsia" w:ascii="方正书宋_GBK" w:eastAsia="方正书宋_GBK"/>
              </w:rPr>
              <w:t>给予企业贴息。</w:t>
            </w:r>
          </w:p>
        </w:tc>
      </w:tr>
    </w:tbl>
    <w:p w14:paraId="711F3308">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26"/>
        <w:gridCol w:w="2741"/>
        <w:gridCol w:w="1276"/>
        <w:gridCol w:w="1701"/>
      </w:tblGrid>
      <w:tr w14:paraId="21E24C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54FEA3F3">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5CCB20E3">
            <w:pPr>
              <w:spacing w:line="300" w:lineRule="exact"/>
              <w:jc w:val="center"/>
              <w:rPr>
                <w:rFonts w:ascii="方正书宋_GBK" w:eastAsia="方正书宋_GBK"/>
                <w:b/>
              </w:rPr>
            </w:pPr>
            <w:r>
              <w:rPr>
                <w:rFonts w:hint="eastAsia" w:ascii="方正书宋_GBK" w:eastAsia="方正书宋_GBK"/>
                <w:b/>
              </w:rPr>
              <w:t>二级指标</w:t>
            </w:r>
          </w:p>
        </w:tc>
        <w:tc>
          <w:tcPr>
            <w:tcW w:w="1426" w:type="dxa"/>
            <w:shd w:val="clear" w:color="auto" w:fill="auto"/>
            <w:vAlign w:val="center"/>
          </w:tcPr>
          <w:p w14:paraId="2B462834">
            <w:pPr>
              <w:spacing w:line="300" w:lineRule="exact"/>
              <w:jc w:val="center"/>
              <w:rPr>
                <w:rFonts w:ascii="方正书宋_GBK" w:eastAsia="方正书宋_GBK"/>
                <w:b/>
              </w:rPr>
            </w:pPr>
            <w:r>
              <w:rPr>
                <w:rFonts w:hint="eastAsia" w:ascii="方正书宋_GBK" w:eastAsia="方正书宋_GBK"/>
                <w:b/>
              </w:rPr>
              <w:t>三级指标</w:t>
            </w:r>
          </w:p>
        </w:tc>
        <w:tc>
          <w:tcPr>
            <w:tcW w:w="2741" w:type="dxa"/>
            <w:shd w:val="clear" w:color="auto" w:fill="auto"/>
            <w:vAlign w:val="center"/>
          </w:tcPr>
          <w:p w14:paraId="36EF2CCB">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08666B1B">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6503114">
            <w:pPr>
              <w:spacing w:line="300" w:lineRule="exact"/>
              <w:jc w:val="center"/>
              <w:rPr>
                <w:rFonts w:ascii="方正书宋_GBK" w:eastAsia="方正书宋_GBK"/>
                <w:b/>
              </w:rPr>
            </w:pPr>
            <w:r>
              <w:rPr>
                <w:rFonts w:hint="eastAsia" w:ascii="方正书宋_GBK" w:eastAsia="方正书宋_GBK"/>
                <w:b/>
              </w:rPr>
              <w:t>指标值确定依据</w:t>
            </w:r>
          </w:p>
        </w:tc>
      </w:tr>
      <w:tr w14:paraId="748244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40C22E51">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6DDD07A4">
            <w:pPr>
              <w:spacing w:line="300" w:lineRule="exact"/>
              <w:jc w:val="left"/>
              <w:rPr>
                <w:rFonts w:ascii="方正书宋_GBK" w:eastAsia="方正书宋_GBK"/>
              </w:rPr>
            </w:pPr>
            <w:r>
              <w:rPr>
                <w:rFonts w:hint="eastAsia" w:ascii="方正书宋_GBK" w:eastAsia="方正书宋_GBK"/>
              </w:rPr>
              <w:t>数量指标</w:t>
            </w:r>
          </w:p>
        </w:tc>
        <w:tc>
          <w:tcPr>
            <w:tcW w:w="1426" w:type="dxa"/>
            <w:shd w:val="clear" w:color="auto" w:fill="auto"/>
            <w:vAlign w:val="center"/>
          </w:tcPr>
          <w:p w14:paraId="1EADE46C">
            <w:pPr>
              <w:spacing w:line="300" w:lineRule="exact"/>
              <w:jc w:val="left"/>
              <w:rPr>
                <w:rFonts w:ascii="方正书宋_GBK" w:eastAsia="方正书宋_GBK"/>
              </w:rPr>
            </w:pPr>
            <w:r>
              <w:rPr>
                <w:rFonts w:hint="eastAsia" w:ascii="方正书宋_GBK" w:eastAsia="方正书宋_GBK"/>
              </w:rPr>
              <w:t>企业贴息数</w:t>
            </w:r>
          </w:p>
        </w:tc>
        <w:tc>
          <w:tcPr>
            <w:tcW w:w="2741" w:type="dxa"/>
            <w:shd w:val="clear" w:color="auto" w:fill="auto"/>
            <w:vAlign w:val="center"/>
          </w:tcPr>
          <w:p w14:paraId="4B77ACD0">
            <w:pPr>
              <w:spacing w:line="300" w:lineRule="exact"/>
              <w:jc w:val="left"/>
              <w:rPr>
                <w:rFonts w:ascii="方正书宋_GBK" w:eastAsia="方正书宋_GBK"/>
              </w:rPr>
            </w:pPr>
            <w:r>
              <w:rPr>
                <w:rFonts w:hint="eastAsia" w:ascii="方正书宋_GBK" w:eastAsia="方正书宋_GBK"/>
              </w:rPr>
              <w:t>企业贴息数</w:t>
            </w:r>
          </w:p>
        </w:tc>
        <w:tc>
          <w:tcPr>
            <w:tcW w:w="1276" w:type="dxa"/>
            <w:shd w:val="clear" w:color="auto" w:fill="auto"/>
            <w:vAlign w:val="center"/>
          </w:tcPr>
          <w:p w14:paraId="12A8F10C">
            <w:pPr>
              <w:spacing w:line="300" w:lineRule="exact"/>
              <w:jc w:val="left"/>
              <w:rPr>
                <w:rFonts w:ascii="方正书宋_GBK" w:eastAsia="方正书宋_GBK"/>
              </w:rPr>
            </w:pPr>
            <w:r>
              <w:rPr>
                <w:rFonts w:ascii="方正书宋_GBK" w:eastAsia="方正书宋_GBK"/>
              </w:rPr>
              <w:t>10</w:t>
            </w:r>
            <w:r>
              <w:rPr>
                <w:rFonts w:hint="eastAsia" w:ascii="方正书宋_GBK" w:eastAsia="方正书宋_GBK"/>
              </w:rPr>
              <w:t>个</w:t>
            </w:r>
          </w:p>
        </w:tc>
        <w:tc>
          <w:tcPr>
            <w:tcW w:w="1701" w:type="dxa"/>
            <w:shd w:val="clear" w:color="auto" w:fill="auto"/>
            <w:vAlign w:val="center"/>
          </w:tcPr>
          <w:p w14:paraId="705A6A78">
            <w:pPr>
              <w:spacing w:line="300" w:lineRule="exact"/>
              <w:jc w:val="left"/>
              <w:rPr>
                <w:rFonts w:ascii="方正书宋_GBK" w:eastAsia="方正书宋_GBK"/>
              </w:rPr>
            </w:pPr>
            <w:r>
              <w:rPr>
                <w:rFonts w:hint="eastAsia" w:ascii="方正书宋_GBK" w:eastAsia="方正书宋_GBK"/>
              </w:rPr>
              <w:t>工作方案</w:t>
            </w:r>
          </w:p>
        </w:tc>
      </w:tr>
      <w:tr w14:paraId="355E1B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BE098A9">
            <w:pPr>
              <w:spacing w:line="300" w:lineRule="exact"/>
              <w:jc w:val="center"/>
              <w:rPr>
                <w:rFonts w:ascii="方正书宋_GBK" w:eastAsia="方正书宋_GBK"/>
              </w:rPr>
            </w:pPr>
          </w:p>
        </w:tc>
        <w:tc>
          <w:tcPr>
            <w:tcW w:w="1134" w:type="dxa"/>
            <w:shd w:val="clear" w:color="auto" w:fill="auto"/>
            <w:vAlign w:val="center"/>
          </w:tcPr>
          <w:p w14:paraId="33965EE3">
            <w:pPr>
              <w:spacing w:line="300" w:lineRule="exact"/>
              <w:jc w:val="left"/>
              <w:rPr>
                <w:rFonts w:ascii="方正书宋_GBK" w:eastAsia="方正书宋_GBK"/>
              </w:rPr>
            </w:pPr>
            <w:r>
              <w:rPr>
                <w:rFonts w:hint="eastAsia" w:ascii="方正书宋_GBK" w:eastAsia="方正书宋_GBK"/>
              </w:rPr>
              <w:t>质量指标</w:t>
            </w:r>
          </w:p>
        </w:tc>
        <w:tc>
          <w:tcPr>
            <w:tcW w:w="1426" w:type="dxa"/>
            <w:shd w:val="clear" w:color="auto" w:fill="auto"/>
            <w:vAlign w:val="center"/>
          </w:tcPr>
          <w:p w14:paraId="33C09BEB">
            <w:pPr>
              <w:spacing w:line="300" w:lineRule="exact"/>
              <w:jc w:val="left"/>
              <w:rPr>
                <w:rFonts w:ascii="方正书宋_GBK" w:eastAsia="方正书宋_GBK"/>
              </w:rPr>
            </w:pPr>
            <w:r>
              <w:rPr>
                <w:rFonts w:hint="eastAsia" w:ascii="方正书宋_GBK" w:eastAsia="方正书宋_GBK"/>
              </w:rPr>
              <w:t>资金发放准确率</w:t>
            </w:r>
          </w:p>
        </w:tc>
        <w:tc>
          <w:tcPr>
            <w:tcW w:w="2741" w:type="dxa"/>
            <w:shd w:val="clear" w:color="auto" w:fill="auto"/>
            <w:vAlign w:val="center"/>
          </w:tcPr>
          <w:p w14:paraId="5BAEC9FA">
            <w:pPr>
              <w:spacing w:line="300" w:lineRule="exact"/>
              <w:jc w:val="left"/>
              <w:rPr>
                <w:rFonts w:ascii="方正书宋_GBK" w:eastAsia="方正书宋_GBK"/>
              </w:rPr>
            </w:pPr>
            <w:r>
              <w:rPr>
                <w:rFonts w:hint="eastAsia" w:ascii="方正书宋_GBK" w:eastAsia="方正书宋_GBK"/>
              </w:rPr>
              <w:t>对企业贴息资金发放的准确率率</w:t>
            </w:r>
          </w:p>
        </w:tc>
        <w:tc>
          <w:tcPr>
            <w:tcW w:w="1276" w:type="dxa"/>
            <w:shd w:val="clear" w:color="auto" w:fill="auto"/>
            <w:vAlign w:val="center"/>
          </w:tcPr>
          <w:p w14:paraId="355C6A5A">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85</w:t>
            </w:r>
            <w:r>
              <w:rPr>
                <w:rFonts w:hint="eastAsia" w:ascii="方正书宋_GBK" w:eastAsia="方正书宋_GBK"/>
              </w:rPr>
              <w:t>百分比</w:t>
            </w:r>
          </w:p>
        </w:tc>
        <w:tc>
          <w:tcPr>
            <w:tcW w:w="1701" w:type="dxa"/>
            <w:shd w:val="clear" w:color="auto" w:fill="auto"/>
            <w:vAlign w:val="center"/>
          </w:tcPr>
          <w:p w14:paraId="4429FADC">
            <w:pPr>
              <w:spacing w:line="300" w:lineRule="exact"/>
              <w:jc w:val="left"/>
              <w:rPr>
                <w:rFonts w:ascii="方正书宋_GBK" w:eastAsia="方正书宋_GBK"/>
              </w:rPr>
            </w:pPr>
            <w:r>
              <w:rPr>
                <w:rFonts w:hint="eastAsia" w:ascii="方正书宋_GBK" w:eastAsia="方正书宋_GBK"/>
              </w:rPr>
              <w:t>工作方案</w:t>
            </w:r>
          </w:p>
        </w:tc>
      </w:tr>
      <w:tr w14:paraId="3A918C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6F0D361D">
            <w:pPr>
              <w:spacing w:line="300" w:lineRule="exact"/>
              <w:jc w:val="center"/>
              <w:rPr>
                <w:rFonts w:ascii="方正书宋_GBK" w:eastAsia="方正书宋_GBK"/>
              </w:rPr>
            </w:pPr>
          </w:p>
        </w:tc>
        <w:tc>
          <w:tcPr>
            <w:tcW w:w="1134" w:type="dxa"/>
            <w:shd w:val="clear" w:color="auto" w:fill="auto"/>
            <w:vAlign w:val="center"/>
          </w:tcPr>
          <w:p w14:paraId="5CA9BE27">
            <w:pPr>
              <w:spacing w:line="300" w:lineRule="exact"/>
              <w:jc w:val="left"/>
              <w:rPr>
                <w:rFonts w:ascii="方正书宋_GBK" w:eastAsia="方正书宋_GBK"/>
              </w:rPr>
            </w:pPr>
            <w:r>
              <w:rPr>
                <w:rFonts w:hint="eastAsia" w:ascii="方正书宋_GBK" w:eastAsia="方正书宋_GBK"/>
              </w:rPr>
              <w:t>时效指标</w:t>
            </w:r>
          </w:p>
        </w:tc>
        <w:tc>
          <w:tcPr>
            <w:tcW w:w="1426" w:type="dxa"/>
            <w:shd w:val="clear" w:color="auto" w:fill="auto"/>
            <w:vAlign w:val="center"/>
          </w:tcPr>
          <w:p w14:paraId="527536E8">
            <w:pPr>
              <w:spacing w:line="300" w:lineRule="exact"/>
              <w:jc w:val="left"/>
              <w:rPr>
                <w:rFonts w:ascii="方正书宋_GBK" w:eastAsia="方正书宋_GBK"/>
              </w:rPr>
            </w:pPr>
            <w:r>
              <w:rPr>
                <w:rFonts w:hint="eastAsia" w:ascii="方正书宋_GBK" w:eastAsia="方正书宋_GBK"/>
              </w:rPr>
              <w:t>资金发放及时率</w:t>
            </w:r>
          </w:p>
        </w:tc>
        <w:tc>
          <w:tcPr>
            <w:tcW w:w="2741" w:type="dxa"/>
            <w:shd w:val="clear" w:color="auto" w:fill="auto"/>
            <w:vAlign w:val="center"/>
          </w:tcPr>
          <w:p w14:paraId="2EAE73B1">
            <w:pPr>
              <w:spacing w:line="300" w:lineRule="exact"/>
              <w:jc w:val="left"/>
              <w:rPr>
                <w:rFonts w:ascii="方正书宋_GBK" w:eastAsia="方正书宋_GBK"/>
              </w:rPr>
            </w:pPr>
            <w:r>
              <w:rPr>
                <w:rFonts w:hint="eastAsia" w:ascii="方正书宋_GBK" w:eastAsia="方正书宋_GBK"/>
              </w:rPr>
              <w:t>资金发放及时率</w:t>
            </w:r>
          </w:p>
        </w:tc>
        <w:tc>
          <w:tcPr>
            <w:tcW w:w="1276" w:type="dxa"/>
            <w:shd w:val="clear" w:color="auto" w:fill="auto"/>
            <w:vAlign w:val="center"/>
          </w:tcPr>
          <w:p w14:paraId="45BC61F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80</w:t>
            </w:r>
            <w:r>
              <w:rPr>
                <w:rFonts w:hint="eastAsia" w:ascii="方正书宋_GBK" w:eastAsia="方正书宋_GBK"/>
              </w:rPr>
              <w:t>百分比</w:t>
            </w:r>
          </w:p>
        </w:tc>
        <w:tc>
          <w:tcPr>
            <w:tcW w:w="1701" w:type="dxa"/>
            <w:shd w:val="clear" w:color="auto" w:fill="auto"/>
            <w:vAlign w:val="center"/>
          </w:tcPr>
          <w:p w14:paraId="72A4B19D">
            <w:pPr>
              <w:spacing w:line="300" w:lineRule="exact"/>
              <w:jc w:val="left"/>
              <w:rPr>
                <w:rFonts w:ascii="方正书宋_GBK" w:eastAsia="方正书宋_GBK"/>
              </w:rPr>
            </w:pPr>
            <w:r>
              <w:rPr>
                <w:rFonts w:hint="eastAsia" w:ascii="方正书宋_GBK" w:eastAsia="方正书宋_GBK"/>
              </w:rPr>
              <w:t>工作方案</w:t>
            </w:r>
          </w:p>
        </w:tc>
      </w:tr>
      <w:tr w14:paraId="31D8FD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CCD9ABD">
            <w:pPr>
              <w:spacing w:line="300" w:lineRule="exact"/>
              <w:jc w:val="center"/>
              <w:rPr>
                <w:rFonts w:ascii="方正书宋_GBK" w:eastAsia="方正书宋_GBK"/>
              </w:rPr>
            </w:pPr>
          </w:p>
        </w:tc>
        <w:tc>
          <w:tcPr>
            <w:tcW w:w="1134" w:type="dxa"/>
            <w:shd w:val="clear" w:color="auto" w:fill="auto"/>
            <w:vAlign w:val="center"/>
          </w:tcPr>
          <w:p w14:paraId="06055E6B">
            <w:pPr>
              <w:spacing w:line="300" w:lineRule="exact"/>
              <w:jc w:val="left"/>
              <w:rPr>
                <w:rFonts w:ascii="方正书宋_GBK" w:eastAsia="方正书宋_GBK"/>
              </w:rPr>
            </w:pPr>
            <w:r>
              <w:rPr>
                <w:rFonts w:hint="eastAsia" w:ascii="方正书宋_GBK" w:eastAsia="方正书宋_GBK"/>
              </w:rPr>
              <w:t>成本指标</w:t>
            </w:r>
          </w:p>
        </w:tc>
        <w:tc>
          <w:tcPr>
            <w:tcW w:w="1426" w:type="dxa"/>
            <w:shd w:val="clear" w:color="auto" w:fill="auto"/>
            <w:vAlign w:val="center"/>
          </w:tcPr>
          <w:p w14:paraId="0849A810">
            <w:pPr>
              <w:spacing w:line="300" w:lineRule="exact"/>
              <w:jc w:val="left"/>
              <w:rPr>
                <w:rFonts w:ascii="方正书宋_GBK" w:eastAsia="方正书宋_GBK"/>
              </w:rPr>
            </w:pPr>
            <w:r>
              <w:rPr>
                <w:rFonts w:hint="eastAsia" w:ascii="方正书宋_GBK" w:eastAsia="方正书宋_GBK"/>
              </w:rPr>
              <w:t>按预算资金发放率</w:t>
            </w:r>
          </w:p>
        </w:tc>
        <w:tc>
          <w:tcPr>
            <w:tcW w:w="2741" w:type="dxa"/>
            <w:shd w:val="clear" w:color="auto" w:fill="auto"/>
            <w:vAlign w:val="center"/>
          </w:tcPr>
          <w:p w14:paraId="5CF7501D">
            <w:pPr>
              <w:spacing w:line="300" w:lineRule="exact"/>
              <w:jc w:val="left"/>
              <w:rPr>
                <w:rFonts w:ascii="方正书宋_GBK" w:eastAsia="方正书宋_GBK"/>
              </w:rPr>
            </w:pPr>
            <w:r>
              <w:rPr>
                <w:rFonts w:hint="eastAsia" w:ascii="方正书宋_GBK" w:eastAsia="方正书宋_GBK"/>
              </w:rPr>
              <w:t>按预算资金发放率</w:t>
            </w:r>
          </w:p>
        </w:tc>
        <w:tc>
          <w:tcPr>
            <w:tcW w:w="1276" w:type="dxa"/>
            <w:shd w:val="clear" w:color="auto" w:fill="auto"/>
            <w:vAlign w:val="center"/>
          </w:tcPr>
          <w:p w14:paraId="7419B687">
            <w:pPr>
              <w:spacing w:line="300" w:lineRule="exact"/>
              <w:jc w:val="left"/>
              <w:rPr>
                <w:rFonts w:ascii="方正书宋_GBK" w:eastAsia="方正书宋_GBK"/>
              </w:rPr>
            </w:pPr>
            <w:r>
              <w:rPr>
                <w:rFonts w:ascii="方正书宋_GBK" w:eastAsia="方正书宋_GBK"/>
              </w:rPr>
              <w:t>&gt;80</w:t>
            </w:r>
            <w:r>
              <w:rPr>
                <w:rFonts w:hint="eastAsia" w:ascii="方正书宋_GBK" w:eastAsia="方正书宋_GBK"/>
              </w:rPr>
              <w:t>百分比</w:t>
            </w:r>
          </w:p>
        </w:tc>
        <w:tc>
          <w:tcPr>
            <w:tcW w:w="1701" w:type="dxa"/>
            <w:shd w:val="clear" w:color="auto" w:fill="auto"/>
            <w:vAlign w:val="center"/>
          </w:tcPr>
          <w:p w14:paraId="5E2F5222">
            <w:pPr>
              <w:spacing w:line="300" w:lineRule="exact"/>
              <w:jc w:val="left"/>
              <w:rPr>
                <w:rFonts w:ascii="方正书宋_GBK" w:eastAsia="方正书宋_GBK"/>
              </w:rPr>
            </w:pPr>
            <w:r>
              <w:rPr>
                <w:rFonts w:hint="eastAsia" w:ascii="方正书宋_GBK" w:eastAsia="方正书宋_GBK"/>
              </w:rPr>
              <w:t>工作方案</w:t>
            </w:r>
          </w:p>
        </w:tc>
      </w:tr>
      <w:tr w14:paraId="54A22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5161E62">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08C00EDC">
            <w:pPr>
              <w:spacing w:line="300" w:lineRule="exact"/>
              <w:jc w:val="left"/>
              <w:rPr>
                <w:rFonts w:ascii="方正书宋_GBK" w:eastAsia="方正书宋_GBK"/>
              </w:rPr>
            </w:pPr>
            <w:r>
              <w:rPr>
                <w:rFonts w:hint="eastAsia" w:ascii="方正书宋_GBK" w:eastAsia="方正书宋_GBK"/>
              </w:rPr>
              <w:t>社会效益指标</w:t>
            </w:r>
          </w:p>
        </w:tc>
        <w:tc>
          <w:tcPr>
            <w:tcW w:w="1426" w:type="dxa"/>
            <w:shd w:val="clear" w:color="auto" w:fill="auto"/>
            <w:vAlign w:val="center"/>
          </w:tcPr>
          <w:p w14:paraId="433F64AE">
            <w:pPr>
              <w:spacing w:line="300" w:lineRule="exact"/>
              <w:jc w:val="left"/>
              <w:rPr>
                <w:rFonts w:ascii="方正书宋_GBK" w:eastAsia="方正书宋_GBK"/>
              </w:rPr>
            </w:pPr>
            <w:r>
              <w:rPr>
                <w:rFonts w:hint="eastAsia" w:ascii="方正书宋_GBK" w:eastAsia="方正书宋_GBK"/>
              </w:rPr>
              <w:t>企业满意度</w:t>
            </w:r>
          </w:p>
        </w:tc>
        <w:tc>
          <w:tcPr>
            <w:tcW w:w="2741" w:type="dxa"/>
            <w:shd w:val="clear" w:color="auto" w:fill="auto"/>
            <w:vAlign w:val="center"/>
          </w:tcPr>
          <w:p w14:paraId="25011849">
            <w:pPr>
              <w:spacing w:line="300" w:lineRule="exact"/>
              <w:jc w:val="left"/>
              <w:rPr>
                <w:rFonts w:ascii="方正书宋_GBK" w:eastAsia="方正书宋_GBK"/>
              </w:rPr>
            </w:pPr>
            <w:r>
              <w:rPr>
                <w:rFonts w:hint="eastAsia" w:ascii="方正书宋_GBK" w:eastAsia="方正书宋_GBK"/>
              </w:rPr>
              <w:t>企业对贴息资金的满意度</w:t>
            </w:r>
          </w:p>
        </w:tc>
        <w:tc>
          <w:tcPr>
            <w:tcW w:w="1276" w:type="dxa"/>
            <w:shd w:val="clear" w:color="auto" w:fill="auto"/>
            <w:vAlign w:val="center"/>
          </w:tcPr>
          <w:p w14:paraId="773438E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85</w:t>
            </w:r>
            <w:r>
              <w:rPr>
                <w:rFonts w:hint="eastAsia" w:ascii="方正书宋_GBK" w:eastAsia="方正书宋_GBK"/>
              </w:rPr>
              <w:t>百分比</w:t>
            </w:r>
          </w:p>
        </w:tc>
        <w:tc>
          <w:tcPr>
            <w:tcW w:w="1701" w:type="dxa"/>
            <w:shd w:val="clear" w:color="auto" w:fill="auto"/>
            <w:vAlign w:val="center"/>
          </w:tcPr>
          <w:p w14:paraId="7504293E">
            <w:pPr>
              <w:spacing w:line="300" w:lineRule="exact"/>
              <w:jc w:val="left"/>
              <w:rPr>
                <w:rFonts w:ascii="方正书宋_GBK" w:eastAsia="方正书宋_GBK"/>
              </w:rPr>
            </w:pPr>
            <w:r>
              <w:rPr>
                <w:rFonts w:hint="eastAsia" w:ascii="方正书宋_GBK" w:eastAsia="方正书宋_GBK"/>
              </w:rPr>
              <w:t>工作方案</w:t>
            </w:r>
          </w:p>
        </w:tc>
      </w:tr>
      <w:tr w14:paraId="782697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5D657AC">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16BF094F">
            <w:pPr>
              <w:spacing w:line="300" w:lineRule="exact"/>
              <w:jc w:val="left"/>
              <w:rPr>
                <w:rFonts w:ascii="方正书宋_GBK" w:eastAsia="方正书宋_GBK"/>
              </w:rPr>
            </w:pPr>
            <w:r>
              <w:rPr>
                <w:rFonts w:hint="eastAsia" w:ascii="方正书宋_GBK" w:eastAsia="方正书宋_GBK"/>
              </w:rPr>
              <w:t>服务对象满意度指标</w:t>
            </w:r>
          </w:p>
        </w:tc>
        <w:tc>
          <w:tcPr>
            <w:tcW w:w="1426" w:type="dxa"/>
            <w:shd w:val="clear" w:color="auto" w:fill="auto"/>
            <w:vAlign w:val="center"/>
          </w:tcPr>
          <w:p w14:paraId="322898B1">
            <w:pPr>
              <w:spacing w:line="300" w:lineRule="exact"/>
              <w:jc w:val="left"/>
              <w:rPr>
                <w:rFonts w:ascii="方正书宋_GBK" w:eastAsia="方正书宋_GBK"/>
              </w:rPr>
            </w:pPr>
            <w:r>
              <w:rPr>
                <w:rFonts w:hint="eastAsia" w:ascii="方正书宋_GBK" w:eastAsia="方正书宋_GBK"/>
              </w:rPr>
              <w:t>满意率</w:t>
            </w:r>
          </w:p>
        </w:tc>
        <w:tc>
          <w:tcPr>
            <w:tcW w:w="2741" w:type="dxa"/>
            <w:shd w:val="clear" w:color="auto" w:fill="auto"/>
            <w:vAlign w:val="center"/>
          </w:tcPr>
          <w:p w14:paraId="3E9BAD4A">
            <w:pPr>
              <w:spacing w:line="300" w:lineRule="exact"/>
              <w:jc w:val="left"/>
              <w:rPr>
                <w:rFonts w:ascii="方正书宋_GBK" w:eastAsia="方正书宋_GBK"/>
              </w:rPr>
            </w:pPr>
            <w:r>
              <w:rPr>
                <w:rFonts w:hint="eastAsia" w:ascii="方正书宋_GBK" w:eastAsia="方正书宋_GBK"/>
              </w:rPr>
              <w:t>满意率</w:t>
            </w:r>
          </w:p>
        </w:tc>
        <w:tc>
          <w:tcPr>
            <w:tcW w:w="1276" w:type="dxa"/>
            <w:shd w:val="clear" w:color="auto" w:fill="auto"/>
            <w:vAlign w:val="center"/>
          </w:tcPr>
          <w:p w14:paraId="3337D4BD">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701" w:type="dxa"/>
            <w:shd w:val="clear" w:color="auto" w:fill="auto"/>
            <w:vAlign w:val="center"/>
          </w:tcPr>
          <w:p w14:paraId="4B9C9B06">
            <w:pPr>
              <w:spacing w:line="300" w:lineRule="exact"/>
              <w:jc w:val="left"/>
              <w:rPr>
                <w:rFonts w:ascii="方正书宋_GBK" w:eastAsia="方正书宋_GBK"/>
              </w:rPr>
            </w:pPr>
            <w:r>
              <w:rPr>
                <w:rFonts w:hint="eastAsia" w:ascii="方正书宋_GBK" w:eastAsia="方正书宋_GBK"/>
              </w:rPr>
              <w:t>工作方案</w:t>
            </w:r>
          </w:p>
        </w:tc>
      </w:tr>
    </w:tbl>
    <w:p w14:paraId="5A7F368F">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64A09759">
      <w:pPr>
        <w:spacing w:line="300" w:lineRule="exact"/>
        <w:ind w:firstLine="420" w:firstLineChars="200"/>
        <w:jc w:val="left"/>
      </w:pPr>
    </w:p>
    <w:p w14:paraId="00546C37">
      <w:pPr>
        <w:ind w:firstLine="562" w:firstLineChars="200"/>
        <w:jc w:val="left"/>
        <w:outlineLvl w:val="3"/>
        <w:rPr>
          <w:rFonts w:hAnsi="宋体"/>
          <w:b/>
          <w:sz w:val="28"/>
        </w:rPr>
      </w:pPr>
      <w:bookmarkStart w:id="30" w:name="_Toc62133002"/>
      <w:r>
        <w:rPr>
          <w:rFonts w:hint="eastAsia" w:ascii="方正仿宋_GBK" w:eastAsia="方正仿宋_GBK"/>
          <w:b/>
          <w:sz w:val="28"/>
        </w:rPr>
        <w:t>30.“双代”工作专项经费绩效目标表</w:t>
      </w:r>
      <w:bookmarkEnd w:id="30"/>
      <w:r>
        <w:rPr>
          <w:rFonts w:ascii="方正仿宋_GBK" w:eastAsia="方正仿宋_GBK"/>
          <w:b/>
          <w:sz w:val="28"/>
        </w:rPr>
        <w:fldChar w:fldCharType="begin"/>
      </w:r>
      <w:r>
        <w:rPr>
          <w:rFonts w:ascii="方正仿宋_GBK" w:eastAsia="方正仿宋_GBK"/>
          <w:b/>
          <w:sz w:val="28"/>
        </w:rPr>
        <w:instrText xml:space="preserve"> </w:instrText>
      </w:r>
      <w:r>
        <w:rPr>
          <w:rFonts w:hint="eastAsia" w:ascii="方正仿宋_GBK" w:eastAsia="方正仿宋_GBK"/>
          <w:b/>
          <w:sz w:val="28"/>
        </w:rPr>
        <w:instrText xml:space="preserve">TC 30、\“双代\”工作专项经费绩效目标表 \f C \l 1</w:instrText>
      </w:r>
      <w:r>
        <w:rPr>
          <w:rFonts w:ascii="方正仿宋_GBK" w:eastAsia="方正仿宋_GBK"/>
          <w:b/>
          <w:sz w:val="28"/>
        </w:rPr>
        <w:instrText xml:space="preserve"> </w:instrText>
      </w:r>
      <w:r>
        <w:rPr>
          <w:rFonts w:ascii="方正仿宋_GBK" w:eastAsia="方正仿宋_GBK"/>
          <w:b/>
          <w:sz w:val="28"/>
        </w:rPr>
        <w:fldChar w:fldCharType="end"/>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11"/>
        <w:gridCol w:w="1452"/>
        <w:gridCol w:w="1304"/>
        <w:gridCol w:w="1444"/>
        <w:gridCol w:w="1533"/>
      </w:tblGrid>
      <w:tr w14:paraId="42FAF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879" w:type="dxa"/>
            <w:gridSpan w:val="6"/>
            <w:tcBorders>
              <w:top w:val="single" w:color="FFFFFF" w:sz="6" w:space="0"/>
              <w:left w:val="single" w:color="FFFFFF" w:sz="6" w:space="0"/>
              <w:right w:val="single" w:color="FFFFFF" w:sz="6" w:space="0"/>
            </w:tcBorders>
            <w:shd w:val="clear" w:color="auto" w:fill="auto"/>
            <w:vAlign w:val="center"/>
          </w:tcPr>
          <w:p w14:paraId="352C3A3C">
            <w:pPr>
              <w:spacing w:line="300" w:lineRule="exact"/>
              <w:jc w:val="left"/>
              <w:rPr>
                <w:rFonts w:ascii="方正书宋_GBK" w:eastAsia="方正书宋_GBK"/>
                <w:b/>
              </w:rPr>
            </w:pPr>
            <w:r>
              <w:rPr>
                <w:rFonts w:ascii="方正书宋_GBK" w:eastAsia="方正书宋_GBK"/>
                <w:b/>
              </w:rPr>
              <w:t>303001</w:t>
            </w:r>
            <w:r>
              <w:rPr>
                <w:rFonts w:hint="eastAsia" w:ascii="方正书宋_GBK" w:eastAsia="方正书宋_GBK"/>
                <w:b/>
              </w:rPr>
              <w:t>涞水县发展和改革局本级</w:t>
            </w:r>
          </w:p>
        </w:tc>
        <w:tc>
          <w:tcPr>
            <w:tcW w:w="1533" w:type="dxa"/>
            <w:tcBorders>
              <w:top w:val="single" w:color="FFFFFF" w:sz="6" w:space="0"/>
              <w:left w:val="single" w:color="FFFFFF" w:sz="6" w:space="0"/>
              <w:right w:val="single" w:color="FFFFFF" w:sz="6" w:space="0"/>
            </w:tcBorders>
            <w:shd w:val="clear" w:color="auto" w:fill="auto"/>
            <w:vAlign w:val="center"/>
          </w:tcPr>
          <w:p w14:paraId="4630FAFC">
            <w:pPr>
              <w:spacing w:line="300" w:lineRule="exact"/>
              <w:jc w:val="right"/>
              <w:rPr>
                <w:rFonts w:ascii="方正书宋_GBK" w:eastAsia="方正书宋_GBK"/>
              </w:rPr>
            </w:pPr>
            <w:r>
              <w:rPr>
                <w:rFonts w:hint="eastAsia" w:ascii="方正书宋_GBK" w:eastAsia="方正书宋_GBK"/>
              </w:rPr>
              <w:t>单位：万元</w:t>
            </w:r>
          </w:p>
        </w:tc>
      </w:tr>
      <w:tr w14:paraId="5558F1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4DA1F81">
            <w:pPr>
              <w:spacing w:line="300" w:lineRule="exact"/>
              <w:jc w:val="center"/>
              <w:rPr>
                <w:rFonts w:ascii="方正书宋_GBK" w:eastAsia="方正书宋_GBK"/>
                <w:b/>
              </w:rPr>
            </w:pPr>
            <w:r>
              <w:rPr>
                <w:rFonts w:hint="eastAsia" w:ascii="方正书宋_GBK" w:eastAsia="方正书宋_GBK"/>
                <w:b/>
              </w:rPr>
              <w:t>项目编码</w:t>
            </w:r>
          </w:p>
        </w:tc>
        <w:tc>
          <w:tcPr>
            <w:tcW w:w="2545" w:type="dxa"/>
            <w:gridSpan w:val="2"/>
            <w:shd w:val="clear" w:color="auto" w:fill="auto"/>
            <w:vAlign w:val="center"/>
          </w:tcPr>
          <w:p w14:paraId="1A1EA730">
            <w:pPr>
              <w:spacing w:line="300" w:lineRule="exact"/>
              <w:jc w:val="left"/>
              <w:rPr>
                <w:rFonts w:ascii="方正书宋_GBK" w:eastAsia="方正书宋_GBK"/>
              </w:rPr>
            </w:pPr>
            <w:r>
              <w:rPr>
                <w:rFonts w:ascii="方正书宋_GBK" w:eastAsia="方正书宋_GBK"/>
              </w:rPr>
              <w:t>13062321YR2YSVKAGSOY7</w:t>
            </w:r>
          </w:p>
        </w:tc>
        <w:tc>
          <w:tcPr>
            <w:tcW w:w="1452" w:type="dxa"/>
            <w:shd w:val="clear" w:color="auto" w:fill="auto"/>
            <w:vAlign w:val="center"/>
          </w:tcPr>
          <w:p w14:paraId="3FBF026E">
            <w:pPr>
              <w:spacing w:line="300" w:lineRule="exact"/>
              <w:jc w:val="center"/>
              <w:rPr>
                <w:rFonts w:ascii="方正书宋_GBK" w:eastAsia="方正书宋_GBK"/>
                <w:b/>
              </w:rPr>
            </w:pPr>
            <w:r>
              <w:rPr>
                <w:rFonts w:hint="eastAsia" w:ascii="方正书宋_GBK" w:eastAsia="方正书宋_GBK"/>
                <w:b/>
              </w:rPr>
              <w:t>项目名称</w:t>
            </w:r>
          </w:p>
        </w:tc>
        <w:tc>
          <w:tcPr>
            <w:tcW w:w="4281" w:type="dxa"/>
            <w:gridSpan w:val="3"/>
            <w:shd w:val="clear" w:color="auto" w:fill="auto"/>
            <w:vAlign w:val="center"/>
          </w:tcPr>
          <w:p w14:paraId="6CD04E73">
            <w:pPr>
              <w:spacing w:line="300" w:lineRule="exact"/>
              <w:jc w:val="left"/>
              <w:rPr>
                <w:rFonts w:ascii="方正书宋_GBK" w:eastAsia="方正书宋_GBK"/>
              </w:rPr>
            </w:pPr>
            <w:r>
              <w:rPr>
                <w:rFonts w:hint="cs" w:ascii="方正书宋_GBK" w:eastAsia="方正书宋_GBK"/>
              </w:rPr>
              <w:t>“</w:t>
            </w:r>
            <w:r>
              <w:rPr>
                <w:rFonts w:hint="eastAsia" w:ascii="方正书宋_GBK" w:eastAsia="方正书宋_GBK"/>
              </w:rPr>
              <w:t>双代</w:t>
            </w:r>
            <w:r>
              <w:rPr>
                <w:rFonts w:hint="cs" w:ascii="方正书宋_GBK" w:eastAsia="方正书宋_GBK"/>
              </w:rPr>
              <w:t>”</w:t>
            </w:r>
            <w:r>
              <w:rPr>
                <w:rFonts w:hint="eastAsia" w:ascii="方正书宋_GBK" w:eastAsia="方正书宋_GBK"/>
              </w:rPr>
              <w:t>工作专项经费</w:t>
            </w:r>
          </w:p>
        </w:tc>
      </w:tr>
      <w:tr w14:paraId="3F4F59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F195BE6">
            <w:pPr>
              <w:spacing w:line="300" w:lineRule="exact"/>
              <w:jc w:val="center"/>
              <w:rPr>
                <w:rFonts w:ascii="方正书宋_GBK" w:eastAsia="方正书宋_GBK"/>
                <w:b/>
              </w:rPr>
            </w:pPr>
            <w:r>
              <w:rPr>
                <w:rFonts w:hint="eastAsia" w:ascii="方正书宋_GBK" w:eastAsia="方正书宋_GBK"/>
                <w:b/>
              </w:rPr>
              <w:t>预算规模及资金用途</w:t>
            </w:r>
          </w:p>
        </w:tc>
        <w:tc>
          <w:tcPr>
            <w:tcW w:w="1134" w:type="dxa"/>
            <w:shd w:val="clear" w:color="auto" w:fill="auto"/>
            <w:vAlign w:val="center"/>
          </w:tcPr>
          <w:p w14:paraId="3A0B1812">
            <w:pPr>
              <w:spacing w:line="300" w:lineRule="exact"/>
              <w:jc w:val="center"/>
              <w:rPr>
                <w:rFonts w:ascii="方正书宋_GBK" w:eastAsia="方正书宋_GBK"/>
                <w:b/>
              </w:rPr>
            </w:pPr>
            <w:r>
              <w:rPr>
                <w:rFonts w:hint="eastAsia" w:ascii="方正书宋_GBK" w:eastAsia="方正书宋_GBK"/>
                <w:b/>
              </w:rPr>
              <w:t>预算数</w:t>
            </w:r>
          </w:p>
        </w:tc>
        <w:tc>
          <w:tcPr>
            <w:tcW w:w="1411" w:type="dxa"/>
            <w:shd w:val="clear" w:color="auto" w:fill="auto"/>
            <w:vAlign w:val="center"/>
          </w:tcPr>
          <w:p w14:paraId="65865930">
            <w:pPr>
              <w:spacing w:line="300" w:lineRule="exact"/>
              <w:jc w:val="left"/>
              <w:rPr>
                <w:rFonts w:ascii="方正书宋_GBK" w:eastAsia="方正书宋_GBK"/>
              </w:rPr>
            </w:pPr>
            <w:r>
              <w:rPr>
                <w:rFonts w:ascii="方正书宋_GBK" w:eastAsia="方正书宋_GBK"/>
              </w:rPr>
              <w:t>5.00</w:t>
            </w:r>
          </w:p>
        </w:tc>
        <w:tc>
          <w:tcPr>
            <w:tcW w:w="1452" w:type="dxa"/>
            <w:shd w:val="clear" w:color="auto" w:fill="auto"/>
            <w:vAlign w:val="center"/>
          </w:tcPr>
          <w:p w14:paraId="258A8F5C">
            <w:pPr>
              <w:spacing w:line="300" w:lineRule="exact"/>
              <w:jc w:val="center"/>
              <w:rPr>
                <w:rFonts w:ascii="方正书宋_GBK" w:eastAsia="方正书宋_GBK"/>
                <w:b/>
              </w:rPr>
            </w:pPr>
            <w:r>
              <w:rPr>
                <w:rFonts w:hint="eastAsia" w:ascii="方正书宋_GBK" w:eastAsia="方正书宋_GBK"/>
                <w:b/>
              </w:rPr>
              <w:t>其中：财政资金</w:t>
            </w:r>
          </w:p>
        </w:tc>
        <w:tc>
          <w:tcPr>
            <w:tcW w:w="1304" w:type="dxa"/>
            <w:shd w:val="clear" w:color="auto" w:fill="auto"/>
            <w:vAlign w:val="center"/>
          </w:tcPr>
          <w:p w14:paraId="41A8FBF6">
            <w:pPr>
              <w:spacing w:line="300" w:lineRule="exact"/>
              <w:jc w:val="left"/>
              <w:rPr>
                <w:rFonts w:ascii="方正书宋_GBK" w:eastAsia="方正书宋_GBK"/>
              </w:rPr>
            </w:pPr>
            <w:r>
              <w:rPr>
                <w:rFonts w:ascii="方正书宋_GBK" w:eastAsia="方正书宋_GBK"/>
              </w:rPr>
              <w:t>5.00</w:t>
            </w:r>
          </w:p>
        </w:tc>
        <w:tc>
          <w:tcPr>
            <w:tcW w:w="1444" w:type="dxa"/>
            <w:shd w:val="clear" w:color="auto" w:fill="auto"/>
            <w:vAlign w:val="center"/>
          </w:tcPr>
          <w:p w14:paraId="133F5020">
            <w:pPr>
              <w:spacing w:line="300" w:lineRule="exact"/>
              <w:jc w:val="center"/>
              <w:rPr>
                <w:rFonts w:ascii="方正书宋_GBK" w:eastAsia="方正书宋_GBK"/>
                <w:b/>
              </w:rPr>
            </w:pPr>
            <w:r>
              <w:rPr>
                <w:rFonts w:hint="eastAsia" w:ascii="方正书宋_GBK" w:eastAsia="方正书宋_GBK"/>
                <w:b/>
              </w:rPr>
              <w:t>其他资金</w:t>
            </w:r>
          </w:p>
        </w:tc>
        <w:tc>
          <w:tcPr>
            <w:tcW w:w="1533" w:type="dxa"/>
            <w:shd w:val="clear" w:color="auto" w:fill="auto"/>
            <w:vAlign w:val="center"/>
          </w:tcPr>
          <w:p w14:paraId="1996BD90">
            <w:pPr>
              <w:spacing w:line="300" w:lineRule="exact"/>
              <w:jc w:val="left"/>
              <w:rPr>
                <w:rFonts w:ascii="方正书宋_GBK" w:eastAsia="方正书宋_GBK"/>
              </w:rPr>
            </w:pPr>
            <w:r>
              <w:rPr>
                <w:rFonts w:ascii="方正书宋_GBK" w:eastAsia="方正书宋_GBK"/>
              </w:rPr>
              <w:t>0</w:t>
            </w:r>
          </w:p>
        </w:tc>
      </w:tr>
      <w:tr w14:paraId="396DA0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879F5D7">
            <w:pPr>
              <w:spacing w:line="300" w:lineRule="exact"/>
              <w:jc w:val="left"/>
              <w:outlineLvl w:val="3"/>
            </w:pPr>
          </w:p>
        </w:tc>
        <w:tc>
          <w:tcPr>
            <w:tcW w:w="8278" w:type="dxa"/>
            <w:gridSpan w:val="6"/>
            <w:shd w:val="clear" w:color="auto" w:fill="auto"/>
            <w:vAlign w:val="center"/>
          </w:tcPr>
          <w:p w14:paraId="13740EFC">
            <w:pPr>
              <w:spacing w:line="300" w:lineRule="exact"/>
              <w:jc w:val="left"/>
              <w:rPr>
                <w:rFonts w:ascii="方正书宋_GBK" w:eastAsia="方正书宋_GBK"/>
              </w:rPr>
            </w:pPr>
            <w:r>
              <w:rPr>
                <w:rFonts w:hint="cs" w:ascii="方正书宋_GBK" w:eastAsia="方正书宋_GBK"/>
              </w:rPr>
              <w:t>“</w:t>
            </w:r>
            <w:r>
              <w:rPr>
                <w:rFonts w:hint="eastAsia" w:ascii="方正书宋_GBK" w:eastAsia="方正书宋_GBK"/>
              </w:rPr>
              <w:t>双代</w:t>
            </w:r>
            <w:r>
              <w:rPr>
                <w:rFonts w:hint="cs" w:ascii="方正书宋_GBK" w:eastAsia="方正书宋_GBK"/>
              </w:rPr>
              <w:t>”</w:t>
            </w:r>
            <w:r>
              <w:rPr>
                <w:rFonts w:hint="eastAsia" w:ascii="方正书宋_GBK" w:eastAsia="方正书宋_GBK"/>
              </w:rPr>
              <w:t>工作专项经费</w:t>
            </w:r>
          </w:p>
        </w:tc>
      </w:tr>
      <w:tr w14:paraId="652001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72ADB3CE">
            <w:pPr>
              <w:spacing w:line="300" w:lineRule="exact"/>
              <w:jc w:val="center"/>
              <w:rPr>
                <w:rFonts w:ascii="方正书宋_GBK" w:eastAsia="方正书宋_GBK"/>
                <w:b/>
              </w:rPr>
            </w:pPr>
            <w:r>
              <w:rPr>
                <w:rFonts w:hint="eastAsia" w:ascii="方正书宋_GBK" w:eastAsia="方正书宋_GBK"/>
                <w:b/>
              </w:rPr>
              <w:t>资金支出计划（</w:t>
            </w:r>
            <w:r>
              <w:rPr>
                <w:rFonts w:ascii="方正书宋_GBK" w:eastAsia="方正书宋_GBK"/>
                <w:b/>
              </w:rPr>
              <w:t>%</w:t>
            </w:r>
            <w:r>
              <w:rPr>
                <w:rFonts w:hint="eastAsia" w:ascii="方正书宋_GBK" w:eastAsia="方正书宋_GBK"/>
                <w:b/>
              </w:rPr>
              <w:t>）</w:t>
            </w:r>
          </w:p>
        </w:tc>
        <w:tc>
          <w:tcPr>
            <w:tcW w:w="2545" w:type="dxa"/>
            <w:gridSpan w:val="2"/>
            <w:shd w:val="clear" w:color="auto" w:fill="auto"/>
            <w:vAlign w:val="center"/>
          </w:tcPr>
          <w:p w14:paraId="41C51C90">
            <w:pPr>
              <w:spacing w:line="300" w:lineRule="exact"/>
              <w:jc w:val="center"/>
              <w:rPr>
                <w:rFonts w:ascii="方正书宋_GBK" w:eastAsia="方正书宋_GBK"/>
                <w:b/>
              </w:rPr>
            </w:pPr>
            <w:r>
              <w:rPr>
                <w:rFonts w:ascii="方正书宋_GBK" w:eastAsia="方正书宋_GBK"/>
                <w:b/>
              </w:rPr>
              <w:t>3</w:t>
            </w:r>
            <w:r>
              <w:rPr>
                <w:rFonts w:hint="eastAsia" w:ascii="方正书宋_GBK" w:eastAsia="方正书宋_GBK"/>
                <w:b/>
              </w:rPr>
              <w:t>月底</w:t>
            </w:r>
          </w:p>
        </w:tc>
        <w:tc>
          <w:tcPr>
            <w:tcW w:w="1452" w:type="dxa"/>
            <w:shd w:val="clear" w:color="auto" w:fill="auto"/>
            <w:vAlign w:val="center"/>
          </w:tcPr>
          <w:p w14:paraId="30BD46AB">
            <w:pPr>
              <w:spacing w:line="300" w:lineRule="exact"/>
              <w:jc w:val="center"/>
              <w:rPr>
                <w:rFonts w:ascii="方正书宋_GBK" w:eastAsia="方正书宋_GBK"/>
                <w:b/>
              </w:rPr>
            </w:pPr>
            <w:r>
              <w:rPr>
                <w:rFonts w:ascii="方正书宋_GBK" w:eastAsia="方正书宋_GBK"/>
                <w:b/>
              </w:rPr>
              <w:t>6</w:t>
            </w:r>
            <w:r>
              <w:rPr>
                <w:rFonts w:hint="eastAsia" w:ascii="方正书宋_GBK" w:eastAsia="方正书宋_GBK"/>
                <w:b/>
              </w:rPr>
              <w:t>月底</w:t>
            </w:r>
          </w:p>
        </w:tc>
        <w:tc>
          <w:tcPr>
            <w:tcW w:w="1304" w:type="dxa"/>
            <w:shd w:val="clear" w:color="auto" w:fill="auto"/>
            <w:vAlign w:val="center"/>
          </w:tcPr>
          <w:p w14:paraId="12EA2692">
            <w:pPr>
              <w:spacing w:line="300" w:lineRule="exact"/>
              <w:jc w:val="center"/>
              <w:rPr>
                <w:rFonts w:ascii="方正书宋_GBK" w:eastAsia="方正书宋_GBK"/>
                <w:b/>
              </w:rPr>
            </w:pPr>
            <w:r>
              <w:rPr>
                <w:rFonts w:ascii="方正书宋_GBK" w:eastAsia="方正书宋_GBK"/>
                <w:b/>
              </w:rPr>
              <w:t>10</w:t>
            </w:r>
            <w:r>
              <w:rPr>
                <w:rFonts w:hint="eastAsia" w:ascii="方正书宋_GBK" w:eastAsia="方正书宋_GBK"/>
                <w:b/>
              </w:rPr>
              <w:t>月底</w:t>
            </w:r>
          </w:p>
        </w:tc>
        <w:tc>
          <w:tcPr>
            <w:tcW w:w="2977" w:type="dxa"/>
            <w:gridSpan w:val="2"/>
            <w:shd w:val="clear" w:color="auto" w:fill="auto"/>
            <w:vAlign w:val="center"/>
          </w:tcPr>
          <w:p w14:paraId="432BD99E">
            <w:pPr>
              <w:spacing w:line="300" w:lineRule="exact"/>
              <w:jc w:val="center"/>
              <w:rPr>
                <w:rFonts w:ascii="方正书宋_GBK" w:eastAsia="方正书宋_GBK"/>
                <w:b/>
              </w:rPr>
            </w:pPr>
            <w:r>
              <w:rPr>
                <w:rFonts w:ascii="方正书宋_GBK" w:eastAsia="方正书宋_GBK"/>
                <w:b/>
              </w:rPr>
              <w:t>12</w:t>
            </w:r>
            <w:r>
              <w:rPr>
                <w:rFonts w:hint="eastAsia" w:ascii="方正书宋_GBK" w:eastAsia="方正书宋_GBK"/>
                <w:b/>
              </w:rPr>
              <w:t>月底</w:t>
            </w:r>
          </w:p>
        </w:tc>
      </w:tr>
      <w:tr w14:paraId="726BCC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D19AC81">
            <w:pPr>
              <w:spacing w:line="300" w:lineRule="exact"/>
              <w:jc w:val="left"/>
              <w:outlineLvl w:val="3"/>
            </w:pPr>
          </w:p>
        </w:tc>
        <w:tc>
          <w:tcPr>
            <w:tcW w:w="2545" w:type="dxa"/>
            <w:gridSpan w:val="2"/>
            <w:tcBorders>
              <w:bottom w:val="single" w:color="000000" w:sz="6" w:space="0"/>
            </w:tcBorders>
            <w:shd w:val="clear" w:color="auto" w:fill="auto"/>
            <w:vAlign w:val="center"/>
          </w:tcPr>
          <w:p w14:paraId="45BDD349">
            <w:pPr>
              <w:spacing w:line="300" w:lineRule="exact"/>
              <w:jc w:val="center"/>
              <w:rPr>
                <w:rFonts w:ascii="方正书宋_GBK" w:eastAsia="方正书宋_GBK"/>
              </w:rPr>
            </w:pPr>
            <w:r>
              <w:rPr>
                <w:rFonts w:ascii="方正书宋_GBK" w:eastAsia="方正书宋_GBK"/>
              </w:rPr>
              <w:t>25.00%</w:t>
            </w:r>
          </w:p>
        </w:tc>
        <w:tc>
          <w:tcPr>
            <w:tcW w:w="1452" w:type="dxa"/>
            <w:tcBorders>
              <w:bottom w:val="single" w:color="000000" w:sz="6" w:space="0"/>
            </w:tcBorders>
            <w:shd w:val="clear" w:color="auto" w:fill="auto"/>
            <w:vAlign w:val="center"/>
          </w:tcPr>
          <w:p w14:paraId="71439CF0">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14:paraId="423C2634">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14:paraId="4E6A2EAD">
            <w:pPr>
              <w:spacing w:line="300" w:lineRule="exact"/>
              <w:jc w:val="center"/>
              <w:rPr>
                <w:rFonts w:ascii="方正书宋_GBK" w:eastAsia="方正书宋_GBK"/>
              </w:rPr>
            </w:pPr>
            <w:r>
              <w:rPr>
                <w:rFonts w:ascii="方正书宋_GBK" w:eastAsia="方正书宋_GBK"/>
              </w:rPr>
              <w:t>100.00%</w:t>
            </w:r>
          </w:p>
        </w:tc>
      </w:tr>
      <w:tr w14:paraId="7813BA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3B7BFFF">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vAlign w:val="center"/>
          </w:tcPr>
          <w:p w14:paraId="5F1DD517">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全面实现平原村</w:t>
            </w:r>
            <w:r>
              <w:rPr>
                <w:rFonts w:hint="cs" w:ascii="方正书宋_GBK" w:eastAsia="方正书宋_GBK"/>
              </w:rPr>
              <w:t>“</w:t>
            </w:r>
            <w:r>
              <w:rPr>
                <w:rFonts w:hint="eastAsia" w:ascii="方正书宋_GBK" w:eastAsia="方正书宋_GBK"/>
              </w:rPr>
              <w:t>无煤化</w:t>
            </w:r>
            <w:r>
              <w:rPr>
                <w:rFonts w:hint="cs" w:ascii="方正书宋_GBK" w:eastAsia="方正书宋_GBK"/>
              </w:rPr>
              <w:t>”</w:t>
            </w:r>
          </w:p>
          <w:p w14:paraId="334F5851">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全面实现山区村</w:t>
            </w:r>
            <w:r>
              <w:rPr>
                <w:rFonts w:hint="cs" w:ascii="方正书宋_GBK" w:eastAsia="方正书宋_GBK"/>
              </w:rPr>
              <w:t>“</w:t>
            </w:r>
            <w:r>
              <w:rPr>
                <w:rFonts w:hint="eastAsia" w:ascii="方正书宋_GBK" w:eastAsia="方正书宋_GBK"/>
              </w:rPr>
              <w:t>清洁化</w:t>
            </w:r>
            <w:r>
              <w:rPr>
                <w:rFonts w:hint="cs" w:ascii="方正书宋_GBK" w:eastAsia="方正书宋_GBK"/>
              </w:rPr>
              <w:t>”</w:t>
            </w:r>
          </w:p>
        </w:tc>
      </w:tr>
    </w:tbl>
    <w:p w14:paraId="0C702ECA">
      <w:pPr>
        <w:spacing w:line="14" w:lineRule="exact"/>
        <w:ind w:firstLine="420" w:firstLineChars="200"/>
        <w:jc w:val="center"/>
        <w:rPr>
          <w:rFonts w:hAnsi="宋体"/>
        </w:rPr>
      </w:pPr>
      <w:r>
        <w:rPr>
          <w:rFonts w:ascii="方正书宋_GBK" w:eastAsia="方正书宋_GBK"/>
        </w:rPr>
        <w:t xml:space="preserve"> </w:t>
      </w:r>
    </w:p>
    <w:tbl>
      <w:tblPr>
        <w:tblStyle w:val="9"/>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426"/>
        <w:gridCol w:w="2741"/>
        <w:gridCol w:w="1429"/>
        <w:gridCol w:w="1548"/>
      </w:tblGrid>
      <w:tr w14:paraId="4F0D11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481BD80A">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51E9BF2B">
            <w:pPr>
              <w:spacing w:line="300" w:lineRule="exact"/>
              <w:jc w:val="center"/>
              <w:rPr>
                <w:rFonts w:ascii="方正书宋_GBK" w:eastAsia="方正书宋_GBK"/>
                <w:b/>
              </w:rPr>
            </w:pPr>
            <w:r>
              <w:rPr>
                <w:rFonts w:hint="eastAsia" w:ascii="方正书宋_GBK" w:eastAsia="方正书宋_GBK"/>
                <w:b/>
              </w:rPr>
              <w:t>二级指标</w:t>
            </w:r>
          </w:p>
        </w:tc>
        <w:tc>
          <w:tcPr>
            <w:tcW w:w="1426" w:type="dxa"/>
            <w:shd w:val="clear" w:color="auto" w:fill="auto"/>
            <w:vAlign w:val="center"/>
          </w:tcPr>
          <w:p w14:paraId="3C676C68">
            <w:pPr>
              <w:spacing w:line="300" w:lineRule="exact"/>
              <w:jc w:val="center"/>
              <w:rPr>
                <w:rFonts w:ascii="方正书宋_GBK" w:eastAsia="方正书宋_GBK"/>
                <w:b/>
              </w:rPr>
            </w:pPr>
            <w:r>
              <w:rPr>
                <w:rFonts w:hint="eastAsia" w:ascii="方正书宋_GBK" w:eastAsia="方正书宋_GBK"/>
                <w:b/>
              </w:rPr>
              <w:t>三级指标</w:t>
            </w:r>
          </w:p>
        </w:tc>
        <w:tc>
          <w:tcPr>
            <w:tcW w:w="2741" w:type="dxa"/>
            <w:shd w:val="clear" w:color="auto" w:fill="auto"/>
            <w:vAlign w:val="center"/>
          </w:tcPr>
          <w:p w14:paraId="40574123">
            <w:pPr>
              <w:spacing w:line="300" w:lineRule="exact"/>
              <w:jc w:val="center"/>
              <w:rPr>
                <w:rFonts w:ascii="方正书宋_GBK" w:eastAsia="方正书宋_GBK"/>
                <w:b/>
              </w:rPr>
            </w:pPr>
            <w:r>
              <w:rPr>
                <w:rFonts w:hint="eastAsia" w:ascii="方正书宋_GBK" w:eastAsia="方正书宋_GBK"/>
                <w:b/>
              </w:rPr>
              <w:t>绩效指标描述</w:t>
            </w:r>
          </w:p>
        </w:tc>
        <w:tc>
          <w:tcPr>
            <w:tcW w:w="1429" w:type="dxa"/>
            <w:shd w:val="clear" w:color="auto" w:fill="auto"/>
            <w:vAlign w:val="center"/>
          </w:tcPr>
          <w:p w14:paraId="1547463B">
            <w:pPr>
              <w:spacing w:line="300" w:lineRule="exact"/>
              <w:jc w:val="center"/>
              <w:rPr>
                <w:rFonts w:ascii="方正书宋_GBK" w:eastAsia="方正书宋_GBK"/>
                <w:b/>
              </w:rPr>
            </w:pPr>
            <w:r>
              <w:rPr>
                <w:rFonts w:hint="eastAsia" w:ascii="方正书宋_GBK" w:eastAsia="方正书宋_GBK"/>
                <w:b/>
              </w:rPr>
              <w:t>指标值</w:t>
            </w:r>
          </w:p>
        </w:tc>
        <w:tc>
          <w:tcPr>
            <w:tcW w:w="1548" w:type="dxa"/>
            <w:shd w:val="clear" w:color="auto" w:fill="auto"/>
            <w:vAlign w:val="center"/>
          </w:tcPr>
          <w:p w14:paraId="7C774D9B">
            <w:pPr>
              <w:spacing w:line="300" w:lineRule="exact"/>
              <w:jc w:val="center"/>
              <w:rPr>
                <w:rFonts w:ascii="方正书宋_GBK" w:eastAsia="方正书宋_GBK"/>
                <w:b/>
              </w:rPr>
            </w:pPr>
            <w:r>
              <w:rPr>
                <w:rFonts w:hint="eastAsia" w:ascii="方正书宋_GBK" w:eastAsia="方正书宋_GBK"/>
                <w:b/>
              </w:rPr>
              <w:t>指标值确定依据</w:t>
            </w:r>
          </w:p>
        </w:tc>
      </w:tr>
      <w:tr w14:paraId="65EE17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357095EC">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7E306B96">
            <w:pPr>
              <w:spacing w:line="300" w:lineRule="exact"/>
              <w:jc w:val="left"/>
              <w:rPr>
                <w:rFonts w:ascii="方正书宋_GBK" w:eastAsia="方正书宋_GBK"/>
              </w:rPr>
            </w:pPr>
            <w:r>
              <w:rPr>
                <w:rFonts w:hint="eastAsia" w:ascii="方正书宋_GBK" w:eastAsia="方正书宋_GBK"/>
              </w:rPr>
              <w:t>数量指标</w:t>
            </w:r>
          </w:p>
        </w:tc>
        <w:tc>
          <w:tcPr>
            <w:tcW w:w="1426" w:type="dxa"/>
            <w:shd w:val="clear" w:color="auto" w:fill="auto"/>
            <w:vAlign w:val="center"/>
          </w:tcPr>
          <w:p w14:paraId="66B4EDD1">
            <w:pPr>
              <w:spacing w:line="300" w:lineRule="exact"/>
              <w:jc w:val="left"/>
              <w:rPr>
                <w:rFonts w:ascii="方正书宋_GBK" w:eastAsia="方正书宋_GBK"/>
              </w:rPr>
            </w:pPr>
            <w:r>
              <w:rPr>
                <w:rFonts w:hint="eastAsia" w:ascii="方正书宋_GBK" w:eastAsia="方正书宋_GBK"/>
              </w:rPr>
              <w:t>清洁取暖覆盖率</w:t>
            </w:r>
          </w:p>
        </w:tc>
        <w:tc>
          <w:tcPr>
            <w:tcW w:w="2741" w:type="dxa"/>
            <w:shd w:val="clear" w:color="auto" w:fill="auto"/>
            <w:vAlign w:val="center"/>
          </w:tcPr>
          <w:p w14:paraId="2409AC8B">
            <w:pPr>
              <w:spacing w:line="300" w:lineRule="exact"/>
              <w:jc w:val="left"/>
              <w:rPr>
                <w:rFonts w:ascii="方正书宋_GBK" w:eastAsia="方正书宋_GBK"/>
              </w:rPr>
            </w:pPr>
            <w:r>
              <w:rPr>
                <w:rFonts w:hint="eastAsia" w:ascii="方正书宋_GBK" w:eastAsia="方正书宋_GBK"/>
              </w:rPr>
              <w:t>清洁取暖覆盖率</w:t>
            </w:r>
          </w:p>
        </w:tc>
        <w:tc>
          <w:tcPr>
            <w:tcW w:w="1429" w:type="dxa"/>
            <w:shd w:val="clear" w:color="auto" w:fill="auto"/>
            <w:vAlign w:val="center"/>
          </w:tcPr>
          <w:p w14:paraId="4960414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548" w:type="dxa"/>
            <w:shd w:val="clear" w:color="auto" w:fill="auto"/>
            <w:vAlign w:val="center"/>
          </w:tcPr>
          <w:p w14:paraId="6470FBCD">
            <w:pPr>
              <w:spacing w:line="300" w:lineRule="exact"/>
              <w:jc w:val="left"/>
              <w:rPr>
                <w:rFonts w:ascii="方正书宋_GBK" w:eastAsia="方正书宋_GBK"/>
              </w:rPr>
            </w:pPr>
            <w:r>
              <w:rPr>
                <w:rFonts w:hint="eastAsia" w:ascii="方正书宋_GBK" w:eastAsia="方正书宋_GBK"/>
              </w:rPr>
              <w:t>工作方案</w:t>
            </w:r>
          </w:p>
        </w:tc>
      </w:tr>
      <w:tr w14:paraId="7FED7E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ED34571">
            <w:pPr>
              <w:spacing w:line="300" w:lineRule="exact"/>
              <w:jc w:val="center"/>
              <w:rPr>
                <w:rFonts w:ascii="方正书宋_GBK" w:eastAsia="方正书宋_GBK"/>
              </w:rPr>
            </w:pPr>
          </w:p>
        </w:tc>
        <w:tc>
          <w:tcPr>
            <w:tcW w:w="1134" w:type="dxa"/>
            <w:shd w:val="clear" w:color="auto" w:fill="auto"/>
            <w:vAlign w:val="center"/>
          </w:tcPr>
          <w:p w14:paraId="3FFD6AD0">
            <w:pPr>
              <w:spacing w:line="300" w:lineRule="exact"/>
              <w:jc w:val="left"/>
              <w:rPr>
                <w:rFonts w:ascii="方正书宋_GBK" w:eastAsia="方正书宋_GBK"/>
              </w:rPr>
            </w:pPr>
            <w:r>
              <w:rPr>
                <w:rFonts w:hint="eastAsia" w:ascii="方正书宋_GBK" w:eastAsia="方正书宋_GBK"/>
              </w:rPr>
              <w:t>质量指标</w:t>
            </w:r>
          </w:p>
        </w:tc>
        <w:tc>
          <w:tcPr>
            <w:tcW w:w="1426" w:type="dxa"/>
            <w:shd w:val="clear" w:color="auto" w:fill="auto"/>
            <w:vAlign w:val="center"/>
          </w:tcPr>
          <w:p w14:paraId="4A87A2FE">
            <w:pPr>
              <w:spacing w:line="300" w:lineRule="exact"/>
              <w:jc w:val="left"/>
              <w:rPr>
                <w:rFonts w:ascii="方正书宋_GBK" w:eastAsia="方正书宋_GBK"/>
              </w:rPr>
            </w:pPr>
            <w:r>
              <w:rPr>
                <w:rFonts w:hint="cs" w:ascii="方正书宋_GBK" w:eastAsia="方正书宋_GBK"/>
              </w:rPr>
              <w:t>“</w:t>
            </w:r>
            <w:r>
              <w:rPr>
                <w:rFonts w:hint="eastAsia" w:ascii="方正书宋_GBK" w:eastAsia="方正书宋_GBK"/>
              </w:rPr>
              <w:t>双代</w:t>
            </w:r>
            <w:r>
              <w:rPr>
                <w:rFonts w:hint="cs" w:ascii="方正书宋_GBK" w:eastAsia="方正书宋_GBK"/>
              </w:rPr>
              <w:t>”</w:t>
            </w:r>
            <w:r>
              <w:rPr>
                <w:rFonts w:hint="eastAsia" w:ascii="方正书宋_GBK" w:eastAsia="方正书宋_GBK"/>
              </w:rPr>
              <w:t>经费精准使用率</w:t>
            </w:r>
          </w:p>
        </w:tc>
        <w:tc>
          <w:tcPr>
            <w:tcW w:w="2741" w:type="dxa"/>
            <w:shd w:val="clear" w:color="auto" w:fill="auto"/>
            <w:vAlign w:val="center"/>
          </w:tcPr>
          <w:p w14:paraId="60965B47">
            <w:pPr>
              <w:spacing w:line="300" w:lineRule="exact"/>
              <w:jc w:val="left"/>
              <w:rPr>
                <w:rFonts w:ascii="方正书宋_GBK" w:eastAsia="方正书宋_GBK"/>
              </w:rPr>
            </w:pPr>
            <w:r>
              <w:rPr>
                <w:rFonts w:hint="cs" w:ascii="方正书宋_GBK" w:eastAsia="方正书宋_GBK"/>
              </w:rPr>
              <w:t>“</w:t>
            </w:r>
            <w:r>
              <w:rPr>
                <w:rFonts w:hint="eastAsia" w:ascii="方正书宋_GBK" w:eastAsia="方正书宋_GBK"/>
              </w:rPr>
              <w:t>双代</w:t>
            </w:r>
            <w:r>
              <w:rPr>
                <w:rFonts w:hint="cs" w:ascii="方正书宋_GBK" w:eastAsia="方正书宋_GBK"/>
              </w:rPr>
              <w:t>”</w:t>
            </w:r>
            <w:r>
              <w:rPr>
                <w:rFonts w:hint="eastAsia" w:ascii="方正书宋_GBK" w:eastAsia="方正书宋_GBK"/>
              </w:rPr>
              <w:t>经费精准使用率</w:t>
            </w:r>
          </w:p>
        </w:tc>
        <w:tc>
          <w:tcPr>
            <w:tcW w:w="1429" w:type="dxa"/>
            <w:shd w:val="clear" w:color="auto" w:fill="auto"/>
            <w:vAlign w:val="center"/>
          </w:tcPr>
          <w:p w14:paraId="7D20C4F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548" w:type="dxa"/>
            <w:shd w:val="clear" w:color="auto" w:fill="auto"/>
            <w:vAlign w:val="center"/>
          </w:tcPr>
          <w:p w14:paraId="445A414C">
            <w:pPr>
              <w:spacing w:line="300" w:lineRule="exact"/>
              <w:jc w:val="left"/>
              <w:rPr>
                <w:rFonts w:ascii="方正书宋_GBK" w:eastAsia="方正书宋_GBK"/>
              </w:rPr>
            </w:pPr>
            <w:r>
              <w:rPr>
                <w:rFonts w:hint="eastAsia" w:ascii="方正书宋_GBK" w:eastAsia="方正书宋_GBK"/>
              </w:rPr>
              <w:t>工作方案</w:t>
            </w:r>
          </w:p>
        </w:tc>
      </w:tr>
      <w:tr w14:paraId="5E9BAC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1FEAE36">
            <w:pPr>
              <w:spacing w:line="300" w:lineRule="exact"/>
              <w:jc w:val="center"/>
              <w:rPr>
                <w:rFonts w:ascii="方正书宋_GBK" w:eastAsia="方正书宋_GBK"/>
              </w:rPr>
            </w:pPr>
          </w:p>
        </w:tc>
        <w:tc>
          <w:tcPr>
            <w:tcW w:w="1134" w:type="dxa"/>
            <w:shd w:val="clear" w:color="auto" w:fill="auto"/>
            <w:vAlign w:val="center"/>
          </w:tcPr>
          <w:p w14:paraId="13962744">
            <w:pPr>
              <w:spacing w:line="300" w:lineRule="exact"/>
              <w:jc w:val="left"/>
              <w:rPr>
                <w:rFonts w:ascii="方正书宋_GBK" w:eastAsia="方正书宋_GBK"/>
              </w:rPr>
            </w:pPr>
            <w:r>
              <w:rPr>
                <w:rFonts w:hint="eastAsia" w:ascii="方正书宋_GBK" w:eastAsia="方正书宋_GBK"/>
              </w:rPr>
              <w:t>时效指标</w:t>
            </w:r>
          </w:p>
        </w:tc>
        <w:tc>
          <w:tcPr>
            <w:tcW w:w="1426" w:type="dxa"/>
            <w:shd w:val="clear" w:color="auto" w:fill="auto"/>
            <w:vAlign w:val="center"/>
          </w:tcPr>
          <w:p w14:paraId="7E33C945">
            <w:pPr>
              <w:spacing w:line="300" w:lineRule="exact"/>
              <w:jc w:val="left"/>
              <w:rPr>
                <w:rFonts w:ascii="方正书宋_GBK" w:eastAsia="方正书宋_GBK"/>
              </w:rPr>
            </w:pPr>
            <w:r>
              <w:rPr>
                <w:rFonts w:hint="eastAsia" w:ascii="方正书宋_GBK" w:eastAsia="方正书宋_GBK"/>
              </w:rPr>
              <w:t>资金拨付及时率（</w:t>
            </w:r>
            <w:r>
              <w:rPr>
                <w:rFonts w:ascii="方正书宋_GBK" w:eastAsia="方正书宋_GBK"/>
              </w:rPr>
              <w:t>%</w:t>
            </w:r>
            <w:r>
              <w:rPr>
                <w:rFonts w:hint="eastAsia" w:ascii="方正书宋_GBK" w:eastAsia="方正书宋_GBK"/>
              </w:rPr>
              <w:t>）</w:t>
            </w:r>
          </w:p>
        </w:tc>
        <w:tc>
          <w:tcPr>
            <w:tcW w:w="2741" w:type="dxa"/>
            <w:shd w:val="clear" w:color="auto" w:fill="auto"/>
            <w:vAlign w:val="center"/>
          </w:tcPr>
          <w:p w14:paraId="664A64F6">
            <w:pPr>
              <w:spacing w:line="300" w:lineRule="exact"/>
              <w:jc w:val="left"/>
              <w:rPr>
                <w:rFonts w:ascii="方正书宋_GBK" w:eastAsia="方正书宋_GBK"/>
              </w:rPr>
            </w:pPr>
            <w:r>
              <w:rPr>
                <w:rFonts w:hint="eastAsia" w:ascii="方正书宋_GBK" w:eastAsia="方正书宋_GBK"/>
              </w:rPr>
              <w:t>资金拨付及时率（</w:t>
            </w:r>
            <w:r>
              <w:rPr>
                <w:rFonts w:ascii="方正书宋_GBK" w:eastAsia="方正书宋_GBK"/>
              </w:rPr>
              <w:t>%</w:t>
            </w:r>
            <w:r>
              <w:rPr>
                <w:rFonts w:hint="eastAsia" w:ascii="方正书宋_GBK" w:eastAsia="方正书宋_GBK"/>
              </w:rPr>
              <w:t>）</w:t>
            </w:r>
          </w:p>
        </w:tc>
        <w:tc>
          <w:tcPr>
            <w:tcW w:w="1429" w:type="dxa"/>
            <w:shd w:val="clear" w:color="auto" w:fill="auto"/>
            <w:vAlign w:val="center"/>
          </w:tcPr>
          <w:p w14:paraId="42653895">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548" w:type="dxa"/>
            <w:shd w:val="clear" w:color="auto" w:fill="auto"/>
            <w:vAlign w:val="center"/>
          </w:tcPr>
          <w:p w14:paraId="46B52E64">
            <w:pPr>
              <w:spacing w:line="300" w:lineRule="exact"/>
              <w:jc w:val="left"/>
              <w:rPr>
                <w:rFonts w:ascii="方正书宋_GBK" w:eastAsia="方正书宋_GBK"/>
              </w:rPr>
            </w:pPr>
            <w:r>
              <w:rPr>
                <w:rFonts w:hint="eastAsia" w:ascii="方正书宋_GBK" w:eastAsia="方正书宋_GBK"/>
              </w:rPr>
              <w:t>工作方案</w:t>
            </w:r>
          </w:p>
        </w:tc>
      </w:tr>
      <w:tr w14:paraId="3C1DE2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B5BE34A">
            <w:pPr>
              <w:spacing w:line="300" w:lineRule="exact"/>
              <w:jc w:val="center"/>
              <w:rPr>
                <w:rFonts w:ascii="方正书宋_GBK" w:eastAsia="方正书宋_GBK"/>
              </w:rPr>
            </w:pPr>
          </w:p>
        </w:tc>
        <w:tc>
          <w:tcPr>
            <w:tcW w:w="1134" w:type="dxa"/>
            <w:shd w:val="clear" w:color="auto" w:fill="auto"/>
            <w:vAlign w:val="center"/>
          </w:tcPr>
          <w:p w14:paraId="6ED4E6D5">
            <w:pPr>
              <w:spacing w:line="300" w:lineRule="exact"/>
              <w:jc w:val="left"/>
              <w:rPr>
                <w:rFonts w:ascii="方正书宋_GBK" w:eastAsia="方正书宋_GBK"/>
              </w:rPr>
            </w:pPr>
            <w:r>
              <w:rPr>
                <w:rFonts w:hint="eastAsia" w:ascii="方正书宋_GBK" w:eastAsia="方正书宋_GBK"/>
              </w:rPr>
              <w:t>成本指标</w:t>
            </w:r>
          </w:p>
        </w:tc>
        <w:tc>
          <w:tcPr>
            <w:tcW w:w="1426" w:type="dxa"/>
            <w:shd w:val="clear" w:color="auto" w:fill="auto"/>
            <w:vAlign w:val="center"/>
          </w:tcPr>
          <w:p w14:paraId="41E93473">
            <w:pPr>
              <w:spacing w:line="300" w:lineRule="exact"/>
              <w:jc w:val="left"/>
              <w:rPr>
                <w:rFonts w:ascii="方正书宋_GBK" w:eastAsia="方正书宋_GBK"/>
              </w:rPr>
            </w:pPr>
            <w:r>
              <w:rPr>
                <w:rFonts w:hint="eastAsia" w:ascii="方正书宋_GBK" w:eastAsia="方正书宋_GBK"/>
              </w:rPr>
              <w:t>资金拨付完成率</w:t>
            </w:r>
          </w:p>
        </w:tc>
        <w:tc>
          <w:tcPr>
            <w:tcW w:w="2741" w:type="dxa"/>
            <w:shd w:val="clear" w:color="auto" w:fill="auto"/>
            <w:vAlign w:val="center"/>
          </w:tcPr>
          <w:p w14:paraId="223DC909">
            <w:pPr>
              <w:spacing w:line="300" w:lineRule="exact"/>
              <w:jc w:val="left"/>
              <w:rPr>
                <w:rFonts w:ascii="方正书宋_GBK" w:eastAsia="方正书宋_GBK"/>
              </w:rPr>
            </w:pPr>
            <w:r>
              <w:rPr>
                <w:rFonts w:hint="eastAsia" w:ascii="方正书宋_GBK" w:eastAsia="方正书宋_GBK"/>
              </w:rPr>
              <w:t>资金拨付完成率</w:t>
            </w:r>
          </w:p>
        </w:tc>
        <w:tc>
          <w:tcPr>
            <w:tcW w:w="1429" w:type="dxa"/>
            <w:shd w:val="clear" w:color="auto" w:fill="auto"/>
            <w:vAlign w:val="center"/>
          </w:tcPr>
          <w:p w14:paraId="548E9669">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548" w:type="dxa"/>
            <w:shd w:val="clear" w:color="auto" w:fill="auto"/>
            <w:vAlign w:val="center"/>
          </w:tcPr>
          <w:p w14:paraId="4BF9661E">
            <w:pPr>
              <w:spacing w:line="300" w:lineRule="exact"/>
              <w:jc w:val="left"/>
              <w:rPr>
                <w:rFonts w:ascii="方正书宋_GBK" w:eastAsia="方正书宋_GBK"/>
              </w:rPr>
            </w:pPr>
            <w:r>
              <w:rPr>
                <w:rFonts w:hint="eastAsia" w:ascii="方正书宋_GBK" w:eastAsia="方正书宋_GBK"/>
              </w:rPr>
              <w:t>工作方案</w:t>
            </w:r>
          </w:p>
        </w:tc>
      </w:tr>
      <w:tr w14:paraId="26EB6E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E4EB4BE">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vAlign w:val="center"/>
          </w:tcPr>
          <w:p w14:paraId="2480AB65">
            <w:pPr>
              <w:spacing w:line="300" w:lineRule="exact"/>
              <w:jc w:val="left"/>
              <w:rPr>
                <w:rFonts w:ascii="方正书宋_GBK" w:eastAsia="方正书宋_GBK"/>
              </w:rPr>
            </w:pPr>
            <w:r>
              <w:rPr>
                <w:rFonts w:hint="eastAsia" w:ascii="方正书宋_GBK" w:eastAsia="方正书宋_GBK"/>
              </w:rPr>
              <w:t>社会效益指标</w:t>
            </w:r>
          </w:p>
        </w:tc>
        <w:tc>
          <w:tcPr>
            <w:tcW w:w="1426" w:type="dxa"/>
            <w:shd w:val="clear" w:color="auto" w:fill="auto"/>
            <w:vAlign w:val="center"/>
          </w:tcPr>
          <w:p w14:paraId="1B6CDB5E">
            <w:pPr>
              <w:spacing w:line="300" w:lineRule="exact"/>
              <w:jc w:val="left"/>
              <w:rPr>
                <w:rFonts w:ascii="方正书宋_GBK" w:eastAsia="方正书宋_GBK"/>
              </w:rPr>
            </w:pPr>
            <w:r>
              <w:rPr>
                <w:rFonts w:hint="eastAsia" w:ascii="方正书宋_GBK" w:eastAsia="方正书宋_GBK"/>
              </w:rPr>
              <w:t>群众对</w:t>
            </w:r>
            <w:r>
              <w:rPr>
                <w:rFonts w:hint="cs" w:ascii="方正书宋_GBK" w:eastAsia="方正书宋_GBK"/>
              </w:rPr>
              <w:t>“</w:t>
            </w:r>
            <w:r>
              <w:rPr>
                <w:rFonts w:hint="eastAsia" w:ascii="方正书宋_GBK" w:eastAsia="方正书宋_GBK"/>
              </w:rPr>
              <w:t>双代</w:t>
            </w:r>
            <w:r>
              <w:rPr>
                <w:rFonts w:hint="cs" w:ascii="方正书宋_GBK" w:eastAsia="方正书宋_GBK"/>
              </w:rPr>
              <w:t>”</w:t>
            </w:r>
            <w:r>
              <w:rPr>
                <w:rFonts w:hint="eastAsia" w:ascii="方正书宋_GBK" w:eastAsia="方正书宋_GBK"/>
              </w:rPr>
              <w:t>工作满意率</w:t>
            </w:r>
          </w:p>
        </w:tc>
        <w:tc>
          <w:tcPr>
            <w:tcW w:w="2741" w:type="dxa"/>
            <w:shd w:val="clear" w:color="auto" w:fill="auto"/>
            <w:vAlign w:val="center"/>
          </w:tcPr>
          <w:p w14:paraId="74DF4710">
            <w:pPr>
              <w:spacing w:line="300" w:lineRule="exact"/>
              <w:jc w:val="left"/>
              <w:rPr>
                <w:rFonts w:ascii="方正书宋_GBK" w:eastAsia="方正书宋_GBK"/>
              </w:rPr>
            </w:pPr>
            <w:r>
              <w:rPr>
                <w:rFonts w:hint="eastAsia" w:ascii="方正书宋_GBK" w:eastAsia="方正书宋_GBK"/>
              </w:rPr>
              <w:t>群众对</w:t>
            </w:r>
            <w:r>
              <w:rPr>
                <w:rFonts w:hint="cs" w:ascii="方正书宋_GBK" w:eastAsia="方正书宋_GBK"/>
              </w:rPr>
              <w:t>“</w:t>
            </w:r>
            <w:r>
              <w:rPr>
                <w:rFonts w:hint="eastAsia" w:ascii="方正书宋_GBK" w:eastAsia="方正书宋_GBK"/>
              </w:rPr>
              <w:t>双代</w:t>
            </w:r>
            <w:r>
              <w:rPr>
                <w:rFonts w:hint="cs" w:ascii="方正书宋_GBK" w:eastAsia="方正书宋_GBK"/>
              </w:rPr>
              <w:t>”</w:t>
            </w:r>
            <w:r>
              <w:rPr>
                <w:rFonts w:hint="eastAsia" w:ascii="方正书宋_GBK" w:eastAsia="方正书宋_GBK"/>
              </w:rPr>
              <w:t>工作满意率</w:t>
            </w:r>
          </w:p>
        </w:tc>
        <w:tc>
          <w:tcPr>
            <w:tcW w:w="1429" w:type="dxa"/>
            <w:shd w:val="clear" w:color="auto" w:fill="auto"/>
            <w:vAlign w:val="center"/>
          </w:tcPr>
          <w:p w14:paraId="1421734B">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548" w:type="dxa"/>
            <w:shd w:val="clear" w:color="auto" w:fill="auto"/>
            <w:vAlign w:val="center"/>
          </w:tcPr>
          <w:p w14:paraId="24297FFF">
            <w:pPr>
              <w:spacing w:line="300" w:lineRule="exact"/>
              <w:jc w:val="left"/>
              <w:rPr>
                <w:rFonts w:ascii="方正书宋_GBK" w:eastAsia="方正书宋_GBK"/>
              </w:rPr>
            </w:pPr>
            <w:r>
              <w:rPr>
                <w:rFonts w:hint="eastAsia" w:ascii="方正书宋_GBK" w:eastAsia="方正书宋_GBK"/>
              </w:rPr>
              <w:t>工作方案</w:t>
            </w:r>
          </w:p>
        </w:tc>
      </w:tr>
      <w:tr w14:paraId="42B20D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A4532D9">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vAlign w:val="center"/>
          </w:tcPr>
          <w:p w14:paraId="05313406">
            <w:pPr>
              <w:spacing w:line="300" w:lineRule="exact"/>
              <w:jc w:val="left"/>
              <w:rPr>
                <w:rFonts w:ascii="方正书宋_GBK" w:eastAsia="方正书宋_GBK"/>
              </w:rPr>
            </w:pPr>
            <w:r>
              <w:rPr>
                <w:rFonts w:hint="eastAsia" w:ascii="方正书宋_GBK" w:eastAsia="方正书宋_GBK"/>
              </w:rPr>
              <w:t>服务对象满意度指标</w:t>
            </w:r>
          </w:p>
        </w:tc>
        <w:tc>
          <w:tcPr>
            <w:tcW w:w="1426" w:type="dxa"/>
            <w:shd w:val="clear" w:color="auto" w:fill="auto"/>
            <w:vAlign w:val="center"/>
          </w:tcPr>
          <w:p w14:paraId="789B9982">
            <w:pPr>
              <w:spacing w:line="300" w:lineRule="exact"/>
              <w:jc w:val="left"/>
              <w:rPr>
                <w:rFonts w:ascii="方正书宋_GBK" w:eastAsia="方正书宋_GBK"/>
              </w:rPr>
            </w:pPr>
            <w:r>
              <w:rPr>
                <w:rFonts w:hint="eastAsia" w:ascii="方正书宋_GBK" w:eastAsia="方正书宋_GBK"/>
              </w:rPr>
              <w:t>满意率</w:t>
            </w:r>
          </w:p>
        </w:tc>
        <w:tc>
          <w:tcPr>
            <w:tcW w:w="2741" w:type="dxa"/>
            <w:shd w:val="clear" w:color="auto" w:fill="auto"/>
            <w:vAlign w:val="center"/>
          </w:tcPr>
          <w:p w14:paraId="64D41EA0">
            <w:pPr>
              <w:spacing w:line="300" w:lineRule="exact"/>
              <w:jc w:val="left"/>
              <w:rPr>
                <w:rFonts w:ascii="方正书宋_GBK" w:eastAsia="方正书宋_GBK"/>
              </w:rPr>
            </w:pPr>
            <w:r>
              <w:rPr>
                <w:rFonts w:hint="eastAsia" w:ascii="方正书宋_GBK" w:eastAsia="方正书宋_GBK"/>
              </w:rPr>
              <w:t>满意率</w:t>
            </w:r>
          </w:p>
        </w:tc>
        <w:tc>
          <w:tcPr>
            <w:tcW w:w="1429" w:type="dxa"/>
            <w:shd w:val="clear" w:color="auto" w:fill="auto"/>
            <w:vAlign w:val="center"/>
          </w:tcPr>
          <w:p w14:paraId="6D1C211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r>
              <w:rPr>
                <w:rFonts w:hint="eastAsia" w:ascii="方正书宋_GBK" w:eastAsia="方正书宋_GBK"/>
              </w:rPr>
              <w:t>百分比</w:t>
            </w:r>
          </w:p>
        </w:tc>
        <w:tc>
          <w:tcPr>
            <w:tcW w:w="1548" w:type="dxa"/>
            <w:shd w:val="clear" w:color="auto" w:fill="auto"/>
            <w:vAlign w:val="center"/>
          </w:tcPr>
          <w:p w14:paraId="29ED93C0">
            <w:pPr>
              <w:spacing w:line="300" w:lineRule="exact"/>
              <w:jc w:val="left"/>
              <w:rPr>
                <w:rFonts w:ascii="方正书宋_GBK" w:eastAsia="方正书宋_GBK"/>
              </w:rPr>
            </w:pPr>
            <w:r>
              <w:rPr>
                <w:rFonts w:hint="eastAsia" w:ascii="方正书宋_GBK" w:eastAsia="方正书宋_GBK"/>
              </w:rPr>
              <w:t>工作方案</w:t>
            </w:r>
          </w:p>
        </w:tc>
      </w:tr>
    </w:tbl>
    <w:p w14:paraId="2FBA70D0">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14:paraId="7048FF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六、政府采购预算情况</w:t>
      </w:r>
    </w:p>
    <w:p w14:paraId="4E921E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我部门无政府采购预算</w:t>
      </w:r>
      <w:r>
        <w:rPr>
          <w:rFonts w:hint="eastAsia" w:ascii="仿宋" w:hAnsi="仿宋" w:eastAsia="仿宋" w:cs="仿宋"/>
          <w:sz w:val="32"/>
          <w:szCs w:val="32"/>
          <w:lang w:eastAsia="zh-CN"/>
        </w:rPr>
        <w:t>，</w:t>
      </w:r>
      <w:r>
        <w:rPr>
          <w:rFonts w:hint="eastAsia" w:ascii="仿宋" w:hAnsi="仿宋" w:eastAsia="仿宋" w:cs="仿宋"/>
          <w:sz w:val="32"/>
          <w:szCs w:val="32"/>
        </w:rPr>
        <w:t>空表列示。</w:t>
      </w:r>
    </w:p>
    <w:p w14:paraId="04E700FC">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2" w:firstLineChars="200"/>
        <w:jc w:val="center"/>
        <w:textAlignment w:val="auto"/>
        <w:outlineLvl w:val="0"/>
        <w:rPr>
          <w:rFonts w:ascii="Times New Roman" w:hAnsi="宋体"/>
          <w:sz w:val="18"/>
          <w:szCs w:val="18"/>
        </w:rPr>
      </w:pPr>
      <w:r>
        <w:rPr>
          <w:rFonts w:hint="eastAsia" w:ascii="仿宋_GB2312" w:hAnsi="仿宋_GB2312" w:eastAsia="仿宋_GB2312" w:cs="仿宋_GB2312"/>
          <w:b/>
          <w:bCs/>
          <w:sz w:val="28"/>
          <w:szCs w:val="28"/>
        </w:rPr>
        <w:t>部门政府采购预算</w:t>
      </w:r>
      <w:r>
        <w:rPr>
          <w:rFonts w:hint="eastAsia" w:ascii="仿宋_GB2312" w:hAnsi="仿宋_GB2312" w:eastAsia="仿宋_GB2312" w:cs="仿宋_GB2312"/>
          <w:b/>
          <w:bCs/>
          <w:sz w:val="28"/>
          <w:szCs w:val="28"/>
          <w:lang w:eastAsia="zh-CN"/>
        </w:rPr>
        <w:t>表</w:t>
      </w:r>
      <w:r>
        <w:rPr>
          <w:sz w:val="18"/>
          <w:szCs w:val="18"/>
        </w:rPr>
        <w:fldChar w:fldCharType="begin"/>
      </w:r>
      <w:r>
        <w:rPr>
          <w:rFonts w:ascii="方正小标宋_GBK" w:eastAsia="方正小标宋_GBK"/>
          <w:sz w:val="18"/>
          <w:szCs w:val="18"/>
        </w:rPr>
        <w:instrText xml:space="preserve"> </w:instrText>
      </w:r>
      <w:r>
        <w:rPr>
          <w:rFonts w:hint="eastAsia" w:ascii="方正小标宋_GBK" w:eastAsia="方正小标宋_GBK"/>
          <w:sz w:val="18"/>
          <w:szCs w:val="18"/>
        </w:rPr>
        <w:instrText xml:space="preserve">TC </w:instrText>
      </w:r>
      <w:bookmarkStart w:id="31" w:name="_Toc30009658"/>
      <w:r>
        <w:rPr>
          <w:rFonts w:hint="eastAsia" w:ascii="方正小标宋_GBK" w:eastAsia="方正小标宋_GBK"/>
          <w:sz w:val="18"/>
          <w:szCs w:val="18"/>
        </w:rPr>
        <w:instrText xml:space="preserve">部门政府采购预算</w:instrText>
      </w:r>
      <w:bookmarkEnd w:id="31"/>
      <w:r>
        <w:rPr>
          <w:rFonts w:hint="eastAsia" w:ascii="方正小标宋_GBK" w:eastAsia="方正小标宋_GBK"/>
          <w:sz w:val="18"/>
          <w:szCs w:val="18"/>
        </w:rPr>
        <w:instrText xml:space="preserve"> \f A \l 1</w:instrText>
      </w:r>
      <w:r>
        <w:rPr>
          <w:rFonts w:ascii="方正小标宋_GBK" w:eastAsia="方正小标宋_GBK"/>
          <w:sz w:val="18"/>
          <w:szCs w:val="18"/>
        </w:rPr>
        <w:instrText xml:space="preserve"> </w:instrText>
      </w:r>
      <w:r>
        <w:rPr>
          <w:rFonts w:ascii="方正小标宋_GBK" w:eastAsia="方正小标宋_GBK"/>
          <w:sz w:val="18"/>
          <w:szCs w:val="18"/>
        </w:rPr>
        <w:fldChar w:fldCharType="end"/>
      </w:r>
    </w:p>
    <w:tbl>
      <w:tblPr>
        <w:tblStyle w:val="9"/>
        <w:tblW w:w="888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28"/>
        <w:gridCol w:w="687"/>
        <w:gridCol w:w="596"/>
        <w:gridCol w:w="979"/>
        <w:gridCol w:w="480"/>
        <w:gridCol w:w="322"/>
        <w:gridCol w:w="419"/>
        <w:gridCol w:w="542"/>
        <w:gridCol w:w="822"/>
        <w:gridCol w:w="679"/>
        <w:gridCol w:w="640"/>
        <w:gridCol w:w="1080"/>
        <w:gridCol w:w="1106"/>
      </w:tblGrid>
      <w:tr w14:paraId="3F4FBD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07" w:hRule="atLeast"/>
          <w:tblHeader/>
          <w:jc w:val="center"/>
        </w:trPr>
        <w:tc>
          <w:tcPr>
            <w:tcW w:w="4011" w:type="dxa"/>
            <w:gridSpan w:val="7"/>
            <w:tcBorders>
              <w:top w:val="single" w:color="FFFFFF" w:sz="6" w:space="0"/>
              <w:left w:val="single" w:color="FFFFFF" w:sz="6" w:space="0"/>
              <w:right w:val="single" w:color="FFFFFF" w:sz="6" w:space="0"/>
            </w:tcBorders>
            <w:shd w:val="clear" w:color="auto" w:fill="auto"/>
            <w:vAlign w:val="center"/>
          </w:tcPr>
          <w:p w14:paraId="358C12B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rPr>
                <w:rFonts w:hint="eastAsia" w:asciiTheme="minorEastAsia" w:hAnsiTheme="minorEastAsia" w:eastAsiaTheme="minorEastAsia" w:cstheme="minorEastAsia"/>
                <w:sz w:val="18"/>
                <w:szCs w:val="18"/>
              </w:rPr>
            </w:pPr>
          </w:p>
        </w:tc>
        <w:tc>
          <w:tcPr>
            <w:tcW w:w="4869" w:type="dxa"/>
            <w:gridSpan w:val="6"/>
            <w:tcBorders>
              <w:top w:val="single" w:color="FFFFFF" w:sz="6" w:space="0"/>
              <w:left w:val="single" w:color="FFFFFF" w:sz="6" w:space="0"/>
              <w:right w:val="single" w:color="FFFFFF" w:sz="6" w:space="0"/>
            </w:tcBorders>
            <w:shd w:val="clear" w:color="auto" w:fill="auto"/>
            <w:vAlign w:val="center"/>
          </w:tcPr>
          <w:p w14:paraId="5F040678">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单位：万元</w:t>
            </w:r>
          </w:p>
        </w:tc>
      </w:tr>
      <w:tr w14:paraId="6321B3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18" w:hRule="atLeast"/>
          <w:tblHeader/>
          <w:jc w:val="center"/>
        </w:trPr>
        <w:tc>
          <w:tcPr>
            <w:tcW w:w="1215" w:type="dxa"/>
            <w:gridSpan w:val="2"/>
            <w:shd w:val="clear" w:color="auto" w:fill="auto"/>
            <w:vAlign w:val="center"/>
          </w:tcPr>
          <w:p w14:paraId="4E1AEA1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政府采购项目来源</w:t>
            </w:r>
          </w:p>
        </w:tc>
        <w:tc>
          <w:tcPr>
            <w:tcW w:w="596" w:type="dxa"/>
            <w:vMerge w:val="restart"/>
            <w:shd w:val="clear" w:color="auto" w:fill="auto"/>
            <w:vAlign w:val="center"/>
          </w:tcPr>
          <w:p w14:paraId="464F13E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采购</w:t>
            </w:r>
          </w:p>
          <w:p w14:paraId="58767F8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物品</w:t>
            </w:r>
          </w:p>
          <w:p w14:paraId="6AE66FA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名称</w:t>
            </w:r>
          </w:p>
        </w:tc>
        <w:tc>
          <w:tcPr>
            <w:tcW w:w="979" w:type="dxa"/>
            <w:vMerge w:val="restart"/>
            <w:shd w:val="clear" w:color="auto" w:fill="auto"/>
            <w:vAlign w:val="center"/>
          </w:tcPr>
          <w:p w14:paraId="3889320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政府采购</w:t>
            </w:r>
          </w:p>
          <w:p w14:paraId="6A7501E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目录序号</w:t>
            </w:r>
          </w:p>
        </w:tc>
        <w:tc>
          <w:tcPr>
            <w:tcW w:w="480" w:type="dxa"/>
            <w:vMerge w:val="restart"/>
            <w:shd w:val="clear" w:color="auto" w:fill="auto"/>
            <w:vAlign w:val="center"/>
          </w:tcPr>
          <w:p w14:paraId="1B522DFC">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计量  单位</w:t>
            </w:r>
          </w:p>
        </w:tc>
        <w:tc>
          <w:tcPr>
            <w:tcW w:w="322" w:type="dxa"/>
            <w:vMerge w:val="restart"/>
            <w:shd w:val="clear" w:color="auto" w:fill="auto"/>
            <w:vAlign w:val="center"/>
          </w:tcPr>
          <w:p w14:paraId="2AE8BFC6">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数量</w:t>
            </w:r>
          </w:p>
        </w:tc>
        <w:tc>
          <w:tcPr>
            <w:tcW w:w="419" w:type="dxa"/>
            <w:vMerge w:val="restart"/>
            <w:shd w:val="clear" w:color="auto" w:fill="auto"/>
            <w:vAlign w:val="center"/>
          </w:tcPr>
          <w:p w14:paraId="1424B0A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单价</w:t>
            </w:r>
          </w:p>
        </w:tc>
        <w:tc>
          <w:tcPr>
            <w:tcW w:w="4869" w:type="dxa"/>
            <w:gridSpan w:val="6"/>
            <w:shd w:val="clear" w:color="auto" w:fill="auto"/>
            <w:vAlign w:val="center"/>
          </w:tcPr>
          <w:p w14:paraId="6561235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政府采购金额（当年部门预算安排资金）</w:t>
            </w:r>
          </w:p>
        </w:tc>
      </w:tr>
      <w:tr w14:paraId="7C9D4C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61" w:hRule="atLeast"/>
          <w:tblHeader/>
          <w:jc w:val="center"/>
        </w:trPr>
        <w:tc>
          <w:tcPr>
            <w:tcW w:w="528" w:type="dxa"/>
            <w:shd w:val="clear" w:color="auto" w:fill="auto"/>
            <w:vAlign w:val="center"/>
          </w:tcPr>
          <w:p w14:paraId="0FDDD65F">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项目</w:t>
            </w:r>
          </w:p>
          <w:p w14:paraId="29FC4D9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名称</w:t>
            </w:r>
          </w:p>
        </w:tc>
        <w:tc>
          <w:tcPr>
            <w:tcW w:w="687" w:type="dxa"/>
            <w:shd w:val="clear" w:color="auto" w:fill="auto"/>
            <w:vAlign w:val="center"/>
          </w:tcPr>
          <w:p w14:paraId="68025F16">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预算</w:t>
            </w:r>
          </w:p>
          <w:p w14:paraId="606BB463">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资金</w:t>
            </w:r>
          </w:p>
        </w:tc>
        <w:tc>
          <w:tcPr>
            <w:tcW w:w="596" w:type="dxa"/>
            <w:vMerge w:val="continue"/>
            <w:shd w:val="clear" w:color="auto" w:fill="auto"/>
            <w:vAlign w:val="center"/>
          </w:tcPr>
          <w:p w14:paraId="7FB6F03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0"/>
              <w:rPr>
                <w:rFonts w:hint="eastAsia" w:asciiTheme="minorEastAsia" w:hAnsiTheme="minorEastAsia" w:eastAsiaTheme="minorEastAsia" w:cstheme="minorEastAsia"/>
                <w:sz w:val="18"/>
                <w:szCs w:val="18"/>
              </w:rPr>
            </w:pPr>
          </w:p>
        </w:tc>
        <w:tc>
          <w:tcPr>
            <w:tcW w:w="979" w:type="dxa"/>
            <w:vMerge w:val="continue"/>
            <w:shd w:val="clear" w:color="auto" w:fill="auto"/>
            <w:vAlign w:val="center"/>
          </w:tcPr>
          <w:p w14:paraId="1532851F">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0"/>
              <w:rPr>
                <w:rFonts w:hint="eastAsia" w:asciiTheme="minorEastAsia" w:hAnsiTheme="minorEastAsia" w:eastAsiaTheme="minorEastAsia" w:cstheme="minorEastAsia"/>
                <w:sz w:val="18"/>
                <w:szCs w:val="18"/>
              </w:rPr>
            </w:pPr>
          </w:p>
        </w:tc>
        <w:tc>
          <w:tcPr>
            <w:tcW w:w="480" w:type="dxa"/>
            <w:vMerge w:val="continue"/>
            <w:shd w:val="clear" w:color="auto" w:fill="auto"/>
            <w:vAlign w:val="center"/>
          </w:tcPr>
          <w:p w14:paraId="23FC24B4">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0"/>
              <w:rPr>
                <w:rFonts w:hint="eastAsia" w:asciiTheme="minorEastAsia" w:hAnsiTheme="minorEastAsia" w:eastAsiaTheme="minorEastAsia" w:cstheme="minorEastAsia"/>
                <w:sz w:val="18"/>
                <w:szCs w:val="18"/>
              </w:rPr>
            </w:pPr>
          </w:p>
        </w:tc>
        <w:tc>
          <w:tcPr>
            <w:tcW w:w="322" w:type="dxa"/>
            <w:vMerge w:val="continue"/>
            <w:shd w:val="clear" w:color="auto" w:fill="auto"/>
            <w:vAlign w:val="center"/>
          </w:tcPr>
          <w:p w14:paraId="646B98E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0"/>
              <w:rPr>
                <w:rFonts w:hint="eastAsia" w:asciiTheme="minorEastAsia" w:hAnsiTheme="minorEastAsia" w:eastAsiaTheme="minorEastAsia" w:cstheme="minorEastAsia"/>
                <w:sz w:val="18"/>
                <w:szCs w:val="18"/>
              </w:rPr>
            </w:pPr>
          </w:p>
        </w:tc>
        <w:tc>
          <w:tcPr>
            <w:tcW w:w="419" w:type="dxa"/>
            <w:vMerge w:val="continue"/>
            <w:shd w:val="clear" w:color="auto" w:fill="auto"/>
            <w:vAlign w:val="center"/>
          </w:tcPr>
          <w:p w14:paraId="77B58DBA">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0"/>
              <w:rPr>
                <w:rFonts w:hint="eastAsia" w:asciiTheme="minorEastAsia" w:hAnsiTheme="minorEastAsia" w:eastAsiaTheme="minorEastAsia" w:cstheme="minorEastAsia"/>
                <w:sz w:val="18"/>
                <w:szCs w:val="18"/>
              </w:rPr>
            </w:pPr>
          </w:p>
        </w:tc>
        <w:tc>
          <w:tcPr>
            <w:tcW w:w="542" w:type="dxa"/>
            <w:shd w:val="clear" w:color="auto" w:fill="auto"/>
            <w:vAlign w:val="center"/>
          </w:tcPr>
          <w:p w14:paraId="2E8B1EA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合计</w:t>
            </w:r>
          </w:p>
        </w:tc>
        <w:tc>
          <w:tcPr>
            <w:tcW w:w="822" w:type="dxa"/>
            <w:shd w:val="clear" w:color="auto" w:fill="auto"/>
            <w:vAlign w:val="center"/>
          </w:tcPr>
          <w:p w14:paraId="715CCB97">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一般公共预算拨款</w:t>
            </w:r>
          </w:p>
        </w:tc>
        <w:tc>
          <w:tcPr>
            <w:tcW w:w="679" w:type="dxa"/>
            <w:shd w:val="clear" w:color="auto" w:fill="auto"/>
            <w:vAlign w:val="center"/>
          </w:tcPr>
          <w:p w14:paraId="12B9C5A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基金预算拨款</w:t>
            </w:r>
          </w:p>
        </w:tc>
        <w:tc>
          <w:tcPr>
            <w:tcW w:w="640" w:type="dxa"/>
            <w:shd w:val="clear" w:color="auto" w:fill="auto"/>
            <w:vAlign w:val="center"/>
          </w:tcPr>
          <w:p w14:paraId="728F0254">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国有资本经营预算拨款</w:t>
            </w:r>
          </w:p>
        </w:tc>
        <w:tc>
          <w:tcPr>
            <w:tcW w:w="1080" w:type="dxa"/>
            <w:shd w:val="clear" w:color="auto" w:fill="auto"/>
            <w:vAlign w:val="center"/>
          </w:tcPr>
          <w:p w14:paraId="607F99F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财政专户核拨</w:t>
            </w:r>
          </w:p>
        </w:tc>
        <w:tc>
          <w:tcPr>
            <w:tcW w:w="1106" w:type="dxa"/>
            <w:shd w:val="clear" w:color="auto" w:fill="auto"/>
            <w:vAlign w:val="center"/>
          </w:tcPr>
          <w:p w14:paraId="2F4A270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其他来源收入</w:t>
            </w:r>
          </w:p>
        </w:tc>
      </w:tr>
      <w:tr w14:paraId="218F5F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65" w:hRule="atLeast"/>
          <w:jc w:val="center"/>
        </w:trPr>
        <w:tc>
          <w:tcPr>
            <w:tcW w:w="528" w:type="dxa"/>
            <w:shd w:val="clear" w:color="auto" w:fill="auto"/>
            <w:vAlign w:val="center"/>
          </w:tcPr>
          <w:p w14:paraId="58D1A36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p>
        </w:tc>
        <w:tc>
          <w:tcPr>
            <w:tcW w:w="687" w:type="dxa"/>
            <w:shd w:val="clear" w:color="auto" w:fill="auto"/>
            <w:vAlign w:val="center"/>
          </w:tcPr>
          <w:p w14:paraId="6781912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b/>
                <w:sz w:val="18"/>
                <w:szCs w:val="18"/>
              </w:rPr>
            </w:pPr>
          </w:p>
        </w:tc>
        <w:tc>
          <w:tcPr>
            <w:tcW w:w="596" w:type="dxa"/>
            <w:shd w:val="clear" w:color="auto" w:fill="auto"/>
            <w:vAlign w:val="center"/>
          </w:tcPr>
          <w:p w14:paraId="0B09F2E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rPr>
                <w:rFonts w:hint="eastAsia" w:asciiTheme="minorEastAsia" w:hAnsiTheme="minorEastAsia" w:eastAsiaTheme="minorEastAsia" w:cstheme="minorEastAsia"/>
                <w:b/>
                <w:sz w:val="18"/>
                <w:szCs w:val="18"/>
              </w:rPr>
            </w:pPr>
          </w:p>
        </w:tc>
        <w:tc>
          <w:tcPr>
            <w:tcW w:w="979" w:type="dxa"/>
            <w:shd w:val="clear" w:color="auto" w:fill="auto"/>
            <w:vAlign w:val="center"/>
          </w:tcPr>
          <w:p w14:paraId="0B491638">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rPr>
                <w:rFonts w:hint="eastAsia" w:asciiTheme="minorEastAsia" w:hAnsiTheme="minorEastAsia" w:eastAsiaTheme="minorEastAsia" w:cstheme="minorEastAsia"/>
                <w:b/>
                <w:sz w:val="18"/>
                <w:szCs w:val="18"/>
              </w:rPr>
            </w:pPr>
          </w:p>
        </w:tc>
        <w:tc>
          <w:tcPr>
            <w:tcW w:w="480" w:type="dxa"/>
            <w:shd w:val="clear" w:color="auto" w:fill="auto"/>
            <w:vAlign w:val="center"/>
          </w:tcPr>
          <w:p w14:paraId="7944870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b/>
                <w:sz w:val="18"/>
                <w:szCs w:val="18"/>
              </w:rPr>
            </w:pPr>
          </w:p>
        </w:tc>
        <w:tc>
          <w:tcPr>
            <w:tcW w:w="322" w:type="dxa"/>
            <w:shd w:val="clear" w:color="auto" w:fill="auto"/>
            <w:vAlign w:val="center"/>
          </w:tcPr>
          <w:p w14:paraId="22B949A8">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b/>
                <w:sz w:val="18"/>
                <w:szCs w:val="18"/>
              </w:rPr>
            </w:pPr>
          </w:p>
        </w:tc>
        <w:tc>
          <w:tcPr>
            <w:tcW w:w="419" w:type="dxa"/>
            <w:shd w:val="clear" w:color="auto" w:fill="auto"/>
            <w:vAlign w:val="center"/>
          </w:tcPr>
          <w:p w14:paraId="240AEEF4">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b/>
                <w:sz w:val="18"/>
                <w:szCs w:val="18"/>
              </w:rPr>
            </w:pPr>
          </w:p>
        </w:tc>
        <w:tc>
          <w:tcPr>
            <w:tcW w:w="542" w:type="dxa"/>
            <w:shd w:val="clear" w:color="auto" w:fill="auto"/>
            <w:vAlign w:val="center"/>
          </w:tcPr>
          <w:p w14:paraId="08BFCEAE">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b/>
                <w:sz w:val="18"/>
                <w:szCs w:val="18"/>
              </w:rPr>
            </w:pPr>
          </w:p>
        </w:tc>
        <w:tc>
          <w:tcPr>
            <w:tcW w:w="822" w:type="dxa"/>
            <w:shd w:val="clear" w:color="auto" w:fill="auto"/>
            <w:vAlign w:val="center"/>
          </w:tcPr>
          <w:p w14:paraId="3E684364">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rPr>
                <w:rFonts w:hint="eastAsia" w:asciiTheme="minorEastAsia" w:hAnsiTheme="minorEastAsia" w:eastAsiaTheme="minorEastAsia" w:cstheme="minorEastAsia"/>
                <w:b/>
                <w:sz w:val="18"/>
                <w:szCs w:val="18"/>
              </w:rPr>
            </w:pPr>
          </w:p>
        </w:tc>
        <w:tc>
          <w:tcPr>
            <w:tcW w:w="679" w:type="dxa"/>
            <w:shd w:val="clear" w:color="auto" w:fill="auto"/>
            <w:vAlign w:val="center"/>
          </w:tcPr>
          <w:p w14:paraId="5D7F5E4F">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b/>
                <w:sz w:val="18"/>
                <w:szCs w:val="18"/>
              </w:rPr>
            </w:pPr>
          </w:p>
        </w:tc>
        <w:tc>
          <w:tcPr>
            <w:tcW w:w="640" w:type="dxa"/>
            <w:shd w:val="clear" w:color="auto" w:fill="auto"/>
            <w:vAlign w:val="center"/>
          </w:tcPr>
          <w:p w14:paraId="167CB43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b/>
                <w:sz w:val="18"/>
                <w:szCs w:val="18"/>
              </w:rPr>
            </w:pPr>
          </w:p>
        </w:tc>
        <w:tc>
          <w:tcPr>
            <w:tcW w:w="1080" w:type="dxa"/>
            <w:shd w:val="clear" w:color="auto" w:fill="auto"/>
            <w:vAlign w:val="center"/>
          </w:tcPr>
          <w:p w14:paraId="77D5DD1A">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b/>
                <w:sz w:val="18"/>
                <w:szCs w:val="18"/>
              </w:rPr>
            </w:pPr>
          </w:p>
        </w:tc>
        <w:tc>
          <w:tcPr>
            <w:tcW w:w="1106" w:type="dxa"/>
            <w:shd w:val="clear" w:color="auto" w:fill="auto"/>
            <w:vAlign w:val="center"/>
          </w:tcPr>
          <w:p w14:paraId="527379C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rPr>
                <w:rFonts w:hint="eastAsia" w:asciiTheme="minorEastAsia" w:hAnsiTheme="minorEastAsia" w:eastAsiaTheme="minorEastAsia" w:cstheme="minorEastAsia"/>
                <w:b/>
                <w:sz w:val="18"/>
                <w:szCs w:val="18"/>
              </w:rPr>
            </w:pPr>
          </w:p>
        </w:tc>
      </w:tr>
    </w:tbl>
    <w:p w14:paraId="74CB4A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640D2A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七、国有资产信息情况</w:t>
      </w:r>
    </w:p>
    <w:p w14:paraId="340C2F84">
      <w:pPr>
        <w:pStyle w:val="8"/>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1"/>
        <w:textAlignment w:val="auto"/>
        <w:rPr>
          <w:rFonts w:ascii="仿宋" w:hAnsi="仿宋" w:eastAsia="仿宋"/>
          <w:sz w:val="32"/>
          <w:szCs w:val="32"/>
        </w:rPr>
      </w:pPr>
      <w:r>
        <w:rPr>
          <w:rFonts w:hint="eastAsia" w:ascii="仿宋" w:hAnsi="仿宋" w:eastAsia="仿宋" w:cs="仿宋"/>
          <w:sz w:val="32"/>
          <w:szCs w:val="32"/>
        </w:rPr>
        <w:t>我单位房屋面积5331平米，价值278.58万元（其中：办公用房面积4552平米，价值234.31万元）；本年有车辆5台，价值为71.5万元，其他固定资产104.3万元，本年固定资产总额为454.38万元整。2021年我单位拟购置固定资产为零。</w:t>
      </w:r>
      <w:r>
        <w:rPr>
          <w:rFonts w:hint="eastAsia" w:ascii="仿宋" w:hAnsi="仿宋" w:eastAsia="仿宋"/>
          <w:sz w:val="32"/>
          <w:szCs w:val="32"/>
        </w:rPr>
        <w:t xml:space="preserve">     </w:t>
      </w:r>
    </w:p>
    <w:p w14:paraId="6BE3F5F4">
      <w:pPr>
        <w:pStyle w:val="8"/>
        <w:shd w:val="clear" w:color="auto" w:fill="FFFFFF"/>
        <w:spacing w:line="520" w:lineRule="exact"/>
        <w:ind w:firstLine="640"/>
        <w:rPr>
          <w:rFonts w:ascii="仿宋" w:hAnsi="仿宋" w:eastAsia="仿宋" w:cs="仿宋"/>
          <w:sz w:val="32"/>
          <w:szCs w:val="32"/>
        </w:rPr>
      </w:pPr>
      <w:r>
        <w:rPr>
          <w:rFonts w:hint="eastAsia" w:ascii="仿宋" w:hAnsi="仿宋" w:eastAsia="仿宋"/>
          <w:sz w:val="32"/>
          <w:szCs w:val="32"/>
        </w:rPr>
        <w:t xml:space="preserve">         </w:t>
      </w:r>
      <w:r>
        <w:rPr>
          <w:rFonts w:hint="eastAsia" w:ascii="黑体" w:hAnsi="黑体" w:eastAsia="黑体" w:cs="黑体"/>
          <w:sz w:val="32"/>
          <w:szCs w:val="32"/>
        </w:rPr>
        <w:t xml:space="preserve">   固定资产占用情况表</w:t>
      </w:r>
    </w:p>
    <w:p w14:paraId="414B79B8">
      <w:pPr>
        <w:pStyle w:val="8"/>
        <w:shd w:val="clear" w:color="auto" w:fill="FFFFFF"/>
        <w:spacing w:line="520" w:lineRule="exact"/>
        <w:ind w:firstLine="640"/>
        <w:rPr>
          <w:rFonts w:ascii="仿宋" w:hAnsi="仿宋" w:eastAsia="仿宋"/>
          <w:sz w:val="32"/>
          <w:szCs w:val="32"/>
        </w:rPr>
      </w:pPr>
      <w:r>
        <w:rPr>
          <w:rFonts w:hint="eastAsia" w:ascii="仿宋" w:hAnsi="仿宋" w:eastAsia="仿宋" w:cs="仿宋"/>
          <w:sz w:val="32"/>
          <w:szCs w:val="32"/>
        </w:rPr>
        <w:t xml:space="preserve">                     </w:t>
      </w:r>
      <w:r>
        <w:rPr>
          <w:rFonts w:hint="eastAsia" w:ascii="仿宋" w:hAnsi="仿宋" w:eastAsia="仿宋" w:cs="仿宋"/>
          <w:bCs/>
          <w:color w:val="000000"/>
          <w:sz w:val="32"/>
          <w:szCs w:val="32"/>
        </w:rPr>
        <w:t>截止时间：2020年12月31日</w:t>
      </w:r>
      <w:r>
        <w:rPr>
          <w:rFonts w:hint="eastAsia" w:ascii="仿宋" w:hAnsi="仿宋" w:eastAsia="仿宋"/>
          <w:sz w:val="32"/>
          <w:szCs w:val="32"/>
        </w:rPr>
        <w:t xml:space="preserve">   </w:t>
      </w:r>
    </w:p>
    <w:tbl>
      <w:tblPr>
        <w:tblStyle w:val="9"/>
        <w:tblW w:w="87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4"/>
        <w:gridCol w:w="1365"/>
        <w:gridCol w:w="3220"/>
      </w:tblGrid>
      <w:tr w14:paraId="156F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vAlign w:val="center"/>
          </w:tcPr>
          <w:p w14:paraId="20D0B0BB">
            <w:pPr>
              <w:widowControl/>
              <w:jc w:val="center"/>
              <w:rPr>
                <w:rFonts w:ascii="仿宋" w:hAnsi="仿宋" w:eastAsia="仿宋"/>
                <w:sz w:val="28"/>
                <w:szCs w:val="28"/>
              </w:rPr>
            </w:pPr>
            <w:r>
              <w:rPr>
                <w:rFonts w:hint="eastAsia" w:ascii="仿宋" w:hAnsi="仿宋" w:eastAsia="仿宋" w:cs="宋体"/>
                <w:b/>
                <w:bCs/>
                <w:color w:val="000000"/>
                <w:kern w:val="0"/>
                <w:sz w:val="28"/>
                <w:szCs w:val="28"/>
              </w:rPr>
              <w:t>项　　目</w:t>
            </w:r>
          </w:p>
        </w:tc>
        <w:tc>
          <w:tcPr>
            <w:tcW w:w="1365" w:type="dxa"/>
            <w:vAlign w:val="center"/>
          </w:tcPr>
          <w:p w14:paraId="08739CC6">
            <w:pPr>
              <w:widowControl/>
              <w:jc w:val="center"/>
              <w:rPr>
                <w:rFonts w:ascii="仿宋" w:hAnsi="仿宋" w:eastAsia="仿宋"/>
                <w:sz w:val="28"/>
                <w:szCs w:val="28"/>
              </w:rPr>
            </w:pPr>
            <w:r>
              <w:rPr>
                <w:rFonts w:hint="eastAsia" w:ascii="仿宋" w:hAnsi="仿宋" w:eastAsia="仿宋" w:cs="宋体"/>
                <w:b/>
                <w:bCs/>
                <w:color w:val="000000"/>
                <w:kern w:val="0"/>
                <w:sz w:val="28"/>
                <w:szCs w:val="28"/>
              </w:rPr>
              <w:t>数量</w:t>
            </w:r>
          </w:p>
        </w:tc>
        <w:tc>
          <w:tcPr>
            <w:tcW w:w="3220" w:type="dxa"/>
            <w:vAlign w:val="center"/>
          </w:tcPr>
          <w:p w14:paraId="18EE43A0">
            <w:pPr>
              <w:widowControl/>
              <w:jc w:val="center"/>
              <w:rPr>
                <w:rFonts w:ascii="仿宋" w:hAnsi="仿宋" w:eastAsia="仿宋"/>
                <w:sz w:val="28"/>
                <w:szCs w:val="28"/>
              </w:rPr>
            </w:pPr>
            <w:r>
              <w:rPr>
                <w:rFonts w:hint="eastAsia" w:ascii="仿宋" w:hAnsi="仿宋" w:eastAsia="仿宋" w:cs="宋体"/>
                <w:b/>
                <w:bCs/>
                <w:color w:val="000000"/>
                <w:kern w:val="0"/>
                <w:sz w:val="28"/>
                <w:szCs w:val="28"/>
              </w:rPr>
              <w:t>价值（单位：万元）</w:t>
            </w:r>
          </w:p>
        </w:tc>
      </w:tr>
      <w:tr w14:paraId="7D6EB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vAlign w:val="center"/>
          </w:tcPr>
          <w:p w14:paraId="14627334">
            <w:pPr>
              <w:widowControl/>
              <w:jc w:val="center"/>
              <w:rPr>
                <w:rFonts w:ascii="仿宋" w:hAnsi="仿宋" w:eastAsia="仿宋"/>
                <w:sz w:val="28"/>
                <w:szCs w:val="28"/>
              </w:rPr>
            </w:pPr>
            <w:r>
              <w:rPr>
                <w:rFonts w:hint="eastAsia" w:ascii="仿宋" w:hAnsi="仿宋" w:eastAsia="仿宋" w:cs="宋体"/>
                <w:b/>
                <w:bCs/>
                <w:color w:val="000000"/>
                <w:kern w:val="0"/>
                <w:sz w:val="28"/>
                <w:szCs w:val="28"/>
              </w:rPr>
              <w:t>固定资产总额</w:t>
            </w:r>
          </w:p>
        </w:tc>
        <w:tc>
          <w:tcPr>
            <w:tcW w:w="1365" w:type="dxa"/>
            <w:vAlign w:val="center"/>
          </w:tcPr>
          <w:p w14:paraId="31A2157E">
            <w:pPr>
              <w:widowControl/>
              <w:jc w:val="center"/>
              <w:rPr>
                <w:rFonts w:ascii="仿宋" w:hAnsi="仿宋" w:eastAsia="仿宋"/>
                <w:sz w:val="28"/>
                <w:szCs w:val="28"/>
              </w:rPr>
            </w:pPr>
            <w:r>
              <w:rPr>
                <w:rFonts w:hint="eastAsia" w:ascii="仿宋" w:hAnsi="仿宋" w:eastAsia="仿宋" w:cs="宋体"/>
                <w:color w:val="000000"/>
                <w:kern w:val="0"/>
                <w:sz w:val="28"/>
                <w:szCs w:val="28"/>
              </w:rPr>
              <w:t>—</w:t>
            </w:r>
          </w:p>
        </w:tc>
        <w:tc>
          <w:tcPr>
            <w:tcW w:w="3220" w:type="dxa"/>
            <w:vAlign w:val="center"/>
          </w:tcPr>
          <w:p w14:paraId="514B9CBC">
            <w:pPr>
              <w:widowControl/>
              <w:jc w:val="center"/>
              <w:rPr>
                <w:rFonts w:ascii="仿宋" w:hAnsi="仿宋" w:eastAsia="仿宋"/>
                <w:sz w:val="28"/>
                <w:szCs w:val="28"/>
              </w:rPr>
            </w:pPr>
            <w:r>
              <w:rPr>
                <w:rFonts w:hint="eastAsia" w:ascii="仿宋" w:hAnsi="仿宋" w:eastAsia="仿宋" w:cs="宋体"/>
                <w:b/>
                <w:color w:val="000000"/>
                <w:kern w:val="0"/>
                <w:sz w:val="28"/>
                <w:szCs w:val="28"/>
              </w:rPr>
              <w:t>454.38</w:t>
            </w:r>
          </w:p>
        </w:tc>
      </w:tr>
      <w:tr w14:paraId="7C9F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vAlign w:val="center"/>
          </w:tcPr>
          <w:p w14:paraId="07D89563">
            <w:pPr>
              <w:widowControl/>
              <w:jc w:val="left"/>
              <w:rPr>
                <w:rFonts w:ascii="仿宋" w:hAnsi="仿宋" w:eastAsia="仿宋"/>
                <w:sz w:val="28"/>
                <w:szCs w:val="28"/>
              </w:rPr>
            </w:pPr>
            <w:r>
              <w:rPr>
                <w:rFonts w:hint="eastAsia" w:ascii="仿宋" w:hAnsi="仿宋" w:eastAsia="仿宋" w:cs="宋体"/>
                <w:color w:val="000000"/>
                <w:kern w:val="0"/>
                <w:sz w:val="28"/>
                <w:szCs w:val="28"/>
              </w:rPr>
              <w:t xml:space="preserve">  1、房屋（平方米）</w:t>
            </w:r>
          </w:p>
        </w:tc>
        <w:tc>
          <w:tcPr>
            <w:tcW w:w="1365" w:type="dxa"/>
            <w:vAlign w:val="center"/>
          </w:tcPr>
          <w:p w14:paraId="0D9817C6">
            <w:pPr>
              <w:widowControl/>
              <w:jc w:val="center"/>
              <w:rPr>
                <w:rFonts w:ascii="仿宋" w:hAnsi="仿宋" w:eastAsia="仿宋"/>
                <w:sz w:val="28"/>
                <w:szCs w:val="28"/>
              </w:rPr>
            </w:pPr>
            <w:r>
              <w:rPr>
                <w:rFonts w:hint="eastAsia" w:ascii="仿宋" w:hAnsi="仿宋" w:eastAsia="仿宋"/>
                <w:sz w:val="28"/>
                <w:szCs w:val="28"/>
              </w:rPr>
              <w:t>5331</w:t>
            </w:r>
          </w:p>
        </w:tc>
        <w:tc>
          <w:tcPr>
            <w:tcW w:w="3220" w:type="dxa"/>
            <w:vAlign w:val="center"/>
          </w:tcPr>
          <w:p w14:paraId="245C7BEB">
            <w:pPr>
              <w:widowControl/>
              <w:jc w:val="center"/>
              <w:rPr>
                <w:rFonts w:ascii="仿宋" w:hAnsi="仿宋" w:eastAsia="仿宋"/>
                <w:sz w:val="28"/>
                <w:szCs w:val="28"/>
              </w:rPr>
            </w:pPr>
            <w:r>
              <w:rPr>
                <w:rFonts w:hint="eastAsia" w:ascii="仿宋" w:hAnsi="仿宋" w:eastAsia="仿宋"/>
                <w:sz w:val="28"/>
                <w:szCs w:val="28"/>
              </w:rPr>
              <w:t>278.58</w:t>
            </w:r>
          </w:p>
        </w:tc>
      </w:tr>
      <w:tr w14:paraId="47D03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vAlign w:val="center"/>
          </w:tcPr>
          <w:p w14:paraId="5D637251">
            <w:pPr>
              <w:jc w:val="left"/>
              <w:rPr>
                <w:rFonts w:ascii="仿宋" w:hAnsi="仿宋" w:eastAsia="仿宋"/>
                <w:sz w:val="28"/>
                <w:szCs w:val="28"/>
              </w:rPr>
            </w:pPr>
            <w:r>
              <w:rPr>
                <w:rFonts w:hint="eastAsia" w:ascii="仿宋" w:hAnsi="仿宋" w:eastAsia="仿宋" w:cs="宋体"/>
                <w:color w:val="000000"/>
                <w:kern w:val="0"/>
                <w:sz w:val="28"/>
                <w:szCs w:val="28"/>
              </w:rPr>
              <w:t xml:space="preserve">   其中：办公用房（平方米）</w:t>
            </w:r>
          </w:p>
        </w:tc>
        <w:tc>
          <w:tcPr>
            <w:tcW w:w="1365" w:type="dxa"/>
            <w:vAlign w:val="center"/>
          </w:tcPr>
          <w:p w14:paraId="3AF49C64">
            <w:pPr>
              <w:jc w:val="center"/>
              <w:rPr>
                <w:rFonts w:ascii="仿宋" w:hAnsi="仿宋" w:eastAsia="仿宋"/>
                <w:sz w:val="28"/>
                <w:szCs w:val="28"/>
              </w:rPr>
            </w:pPr>
            <w:r>
              <w:rPr>
                <w:rFonts w:hint="eastAsia" w:ascii="仿宋" w:hAnsi="仿宋" w:eastAsia="仿宋"/>
                <w:sz w:val="28"/>
                <w:szCs w:val="28"/>
              </w:rPr>
              <w:t>4552</w:t>
            </w:r>
          </w:p>
        </w:tc>
        <w:tc>
          <w:tcPr>
            <w:tcW w:w="3220" w:type="dxa"/>
            <w:vAlign w:val="center"/>
          </w:tcPr>
          <w:p w14:paraId="26671BC4">
            <w:pPr>
              <w:jc w:val="center"/>
              <w:rPr>
                <w:rFonts w:ascii="仿宋" w:hAnsi="仿宋" w:eastAsia="仿宋"/>
                <w:sz w:val="28"/>
                <w:szCs w:val="28"/>
              </w:rPr>
            </w:pPr>
            <w:r>
              <w:rPr>
                <w:rFonts w:hint="eastAsia" w:ascii="仿宋" w:hAnsi="仿宋" w:eastAsia="仿宋"/>
                <w:sz w:val="28"/>
                <w:szCs w:val="28"/>
              </w:rPr>
              <w:t>234.31</w:t>
            </w:r>
          </w:p>
        </w:tc>
      </w:tr>
      <w:tr w14:paraId="5595A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vAlign w:val="center"/>
          </w:tcPr>
          <w:p w14:paraId="0E553C4E">
            <w:pPr>
              <w:widowControl/>
              <w:jc w:val="left"/>
              <w:rPr>
                <w:rFonts w:ascii="仿宋" w:hAnsi="仿宋" w:eastAsia="仿宋"/>
                <w:sz w:val="28"/>
                <w:szCs w:val="28"/>
              </w:rPr>
            </w:pPr>
            <w:r>
              <w:rPr>
                <w:rFonts w:hint="eastAsia" w:ascii="仿宋" w:hAnsi="仿宋" w:eastAsia="仿宋" w:cs="宋体"/>
                <w:color w:val="000000"/>
                <w:kern w:val="0"/>
                <w:sz w:val="28"/>
                <w:szCs w:val="28"/>
              </w:rPr>
              <w:t xml:space="preserve">  2、车辆（台、辆）</w:t>
            </w:r>
          </w:p>
        </w:tc>
        <w:tc>
          <w:tcPr>
            <w:tcW w:w="1365" w:type="dxa"/>
            <w:vAlign w:val="center"/>
          </w:tcPr>
          <w:p w14:paraId="298B97AB">
            <w:pPr>
              <w:widowControl/>
              <w:jc w:val="center"/>
              <w:rPr>
                <w:rFonts w:ascii="仿宋" w:hAnsi="仿宋" w:eastAsia="仿宋"/>
                <w:sz w:val="28"/>
                <w:szCs w:val="28"/>
              </w:rPr>
            </w:pPr>
            <w:r>
              <w:rPr>
                <w:rFonts w:hint="eastAsia" w:ascii="仿宋" w:hAnsi="仿宋" w:eastAsia="仿宋" w:cs="宋体"/>
                <w:color w:val="000000"/>
                <w:kern w:val="0"/>
                <w:sz w:val="28"/>
                <w:szCs w:val="28"/>
              </w:rPr>
              <w:t>5</w:t>
            </w:r>
          </w:p>
        </w:tc>
        <w:tc>
          <w:tcPr>
            <w:tcW w:w="3220" w:type="dxa"/>
            <w:vAlign w:val="center"/>
          </w:tcPr>
          <w:p w14:paraId="3490F9ED">
            <w:pPr>
              <w:widowControl/>
              <w:jc w:val="center"/>
              <w:rPr>
                <w:rFonts w:ascii="仿宋" w:hAnsi="仿宋" w:eastAsia="仿宋"/>
                <w:sz w:val="28"/>
                <w:szCs w:val="28"/>
              </w:rPr>
            </w:pPr>
            <w:r>
              <w:rPr>
                <w:rFonts w:hint="eastAsia" w:ascii="仿宋" w:hAnsi="仿宋" w:eastAsia="仿宋" w:cs="宋体"/>
                <w:color w:val="000000"/>
                <w:kern w:val="0"/>
                <w:sz w:val="28"/>
                <w:szCs w:val="28"/>
              </w:rPr>
              <w:t>71.5</w:t>
            </w:r>
          </w:p>
        </w:tc>
      </w:tr>
      <w:tr w14:paraId="4B4C0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vAlign w:val="center"/>
          </w:tcPr>
          <w:p w14:paraId="2D8E94AE">
            <w:pPr>
              <w:widowControl/>
              <w:jc w:val="left"/>
              <w:rPr>
                <w:rFonts w:ascii="仿宋" w:hAnsi="仿宋" w:eastAsia="仿宋"/>
                <w:sz w:val="28"/>
                <w:szCs w:val="28"/>
              </w:rPr>
            </w:pPr>
            <w:r>
              <w:rPr>
                <w:rFonts w:hint="eastAsia" w:ascii="仿宋" w:hAnsi="仿宋" w:eastAsia="仿宋" w:cs="宋体"/>
                <w:color w:val="000000"/>
                <w:kern w:val="0"/>
                <w:sz w:val="28"/>
                <w:szCs w:val="28"/>
              </w:rPr>
              <w:t xml:space="preserve">  3、单价在20万元以上的设备</w:t>
            </w:r>
          </w:p>
        </w:tc>
        <w:tc>
          <w:tcPr>
            <w:tcW w:w="1365" w:type="dxa"/>
            <w:vAlign w:val="center"/>
          </w:tcPr>
          <w:p w14:paraId="56082407">
            <w:pPr>
              <w:widowControl/>
              <w:jc w:val="center"/>
              <w:rPr>
                <w:rFonts w:ascii="仿宋" w:hAnsi="仿宋" w:eastAsia="仿宋"/>
                <w:sz w:val="28"/>
                <w:szCs w:val="28"/>
              </w:rPr>
            </w:pPr>
            <w:r>
              <w:rPr>
                <w:rFonts w:hint="eastAsia" w:ascii="仿宋" w:hAnsi="仿宋" w:eastAsia="仿宋" w:cs="宋体"/>
                <w:color w:val="000000"/>
                <w:kern w:val="0"/>
                <w:sz w:val="28"/>
                <w:szCs w:val="28"/>
              </w:rPr>
              <w:t>—</w:t>
            </w:r>
          </w:p>
        </w:tc>
        <w:tc>
          <w:tcPr>
            <w:tcW w:w="3220" w:type="dxa"/>
            <w:vAlign w:val="center"/>
          </w:tcPr>
          <w:p w14:paraId="5BF6E934">
            <w:pPr>
              <w:widowControl/>
              <w:jc w:val="center"/>
              <w:rPr>
                <w:rFonts w:ascii="仿宋" w:hAnsi="仿宋" w:eastAsia="仿宋"/>
                <w:sz w:val="28"/>
                <w:szCs w:val="28"/>
              </w:rPr>
            </w:pPr>
            <w:r>
              <w:rPr>
                <w:rFonts w:hint="eastAsia" w:ascii="仿宋" w:hAnsi="仿宋" w:eastAsia="仿宋" w:cs="宋体"/>
                <w:color w:val="000000"/>
                <w:kern w:val="0"/>
                <w:sz w:val="28"/>
                <w:szCs w:val="28"/>
              </w:rPr>
              <w:t>0.00</w:t>
            </w:r>
          </w:p>
        </w:tc>
      </w:tr>
      <w:tr w14:paraId="78B4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vAlign w:val="center"/>
          </w:tcPr>
          <w:p w14:paraId="08D57997">
            <w:pPr>
              <w:jc w:val="left"/>
              <w:rPr>
                <w:rFonts w:ascii="仿宋" w:hAnsi="仿宋" w:eastAsia="仿宋"/>
                <w:sz w:val="28"/>
                <w:szCs w:val="28"/>
              </w:rPr>
            </w:pPr>
            <w:r>
              <w:rPr>
                <w:rFonts w:hint="eastAsia" w:ascii="仿宋" w:hAnsi="仿宋" w:eastAsia="仿宋" w:cs="宋体"/>
                <w:color w:val="000000"/>
                <w:kern w:val="0"/>
                <w:sz w:val="28"/>
                <w:szCs w:val="28"/>
              </w:rPr>
              <w:t xml:space="preserve">  4、其他固定资产</w:t>
            </w:r>
          </w:p>
        </w:tc>
        <w:tc>
          <w:tcPr>
            <w:tcW w:w="1365" w:type="dxa"/>
            <w:vAlign w:val="center"/>
          </w:tcPr>
          <w:p w14:paraId="638B0F53">
            <w:pPr>
              <w:jc w:val="center"/>
              <w:rPr>
                <w:rFonts w:ascii="仿宋" w:hAnsi="仿宋" w:eastAsia="仿宋"/>
                <w:sz w:val="28"/>
                <w:szCs w:val="28"/>
              </w:rPr>
            </w:pPr>
            <w:r>
              <w:rPr>
                <w:rFonts w:hint="eastAsia" w:ascii="仿宋" w:hAnsi="仿宋" w:eastAsia="仿宋" w:cs="宋体"/>
                <w:color w:val="000000"/>
                <w:kern w:val="0"/>
                <w:sz w:val="28"/>
                <w:szCs w:val="28"/>
              </w:rPr>
              <w:t>—</w:t>
            </w:r>
          </w:p>
        </w:tc>
        <w:tc>
          <w:tcPr>
            <w:tcW w:w="3220" w:type="dxa"/>
            <w:vAlign w:val="center"/>
          </w:tcPr>
          <w:p w14:paraId="63532E63">
            <w:pPr>
              <w:jc w:val="center"/>
              <w:rPr>
                <w:rFonts w:ascii="仿宋" w:hAnsi="仿宋" w:eastAsia="仿宋"/>
                <w:sz w:val="28"/>
                <w:szCs w:val="28"/>
              </w:rPr>
            </w:pPr>
            <w:r>
              <w:rPr>
                <w:rFonts w:hint="eastAsia" w:ascii="仿宋" w:hAnsi="仿宋" w:eastAsia="仿宋" w:cs="宋体"/>
                <w:color w:val="000000"/>
                <w:kern w:val="0"/>
                <w:sz w:val="28"/>
                <w:szCs w:val="28"/>
              </w:rPr>
              <w:t>104.3</w:t>
            </w:r>
          </w:p>
        </w:tc>
      </w:tr>
    </w:tbl>
    <w:p w14:paraId="6A24B189">
      <w:pPr>
        <w:spacing w:line="560" w:lineRule="exact"/>
        <w:rPr>
          <w:rFonts w:hint="eastAsia" w:ascii="黑体" w:hAnsi="黑体" w:eastAsia="黑体" w:cs="黑体"/>
          <w:sz w:val="32"/>
          <w:szCs w:val="32"/>
        </w:rPr>
      </w:pPr>
      <w:r>
        <w:rPr>
          <w:rFonts w:hint="eastAsia" w:ascii="仿宋" w:hAnsi="仿宋" w:eastAsia="仿宋" w:cs="仿宋"/>
          <w:b/>
          <w:sz w:val="32"/>
          <w:szCs w:val="32"/>
        </w:rPr>
        <w:t xml:space="preserve"> </w:t>
      </w:r>
      <w:r>
        <w:rPr>
          <w:rFonts w:hint="eastAsia" w:ascii="黑体" w:hAnsi="黑体" w:eastAsia="黑体" w:cs="黑体"/>
          <w:sz w:val="32"/>
          <w:szCs w:val="32"/>
        </w:rPr>
        <w:t xml:space="preserve">   </w:t>
      </w:r>
    </w:p>
    <w:p w14:paraId="6487A0ED">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八、专业名词解释</w:t>
      </w:r>
    </w:p>
    <w:p w14:paraId="7DF10D72">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ascii="仿宋" w:hAnsi="仿宋" w:eastAsia="仿宋" w:cs="仿宋"/>
          <w:b w:val="0"/>
          <w:bCs w:val="0"/>
          <w:sz w:val="32"/>
          <w:szCs w:val="32"/>
        </w:rPr>
      </w:pPr>
      <w:r>
        <w:rPr>
          <w:rFonts w:hint="eastAsia" w:ascii="仿宋" w:hAnsi="仿宋" w:eastAsia="仿宋" w:cs="仿宋"/>
          <w:b w:val="0"/>
          <w:bCs w:val="0"/>
          <w:sz w:val="32"/>
          <w:szCs w:val="32"/>
        </w:rPr>
        <w:t>1、一般公共预算财政拨款收入：县级财政当年拨付的资金。</w:t>
      </w:r>
    </w:p>
    <w:p w14:paraId="6975B447">
      <w:pPr>
        <w:pStyle w:val="8"/>
        <w:keepNext w:val="0"/>
        <w:keepLines w:val="0"/>
        <w:pageBreakBefore w:val="0"/>
        <w:widowControl/>
        <w:kinsoku/>
        <w:wordWrap/>
        <w:overflowPunct/>
        <w:topLinePunct w:val="0"/>
        <w:autoSpaceDE/>
        <w:autoSpaceDN/>
        <w:bidi w:val="0"/>
        <w:adjustRightInd/>
        <w:snapToGrid/>
        <w:spacing w:line="560" w:lineRule="exact"/>
        <w:ind w:firstLine="576" w:firstLineChars="180"/>
        <w:textAlignment w:val="auto"/>
        <w:rPr>
          <w:rFonts w:ascii="仿宋" w:hAnsi="仿宋" w:eastAsia="仿宋" w:cs="仿宋"/>
          <w:b w:val="0"/>
          <w:bCs w:val="0"/>
          <w:sz w:val="32"/>
          <w:szCs w:val="32"/>
        </w:rPr>
      </w:pPr>
      <w:r>
        <w:rPr>
          <w:rStyle w:val="12"/>
          <w:rFonts w:hint="eastAsia" w:ascii="仿宋" w:hAnsi="仿宋" w:eastAsia="仿宋" w:cs="仿宋"/>
          <w:b w:val="0"/>
          <w:bCs w:val="0"/>
          <w:sz w:val="32"/>
          <w:szCs w:val="32"/>
          <w:shd w:val="clear" w:color="auto" w:fill="FFFFFF"/>
        </w:rPr>
        <w:t>2、其他收入：</w:t>
      </w:r>
      <w:r>
        <w:rPr>
          <w:rFonts w:hint="eastAsia" w:ascii="仿宋" w:hAnsi="仿宋" w:eastAsia="仿宋" w:cs="仿宋"/>
          <w:b w:val="0"/>
          <w:bCs w:val="0"/>
          <w:sz w:val="32"/>
          <w:szCs w:val="32"/>
          <w:shd w:val="clear" w:color="auto" w:fill="FFFFFF"/>
        </w:rPr>
        <w:t>指除上述财政拨款收入以外的收入。主要是存款利息收入。</w:t>
      </w:r>
    </w:p>
    <w:p w14:paraId="5718174A">
      <w:pPr>
        <w:pStyle w:val="8"/>
        <w:keepNext w:val="0"/>
        <w:keepLines w:val="0"/>
        <w:pageBreakBefore w:val="0"/>
        <w:widowControl/>
        <w:kinsoku/>
        <w:wordWrap/>
        <w:overflowPunct/>
        <w:topLinePunct w:val="0"/>
        <w:autoSpaceDE/>
        <w:autoSpaceDN/>
        <w:bidi w:val="0"/>
        <w:adjustRightInd/>
        <w:snapToGrid/>
        <w:spacing w:line="560" w:lineRule="exact"/>
        <w:ind w:firstLine="576" w:firstLineChars="180"/>
        <w:textAlignment w:val="auto"/>
        <w:rPr>
          <w:rFonts w:ascii="仿宋" w:hAnsi="仿宋" w:eastAsia="仿宋" w:cs="仿宋"/>
          <w:b w:val="0"/>
          <w:bCs w:val="0"/>
          <w:sz w:val="32"/>
          <w:szCs w:val="32"/>
        </w:rPr>
      </w:pPr>
      <w:r>
        <w:rPr>
          <w:rStyle w:val="12"/>
          <w:rFonts w:hint="eastAsia" w:ascii="仿宋" w:hAnsi="仿宋" w:eastAsia="仿宋" w:cs="仿宋"/>
          <w:b w:val="0"/>
          <w:bCs w:val="0"/>
          <w:color w:val="000000"/>
          <w:sz w:val="32"/>
          <w:szCs w:val="32"/>
          <w:shd w:val="clear" w:color="auto" w:fill="FFFFFF"/>
        </w:rPr>
        <w:t>3</w:t>
      </w:r>
      <w:r>
        <w:rPr>
          <w:rFonts w:hint="eastAsia" w:ascii="仿宋" w:hAnsi="仿宋" w:eastAsia="仿宋" w:cs="仿宋"/>
          <w:b w:val="0"/>
          <w:bCs w:val="0"/>
          <w:sz w:val="32"/>
          <w:szCs w:val="32"/>
        </w:rPr>
        <w:t>、基本支出：指为保障机构正常运转、完成日常工作任务而发生的人员支出和公用支出。</w:t>
      </w:r>
    </w:p>
    <w:p w14:paraId="3BC16FB2">
      <w:pPr>
        <w:pStyle w:val="8"/>
        <w:keepNext w:val="0"/>
        <w:keepLines w:val="0"/>
        <w:pageBreakBefore w:val="0"/>
        <w:widowControl/>
        <w:kinsoku/>
        <w:wordWrap/>
        <w:overflowPunct/>
        <w:topLinePunct w:val="0"/>
        <w:autoSpaceDE/>
        <w:autoSpaceDN/>
        <w:bidi w:val="0"/>
        <w:adjustRightInd/>
        <w:snapToGrid/>
        <w:spacing w:line="560" w:lineRule="exact"/>
        <w:textAlignment w:val="auto"/>
        <w:rPr>
          <w:rFonts w:ascii="仿宋" w:hAnsi="仿宋" w:eastAsia="仿宋" w:cs="仿宋"/>
          <w:b w:val="0"/>
          <w:bCs w:val="0"/>
          <w:sz w:val="32"/>
          <w:szCs w:val="32"/>
        </w:rPr>
      </w:pPr>
      <w:r>
        <w:rPr>
          <w:rFonts w:hint="eastAsia" w:ascii="仿宋" w:hAnsi="仿宋" w:eastAsia="仿宋" w:cs="仿宋"/>
          <w:b w:val="0"/>
          <w:bCs w:val="0"/>
          <w:sz w:val="32"/>
          <w:szCs w:val="32"/>
        </w:rPr>
        <w:t xml:space="preserve">    4、项目支出：指在基本支出之外为完成特定行政任务和事业发展目标所发生的支出。</w:t>
      </w:r>
    </w:p>
    <w:p w14:paraId="5AEAC054">
      <w:pPr>
        <w:pStyle w:val="8"/>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b w:val="0"/>
          <w:bCs w:val="0"/>
          <w:sz w:val="32"/>
          <w:szCs w:val="32"/>
        </w:rPr>
      </w:pPr>
      <w:r>
        <w:rPr>
          <w:rFonts w:hint="eastAsia" w:ascii="仿宋" w:hAnsi="仿宋" w:eastAsia="仿宋" w:cs="仿宋"/>
          <w:b w:val="0"/>
          <w:bCs w:val="0"/>
          <w:sz w:val="32"/>
          <w:szCs w:val="32"/>
        </w:rPr>
        <w:t>5、“三公”经费：是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166EC25F">
      <w:pPr>
        <w:pStyle w:val="8"/>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b w:val="0"/>
          <w:bCs w:val="0"/>
          <w:sz w:val="32"/>
          <w:szCs w:val="32"/>
        </w:rPr>
      </w:pPr>
      <w:r>
        <w:rPr>
          <w:rFonts w:hint="eastAsia" w:ascii="仿宋" w:hAnsi="仿宋" w:eastAsia="仿宋" w:cs="仿宋"/>
          <w:b w:val="0"/>
          <w:bCs w:val="0"/>
          <w:sz w:val="32"/>
          <w:szCs w:val="32"/>
        </w:rPr>
        <w:t>6、机关运行经费：为保障行政单位（包括实行公务员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0676651">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b/>
          <w:bCs/>
          <w:sz w:val="32"/>
          <w:szCs w:val="32"/>
        </w:rPr>
      </w:pPr>
      <w:r>
        <w:rPr>
          <w:rFonts w:hint="eastAsia" w:ascii="仿宋" w:hAnsi="仿宋" w:eastAsia="仿宋" w:cs="仿宋"/>
          <w:b/>
          <w:bCs/>
          <w:sz w:val="32"/>
          <w:szCs w:val="32"/>
        </w:rPr>
        <w:t xml:space="preserve">    </w:t>
      </w:r>
      <w:r>
        <w:rPr>
          <w:rFonts w:hint="eastAsia" w:ascii="黑体" w:hAnsi="黑体" w:eastAsia="黑体" w:cs="黑体"/>
          <w:sz w:val="32"/>
          <w:szCs w:val="32"/>
        </w:rPr>
        <w:t>九、其他需要说明的事项</w:t>
      </w:r>
    </w:p>
    <w:p w14:paraId="249CD1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我部门无国有资本经营预算，空表列示。</w:t>
      </w:r>
    </w:p>
    <w:p w14:paraId="3E769A81">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sz w:val="32"/>
          <w:szCs w:val="32"/>
        </w:rPr>
      </w:pPr>
    </w:p>
    <w:p w14:paraId="0ADD6305">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sz w:val="32"/>
          <w:szCs w:val="32"/>
        </w:rPr>
      </w:pPr>
    </w:p>
    <w:p w14:paraId="57284F68">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r>
        <w:rPr>
          <w:rFonts w:hint="eastAsia"/>
        </w:rPr>
        <w:t xml:space="preserve">                                                   </w:t>
      </w:r>
      <w:r>
        <w:rPr>
          <w:rFonts w:hint="eastAsia"/>
          <w:sz w:val="32"/>
          <w:szCs w:val="32"/>
        </w:rPr>
        <w:t xml:space="preserve">  2021年3月3日</w:t>
      </w:r>
    </w:p>
    <w:sectPr>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7D753">
    <w:pPr>
      <w:pStyle w:val="2"/>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separate"/>
    </w:r>
    <w:r>
      <w:rPr>
        <w:rStyle w:val="13"/>
      </w:rPr>
      <w:t>49</w:t>
    </w:r>
    <w:r>
      <w:rPr>
        <w:rStyle w:val="13"/>
      </w:rPr>
      <w:fldChar w:fldCharType="end"/>
    </w:r>
  </w:p>
  <w:p w14:paraId="28C4A32F">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62D30">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50</w:t>
    </w:r>
    <w:r>
      <w:fldChar w:fldCharType="end"/>
    </w:r>
  </w:p>
  <w:p w14:paraId="2F4D2083">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A3DE3">
    <w:pPr>
      <w:pStyle w:val="2"/>
      <w:framePr w:wrap="around" w:vAnchor="text" w:hAnchor="margin" w:xAlign="center" w:y="1"/>
      <w:rPr>
        <w:rStyle w:val="13"/>
      </w:rPr>
    </w:pPr>
    <w:r>
      <w:fldChar w:fldCharType="begin"/>
    </w:r>
    <w:r>
      <w:rPr>
        <w:rStyle w:val="13"/>
      </w:rPr>
      <w:instrText xml:space="preserve">PAGE  </w:instrText>
    </w:r>
    <w:r>
      <w:fldChar w:fldCharType="end"/>
    </w:r>
  </w:p>
  <w:p w14:paraId="4E16D04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Y3NzU0NDM5MWFkMmY4ZmZmZjJjODBjMzI2N2ZmYWUifQ=="/>
  </w:docVars>
  <w:rsids>
    <w:rsidRoot w:val="00E84634"/>
    <w:rsid w:val="00052B81"/>
    <w:rsid w:val="00077C5E"/>
    <w:rsid w:val="001140A6"/>
    <w:rsid w:val="002D5D0C"/>
    <w:rsid w:val="00386CB4"/>
    <w:rsid w:val="003C6111"/>
    <w:rsid w:val="00440C1A"/>
    <w:rsid w:val="00477471"/>
    <w:rsid w:val="004A0930"/>
    <w:rsid w:val="004D3AAF"/>
    <w:rsid w:val="004E60CB"/>
    <w:rsid w:val="004F3EB5"/>
    <w:rsid w:val="005257BA"/>
    <w:rsid w:val="00564065"/>
    <w:rsid w:val="005B1418"/>
    <w:rsid w:val="005B28A7"/>
    <w:rsid w:val="005B61F3"/>
    <w:rsid w:val="005F1FFE"/>
    <w:rsid w:val="006072B4"/>
    <w:rsid w:val="00702C82"/>
    <w:rsid w:val="007079BF"/>
    <w:rsid w:val="00726130"/>
    <w:rsid w:val="00777ECC"/>
    <w:rsid w:val="00792A78"/>
    <w:rsid w:val="007D1B9E"/>
    <w:rsid w:val="007D4CD2"/>
    <w:rsid w:val="008A627F"/>
    <w:rsid w:val="00933D1A"/>
    <w:rsid w:val="009407C1"/>
    <w:rsid w:val="00996C83"/>
    <w:rsid w:val="00A238EA"/>
    <w:rsid w:val="00A649FB"/>
    <w:rsid w:val="00A8257B"/>
    <w:rsid w:val="00A9576C"/>
    <w:rsid w:val="00B2599E"/>
    <w:rsid w:val="00BB30FF"/>
    <w:rsid w:val="00C70564"/>
    <w:rsid w:val="00CB4BC5"/>
    <w:rsid w:val="00D53A77"/>
    <w:rsid w:val="00DF5E35"/>
    <w:rsid w:val="00E8216F"/>
    <w:rsid w:val="00E84634"/>
    <w:rsid w:val="00EB0A41"/>
    <w:rsid w:val="00EC7C35"/>
    <w:rsid w:val="00F0002F"/>
    <w:rsid w:val="00F011BE"/>
    <w:rsid w:val="00FB5129"/>
    <w:rsid w:val="00FD13E3"/>
    <w:rsid w:val="00FE34D8"/>
    <w:rsid w:val="00FF47AD"/>
    <w:rsid w:val="00FF7285"/>
    <w:rsid w:val="0C882A07"/>
    <w:rsid w:val="0CCE4795"/>
    <w:rsid w:val="13072C52"/>
    <w:rsid w:val="167F3A18"/>
    <w:rsid w:val="174F133F"/>
    <w:rsid w:val="185204BB"/>
    <w:rsid w:val="1DB42DBC"/>
    <w:rsid w:val="1FFE5BFB"/>
    <w:rsid w:val="213D14CF"/>
    <w:rsid w:val="2629677A"/>
    <w:rsid w:val="28530C17"/>
    <w:rsid w:val="2C3E4DC6"/>
    <w:rsid w:val="31780231"/>
    <w:rsid w:val="33BF67AD"/>
    <w:rsid w:val="37A645EC"/>
    <w:rsid w:val="388760E5"/>
    <w:rsid w:val="409A17EE"/>
    <w:rsid w:val="418E4EC3"/>
    <w:rsid w:val="4278084D"/>
    <w:rsid w:val="43452E25"/>
    <w:rsid w:val="474B72BC"/>
    <w:rsid w:val="4C3D3663"/>
    <w:rsid w:val="4D5679DC"/>
    <w:rsid w:val="4E652C5A"/>
    <w:rsid w:val="50225551"/>
    <w:rsid w:val="51383A7C"/>
    <w:rsid w:val="52D7511B"/>
    <w:rsid w:val="55983288"/>
    <w:rsid w:val="55EE5B0A"/>
    <w:rsid w:val="57BD1A9F"/>
    <w:rsid w:val="60BA6805"/>
    <w:rsid w:val="618056D7"/>
    <w:rsid w:val="61E3588B"/>
    <w:rsid w:val="65071890"/>
    <w:rsid w:val="66B14497"/>
    <w:rsid w:val="67C533CA"/>
    <w:rsid w:val="6CC612EB"/>
    <w:rsid w:val="7692271E"/>
    <w:rsid w:val="77043D41"/>
    <w:rsid w:val="772207E9"/>
    <w:rsid w:val="77D205D1"/>
    <w:rsid w:val="7BFC1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unhideWhenUsed/>
    <w:qFormat/>
    <w:uiPriority w:val="1"/>
  </w:style>
  <w:style w:type="table" w:default="1" w:styleId="9">
    <w:name w:val="Normal Table"/>
    <w:autoRedefine/>
    <w:unhideWhenUsed/>
    <w:qFormat/>
    <w:uiPriority w:val="99"/>
    <w:tblPr>
      <w:tblCellMar>
        <w:top w:w="0" w:type="dxa"/>
        <w:left w:w="108" w:type="dxa"/>
        <w:bottom w:w="0" w:type="dxa"/>
        <w:right w:w="108" w:type="dxa"/>
      </w:tblCellMar>
    </w:tblPr>
  </w:style>
  <w:style w:type="paragraph" w:styleId="2">
    <w:name w:val="footer"/>
    <w:basedOn w:val="1"/>
    <w:link w:val="20"/>
    <w:autoRedefine/>
    <w:qFormat/>
    <w:uiPriority w:val="99"/>
    <w:pPr>
      <w:tabs>
        <w:tab w:val="center" w:pos="4153"/>
        <w:tab w:val="right" w:pos="8306"/>
      </w:tabs>
      <w:snapToGrid w:val="0"/>
      <w:jc w:val="left"/>
    </w:pPr>
    <w:rPr>
      <w:sz w:val="18"/>
      <w:szCs w:val="18"/>
    </w:rPr>
  </w:style>
  <w:style w:type="paragraph" w:styleId="3">
    <w:name w:val="header"/>
    <w:basedOn w:val="1"/>
    <w:link w:val="19"/>
    <w:autoRedefine/>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toc 1"/>
    <w:basedOn w:val="1"/>
    <w:next w:val="1"/>
    <w:autoRedefine/>
    <w:unhideWhenUsed/>
    <w:qFormat/>
    <w:uiPriority w:val="39"/>
    <w:rPr>
      <w:rFonts w:ascii="Calibri" w:hAnsi="Calibri"/>
      <w:szCs w:val="22"/>
    </w:rPr>
  </w:style>
  <w:style w:type="paragraph" w:styleId="5">
    <w:name w:val="toc 4"/>
    <w:basedOn w:val="1"/>
    <w:next w:val="1"/>
    <w:unhideWhenUsed/>
    <w:qFormat/>
    <w:uiPriority w:val="39"/>
    <w:pPr>
      <w:ind w:left="1260" w:leftChars="600"/>
    </w:pPr>
    <w:rPr>
      <w:rFonts w:ascii="Calibri" w:hAnsi="Calibri"/>
      <w:szCs w:val="22"/>
    </w:rPr>
  </w:style>
  <w:style w:type="paragraph" w:styleId="6">
    <w:name w:val="footnote text"/>
    <w:basedOn w:val="1"/>
    <w:link w:val="21"/>
    <w:autoRedefine/>
    <w:unhideWhenUsed/>
    <w:qFormat/>
    <w:uiPriority w:val="0"/>
    <w:pPr>
      <w:snapToGrid w:val="0"/>
      <w:jc w:val="left"/>
    </w:pPr>
    <w:rPr>
      <w:rFonts w:ascii="Calibri" w:hAnsi="Calibri" w:cstheme="minorBidi"/>
      <w:sz w:val="18"/>
      <w:szCs w:val="18"/>
    </w:rPr>
  </w:style>
  <w:style w:type="paragraph" w:styleId="7">
    <w:name w:val="toc 2"/>
    <w:basedOn w:val="1"/>
    <w:next w:val="1"/>
    <w:unhideWhenUsed/>
    <w:qFormat/>
    <w:uiPriority w:val="39"/>
    <w:pPr>
      <w:ind w:left="420" w:leftChars="200"/>
    </w:pPr>
    <w:rPr>
      <w:rFonts w:ascii="Calibri" w:hAnsi="Calibri"/>
      <w:szCs w:val="22"/>
    </w:rPr>
  </w:style>
  <w:style w:type="paragraph" w:styleId="8">
    <w:name w:val="Normal (Web)"/>
    <w:basedOn w:val="1"/>
    <w:autoRedefine/>
    <w:qFormat/>
    <w:uiPriority w:val="0"/>
    <w:pPr>
      <w:jc w:val="left"/>
    </w:pPr>
    <w:rPr>
      <w:kern w:val="0"/>
      <w:sz w:val="24"/>
    </w:rPr>
  </w:style>
  <w:style w:type="table" w:styleId="10">
    <w:name w:val="Table Grid"/>
    <w:basedOn w:val="9"/>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autoRedefine/>
    <w:qFormat/>
    <w:uiPriority w:val="0"/>
    <w:rPr>
      <w:b/>
    </w:rPr>
  </w:style>
  <w:style w:type="character" w:styleId="13">
    <w:name w:val="page number"/>
    <w:basedOn w:val="11"/>
    <w:autoRedefine/>
    <w:qFormat/>
    <w:uiPriority w:val="99"/>
  </w:style>
  <w:style w:type="character" w:styleId="14">
    <w:name w:val="FollowedHyperlink"/>
    <w:basedOn w:val="11"/>
    <w:unhideWhenUsed/>
    <w:qFormat/>
    <w:uiPriority w:val="99"/>
    <w:rPr>
      <w:color w:val="800080" w:themeColor="followedHyperlink"/>
      <w:u w:val="single"/>
    </w:rPr>
  </w:style>
  <w:style w:type="character" w:styleId="15">
    <w:name w:val="Hyperlink"/>
    <w:basedOn w:val="11"/>
    <w:autoRedefine/>
    <w:unhideWhenUsed/>
    <w:qFormat/>
    <w:uiPriority w:val="99"/>
    <w:rPr>
      <w:color w:val="0000FF"/>
      <w:u w:val="single"/>
    </w:rPr>
  </w:style>
  <w:style w:type="character" w:styleId="16">
    <w:name w:val="footnote reference"/>
    <w:basedOn w:val="11"/>
    <w:autoRedefine/>
    <w:unhideWhenUsed/>
    <w:qFormat/>
    <w:uiPriority w:val="0"/>
    <w:rPr>
      <w:vertAlign w:val="superscript"/>
    </w:rPr>
  </w:style>
  <w:style w:type="character" w:customStyle="1" w:styleId="17">
    <w:name w:val="页眉 Char"/>
    <w:link w:val="3"/>
    <w:autoRedefine/>
    <w:qFormat/>
    <w:uiPriority w:val="99"/>
    <w:rPr>
      <w:sz w:val="18"/>
      <w:szCs w:val="18"/>
    </w:rPr>
  </w:style>
  <w:style w:type="character" w:customStyle="1" w:styleId="18">
    <w:name w:val="脚注文本 Char"/>
    <w:basedOn w:val="11"/>
    <w:link w:val="6"/>
    <w:qFormat/>
    <w:uiPriority w:val="0"/>
    <w:rPr>
      <w:rFonts w:ascii="Calibri" w:hAnsi="Calibri" w:eastAsia="宋体"/>
      <w:sz w:val="18"/>
      <w:szCs w:val="18"/>
    </w:rPr>
  </w:style>
  <w:style w:type="character" w:customStyle="1" w:styleId="19">
    <w:name w:val="页眉 Char1"/>
    <w:basedOn w:val="11"/>
    <w:link w:val="3"/>
    <w:autoRedefine/>
    <w:semiHidden/>
    <w:qFormat/>
    <w:uiPriority w:val="99"/>
    <w:rPr>
      <w:rFonts w:ascii="Times New Roman" w:hAnsi="Times New Roman" w:eastAsia="宋体" w:cs="Times New Roman"/>
      <w:sz w:val="18"/>
      <w:szCs w:val="18"/>
    </w:rPr>
  </w:style>
  <w:style w:type="character" w:customStyle="1" w:styleId="20">
    <w:name w:val="页脚 Char"/>
    <w:basedOn w:val="11"/>
    <w:link w:val="2"/>
    <w:autoRedefine/>
    <w:qFormat/>
    <w:uiPriority w:val="99"/>
    <w:rPr>
      <w:rFonts w:ascii="Times New Roman" w:hAnsi="Times New Roman" w:eastAsia="宋体" w:cs="Times New Roman"/>
      <w:sz w:val="18"/>
      <w:szCs w:val="18"/>
    </w:rPr>
  </w:style>
  <w:style w:type="character" w:customStyle="1" w:styleId="21">
    <w:name w:val="脚注文本 Char1"/>
    <w:basedOn w:val="11"/>
    <w:link w:val="6"/>
    <w:autoRedefine/>
    <w:semiHidden/>
    <w:qFormat/>
    <w:uiPriority w:val="99"/>
    <w:rPr>
      <w:rFonts w:ascii="Times New Roman" w:hAnsi="Times New Roman" w:eastAsia="宋体" w:cs="Times New Roman"/>
      <w:sz w:val="18"/>
      <w:szCs w:val="18"/>
    </w:rPr>
  </w:style>
  <w:style w:type="paragraph" w:customStyle="1" w:styleId="22">
    <w:name w:val="正文1"/>
    <w:basedOn w:val="1"/>
    <w:autoRedefine/>
    <w:qFormat/>
    <w:uiPriority w:val="0"/>
    <w:pPr>
      <w:widowControl/>
    </w:pPr>
    <w:rPr>
      <w:rFonts w:ascii="Calibri" w:hAnsi="Calibri" w:eastAsia="Calibri"/>
      <w:kern w:val="0"/>
      <w:szCs w:val="20"/>
      <w:lang w:eastAsia="en-US"/>
    </w:rPr>
  </w:style>
  <w:style w:type="paragraph" w:customStyle="1" w:styleId="23">
    <w:name w:val="[Normal]"/>
    <w:autoRedefine/>
    <w:qFormat/>
    <w:uiPriority w:val="0"/>
    <w:rPr>
      <w:rFonts w:ascii="宋体" w:hAnsi="宋体" w:eastAsia="宋体" w:cs="Times New Roman"/>
      <w:kern w:val="0"/>
      <w:sz w:val="24"/>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DFA81-5ED9-4C81-A7A2-B81F2BB0F08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52</Pages>
  <Words>23081</Words>
  <Characters>25740</Characters>
  <Lines>213</Lines>
  <Paragraphs>60</Paragraphs>
  <TotalTime>0</TotalTime>
  <ScaleCrop>false</ScaleCrop>
  <LinksUpToDate>false</LinksUpToDate>
  <CharactersWithSpaces>25987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2020-02-05T03:09:00Z</dcterms:created>
  <dc:creator>xy</dc:creator>
  <cp:lastModifiedBy>八爪小鱼</cp:lastModifiedBy>
  <dcterms:modified xsi:type="dcterms:W3CDTF">2024-08-07T08:07:25Z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76A4EFA3A7424DEB8113769BC1A78052_12</vt:lpwstr>
  </property>
</Properties>
</file>