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sz w:val="44"/>
          <w:szCs w:val="44"/>
          <w:lang w:val="en-US" w:eastAsia="zh-CN"/>
        </w:rPr>
        <w:t>2020年森林消防专项--办公经费项目</w:t>
      </w:r>
      <w:r>
        <w:rPr>
          <w:rFonts w:hint="eastAsia" w:ascii="方正小标宋简体" w:hAnsi="方正小标宋简体" w:eastAsia="方正小标宋简体" w:cs="方正小标宋简体"/>
          <w:sz w:val="44"/>
          <w:szCs w:val="44"/>
        </w:rPr>
        <w:t>绩效自评工作报告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预算资金安排及拨付情况，2021年森林消专项--办公经费项目安排一般预算资金9万元，实际支出9万元。</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7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numPr>
          <w:ilvl w:val="0"/>
          <w:numId w:val="2"/>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（一）项目开展及资金支付情况</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该项目费用为保障我县森林防火队伍正常运转、顺利开展工作，2021年实际支出8.99万元。</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（二）绩效指标完成情况</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全面保障各项工作正常开展，</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购置合格办公物品</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时效</w:t>
      </w:r>
      <w:r>
        <w:rPr>
          <w:rFonts w:hint="eastAsia" w:ascii="仿宋_GB2312" w:hAnsi="仿宋_GB2312" w:eastAsia="仿宋_GB2312" w:cs="仿宋_GB2312"/>
          <w:sz w:val="32"/>
          <w:szCs w:val="32"/>
        </w:rPr>
        <w:t>指标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及时拨付资金，</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成本</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严格执行预算数，</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（1）社会效益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增强森林灭火能力，</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4"/>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可持续影响</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提升森防队伍办公条件，</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满意度指标完成情况分析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群众</w:t>
      </w:r>
      <w:r>
        <w:rPr>
          <w:rFonts w:hint="eastAsia" w:ascii="仿宋_GB2312" w:hAnsi="仿宋_GB2312" w:eastAsia="仿宋_GB2312" w:cs="仿宋_GB2312"/>
          <w:sz w:val="32"/>
          <w:szCs w:val="32"/>
        </w:rPr>
        <w:t>满意</w:t>
      </w:r>
      <w:r>
        <w:rPr>
          <w:rFonts w:hint="eastAsia" w:ascii="仿宋_GB2312" w:hAnsi="仿宋_GB2312" w:eastAsia="仿宋_GB2312" w:cs="仿宋_GB2312"/>
          <w:sz w:val="32"/>
          <w:szCs w:val="32"/>
          <w:lang w:val="en-US" w:eastAsia="zh-CN"/>
        </w:rPr>
        <w:t>程</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val="en-US" w:eastAsia="zh-CN"/>
        </w:rPr>
        <w:t>，达到100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w:t>
      </w:r>
      <w:bookmarkStart w:id="0" w:name="_GoBack"/>
      <w:bookmarkEnd w:id="0"/>
      <w:r>
        <w:rPr>
          <w:rFonts w:hint="eastAsia" w:ascii="仿宋_GB2312" w:hAnsi="仿宋_GB2312" w:eastAsia="仿宋_GB2312" w:cs="仿宋_GB2312"/>
          <w:sz w:val="32"/>
          <w:szCs w:val="32"/>
          <w:lang w:val="en-US" w:eastAsia="zh-CN"/>
        </w:rPr>
        <w:t>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2022年4月7日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DFA2AD"/>
    <w:multiLevelType w:val="singleLevel"/>
    <w:tmpl w:val="C8DFA2AD"/>
    <w:lvl w:ilvl="0" w:tentative="0">
      <w:start w:val="2"/>
      <w:numFmt w:val="chineseCounting"/>
      <w:suff w:val="nothing"/>
      <w:lvlText w:val="%1、"/>
      <w:lvlJc w:val="left"/>
      <w:rPr>
        <w:rFonts w:hint="eastAsia"/>
      </w:rPr>
    </w:lvl>
  </w:abstractNum>
  <w:abstractNum w:abstractNumId="1">
    <w:nsid w:val="C900B875"/>
    <w:multiLevelType w:val="singleLevel"/>
    <w:tmpl w:val="C900B875"/>
    <w:lvl w:ilvl="0" w:tentative="0">
      <w:start w:val="2"/>
      <w:numFmt w:val="decimal"/>
      <w:suff w:val="nothing"/>
      <w:lvlText w:val="（%1）"/>
      <w:lvlJc w:val="left"/>
    </w:lvl>
  </w:abstractNum>
  <w:abstractNum w:abstractNumId="2">
    <w:nsid w:val="DD74FB03"/>
    <w:multiLevelType w:val="singleLevel"/>
    <w:tmpl w:val="DD74FB03"/>
    <w:lvl w:ilvl="0" w:tentative="0">
      <w:start w:val="3"/>
      <w:numFmt w:val="decimal"/>
      <w:suff w:val="nothing"/>
      <w:lvlText w:val="（%1）"/>
      <w:lvlJc w:val="left"/>
    </w:lvl>
  </w:abstractNum>
  <w:abstractNum w:abstractNumId="3">
    <w:nsid w:val="5AC6DFED"/>
    <w:multiLevelType w:val="singleLevel"/>
    <w:tmpl w:val="5AC6DFED"/>
    <w:lvl w:ilvl="0" w:tentative="0">
      <w:start w:val="1"/>
      <w:numFmt w:val="decimal"/>
      <w:suff w:val="nothing"/>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265459BD"/>
    <w:rsid w:val="3AB32CCD"/>
    <w:rsid w:val="65DD5C95"/>
    <w:rsid w:val="6C436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696</Words>
  <Characters>737</Characters>
  <Lines>3</Lines>
  <Paragraphs>1</Paragraphs>
  <TotalTime>4</TotalTime>
  <ScaleCrop>false</ScaleCrop>
  <LinksUpToDate>false</LinksUpToDate>
  <CharactersWithSpaces>761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2022-04-15T08:03:38Z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E5198F92D4844656A2B3EE7F837DA1E7</vt:lpwstr>
  </property>
</Properties>
</file>