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val="en-US" w:eastAsia="zh-CN"/>
        </w:rPr>
        <w:t>保定市生态环境局涞水县分局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8"/>
        <w:tabs>
          <w:tab w:val="right" w:leader="dot" w:pos="14800"/>
        </w:tabs>
      </w:pPr>
      <w:r>
        <w:fldChar w:fldCharType="begin"/>
      </w:r>
      <w:r>
        <w:instrText xml:space="preserve">TOC \o "2-2" \h \z \u</w:instrText>
      </w:r>
      <w:r>
        <w:fldChar w:fldCharType="separate"/>
      </w:r>
      <w:r>
        <w:fldChar w:fldCharType="begin"/>
      </w:r>
      <w:r>
        <w:instrText xml:space="preserve"> HYPERLINK \l _Toc23870 </w:instrText>
      </w:r>
      <w:r>
        <w:fldChar w:fldCharType="separate"/>
      </w:r>
      <w:r>
        <w:rPr>
          <w:rFonts w:ascii="方正小标宋_GBK" w:hAnsi="方正小标宋_GBK" w:eastAsia="方正小标宋_GBK" w:cs="方正小标宋_GBK"/>
        </w:rPr>
        <w:t>部门预算收支总表</w:t>
      </w:r>
      <w:r>
        <w:tab/>
      </w:r>
      <w:r>
        <w:fldChar w:fldCharType="begin"/>
      </w:r>
      <w:r>
        <w:instrText xml:space="preserve"> PAGEREF _Toc23870 \h </w:instrText>
      </w:r>
      <w:r>
        <w:fldChar w:fldCharType="separate"/>
      </w:r>
      <w:r>
        <w:t>3</w:t>
      </w:r>
      <w:r>
        <w:fldChar w:fldCharType="end"/>
      </w:r>
      <w:r>
        <w:fldChar w:fldCharType="end"/>
      </w:r>
    </w:p>
    <w:p>
      <w:pPr>
        <w:pStyle w:val="8"/>
        <w:tabs>
          <w:tab w:val="right" w:leader="dot" w:pos="14800"/>
        </w:tabs>
      </w:pPr>
      <w:r>
        <w:fldChar w:fldCharType="begin"/>
      </w:r>
      <w:r>
        <w:instrText xml:space="preserve"> HYPERLINK \l _Toc18757 </w:instrText>
      </w:r>
      <w:r>
        <w:fldChar w:fldCharType="separate"/>
      </w:r>
      <w:r>
        <w:rPr>
          <w:rFonts w:ascii="方正小标宋_GBK" w:hAnsi="方正小标宋_GBK" w:eastAsia="方正小标宋_GBK" w:cs="方正小标宋_GBK"/>
        </w:rPr>
        <w:t>部门预算收入总表</w:t>
      </w:r>
      <w:r>
        <w:tab/>
      </w:r>
      <w:r>
        <w:fldChar w:fldCharType="begin"/>
      </w:r>
      <w:r>
        <w:instrText xml:space="preserve"> PAGEREF _Toc18757 \h </w:instrText>
      </w:r>
      <w:r>
        <w:fldChar w:fldCharType="separate"/>
      </w:r>
      <w:r>
        <w:t>5</w:t>
      </w:r>
      <w:r>
        <w:fldChar w:fldCharType="end"/>
      </w:r>
      <w:r>
        <w:fldChar w:fldCharType="end"/>
      </w:r>
    </w:p>
    <w:p>
      <w:pPr>
        <w:pStyle w:val="8"/>
        <w:tabs>
          <w:tab w:val="right" w:leader="dot" w:pos="14800"/>
        </w:tabs>
      </w:pPr>
      <w:r>
        <w:fldChar w:fldCharType="begin"/>
      </w:r>
      <w:r>
        <w:instrText xml:space="preserve"> HYPERLINK \l _Toc2109 </w:instrText>
      </w:r>
      <w:r>
        <w:fldChar w:fldCharType="separate"/>
      </w:r>
      <w:r>
        <w:rPr>
          <w:rFonts w:ascii="方正小标宋_GBK" w:hAnsi="方正小标宋_GBK" w:eastAsia="方正小标宋_GBK" w:cs="方正小标宋_GBK"/>
        </w:rPr>
        <w:t>部门预算支出总表</w:t>
      </w:r>
      <w:r>
        <w:tab/>
      </w:r>
      <w:r>
        <w:fldChar w:fldCharType="begin"/>
      </w:r>
      <w:r>
        <w:instrText xml:space="preserve"> PAGEREF _Toc2109 \h </w:instrText>
      </w:r>
      <w:r>
        <w:fldChar w:fldCharType="separate"/>
      </w:r>
      <w:r>
        <w:t>6</w:t>
      </w:r>
      <w:r>
        <w:fldChar w:fldCharType="end"/>
      </w:r>
      <w:r>
        <w:fldChar w:fldCharType="end"/>
      </w:r>
    </w:p>
    <w:p>
      <w:pPr>
        <w:pStyle w:val="8"/>
        <w:tabs>
          <w:tab w:val="right" w:leader="dot" w:pos="14800"/>
        </w:tabs>
      </w:pPr>
      <w:r>
        <w:fldChar w:fldCharType="begin"/>
      </w:r>
      <w:r>
        <w:instrText xml:space="preserve"> HYPERLINK \l _Toc3166 </w:instrText>
      </w:r>
      <w:r>
        <w:fldChar w:fldCharType="separate"/>
      </w:r>
      <w:r>
        <w:rPr>
          <w:rFonts w:ascii="方正小标宋_GBK" w:hAnsi="方正小标宋_GBK" w:eastAsia="方正小标宋_GBK" w:cs="方正小标宋_GBK"/>
        </w:rPr>
        <w:t>部门预算财政拨款收支总表</w:t>
      </w:r>
      <w:r>
        <w:tab/>
      </w:r>
      <w:r>
        <w:fldChar w:fldCharType="begin"/>
      </w:r>
      <w:r>
        <w:instrText xml:space="preserve"> PAGEREF _Toc3166 \h </w:instrText>
      </w:r>
      <w:r>
        <w:fldChar w:fldCharType="separate"/>
      </w:r>
      <w:r>
        <w:t>7</w:t>
      </w:r>
      <w:r>
        <w:fldChar w:fldCharType="end"/>
      </w:r>
      <w:r>
        <w:fldChar w:fldCharType="end"/>
      </w:r>
    </w:p>
    <w:p>
      <w:pPr>
        <w:pStyle w:val="8"/>
        <w:tabs>
          <w:tab w:val="right" w:leader="dot" w:pos="14800"/>
        </w:tabs>
      </w:pPr>
      <w:r>
        <w:fldChar w:fldCharType="begin"/>
      </w:r>
      <w:r>
        <w:instrText xml:space="preserve"> HYPERLINK \l _Toc7758 </w:instrText>
      </w:r>
      <w:r>
        <w:fldChar w:fldCharType="separate"/>
      </w:r>
      <w:r>
        <w:rPr>
          <w:rFonts w:ascii="方正小标宋_GBK" w:hAnsi="方正小标宋_GBK" w:eastAsia="方正小标宋_GBK" w:cs="方正小标宋_GBK"/>
        </w:rPr>
        <w:t>部门预算一般公共预算财政拨款支出表</w:t>
      </w:r>
      <w:r>
        <w:tab/>
      </w:r>
      <w:r>
        <w:fldChar w:fldCharType="begin"/>
      </w:r>
      <w:r>
        <w:instrText xml:space="preserve"> PAGEREF _Toc7758 \h </w:instrText>
      </w:r>
      <w:r>
        <w:fldChar w:fldCharType="separate"/>
      </w:r>
      <w:r>
        <w:t>9</w:t>
      </w:r>
      <w:r>
        <w:fldChar w:fldCharType="end"/>
      </w:r>
      <w:r>
        <w:fldChar w:fldCharType="end"/>
      </w:r>
    </w:p>
    <w:p>
      <w:pPr>
        <w:pStyle w:val="8"/>
        <w:tabs>
          <w:tab w:val="right" w:leader="dot" w:pos="14800"/>
        </w:tabs>
      </w:pPr>
      <w:r>
        <w:fldChar w:fldCharType="begin"/>
      </w:r>
      <w:r>
        <w:instrText xml:space="preserve"> HYPERLINK \l _Toc10550 </w:instrText>
      </w:r>
      <w:r>
        <w:fldChar w:fldCharType="separate"/>
      </w:r>
      <w:r>
        <w:rPr>
          <w:rFonts w:ascii="方正小标宋_GBK" w:hAnsi="方正小标宋_GBK" w:eastAsia="方正小标宋_GBK" w:cs="方正小标宋_GBK"/>
        </w:rPr>
        <w:t>部门预算一般公共预算财政拨款基本支出表</w:t>
      </w:r>
      <w:r>
        <w:tab/>
      </w:r>
      <w:r>
        <w:fldChar w:fldCharType="begin"/>
      </w:r>
      <w:r>
        <w:instrText xml:space="preserve"> PAGEREF _Toc10550 \h </w:instrText>
      </w:r>
      <w:r>
        <w:fldChar w:fldCharType="separate"/>
      </w:r>
      <w:r>
        <w:t>10</w:t>
      </w:r>
      <w:r>
        <w:fldChar w:fldCharType="end"/>
      </w:r>
      <w:r>
        <w:fldChar w:fldCharType="end"/>
      </w:r>
    </w:p>
    <w:p>
      <w:pPr>
        <w:pStyle w:val="8"/>
        <w:tabs>
          <w:tab w:val="right" w:leader="dot" w:pos="14800"/>
        </w:tabs>
      </w:pPr>
      <w:r>
        <w:fldChar w:fldCharType="begin"/>
      </w:r>
      <w:r>
        <w:instrText xml:space="preserve"> HYPERLINK \l _Toc13129 </w:instrText>
      </w:r>
      <w:r>
        <w:fldChar w:fldCharType="separate"/>
      </w:r>
      <w:r>
        <w:rPr>
          <w:rFonts w:ascii="方正小标宋_GBK" w:hAnsi="方正小标宋_GBK" w:eastAsia="方正小标宋_GBK" w:cs="方正小标宋_GBK"/>
        </w:rPr>
        <w:t>部门预算政府基金预算财政拨款支出表</w:t>
      </w:r>
      <w:r>
        <w:tab/>
      </w:r>
      <w:r>
        <w:fldChar w:fldCharType="begin"/>
      </w:r>
      <w:r>
        <w:instrText xml:space="preserve"> PAGEREF _Toc13129 \h </w:instrText>
      </w:r>
      <w:r>
        <w:fldChar w:fldCharType="separate"/>
      </w:r>
      <w:r>
        <w:t>11</w:t>
      </w:r>
      <w:r>
        <w:fldChar w:fldCharType="end"/>
      </w:r>
      <w:r>
        <w:fldChar w:fldCharType="end"/>
      </w:r>
    </w:p>
    <w:p>
      <w:pPr>
        <w:pStyle w:val="8"/>
        <w:tabs>
          <w:tab w:val="right" w:leader="dot" w:pos="14800"/>
        </w:tabs>
      </w:pPr>
      <w:r>
        <w:fldChar w:fldCharType="begin"/>
      </w:r>
      <w:r>
        <w:instrText xml:space="preserve"> HYPERLINK \l _Toc3545 </w:instrText>
      </w:r>
      <w:r>
        <w:fldChar w:fldCharType="separate"/>
      </w:r>
      <w:r>
        <w:rPr>
          <w:rFonts w:ascii="方正小标宋_GBK" w:hAnsi="方正小标宋_GBK" w:eastAsia="方正小标宋_GBK" w:cs="方正小标宋_GBK"/>
        </w:rPr>
        <w:t>部门预算国有资本经营预算财政拨款支出表</w:t>
      </w:r>
      <w:r>
        <w:tab/>
      </w:r>
      <w:r>
        <w:fldChar w:fldCharType="begin"/>
      </w:r>
      <w:r>
        <w:instrText xml:space="preserve"> PAGEREF _Toc3545 \h </w:instrText>
      </w:r>
      <w:r>
        <w:fldChar w:fldCharType="separate"/>
      </w:r>
      <w:r>
        <w:t>12</w:t>
      </w:r>
      <w:r>
        <w:fldChar w:fldCharType="end"/>
      </w:r>
      <w:r>
        <w:fldChar w:fldCharType="end"/>
      </w:r>
    </w:p>
    <w:p>
      <w:pPr>
        <w:pStyle w:val="8"/>
        <w:tabs>
          <w:tab w:val="right" w:leader="dot" w:pos="14800"/>
        </w:tabs>
      </w:pPr>
      <w:r>
        <w:fldChar w:fldCharType="begin"/>
      </w:r>
      <w:r>
        <w:instrText xml:space="preserve"> HYPERLINK \l _Toc26683 </w:instrText>
      </w:r>
      <w:r>
        <w:fldChar w:fldCharType="separate"/>
      </w:r>
      <w:r>
        <w:rPr>
          <w:rFonts w:ascii="方正小标宋_GBK" w:hAnsi="方正小标宋_GBK" w:eastAsia="方正小标宋_GBK" w:cs="方正小标宋_GBK"/>
        </w:rPr>
        <w:t>部门预算财政拨款“三公”经费支出表</w:t>
      </w:r>
      <w:r>
        <w:tab/>
      </w:r>
      <w:r>
        <w:fldChar w:fldCharType="begin"/>
      </w:r>
      <w:r>
        <w:instrText xml:space="preserve"> PAGEREF _Toc26683 \h </w:instrText>
      </w:r>
      <w:r>
        <w:fldChar w:fldCharType="separate"/>
      </w:r>
      <w:r>
        <w:t>13</w:t>
      </w:r>
      <w:r>
        <w:fldChar w:fldCharType="end"/>
      </w:r>
      <w:r>
        <w:fldChar w:fldCharType="end"/>
      </w:r>
    </w:p>
    <w:p>
      <w:r>
        <w:fldChar w:fldCharType="end"/>
      </w:r>
    </w:p>
    <w:p>
      <w:pPr>
        <w:pStyle w:val="2"/>
      </w:pPr>
    </w:p>
    <w:p>
      <w:r>
        <w:rPr>
          <w:rFonts w:ascii="方正楷体_GBK" w:hAnsi="方正楷体_GBK" w:eastAsia="方正楷体_GBK" w:cs="方正楷体_GBK"/>
          <w:b/>
          <w:color w:val="000000"/>
          <w:sz w:val="28"/>
        </w:rPr>
        <w:t>部门预算信息公开情况说明</w:t>
      </w:r>
    </w:p>
    <w:p>
      <w:pPr>
        <w:pStyle w:val="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fldChar w:fldCharType="end"/>
      </w:r>
      <w:r>
        <w:fldChar w:fldCharType="end"/>
      </w:r>
    </w:p>
    <w:p>
      <w:pPr>
        <w:pStyle w:val="6"/>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w:t>
      </w:r>
      <w:r>
        <w:fldChar w:fldCharType="end"/>
      </w:r>
      <w:r>
        <w:fldChar w:fldCharType="end"/>
      </w:r>
    </w:p>
    <w:p>
      <w:pPr>
        <w:pStyle w:val="6"/>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4</w:t>
      </w:r>
      <w:r>
        <w:fldChar w:fldCharType="end"/>
      </w:r>
      <w:r>
        <w:fldChar w:fldCharType="end"/>
      </w:r>
    </w:p>
    <w:p>
      <w:pPr>
        <w:pStyle w:val="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5</w:t>
      </w:r>
      <w:r>
        <w:fldChar w:fldCharType="end"/>
      </w:r>
      <w:r>
        <w:fldChar w:fldCharType="end"/>
      </w:r>
    </w:p>
    <w:p>
      <w:pPr>
        <w:pStyle w:val="6"/>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5</w:t>
      </w:r>
      <w:r>
        <w:fldChar w:fldCharType="end"/>
      </w:r>
      <w:r>
        <w:fldChar w:fldCharType="end"/>
      </w:r>
    </w:p>
    <w:p>
      <w:pPr>
        <w:pStyle w:val="6"/>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20</w:t>
      </w:r>
      <w:r>
        <w:fldChar w:fldCharType="end"/>
      </w:r>
      <w:r>
        <w:fldChar w:fldCharType="end"/>
      </w:r>
    </w:p>
    <w:p>
      <w:pPr>
        <w:pStyle w:val="6"/>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21</w:t>
      </w:r>
      <w:r>
        <w:fldChar w:fldCharType="end"/>
      </w:r>
      <w:r>
        <w:fldChar w:fldCharType="end"/>
      </w:r>
    </w:p>
    <w:p>
      <w:pPr>
        <w:pStyle w:val="6"/>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22</w:t>
      </w:r>
      <w:r>
        <w:fldChar w:fldCharType="end"/>
      </w:r>
      <w:r>
        <w:fldChar w:fldCharType="end"/>
      </w:r>
    </w:p>
    <w:p>
      <w:pPr>
        <w:pStyle w:val="6"/>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22</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eastAsia="方正小标宋_GBK" w:cs="方正小标宋_GBK"/>
          <w:color w:val="000000"/>
          <w:sz w:val="36"/>
        </w:rPr>
      </w:pPr>
    </w:p>
    <w:p>
      <w:pPr>
        <w:jc w:val="center"/>
        <w:outlineLvl w:val="1"/>
      </w:pPr>
      <w:bookmarkStart w:id="0" w:name="_Toc23870"/>
      <w:r>
        <w:rPr>
          <w:rFonts w:ascii="方正小标宋_GBK" w:hAnsi="方正小标宋_GBK" w:eastAsia="方正小标宋_GBK" w:cs="方正小标宋_GBK"/>
          <w:color w:val="000000"/>
          <w:sz w:val="36"/>
        </w:rPr>
        <w:t>部门预算收支总表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6"/>
        <w:gridCol w:w="4519"/>
        <w:gridCol w:w="2118"/>
        <w:gridCol w:w="4517"/>
        <w:gridCol w:w="21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tblHeader/>
          <w:jc w:val="center"/>
        </w:trPr>
        <w:tc>
          <w:tcPr>
            <w:tcW w:w="5365" w:type="dxa"/>
            <w:gridSpan w:val="2"/>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467保定市生态环境局涞水县分局</w:t>
            </w:r>
          </w:p>
        </w:tc>
        <w:tc>
          <w:tcPr>
            <w:tcW w:w="2118"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3</w:t>
            </w:r>
          </w:p>
        </w:tc>
        <w:tc>
          <w:tcPr>
            <w:tcW w:w="6635"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tblHeader/>
          <w:jc w:val="center"/>
        </w:trPr>
        <w:tc>
          <w:tcPr>
            <w:tcW w:w="846" w:type="dxa"/>
            <w:vMerge w:val="restart"/>
            <w:vAlign w:val="center"/>
          </w:tcPr>
          <w:p>
            <w:pPr>
              <w:pStyle w:val="16"/>
            </w:pPr>
            <w:r>
              <w:t>序号</w:t>
            </w:r>
          </w:p>
        </w:tc>
        <w:tc>
          <w:tcPr>
            <w:tcW w:w="6637" w:type="dxa"/>
            <w:gridSpan w:val="2"/>
            <w:vAlign w:val="center"/>
          </w:tcPr>
          <w:p>
            <w:pPr>
              <w:pStyle w:val="16"/>
            </w:pPr>
            <w:r>
              <w:t>收入</w:t>
            </w:r>
          </w:p>
        </w:tc>
        <w:tc>
          <w:tcPr>
            <w:tcW w:w="6635"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tblHeader/>
          <w:jc w:val="center"/>
        </w:trPr>
        <w:tc>
          <w:tcPr>
            <w:tcW w:w="846" w:type="dxa"/>
            <w:vMerge w:val="continue"/>
          </w:tcPr>
          <w:p/>
        </w:tc>
        <w:tc>
          <w:tcPr>
            <w:tcW w:w="4519" w:type="dxa"/>
            <w:vAlign w:val="center"/>
          </w:tcPr>
          <w:p>
            <w:pPr>
              <w:pStyle w:val="16"/>
            </w:pPr>
            <w:r>
              <w:t>项  目</w:t>
            </w:r>
          </w:p>
        </w:tc>
        <w:tc>
          <w:tcPr>
            <w:tcW w:w="2118" w:type="dxa"/>
            <w:vAlign w:val="center"/>
          </w:tcPr>
          <w:p>
            <w:pPr>
              <w:pStyle w:val="16"/>
            </w:pPr>
            <w:r>
              <w:t>预算数</w:t>
            </w:r>
          </w:p>
        </w:tc>
        <w:tc>
          <w:tcPr>
            <w:tcW w:w="4517" w:type="dxa"/>
            <w:vAlign w:val="center"/>
          </w:tcPr>
          <w:p>
            <w:pPr>
              <w:pStyle w:val="16"/>
            </w:pPr>
            <w:r>
              <w:t>项  目</w:t>
            </w:r>
          </w:p>
        </w:tc>
        <w:tc>
          <w:tcPr>
            <w:tcW w:w="2118"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tblHeader/>
          <w:jc w:val="center"/>
        </w:trPr>
        <w:tc>
          <w:tcPr>
            <w:tcW w:w="846" w:type="dxa"/>
            <w:vAlign w:val="center"/>
          </w:tcPr>
          <w:p>
            <w:pPr>
              <w:pStyle w:val="16"/>
            </w:pPr>
            <w:r>
              <w:t>栏次</w:t>
            </w:r>
          </w:p>
        </w:tc>
        <w:tc>
          <w:tcPr>
            <w:tcW w:w="4519" w:type="dxa"/>
            <w:vAlign w:val="center"/>
          </w:tcPr>
          <w:p>
            <w:pPr>
              <w:pStyle w:val="16"/>
            </w:pPr>
            <w:r>
              <w:t>1</w:t>
            </w:r>
          </w:p>
        </w:tc>
        <w:tc>
          <w:tcPr>
            <w:tcW w:w="2118" w:type="dxa"/>
            <w:vAlign w:val="center"/>
          </w:tcPr>
          <w:p>
            <w:pPr>
              <w:pStyle w:val="16"/>
            </w:pPr>
            <w:r>
              <w:t>2</w:t>
            </w:r>
          </w:p>
        </w:tc>
        <w:tc>
          <w:tcPr>
            <w:tcW w:w="4517" w:type="dxa"/>
            <w:vAlign w:val="center"/>
          </w:tcPr>
          <w:p>
            <w:pPr>
              <w:pStyle w:val="16"/>
            </w:pPr>
            <w:r>
              <w:t>3</w:t>
            </w:r>
          </w:p>
        </w:tc>
        <w:tc>
          <w:tcPr>
            <w:tcW w:w="2118"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46" w:type="dxa"/>
            <w:vAlign w:val="center"/>
          </w:tcPr>
          <w:p>
            <w:pPr>
              <w:pStyle w:val="19"/>
            </w:pPr>
            <w:r>
              <w:t>1</w:t>
            </w:r>
          </w:p>
        </w:tc>
        <w:tc>
          <w:tcPr>
            <w:tcW w:w="4519" w:type="dxa"/>
            <w:vAlign w:val="center"/>
          </w:tcPr>
          <w:p>
            <w:pPr>
              <w:pStyle w:val="18"/>
            </w:pPr>
            <w:r>
              <w:t>一、一般公共预算拨款收入</w:t>
            </w:r>
          </w:p>
        </w:tc>
        <w:tc>
          <w:tcPr>
            <w:tcW w:w="2118" w:type="dxa"/>
            <w:vAlign w:val="center"/>
          </w:tcPr>
          <w:p>
            <w:pPr>
              <w:pStyle w:val="17"/>
              <w:rPr>
                <w:rFonts w:hint="default" w:eastAsia="方正书宋_GBK"/>
                <w:lang w:val="en-US" w:eastAsia="zh-CN"/>
              </w:rPr>
            </w:pPr>
            <w:r>
              <w:rPr>
                <w:rFonts w:hint="eastAsia"/>
                <w:lang w:val="en-US" w:eastAsia="zh-CN"/>
              </w:rPr>
              <w:t>300.91</w:t>
            </w:r>
          </w:p>
        </w:tc>
        <w:tc>
          <w:tcPr>
            <w:tcW w:w="4517" w:type="dxa"/>
            <w:vAlign w:val="center"/>
          </w:tcPr>
          <w:p>
            <w:pPr>
              <w:pStyle w:val="18"/>
            </w:pPr>
            <w:r>
              <w:t>一、一般公共服务支出</w:t>
            </w:r>
          </w:p>
        </w:tc>
        <w:tc>
          <w:tcPr>
            <w:tcW w:w="211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46" w:type="dxa"/>
            <w:vAlign w:val="center"/>
          </w:tcPr>
          <w:p>
            <w:pPr>
              <w:pStyle w:val="19"/>
            </w:pPr>
            <w:r>
              <w:t>2</w:t>
            </w:r>
          </w:p>
        </w:tc>
        <w:tc>
          <w:tcPr>
            <w:tcW w:w="4519" w:type="dxa"/>
            <w:vAlign w:val="center"/>
          </w:tcPr>
          <w:p>
            <w:pPr>
              <w:pStyle w:val="18"/>
            </w:pPr>
            <w:r>
              <w:t>二、政府性基金预算拨款收入</w:t>
            </w:r>
          </w:p>
        </w:tc>
        <w:tc>
          <w:tcPr>
            <w:tcW w:w="2118" w:type="dxa"/>
            <w:vAlign w:val="center"/>
          </w:tcPr>
          <w:p>
            <w:pPr>
              <w:pStyle w:val="17"/>
            </w:pPr>
          </w:p>
        </w:tc>
        <w:tc>
          <w:tcPr>
            <w:tcW w:w="4517" w:type="dxa"/>
            <w:vAlign w:val="center"/>
          </w:tcPr>
          <w:p>
            <w:pPr>
              <w:pStyle w:val="18"/>
            </w:pPr>
            <w:r>
              <w:t>二、外交支出</w:t>
            </w:r>
          </w:p>
        </w:tc>
        <w:tc>
          <w:tcPr>
            <w:tcW w:w="211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46" w:type="dxa"/>
            <w:vAlign w:val="center"/>
          </w:tcPr>
          <w:p>
            <w:pPr>
              <w:pStyle w:val="19"/>
            </w:pPr>
            <w:r>
              <w:t>3</w:t>
            </w:r>
          </w:p>
        </w:tc>
        <w:tc>
          <w:tcPr>
            <w:tcW w:w="4519" w:type="dxa"/>
            <w:vAlign w:val="center"/>
          </w:tcPr>
          <w:p>
            <w:pPr>
              <w:pStyle w:val="18"/>
            </w:pPr>
            <w:r>
              <w:t>三、国有资本经营预算拨款收入</w:t>
            </w:r>
          </w:p>
        </w:tc>
        <w:tc>
          <w:tcPr>
            <w:tcW w:w="2118" w:type="dxa"/>
            <w:vAlign w:val="center"/>
          </w:tcPr>
          <w:p>
            <w:pPr>
              <w:pStyle w:val="17"/>
            </w:pPr>
          </w:p>
        </w:tc>
        <w:tc>
          <w:tcPr>
            <w:tcW w:w="4517" w:type="dxa"/>
            <w:vAlign w:val="center"/>
          </w:tcPr>
          <w:p>
            <w:pPr>
              <w:pStyle w:val="18"/>
            </w:pPr>
            <w:r>
              <w:t>三、国防支出</w:t>
            </w:r>
          </w:p>
        </w:tc>
        <w:tc>
          <w:tcPr>
            <w:tcW w:w="211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46" w:type="dxa"/>
            <w:vAlign w:val="center"/>
          </w:tcPr>
          <w:p>
            <w:pPr>
              <w:pStyle w:val="19"/>
            </w:pPr>
            <w:r>
              <w:t>4</w:t>
            </w:r>
          </w:p>
        </w:tc>
        <w:tc>
          <w:tcPr>
            <w:tcW w:w="4519" w:type="dxa"/>
            <w:vAlign w:val="center"/>
          </w:tcPr>
          <w:p>
            <w:pPr>
              <w:pStyle w:val="18"/>
            </w:pPr>
            <w:r>
              <w:t>四、财政专户管理资金收入</w:t>
            </w:r>
          </w:p>
        </w:tc>
        <w:tc>
          <w:tcPr>
            <w:tcW w:w="2118" w:type="dxa"/>
            <w:vAlign w:val="center"/>
          </w:tcPr>
          <w:p>
            <w:pPr>
              <w:pStyle w:val="17"/>
            </w:pPr>
          </w:p>
        </w:tc>
        <w:tc>
          <w:tcPr>
            <w:tcW w:w="4517" w:type="dxa"/>
            <w:vAlign w:val="center"/>
          </w:tcPr>
          <w:p>
            <w:pPr>
              <w:pStyle w:val="18"/>
            </w:pPr>
            <w:r>
              <w:t>四、公共安全支出</w:t>
            </w:r>
          </w:p>
        </w:tc>
        <w:tc>
          <w:tcPr>
            <w:tcW w:w="211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46" w:type="dxa"/>
            <w:vAlign w:val="center"/>
          </w:tcPr>
          <w:p>
            <w:pPr>
              <w:pStyle w:val="19"/>
            </w:pPr>
            <w:r>
              <w:t>5</w:t>
            </w:r>
          </w:p>
        </w:tc>
        <w:tc>
          <w:tcPr>
            <w:tcW w:w="4519" w:type="dxa"/>
            <w:vAlign w:val="center"/>
          </w:tcPr>
          <w:p>
            <w:pPr>
              <w:pStyle w:val="18"/>
            </w:pPr>
            <w:r>
              <w:t>五、事业收入</w:t>
            </w:r>
          </w:p>
        </w:tc>
        <w:tc>
          <w:tcPr>
            <w:tcW w:w="2118" w:type="dxa"/>
            <w:vAlign w:val="center"/>
          </w:tcPr>
          <w:p>
            <w:pPr>
              <w:pStyle w:val="17"/>
            </w:pPr>
          </w:p>
        </w:tc>
        <w:tc>
          <w:tcPr>
            <w:tcW w:w="4517" w:type="dxa"/>
            <w:vAlign w:val="center"/>
          </w:tcPr>
          <w:p>
            <w:pPr>
              <w:pStyle w:val="18"/>
            </w:pPr>
            <w:r>
              <w:t>五、教育支出</w:t>
            </w:r>
          </w:p>
        </w:tc>
        <w:tc>
          <w:tcPr>
            <w:tcW w:w="211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46" w:type="dxa"/>
            <w:vAlign w:val="center"/>
          </w:tcPr>
          <w:p>
            <w:pPr>
              <w:pStyle w:val="19"/>
            </w:pPr>
            <w:r>
              <w:t>6</w:t>
            </w:r>
          </w:p>
        </w:tc>
        <w:tc>
          <w:tcPr>
            <w:tcW w:w="4519" w:type="dxa"/>
            <w:vAlign w:val="center"/>
          </w:tcPr>
          <w:p>
            <w:pPr>
              <w:pStyle w:val="18"/>
            </w:pPr>
            <w:r>
              <w:t>六、事业单位经营收入</w:t>
            </w:r>
          </w:p>
        </w:tc>
        <w:tc>
          <w:tcPr>
            <w:tcW w:w="2118" w:type="dxa"/>
            <w:vAlign w:val="center"/>
          </w:tcPr>
          <w:p>
            <w:pPr>
              <w:pStyle w:val="17"/>
            </w:pPr>
          </w:p>
        </w:tc>
        <w:tc>
          <w:tcPr>
            <w:tcW w:w="4517" w:type="dxa"/>
            <w:vAlign w:val="center"/>
          </w:tcPr>
          <w:p>
            <w:pPr>
              <w:pStyle w:val="18"/>
            </w:pPr>
            <w:r>
              <w:t>六、科学技术支出</w:t>
            </w:r>
          </w:p>
        </w:tc>
        <w:tc>
          <w:tcPr>
            <w:tcW w:w="211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46" w:type="dxa"/>
            <w:vAlign w:val="center"/>
          </w:tcPr>
          <w:p>
            <w:pPr>
              <w:pStyle w:val="19"/>
            </w:pPr>
            <w:r>
              <w:t>7</w:t>
            </w:r>
          </w:p>
        </w:tc>
        <w:tc>
          <w:tcPr>
            <w:tcW w:w="4519" w:type="dxa"/>
            <w:vAlign w:val="center"/>
          </w:tcPr>
          <w:p>
            <w:pPr>
              <w:pStyle w:val="18"/>
            </w:pPr>
            <w:r>
              <w:t>七、上级补助收入</w:t>
            </w:r>
          </w:p>
        </w:tc>
        <w:tc>
          <w:tcPr>
            <w:tcW w:w="2118" w:type="dxa"/>
            <w:vAlign w:val="center"/>
          </w:tcPr>
          <w:p>
            <w:pPr>
              <w:pStyle w:val="17"/>
            </w:pPr>
          </w:p>
        </w:tc>
        <w:tc>
          <w:tcPr>
            <w:tcW w:w="4517" w:type="dxa"/>
            <w:vAlign w:val="center"/>
          </w:tcPr>
          <w:p>
            <w:pPr>
              <w:pStyle w:val="18"/>
            </w:pPr>
            <w:r>
              <w:t>七、文化旅游体育与传媒支出</w:t>
            </w:r>
          </w:p>
        </w:tc>
        <w:tc>
          <w:tcPr>
            <w:tcW w:w="211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46" w:type="dxa"/>
            <w:vAlign w:val="center"/>
          </w:tcPr>
          <w:p>
            <w:pPr>
              <w:pStyle w:val="19"/>
            </w:pPr>
            <w:r>
              <w:t>8</w:t>
            </w:r>
          </w:p>
        </w:tc>
        <w:tc>
          <w:tcPr>
            <w:tcW w:w="4519" w:type="dxa"/>
            <w:vAlign w:val="center"/>
          </w:tcPr>
          <w:p>
            <w:pPr>
              <w:pStyle w:val="18"/>
            </w:pPr>
            <w:r>
              <w:t>八、附属单位上缴收入</w:t>
            </w:r>
          </w:p>
        </w:tc>
        <w:tc>
          <w:tcPr>
            <w:tcW w:w="2118" w:type="dxa"/>
            <w:vAlign w:val="center"/>
          </w:tcPr>
          <w:p>
            <w:pPr>
              <w:pStyle w:val="17"/>
            </w:pPr>
          </w:p>
        </w:tc>
        <w:tc>
          <w:tcPr>
            <w:tcW w:w="4517" w:type="dxa"/>
            <w:vAlign w:val="center"/>
          </w:tcPr>
          <w:p>
            <w:pPr>
              <w:pStyle w:val="18"/>
            </w:pPr>
            <w:r>
              <w:t>八、社会保障和就业支出</w:t>
            </w:r>
          </w:p>
        </w:tc>
        <w:tc>
          <w:tcPr>
            <w:tcW w:w="2118" w:type="dxa"/>
            <w:vAlign w:val="center"/>
          </w:tcPr>
          <w:p>
            <w:pPr>
              <w:pStyle w:val="17"/>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46" w:type="dxa"/>
            <w:vAlign w:val="center"/>
          </w:tcPr>
          <w:p>
            <w:pPr>
              <w:pStyle w:val="19"/>
            </w:pPr>
            <w:r>
              <w:t>9</w:t>
            </w:r>
          </w:p>
        </w:tc>
        <w:tc>
          <w:tcPr>
            <w:tcW w:w="4519" w:type="dxa"/>
            <w:vAlign w:val="center"/>
          </w:tcPr>
          <w:p>
            <w:pPr>
              <w:pStyle w:val="18"/>
            </w:pPr>
            <w:r>
              <w:t>九、其他收入</w:t>
            </w:r>
          </w:p>
        </w:tc>
        <w:tc>
          <w:tcPr>
            <w:tcW w:w="2118" w:type="dxa"/>
            <w:vAlign w:val="center"/>
          </w:tcPr>
          <w:p>
            <w:pPr>
              <w:pStyle w:val="17"/>
            </w:pPr>
          </w:p>
        </w:tc>
        <w:tc>
          <w:tcPr>
            <w:tcW w:w="4517" w:type="dxa"/>
            <w:vAlign w:val="center"/>
          </w:tcPr>
          <w:p>
            <w:pPr>
              <w:pStyle w:val="18"/>
            </w:pPr>
            <w:r>
              <w:t>九、社会保险基金支出</w:t>
            </w:r>
          </w:p>
        </w:tc>
        <w:tc>
          <w:tcPr>
            <w:tcW w:w="211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46" w:type="dxa"/>
            <w:vAlign w:val="center"/>
          </w:tcPr>
          <w:p>
            <w:pPr>
              <w:pStyle w:val="19"/>
            </w:pPr>
            <w:r>
              <w:t>10</w:t>
            </w:r>
          </w:p>
        </w:tc>
        <w:tc>
          <w:tcPr>
            <w:tcW w:w="4519" w:type="dxa"/>
            <w:vAlign w:val="center"/>
          </w:tcPr>
          <w:p>
            <w:pPr>
              <w:pStyle w:val="18"/>
            </w:pPr>
          </w:p>
        </w:tc>
        <w:tc>
          <w:tcPr>
            <w:tcW w:w="2118" w:type="dxa"/>
            <w:vAlign w:val="center"/>
          </w:tcPr>
          <w:p>
            <w:pPr>
              <w:pStyle w:val="17"/>
            </w:pPr>
          </w:p>
        </w:tc>
        <w:tc>
          <w:tcPr>
            <w:tcW w:w="4517" w:type="dxa"/>
            <w:vAlign w:val="center"/>
          </w:tcPr>
          <w:p>
            <w:pPr>
              <w:pStyle w:val="18"/>
            </w:pPr>
            <w:r>
              <w:t>十、卫生健康支出</w:t>
            </w:r>
          </w:p>
        </w:tc>
        <w:tc>
          <w:tcPr>
            <w:tcW w:w="2118" w:type="dxa"/>
            <w:vAlign w:val="center"/>
          </w:tcPr>
          <w:p>
            <w:pPr>
              <w:pStyle w:val="17"/>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46" w:type="dxa"/>
            <w:vAlign w:val="center"/>
          </w:tcPr>
          <w:p>
            <w:pPr>
              <w:pStyle w:val="19"/>
            </w:pPr>
            <w:r>
              <w:t>11</w:t>
            </w:r>
          </w:p>
        </w:tc>
        <w:tc>
          <w:tcPr>
            <w:tcW w:w="4519" w:type="dxa"/>
            <w:vAlign w:val="center"/>
          </w:tcPr>
          <w:p>
            <w:pPr>
              <w:pStyle w:val="18"/>
            </w:pPr>
          </w:p>
        </w:tc>
        <w:tc>
          <w:tcPr>
            <w:tcW w:w="2118" w:type="dxa"/>
            <w:vAlign w:val="center"/>
          </w:tcPr>
          <w:p>
            <w:pPr>
              <w:pStyle w:val="17"/>
            </w:pPr>
          </w:p>
        </w:tc>
        <w:tc>
          <w:tcPr>
            <w:tcW w:w="4517" w:type="dxa"/>
            <w:vAlign w:val="center"/>
          </w:tcPr>
          <w:p>
            <w:pPr>
              <w:pStyle w:val="18"/>
            </w:pPr>
            <w:r>
              <w:t>十一、节能环保支出</w:t>
            </w:r>
          </w:p>
        </w:tc>
        <w:tc>
          <w:tcPr>
            <w:tcW w:w="2118" w:type="dxa"/>
            <w:vAlign w:val="center"/>
          </w:tcPr>
          <w:p>
            <w:pPr>
              <w:pStyle w:val="17"/>
              <w:rPr>
                <w:rFonts w:hint="default" w:eastAsia="方正书宋_GBK"/>
                <w:lang w:val="en-US" w:eastAsia="zh-CN"/>
              </w:rPr>
            </w:pPr>
            <w:r>
              <w:rPr>
                <w:rFonts w:hint="eastAsia"/>
                <w:lang w:val="en-US" w:eastAsia="zh-CN"/>
              </w:rPr>
              <w:t>2447.80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46" w:type="dxa"/>
            <w:vAlign w:val="center"/>
          </w:tcPr>
          <w:p>
            <w:pPr>
              <w:pStyle w:val="19"/>
            </w:pPr>
            <w:r>
              <w:t>12</w:t>
            </w:r>
          </w:p>
        </w:tc>
        <w:tc>
          <w:tcPr>
            <w:tcW w:w="4519" w:type="dxa"/>
            <w:vAlign w:val="center"/>
          </w:tcPr>
          <w:p>
            <w:pPr>
              <w:pStyle w:val="18"/>
            </w:pPr>
          </w:p>
        </w:tc>
        <w:tc>
          <w:tcPr>
            <w:tcW w:w="2118" w:type="dxa"/>
            <w:vAlign w:val="center"/>
          </w:tcPr>
          <w:p>
            <w:pPr>
              <w:pStyle w:val="17"/>
            </w:pPr>
          </w:p>
        </w:tc>
        <w:tc>
          <w:tcPr>
            <w:tcW w:w="4517" w:type="dxa"/>
            <w:vAlign w:val="center"/>
          </w:tcPr>
          <w:p>
            <w:pPr>
              <w:pStyle w:val="18"/>
            </w:pPr>
            <w:r>
              <w:t>十二、城乡社区支出</w:t>
            </w:r>
          </w:p>
        </w:tc>
        <w:tc>
          <w:tcPr>
            <w:tcW w:w="211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46" w:type="dxa"/>
            <w:vAlign w:val="center"/>
          </w:tcPr>
          <w:p>
            <w:pPr>
              <w:pStyle w:val="19"/>
            </w:pPr>
            <w:r>
              <w:t>13</w:t>
            </w:r>
          </w:p>
        </w:tc>
        <w:tc>
          <w:tcPr>
            <w:tcW w:w="4519" w:type="dxa"/>
            <w:vAlign w:val="center"/>
          </w:tcPr>
          <w:p>
            <w:pPr>
              <w:pStyle w:val="18"/>
            </w:pPr>
          </w:p>
        </w:tc>
        <w:tc>
          <w:tcPr>
            <w:tcW w:w="2118" w:type="dxa"/>
            <w:vAlign w:val="center"/>
          </w:tcPr>
          <w:p>
            <w:pPr>
              <w:pStyle w:val="17"/>
            </w:pPr>
          </w:p>
        </w:tc>
        <w:tc>
          <w:tcPr>
            <w:tcW w:w="4517" w:type="dxa"/>
            <w:vAlign w:val="center"/>
          </w:tcPr>
          <w:p>
            <w:pPr>
              <w:pStyle w:val="18"/>
            </w:pPr>
            <w:r>
              <w:t>十三、农林水支出</w:t>
            </w:r>
          </w:p>
        </w:tc>
        <w:tc>
          <w:tcPr>
            <w:tcW w:w="211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46" w:type="dxa"/>
            <w:vAlign w:val="center"/>
          </w:tcPr>
          <w:p>
            <w:pPr>
              <w:pStyle w:val="19"/>
            </w:pPr>
            <w:r>
              <w:t>14</w:t>
            </w:r>
          </w:p>
        </w:tc>
        <w:tc>
          <w:tcPr>
            <w:tcW w:w="4519" w:type="dxa"/>
            <w:vAlign w:val="center"/>
          </w:tcPr>
          <w:p>
            <w:pPr>
              <w:pStyle w:val="18"/>
            </w:pPr>
          </w:p>
        </w:tc>
        <w:tc>
          <w:tcPr>
            <w:tcW w:w="2118" w:type="dxa"/>
            <w:vAlign w:val="center"/>
          </w:tcPr>
          <w:p>
            <w:pPr>
              <w:pStyle w:val="17"/>
            </w:pPr>
          </w:p>
        </w:tc>
        <w:tc>
          <w:tcPr>
            <w:tcW w:w="4517" w:type="dxa"/>
            <w:vAlign w:val="center"/>
          </w:tcPr>
          <w:p>
            <w:pPr>
              <w:pStyle w:val="18"/>
            </w:pPr>
            <w:r>
              <w:t>十四、交通运输支出</w:t>
            </w:r>
          </w:p>
        </w:tc>
        <w:tc>
          <w:tcPr>
            <w:tcW w:w="211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46" w:type="dxa"/>
            <w:vAlign w:val="center"/>
          </w:tcPr>
          <w:p>
            <w:pPr>
              <w:pStyle w:val="19"/>
            </w:pPr>
            <w:r>
              <w:t>15</w:t>
            </w:r>
          </w:p>
        </w:tc>
        <w:tc>
          <w:tcPr>
            <w:tcW w:w="4519" w:type="dxa"/>
            <w:vAlign w:val="center"/>
          </w:tcPr>
          <w:p>
            <w:pPr>
              <w:pStyle w:val="18"/>
            </w:pPr>
          </w:p>
        </w:tc>
        <w:tc>
          <w:tcPr>
            <w:tcW w:w="2118" w:type="dxa"/>
            <w:vAlign w:val="center"/>
          </w:tcPr>
          <w:p>
            <w:pPr>
              <w:pStyle w:val="17"/>
            </w:pPr>
          </w:p>
        </w:tc>
        <w:tc>
          <w:tcPr>
            <w:tcW w:w="4517" w:type="dxa"/>
            <w:vAlign w:val="center"/>
          </w:tcPr>
          <w:p>
            <w:pPr>
              <w:pStyle w:val="18"/>
            </w:pPr>
            <w:r>
              <w:t>十五、资源勘探工业信息等支出</w:t>
            </w:r>
          </w:p>
        </w:tc>
        <w:tc>
          <w:tcPr>
            <w:tcW w:w="211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46" w:type="dxa"/>
            <w:vAlign w:val="center"/>
          </w:tcPr>
          <w:p>
            <w:pPr>
              <w:pStyle w:val="19"/>
            </w:pPr>
            <w:r>
              <w:t>16</w:t>
            </w:r>
          </w:p>
        </w:tc>
        <w:tc>
          <w:tcPr>
            <w:tcW w:w="4519" w:type="dxa"/>
            <w:vAlign w:val="center"/>
          </w:tcPr>
          <w:p>
            <w:pPr>
              <w:pStyle w:val="18"/>
            </w:pPr>
          </w:p>
        </w:tc>
        <w:tc>
          <w:tcPr>
            <w:tcW w:w="2118" w:type="dxa"/>
            <w:vAlign w:val="center"/>
          </w:tcPr>
          <w:p>
            <w:pPr>
              <w:pStyle w:val="17"/>
            </w:pPr>
          </w:p>
        </w:tc>
        <w:tc>
          <w:tcPr>
            <w:tcW w:w="4517" w:type="dxa"/>
            <w:vAlign w:val="center"/>
          </w:tcPr>
          <w:p>
            <w:pPr>
              <w:pStyle w:val="18"/>
            </w:pPr>
            <w:r>
              <w:t>十六、商业服务业等支出</w:t>
            </w:r>
          </w:p>
        </w:tc>
        <w:tc>
          <w:tcPr>
            <w:tcW w:w="211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46" w:type="dxa"/>
            <w:vAlign w:val="center"/>
          </w:tcPr>
          <w:p>
            <w:pPr>
              <w:pStyle w:val="19"/>
            </w:pPr>
            <w:r>
              <w:t>17</w:t>
            </w:r>
          </w:p>
        </w:tc>
        <w:tc>
          <w:tcPr>
            <w:tcW w:w="4519" w:type="dxa"/>
            <w:vAlign w:val="center"/>
          </w:tcPr>
          <w:p>
            <w:pPr>
              <w:pStyle w:val="18"/>
            </w:pPr>
          </w:p>
        </w:tc>
        <w:tc>
          <w:tcPr>
            <w:tcW w:w="2118" w:type="dxa"/>
            <w:vAlign w:val="center"/>
          </w:tcPr>
          <w:p>
            <w:pPr>
              <w:pStyle w:val="17"/>
            </w:pPr>
          </w:p>
        </w:tc>
        <w:tc>
          <w:tcPr>
            <w:tcW w:w="4517" w:type="dxa"/>
            <w:vAlign w:val="center"/>
          </w:tcPr>
          <w:p>
            <w:pPr>
              <w:pStyle w:val="18"/>
            </w:pPr>
            <w:r>
              <w:t>十七、金融支出</w:t>
            </w:r>
          </w:p>
        </w:tc>
        <w:tc>
          <w:tcPr>
            <w:tcW w:w="211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846" w:type="dxa"/>
            <w:vAlign w:val="center"/>
          </w:tcPr>
          <w:p>
            <w:pPr>
              <w:pStyle w:val="19"/>
            </w:pPr>
            <w:r>
              <w:t>18</w:t>
            </w:r>
          </w:p>
        </w:tc>
        <w:tc>
          <w:tcPr>
            <w:tcW w:w="4519" w:type="dxa"/>
            <w:vAlign w:val="center"/>
          </w:tcPr>
          <w:p>
            <w:pPr>
              <w:pStyle w:val="18"/>
            </w:pPr>
          </w:p>
        </w:tc>
        <w:tc>
          <w:tcPr>
            <w:tcW w:w="2118" w:type="dxa"/>
            <w:vAlign w:val="center"/>
          </w:tcPr>
          <w:p>
            <w:pPr>
              <w:pStyle w:val="17"/>
            </w:pPr>
          </w:p>
        </w:tc>
        <w:tc>
          <w:tcPr>
            <w:tcW w:w="4517" w:type="dxa"/>
            <w:vAlign w:val="center"/>
          </w:tcPr>
          <w:p>
            <w:pPr>
              <w:pStyle w:val="18"/>
            </w:pPr>
            <w:r>
              <w:t>十八、援助其他地区支出</w:t>
            </w:r>
          </w:p>
        </w:tc>
        <w:tc>
          <w:tcPr>
            <w:tcW w:w="211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jc w:val="center"/>
        </w:trPr>
        <w:tc>
          <w:tcPr>
            <w:tcW w:w="846" w:type="dxa"/>
            <w:vAlign w:val="center"/>
          </w:tcPr>
          <w:p>
            <w:pPr>
              <w:pStyle w:val="19"/>
            </w:pPr>
            <w:r>
              <w:t>19</w:t>
            </w:r>
          </w:p>
        </w:tc>
        <w:tc>
          <w:tcPr>
            <w:tcW w:w="4519" w:type="dxa"/>
            <w:vAlign w:val="center"/>
          </w:tcPr>
          <w:p>
            <w:pPr>
              <w:pStyle w:val="18"/>
            </w:pPr>
          </w:p>
        </w:tc>
        <w:tc>
          <w:tcPr>
            <w:tcW w:w="2118" w:type="dxa"/>
            <w:vAlign w:val="center"/>
          </w:tcPr>
          <w:p>
            <w:pPr>
              <w:pStyle w:val="17"/>
            </w:pPr>
          </w:p>
        </w:tc>
        <w:tc>
          <w:tcPr>
            <w:tcW w:w="4517" w:type="dxa"/>
            <w:vAlign w:val="center"/>
          </w:tcPr>
          <w:p>
            <w:pPr>
              <w:pStyle w:val="18"/>
            </w:pPr>
            <w:r>
              <w:t>十九、自然资源海洋气象等支出</w:t>
            </w:r>
          </w:p>
        </w:tc>
        <w:tc>
          <w:tcPr>
            <w:tcW w:w="2118" w:type="dxa"/>
            <w:vAlign w:val="center"/>
          </w:tcPr>
          <w:p>
            <w:pPr>
              <w:pStyle w:val="17"/>
            </w:pP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fmt="decimal" w:start="1"/>
          <w:cols w:space="720" w:num="1"/>
        </w:sect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2"/>
        <w:gridCol w:w="4442"/>
        <w:gridCol w:w="2082"/>
        <w:gridCol w:w="4441"/>
        <w:gridCol w:w="20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832" w:type="dxa"/>
            <w:vAlign w:val="center"/>
          </w:tcPr>
          <w:p>
            <w:pPr>
              <w:pStyle w:val="19"/>
            </w:pPr>
            <w:r>
              <w:t>20</w:t>
            </w:r>
          </w:p>
        </w:tc>
        <w:tc>
          <w:tcPr>
            <w:tcW w:w="4442" w:type="dxa"/>
            <w:vAlign w:val="center"/>
          </w:tcPr>
          <w:p>
            <w:pPr>
              <w:pStyle w:val="18"/>
            </w:pPr>
          </w:p>
        </w:tc>
        <w:tc>
          <w:tcPr>
            <w:tcW w:w="2082" w:type="dxa"/>
            <w:vAlign w:val="center"/>
          </w:tcPr>
          <w:p>
            <w:pPr>
              <w:pStyle w:val="17"/>
            </w:pPr>
          </w:p>
        </w:tc>
        <w:tc>
          <w:tcPr>
            <w:tcW w:w="4441" w:type="dxa"/>
            <w:vAlign w:val="center"/>
          </w:tcPr>
          <w:p>
            <w:pPr>
              <w:pStyle w:val="18"/>
            </w:pPr>
            <w:r>
              <w:t>二十、住房保障支出</w:t>
            </w:r>
          </w:p>
        </w:tc>
        <w:tc>
          <w:tcPr>
            <w:tcW w:w="2082" w:type="dxa"/>
            <w:vAlign w:val="center"/>
          </w:tcPr>
          <w:p>
            <w:pPr>
              <w:pStyle w:val="17"/>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832" w:type="dxa"/>
            <w:vAlign w:val="center"/>
          </w:tcPr>
          <w:p>
            <w:pPr>
              <w:pStyle w:val="19"/>
            </w:pPr>
            <w:r>
              <w:t>21</w:t>
            </w:r>
          </w:p>
        </w:tc>
        <w:tc>
          <w:tcPr>
            <w:tcW w:w="4442" w:type="dxa"/>
            <w:vAlign w:val="center"/>
          </w:tcPr>
          <w:p>
            <w:pPr>
              <w:pStyle w:val="18"/>
            </w:pPr>
          </w:p>
        </w:tc>
        <w:tc>
          <w:tcPr>
            <w:tcW w:w="2082" w:type="dxa"/>
            <w:vAlign w:val="center"/>
          </w:tcPr>
          <w:p>
            <w:pPr>
              <w:pStyle w:val="17"/>
            </w:pPr>
          </w:p>
        </w:tc>
        <w:tc>
          <w:tcPr>
            <w:tcW w:w="4441" w:type="dxa"/>
            <w:vAlign w:val="center"/>
          </w:tcPr>
          <w:p>
            <w:pPr>
              <w:pStyle w:val="18"/>
            </w:pPr>
            <w:r>
              <w:t>二十一、粮油物资储备支出</w:t>
            </w:r>
          </w:p>
        </w:tc>
        <w:tc>
          <w:tcPr>
            <w:tcW w:w="208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832" w:type="dxa"/>
            <w:vAlign w:val="center"/>
          </w:tcPr>
          <w:p>
            <w:pPr>
              <w:pStyle w:val="19"/>
            </w:pPr>
            <w:r>
              <w:t>22</w:t>
            </w:r>
          </w:p>
        </w:tc>
        <w:tc>
          <w:tcPr>
            <w:tcW w:w="4442" w:type="dxa"/>
            <w:vAlign w:val="center"/>
          </w:tcPr>
          <w:p>
            <w:pPr>
              <w:pStyle w:val="18"/>
            </w:pPr>
          </w:p>
        </w:tc>
        <w:tc>
          <w:tcPr>
            <w:tcW w:w="2082" w:type="dxa"/>
            <w:vAlign w:val="center"/>
          </w:tcPr>
          <w:p>
            <w:pPr>
              <w:pStyle w:val="17"/>
            </w:pPr>
          </w:p>
        </w:tc>
        <w:tc>
          <w:tcPr>
            <w:tcW w:w="4441" w:type="dxa"/>
            <w:vAlign w:val="center"/>
          </w:tcPr>
          <w:p>
            <w:pPr>
              <w:pStyle w:val="18"/>
            </w:pPr>
            <w:r>
              <w:t>二十二、国有资本经营预算支出</w:t>
            </w:r>
          </w:p>
        </w:tc>
        <w:tc>
          <w:tcPr>
            <w:tcW w:w="208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832" w:type="dxa"/>
            <w:vAlign w:val="center"/>
          </w:tcPr>
          <w:p>
            <w:pPr>
              <w:pStyle w:val="19"/>
            </w:pPr>
            <w:r>
              <w:t>23</w:t>
            </w:r>
          </w:p>
        </w:tc>
        <w:tc>
          <w:tcPr>
            <w:tcW w:w="4442" w:type="dxa"/>
            <w:vAlign w:val="center"/>
          </w:tcPr>
          <w:p>
            <w:pPr>
              <w:pStyle w:val="18"/>
            </w:pPr>
          </w:p>
        </w:tc>
        <w:tc>
          <w:tcPr>
            <w:tcW w:w="2082" w:type="dxa"/>
            <w:vAlign w:val="center"/>
          </w:tcPr>
          <w:p>
            <w:pPr>
              <w:pStyle w:val="17"/>
            </w:pPr>
          </w:p>
        </w:tc>
        <w:tc>
          <w:tcPr>
            <w:tcW w:w="4441" w:type="dxa"/>
            <w:vAlign w:val="center"/>
          </w:tcPr>
          <w:p>
            <w:pPr>
              <w:pStyle w:val="18"/>
            </w:pPr>
            <w:r>
              <w:t>二十三、灾害防治及应急管理支出</w:t>
            </w:r>
          </w:p>
        </w:tc>
        <w:tc>
          <w:tcPr>
            <w:tcW w:w="208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832" w:type="dxa"/>
            <w:vAlign w:val="center"/>
          </w:tcPr>
          <w:p>
            <w:pPr>
              <w:pStyle w:val="19"/>
            </w:pPr>
            <w:r>
              <w:t>24</w:t>
            </w:r>
          </w:p>
        </w:tc>
        <w:tc>
          <w:tcPr>
            <w:tcW w:w="4442" w:type="dxa"/>
            <w:vAlign w:val="center"/>
          </w:tcPr>
          <w:p>
            <w:pPr>
              <w:pStyle w:val="18"/>
            </w:pPr>
          </w:p>
        </w:tc>
        <w:tc>
          <w:tcPr>
            <w:tcW w:w="2082" w:type="dxa"/>
            <w:vAlign w:val="center"/>
          </w:tcPr>
          <w:p>
            <w:pPr>
              <w:pStyle w:val="17"/>
            </w:pPr>
          </w:p>
        </w:tc>
        <w:tc>
          <w:tcPr>
            <w:tcW w:w="4441" w:type="dxa"/>
            <w:vAlign w:val="center"/>
          </w:tcPr>
          <w:p>
            <w:pPr>
              <w:pStyle w:val="18"/>
            </w:pPr>
            <w:r>
              <w:t>二十四、预备费</w:t>
            </w:r>
          </w:p>
        </w:tc>
        <w:tc>
          <w:tcPr>
            <w:tcW w:w="208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832" w:type="dxa"/>
            <w:vAlign w:val="center"/>
          </w:tcPr>
          <w:p>
            <w:pPr>
              <w:pStyle w:val="19"/>
            </w:pPr>
            <w:r>
              <w:t>25</w:t>
            </w:r>
          </w:p>
        </w:tc>
        <w:tc>
          <w:tcPr>
            <w:tcW w:w="4442" w:type="dxa"/>
            <w:vAlign w:val="center"/>
          </w:tcPr>
          <w:p>
            <w:pPr>
              <w:pStyle w:val="18"/>
            </w:pPr>
          </w:p>
        </w:tc>
        <w:tc>
          <w:tcPr>
            <w:tcW w:w="2082" w:type="dxa"/>
            <w:vAlign w:val="center"/>
          </w:tcPr>
          <w:p>
            <w:pPr>
              <w:pStyle w:val="17"/>
            </w:pPr>
          </w:p>
        </w:tc>
        <w:tc>
          <w:tcPr>
            <w:tcW w:w="4441" w:type="dxa"/>
            <w:vAlign w:val="center"/>
          </w:tcPr>
          <w:p>
            <w:pPr>
              <w:pStyle w:val="18"/>
            </w:pPr>
            <w:r>
              <w:t>二十五、其他支出</w:t>
            </w:r>
          </w:p>
        </w:tc>
        <w:tc>
          <w:tcPr>
            <w:tcW w:w="2082" w:type="dxa"/>
            <w:vAlign w:val="center"/>
          </w:tcPr>
          <w:p>
            <w:pPr>
              <w:pStyle w:val="17"/>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832" w:type="dxa"/>
            <w:vAlign w:val="center"/>
          </w:tcPr>
          <w:p>
            <w:pPr>
              <w:pStyle w:val="19"/>
            </w:pPr>
            <w:r>
              <w:t>26</w:t>
            </w:r>
          </w:p>
        </w:tc>
        <w:tc>
          <w:tcPr>
            <w:tcW w:w="4442" w:type="dxa"/>
            <w:vAlign w:val="center"/>
          </w:tcPr>
          <w:p>
            <w:pPr>
              <w:pStyle w:val="18"/>
            </w:pPr>
          </w:p>
        </w:tc>
        <w:tc>
          <w:tcPr>
            <w:tcW w:w="2082" w:type="dxa"/>
            <w:vAlign w:val="center"/>
          </w:tcPr>
          <w:p>
            <w:pPr>
              <w:pStyle w:val="17"/>
            </w:pPr>
          </w:p>
        </w:tc>
        <w:tc>
          <w:tcPr>
            <w:tcW w:w="4441" w:type="dxa"/>
            <w:vAlign w:val="center"/>
          </w:tcPr>
          <w:p>
            <w:pPr>
              <w:pStyle w:val="18"/>
            </w:pPr>
            <w:r>
              <w:t>二十六、转移性支出</w:t>
            </w:r>
          </w:p>
        </w:tc>
        <w:tc>
          <w:tcPr>
            <w:tcW w:w="208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832" w:type="dxa"/>
            <w:vAlign w:val="center"/>
          </w:tcPr>
          <w:p>
            <w:pPr>
              <w:pStyle w:val="19"/>
            </w:pPr>
            <w:r>
              <w:t>27</w:t>
            </w:r>
          </w:p>
        </w:tc>
        <w:tc>
          <w:tcPr>
            <w:tcW w:w="4442" w:type="dxa"/>
            <w:vAlign w:val="center"/>
          </w:tcPr>
          <w:p>
            <w:pPr>
              <w:pStyle w:val="18"/>
            </w:pPr>
          </w:p>
        </w:tc>
        <w:tc>
          <w:tcPr>
            <w:tcW w:w="2082" w:type="dxa"/>
            <w:vAlign w:val="center"/>
          </w:tcPr>
          <w:p>
            <w:pPr>
              <w:pStyle w:val="17"/>
            </w:pPr>
          </w:p>
        </w:tc>
        <w:tc>
          <w:tcPr>
            <w:tcW w:w="4441" w:type="dxa"/>
            <w:vAlign w:val="center"/>
          </w:tcPr>
          <w:p>
            <w:pPr>
              <w:pStyle w:val="18"/>
            </w:pPr>
            <w:r>
              <w:t>二十七、债务还本支出</w:t>
            </w:r>
          </w:p>
        </w:tc>
        <w:tc>
          <w:tcPr>
            <w:tcW w:w="208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832" w:type="dxa"/>
            <w:vAlign w:val="center"/>
          </w:tcPr>
          <w:p>
            <w:pPr>
              <w:pStyle w:val="19"/>
            </w:pPr>
            <w:r>
              <w:t>28</w:t>
            </w:r>
          </w:p>
        </w:tc>
        <w:tc>
          <w:tcPr>
            <w:tcW w:w="4442" w:type="dxa"/>
            <w:vAlign w:val="center"/>
          </w:tcPr>
          <w:p>
            <w:pPr>
              <w:pStyle w:val="18"/>
            </w:pPr>
          </w:p>
        </w:tc>
        <w:tc>
          <w:tcPr>
            <w:tcW w:w="2082" w:type="dxa"/>
            <w:vAlign w:val="center"/>
          </w:tcPr>
          <w:p>
            <w:pPr>
              <w:pStyle w:val="17"/>
            </w:pPr>
          </w:p>
        </w:tc>
        <w:tc>
          <w:tcPr>
            <w:tcW w:w="4441" w:type="dxa"/>
            <w:vAlign w:val="center"/>
          </w:tcPr>
          <w:p>
            <w:pPr>
              <w:pStyle w:val="18"/>
            </w:pPr>
            <w:r>
              <w:t>二十八、债务付息支出</w:t>
            </w:r>
          </w:p>
        </w:tc>
        <w:tc>
          <w:tcPr>
            <w:tcW w:w="208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832" w:type="dxa"/>
            <w:vAlign w:val="center"/>
          </w:tcPr>
          <w:p>
            <w:pPr>
              <w:pStyle w:val="19"/>
            </w:pPr>
            <w:r>
              <w:t>29</w:t>
            </w:r>
          </w:p>
        </w:tc>
        <w:tc>
          <w:tcPr>
            <w:tcW w:w="4442" w:type="dxa"/>
            <w:vAlign w:val="center"/>
          </w:tcPr>
          <w:p>
            <w:pPr>
              <w:pStyle w:val="18"/>
            </w:pPr>
          </w:p>
        </w:tc>
        <w:tc>
          <w:tcPr>
            <w:tcW w:w="2082" w:type="dxa"/>
            <w:vAlign w:val="center"/>
          </w:tcPr>
          <w:p>
            <w:pPr>
              <w:pStyle w:val="17"/>
            </w:pPr>
          </w:p>
        </w:tc>
        <w:tc>
          <w:tcPr>
            <w:tcW w:w="4441" w:type="dxa"/>
            <w:vAlign w:val="center"/>
          </w:tcPr>
          <w:p>
            <w:pPr>
              <w:pStyle w:val="18"/>
            </w:pPr>
            <w:r>
              <w:t>二十九、债务发行费用支出</w:t>
            </w:r>
          </w:p>
        </w:tc>
        <w:tc>
          <w:tcPr>
            <w:tcW w:w="208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832" w:type="dxa"/>
            <w:vAlign w:val="center"/>
          </w:tcPr>
          <w:p>
            <w:pPr>
              <w:pStyle w:val="19"/>
            </w:pPr>
            <w:r>
              <w:t>30</w:t>
            </w:r>
          </w:p>
        </w:tc>
        <w:tc>
          <w:tcPr>
            <w:tcW w:w="4442" w:type="dxa"/>
            <w:vAlign w:val="center"/>
          </w:tcPr>
          <w:p>
            <w:pPr>
              <w:pStyle w:val="18"/>
            </w:pPr>
          </w:p>
        </w:tc>
        <w:tc>
          <w:tcPr>
            <w:tcW w:w="2082" w:type="dxa"/>
            <w:vAlign w:val="center"/>
          </w:tcPr>
          <w:p>
            <w:pPr>
              <w:pStyle w:val="17"/>
            </w:pPr>
          </w:p>
        </w:tc>
        <w:tc>
          <w:tcPr>
            <w:tcW w:w="4441" w:type="dxa"/>
            <w:vAlign w:val="center"/>
          </w:tcPr>
          <w:p>
            <w:pPr>
              <w:pStyle w:val="18"/>
            </w:pPr>
            <w:r>
              <w:t>三十、抗疫特别国债安排的支出</w:t>
            </w:r>
          </w:p>
        </w:tc>
        <w:tc>
          <w:tcPr>
            <w:tcW w:w="208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832" w:type="dxa"/>
            <w:vAlign w:val="center"/>
          </w:tcPr>
          <w:p>
            <w:pPr>
              <w:pStyle w:val="19"/>
            </w:pPr>
            <w:r>
              <w:t>31</w:t>
            </w:r>
          </w:p>
        </w:tc>
        <w:tc>
          <w:tcPr>
            <w:tcW w:w="4442" w:type="dxa"/>
            <w:vAlign w:val="center"/>
          </w:tcPr>
          <w:p>
            <w:pPr>
              <w:pStyle w:val="20"/>
            </w:pPr>
            <w:r>
              <w:t>本年收入合计</w:t>
            </w:r>
          </w:p>
        </w:tc>
        <w:tc>
          <w:tcPr>
            <w:tcW w:w="2082" w:type="dxa"/>
            <w:vAlign w:val="center"/>
          </w:tcPr>
          <w:p>
            <w:pPr>
              <w:pStyle w:val="21"/>
              <w:rPr>
                <w:rFonts w:hint="default" w:eastAsia="方正书宋_GBK"/>
                <w:lang w:val="en-US" w:eastAsia="zh-CN"/>
              </w:rPr>
            </w:pPr>
            <w:r>
              <w:rPr>
                <w:rFonts w:hint="eastAsia"/>
                <w:lang w:val="en-US" w:eastAsia="zh-CN"/>
              </w:rPr>
              <w:t>300.91</w:t>
            </w:r>
          </w:p>
        </w:tc>
        <w:tc>
          <w:tcPr>
            <w:tcW w:w="4441" w:type="dxa"/>
            <w:vAlign w:val="center"/>
          </w:tcPr>
          <w:p>
            <w:pPr>
              <w:pStyle w:val="20"/>
            </w:pPr>
            <w:r>
              <w:t>本年支出合计</w:t>
            </w:r>
          </w:p>
        </w:tc>
        <w:tc>
          <w:tcPr>
            <w:tcW w:w="2082" w:type="dxa"/>
            <w:vAlign w:val="center"/>
          </w:tcPr>
          <w:p>
            <w:pPr>
              <w:pStyle w:val="21"/>
              <w:jc w:val="center"/>
              <w:rPr>
                <w:rFonts w:hint="default" w:eastAsia="方正书宋_GBK"/>
                <w:lang w:val="en-US" w:eastAsia="zh-CN"/>
              </w:rPr>
            </w:pPr>
            <w:r>
              <w:rPr>
                <w:rFonts w:hint="eastAsia"/>
                <w:lang w:val="en-US" w:eastAsia="zh-CN"/>
              </w:rPr>
              <w:t xml:space="preserve">        2447.80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1" w:hRule="atLeast"/>
          <w:jc w:val="center"/>
        </w:trPr>
        <w:tc>
          <w:tcPr>
            <w:tcW w:w="832" w:type="dxa"/>
            <w:vAlign w:val="center"/>
          </w:tcPr>
          <w:p>
            <w:pPr>
              <w:pStyle w:val="19"/>
            </w:pPr>
            <w:r>
              <w:t>32</w:t>
            </w:r>
          </w:p>
        </w:tc>
        <w:tc>
          <w:tcPr>
            <w:tcW w:w="4442" w:type="dxa"/>
            <w:vAlign w:val="center"/>
          </w:tcPr>
          <w:p>
            <w:pPr>
              <w:pStyle w:val="18"/>
            </w:pPr>
            <w:r>
              <w:t>上年结转结余</w:t>
            </w:r>
          </w:p>
        </w:tc>
        <w:tc>
          <w:tcPr>
            <w:tcW w:w="2082" w:type="dxa"/>
            <w:vAlign w:val="center"/>
          </w:tcPr>
          <w:p>
            <w:pPr>
              <w:pStyle w:val="17"/>
              <w:rPr>
                <w:rFonts w:hint="default" w:eastAsia="方正书宋_GBK"/>
                <w:lang w:val="en-US" w:eastAsia="zh-CN"/>
              </w:rPr>
            </w:pPr>
            <w:r>
              <w:rPr>
                <w:rFonts w:hint="eastAsia"/>
                <w:lang w:val="en-US" w:eastAsia="zh-CN"/>
              </w:rPr>
              <w:t>2146.89</w:t>
            </w:r>
          </w:p>
        </w:tc>
        <w:tc>
          <w:tcPr>
            <w:tcW w:w="4441" w:type="dxa"/>
            <w:vAlign w:val="center"/>
          </w:tcPr>
          <w:p>
            <w:pPr>
              <w:pStyle w:val="18"/>
            </w:pPr>
            <w:r>
              <w:t>年终结转结余</w:t>
            </w:r>
          </w:p>
        </w:tc>
        <w:tc>
          <w:tcPr>
            <w:tcW w:w="2082" w:type="dxa"/>
            <w:vAlign w:val="center"/>
          </w:tcPr>
          <w:p>
            <w:pPr>
              <w:pStyle w:val="17"/>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2" w:hRule="atLeast"/>
          <w:jc w:val="center"/>
        </w:trPr>
        <w:tc>
          <w:tcPr>
            <w:tcW w:w="832" w:type="dxa"/>
            <w:vAlign w:val="center"/>
          </w:tcPr>
          <w:p>
            <w:pPr>
              <w:pStyle w:val="19"/>
            </w:pPr>
            <w:r>
              <w:t>33</w:t>
            </w:r>
          </w:p>
        </w:tc>
        <w:tc>
          <w:tcPr>
            <w:tcW w:w="4442" w:type="dxa"/>
            <w:vAlign w:val="center"/>
          </w:tcPr>
          <w:p>
            <w:pPr>
              <w:pStyle w:val="20"/>
            </w:pPr>
            <w:r>
              <w:t>收入总计</w:t>
            </w:r>
          </w:p>
        </w:tc>
        <w:tc>
          <w:tcPr>
            <w:tcW w:w="2082" w:type="dxa"/>
            <w:vAlign w:val="center"/>
          </w:tcPr>
          <w:p>
            <w:pPr>
              <w:pStyle w:val="21"/>
              <w:rPr>
                <w:rFonts w:hint="default" w:eastAsia="方正书宋_GBK"/>
                <w:lang w:val="en-US" w:eastAsia="zh-CN"/>
              </w:rPr>
            </w:pPr>
            <w:r>
              <w:rPr>
                <w:rFonts w:hint="eastAsia"/>
                <w:lang w:val="en-US" w:eastAsia="zh-CN"/>
              </w:rPr>
              <w:t>2447.80</w:t>
            </w:r>
          </w:p>
        </w:tc>
        <w:tc>
          <w:tcPr>
            <w:tcW w:w="4441" w:type="dxa"/>
            <w:vAlign w:val="center"/>
          </w:tcPr>
          <w:p>
            <w:pPr>
              <w:pStyle w:val="20"/>
            </w:pPr>
            <w:r>
              <w:t>支出总计</w:t>
            </w:r>
          </w:p>
        </w:tc>
        <w:tc>
          <w:tcPr>
            <w:tcW w:w="2082" w:type="dxa"/>
            <w:vAlign w:val="center"/>
          </w:tcPr>
          <w:p>
            <w:pPr>
              <w:pStyle w:val="21"/>
              <w:rPr>
                <w:rFonts w:hint="default" w:eastAsia="方正书宋_GBK"/>
                <w:lang w:val="en-US" w:eastAsia="zh-CN"/>
              </w:rPr>
            </w:pPr>
            <w:r>
              <w:rPr>
                <w:rFonts w:hint="eastAsia"/>
                <w:lang w:val="en-US" w:eastAsia="zh-CN"/>
              </w:rPr>
              <w:t>2447.80</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18757"/>
      <w:r>
        <w:rPr>
          <w:rFonts w:ascii="方正小标宋_GBK" w:hAnsi="方正小标宋_GBK" w:eastAsia="方正小标宋_GBK" w:cs="方正小标宋_GBK"/>
          <w:color w:val="000000"/>
          <w:sz w:val="36"/>
        </w:rPr>
        <w:t>部门预算收入总表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rPr>
                <w:rFonts w:hint="eastAsia"/>
                <w:lang w:val="en-US" w:eastAsia="zh-CN"/>
              </w:rPr>
              <w:t>467保定市生态环境局涞水县分局</w:t>
            </w:r>
          </w:p>
        </w:tc>
        <w:tc>
          <w:tcPr>
            <w:tcW w:w="3402"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551" w:type="dxa"/>
            <w:gridSpan w:val="2"/>
            <w:vAlign w:val="center"/>
          </w:tcPr>
          <w:p>
            <w:pPr>
              <w:pStyle w:val="16"/>
            </w:pPr>
            <w:r>
              <w:t>功能分类科目</w:t>
            </w:r>
          </w:p>
        </w:tc>
        <w:tc>
          <w:tcPr>
            <w:tcW w:w="1134" w:type="dxa"/>
            <w:vMerge w:val="restart"/>
            <w:vAlign w:val="center"/>
          </w:tcPr>
          <w:p>
            <w:pPr>
              <w:pStyle w:val="16"/>
            </w:pPr>
            <w:r>
              <w:t>合计</w:t>
            </w:r>
          </w:p>
        </w:tc>
        <w:tc>
          <w:tcPr>
            <w:tcW w:w="9072"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t>科目    编码</w:t>
            </w:r>
          </w:p>
        </w:tc>
        <w:tc>
          <w:tcPr>
            <w:tcW w:w="1559" w:type="dxa"/>
            <w:vAlign w:val="center"/>
          </w:tcPr>
          <w:p>
            <w:pPr>
              <w:pStyle w:val="16"/>
            </w:pPr>
            <w:r>
              <w:t>科目名称</w:t>
            </w:r>
          </w:p>
        </w:tc>
        <w:tc>
          <w:tcPr>
            <w:tcW w:w="1134" w:type="dxa"/>
            <w:vMerge w:val="continue"/>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top"/>
          </w:tcPr>
          <w:p>
            <w:pPr>
              <w:jc w:val="left"/>
            </w:pP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1134" w:type="dxa"/>
            <w:vAlign w:val="center"/>
          </w:tcPr>
          <w:p>
            <w:pPr>
              <w:pStyle w:val="21"/>
            </w:pPr>
            <w:r>
              <w:rPr>
                <w:rFonts w:hint="eastAsia"/>
                <w:lang w:val="en-US" w:eastAsia="zh-CN"/>
              </w:rPr>
              <w:t>2447.8</w:t>
            </w:r>
          </w:p>
        </w:tc>
        <w:tc>
          <w:tcPr>
            <w:tcW w:w="1134" w:type="dxa"/>
            <w:vAlign w:val="center"/>
          </w:tcPr>
          <w:p>
            <w:pPr>
              <w:pStyle w:val="21"/>
            </w:pPr>
            <w:r>
              <w:rPr>
                <w:rFonts w:hint="eastAsia"/>
                <w:lang w:val="en-US" w:eastAsia="zh-CN"/>
              </w:rPr>
              <w:t>300.91</w:t>
            </w:r>
          </w:p>
        </w:tc>
        <w:tc>
          <w:tcPr>
            <w:tcW w:w="1134" w:type="dxa"/>
            <w:vAlign w:val="center"/>
          </w:tcPr>
          <w:p>
            <w:pPr>
              <w:pStyle w:val="21"/>
            </w:pPr>
            <w:r>
              <w:rPr>
                <w:rFonts w:hint="eastAsia"/>
                <w:lang w:val="en-US" w:eastAsia="zh-CN"/>
              </w:rPr>
              <w:t>300.91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rPr>
                <w:rFonts w:hint="default" w:eastAsia="方正书宋_GBK"/>
                <w:lang w:val="en-US" w:eastAsia="zh-CN"/>
              </w:rPr>
            </w:pPr>
            <w:r>
              <w:rPr>
                <w:rFonts w:hint="eastAsia"/>
                <w:lang w:val="en-US" w:eastAsia="zh-CN"/>
              </w:rPr>
              <w:t>2146.89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eastAsia" w:eastAsia="方正书宋_GBK"/>
                <w:lang w:val="en-US" w:eastAsia="zh-CN"/>
              </w:rPr>
            </w:pPr>
            <w:r>
              <w:rPr>
                <w:rFonts w:hint="eastAsia"/>
                <w:lang w:val="en-US" w:eastAsia="zh-CN"/>
              </w:rPr>
              <w:t>2</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211</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节能环保支出</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sz w:val="22"/>
                <w:szCs w:val="22"/>
                <w:u w:val="none"/>
                <w:lang w:val="en-US" w:eastAsia="zh-CN" w:bidi="ar-SA"/>
              </w:rPr>
              <w:t>300.91</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sz w:val="22"/>
                <w:szCs w:val="22"/>
                <w:u w:val="none"/>
                <w:lang w:val="en-US" w:eastAsia="zh-CN" w:bidi="ar-SA"/>
              </w:rPr>
              <w:t>300.91</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sz w:val="22"/>
                <w:szCs w:val="22"/>
                <w:u w:val="none"/>
                <w:lang w:val="en-US" w:eastAsia="zh-CN" w:bidi="ar-SA"/>
              </w:rPr>
              <w:t>300.91</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3</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21101</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环境保护管理事务</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sz w:val="22"/>
                <w:szCs w:val="22"/>
                <w:u w:val="none"/>
                <w:lang w:val="en-US" w:eastAsia="zh-CN" w:bidi="ar-SA"/>
              </w:rPr>
              <w:t>243.89</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sz w:val="22"/>
                <w:szCs w:val="22"/>
                <w:u w:val="none"/>
                <w:lang w:val="en-US" w:eastAsia="zh-CN" w:bidi="ar-SA"/>
              </w:rPr>
              <w:t>243.89</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sz w:val="22"/>
                <w:szCs w:val="22"/>
                <w:u w:val="none"/>
                <w:lang w:val="en-US" w:eastAsia="zh-CN" w:bidi="ar-SA"/>
              </w:rPr>
              <w:t>243.89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4</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2110101</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sz w:val="22"/>
                <w:szCs w:val="22"/>
                <w:u w:val="none"/>
                <w:lang w:val="en-US" w:eastAsia="zh-CN" w:bidi="ar-SA"/>
              </w:rPr>
              <w:t>184.79</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sz w:val="22"/>
                <w:szCs w:val="22"/>
                <w:u w:val="none"/>
                <w:lang w:val="en-US" w:eastAsia="zh-CN" w:bidi="ar-SA"/>
              </w:rPr>
              <w:t>184.79</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sz w:val="22"/>
                <w:szCs w:val="22"/>
                <w:u w:val="none"/>
                <w:lang w:val="en-US" w:eastAsia="zh-CN" w:bidi="ar-SA"/>
              </w:rPr>
              <w:t>184.79</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5</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2110102</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sz w:val="22"/>
                <w:szCs w:val="22"/>
                <w:u w:val="none"/>
                <w:lang w:val="en-US" w:eastAsia="zh-CN" w:bidi="ar-SA"/>
              </w:rPr>
              <w:t>59.1</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sz w:val="22"/>
                <w:szCs w:val="22"/>
                <w:u w:val="none"/>
                <w:lang w:val="en-US" w:eastAsia="zh-CN" w:bidi="ar-SA"/>
              </w:rPr>
              <w:t>59.1</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sz w:val="22"/>
                <w:szCs w:val="22"/>
                <w:u w:val="none"/>
                <w:lang w:val="en-US" w:eastAsia="zh-CN" w:bidi="ar-SA"/>
              </w:rPr>
              <w:t>59.1</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6</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21103</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污染防治</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sz w:val="22"/>
                <w:szCs w:val="22"/>
                <w:u w:val="none"/>
                <w:lang w:val="en-US" w:eastAsia="zh-CN" w:bidi="ar-SA"/>
              </w:rPr>
              <w:t>2315.29</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sz w:val="22"/>
                <w:szCs w:val="22"/>
                <w:u w:val="none"/>
                <w:lang w:val="en-US" w:eastAsia="zh-CN" w:bidi="ar-SA"/>
              </w:rPr>
              <w:t>57.02</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sz w:val="22"/>
                <w:szCs w:val="22"/>
                <w:u w:val="none"/>
                <w:lang w:val="en-US" w:eastAsia="zh-CN" w:bidi="ar-SA"/>
              </w:rPr>
              <w:t>57.02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7</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2110301</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大气</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sz w:val="22"/>
                <w:szCs w:val="22"/>
                <w:u w:val="none"/>
                <w:lang w:val="en-US" w:eastAsia="zh-CN" w:bidi="ar-SA"/>
              </w:rPr>
              <w:t>111.38</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sz w:val="22"/>
                <w:szCs w:val="22"/>
                <w:u w:val="none"/>
                <w:lang w:val="en-US" w:eastAsia="zh-CN" w:bidi="ar-SA"/>
              </w:rPr>
              <w:t>57.02</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sz w:val="22"/>
                <w:szCs w:val="22"/>
                <w:u w:val="none"/>
                <w:lang w:val="en-US" w:eastAsia="zh-CN" w:bidi="ar-SA"/>
              </w:rPr>
              <w:t>57.02</w:t>
            </w: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r>
              <w:rPr>
                <w:rFonts w:hint="eastAsia" w:ascii="Calibri" w:hAnsi="Calibri" w:cs="Calibri"/>
                <w:i w:val="0"/>
                <w:iCs w:val="0"/>
                <w:color w:val="000000"/>
                <w:sz w:val="22"/>
                <w:szCs w:val="22"/>
                <w:u w:val="none"/>
                <w:lang w:val="en-US" w:eastAsia="zh-CN"/>
              </w:rPr>
              <w:t>54.36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rPr>
                <w:rFonts w:hint="default" w:eastAsia="方正书宋_GBK"/>
                <w:lang w:val="en-US" w:eastAsia="zh-CN"/>
              </w:rPr>
            </w:pPr>
            <w:r>
              <w:rPr>
                <w:rFonts w:hint="eastAsia"/>
                <w:lang w:val="en-US" w:eastAsia="zh-CN"/>
              </w:rPr>
              <w:t>8</w:t>
            </w:r>
          </w:p>
        </w:tc>
        <w:tc>
          <w:tcPr>
            <w:tcW w:w="992"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2110302</w:t>
            </w:r>
          </w:p>
        </w:tc>
        <w:tc>
          <w:tcPr>
            <w:tcW w:w="1559"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水体</w:t>
            </w:r>
          </w:p>
        </w:tc>
        <w:tc>
          <w:tcPr>
            <w:tcW w:w="1134" w:type="dxa"/>
            <w:vAlign w:val="top"/>
          </w:tcPr>
          <w:p>
            <w:pPr>
              <w:keepNext w:val="0"/>
              <w:keepLines w:val="0"/>
              <w:widowControl/>
              <w:suppressLineNumbers w:val="0"/>
              <w:jc w:val="right"/>
              <w:textAlignment w:val="top"/>
            </w:pPr>
            <w:r>
              <w:rPr>
                <w:rFonts w:hint="eastAsia" w:ascii="Calibri" w:hAnsi="Calibri" w:cs="Calibri"/>
                <w:i w:val="0"/>
                <w:iCs w:val="0"/>
                <w:color w:val="000000"/>
                <w:sz w:val="22"/>
                <w:szCs w:val="22"/>
                <w:u w:val="none"/>
                <w:lang w:val="en-US" w:eastAsia="zh-CN" w:bidi="ar-SA"/>
              </w:rPr>
              <w:t>2092.53</w:t>
            </w:r>
          </w:p>
        </w:tc>
        <w:tc>
          <w:tcPr>
            <w:tcW w:w="1134" w:type="dxa"/>
            <w:vAlign w:val="top"/>
          </w:tcPr>
          <w:p>
            <w:pPr>
              <w:keepNext w:val="0"/>
              <w:keepLines w:val="0"/>
              <w:widowControl/>
              <w:suppressLineNumbers w:val="0"/>
              <w:jc w:val="right"/>
              <w:textAlignment w:val="top"/>
            </w:pPr>
          </w:p>
        </w:tc>
        <w:tc>
          <w:tcPr>
            <w:tcW w:w="1134" w:type="dxa"/>
            <w:vAlign w:val="top"/>
          </w:tcPr>
          <w:p>
            <w:pPr>
              <w:keepNext w:val="0"/>
              <w:keepLines w:val="0"/>
              <w:widowControl/>
              <w:suppressLineNumbers w:val="0"/>
              <w:jc w:val="right"/>
              <w:textAlignment w:val="top"/>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jc w:val="right"/>
            </w:pPr>
          </w:p>
        </w:tc>
        <w:tc>
          <w:tcPr>
            <w:tcW w:w="1134" w:type="dxa"/>
            <w:vAlign w:val="top"/>
          </w:tcPr>
          <w:p>
            <w:pPr>
              <w:keepNext w:val="0"/>
              <w:keepLines w:val="0"/>
              <w:widowControl/>
              <w:suppressLineNumbers w:val="0"/>
              <w:jc w:val="right"/>
              <w:textAlignment w:val="top"/>
              <w:rPr>
                <w:rFonts w:hint="default" w:eastAsia="方正书宋_GBK"/>
                <w:lang w:val="en-US" w:eastAsia="zh-CN"/>
              </w:rPr>
            </w:pPr>
            <w:r>
              <w:rPr>
                <w:rFonts w:hint="eastAsia" w:ascii="Calibri" w:hAnsi="Calibri" w:cs="Calibri"/>
                <w:i w:val="0"/>
                <w:iCs w:val="0"/>
                <w:color w:val="000000"/>
                <w:sz w:val="22"/>
                <w:szCs w:val="22"/>
                <w:u w:val="none"/>
                <w:lang w:val="en-US" w:eastAsia="zh-CN" w:bidi="ar-SA"/>
              </w:rPr>
              <w:t>2092.53</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2109"/>
      <w:r>
        <w:rPr>
          <w:rFonts w:ascii="方正小标宋_GBK" w:hAnsi="方正小标宋_GBK" w:eastAsia="方正小标宋_GBK" w:cs="方正小标宋_GBK"/>
          <w:color w:val="000000"/>
          <w:sz w:val="36"/>
        </w:rPr>
        <w:t>部门预算支出总表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065"/>
        <w:gridCol w:w="4463"/>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467保定市生态环境局涞水县分局</w:t>
            </w:r>
          </w:p>
        </w:tc>
        <w:tc>
          <w:tcPr>
            <w:tcW w:w="2722"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065" w:type="dxa"/>
            <w:vAlign w:val="center"/>
          </w:tcPr>
          <w:p>
            <w:pPr>
              <w:pStyle w:val="16"/>
            </w:pPr>
            <w:r>
              <w:t>科目    编码</w:t>
            </w:r>
          </w:p>
        </w:tc>
        <w:tc>
          <w:tcPr>
            <w:tcW w:w="4463"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065" w:type="dxa"/>
            <w:vAlign w:val="center"/>
          </w:tcPr>
          <w:p>
            <w:pPr>
              <w:pStyle w:val="16"/>
            </w:pPr>
            <w:r>
              <w:t>1</w:t>
            </w:r>
          </w:p>
        </w:tc>
        <w:tc>
          <w:tcPr>
            <w:tcW w:w="4463"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065" w:type="dxa"/>
            <w:vAlign w:val="center"/>
          </w:tcPr>
          <w:p>
            <w:pPr>
              <w:pStyle w:val="22"/>
            </w:pPr>
          </w:p>
        </w:tc>
        <w:tc>
          <w:tcPr>
            <w:tcW w:w="4463" w:type="dxa"/>
            <w:vAlign w:val="center"/>
          </w:tcPr>
          <w:p>
            <w:pPr>
              <w:pStyle w:val="20"/>
            </w:pPr>
            <w:r>
              <w:t>合计</w:t>
            </w:r>
          </w:p>
        </w:tc>
        <w:tc>
          <w:tcPr>
            <w:tcW w:w="1361" w:type="dxa"/>
            <w:vAlign w:val="top"/>
          </w:tcPr>
          <w:p>
            <w:pPr>
              <w:keepNext w:val="0"/>
              <w:keepLines w:val="0"/>
              <w:widowControl/>
              <w:suppressLineNumbers w:val="0"/>
              <w:jc w:val="right"/>
              <w:textAlignment w:val="top"/>
            </w:pPr>
            <w:r>
              <w:rPr>
                <w:rFonts w:hint="eastAsia"/>
                <w:lang w:val="en-US" w:eastAsia="zh-CN"/>
              </w:rPr>
              <w:t>2447.80</w:t>
            </w:r>
          </w:p>
        </w:tc>
        <w:tc>
          <w:tcPr>
            <w:tcW w:w="1361" w:type="dxa"/>
            <w:vAlign w:val="top"/>
          </w:tcPr>
          <w:p>
            <w:pPr>
              <w:keepNext w:val="0"/>
              <w:keepLines w:val="0"/>
              <w:widowControl/>
              <w:suppressLineNumbers w:val="0"/>
              <w:jc w:val="right"/>
              <w:textAlignment w:val="top"/>
            </w:pPr>
            <w:r>
              <w:rPr>
                <w:rFonts w:hint="eastAsia"/>
                <w:lang w:val="en-US" w:eastAsia="zh-CN"/>
              </w:rPr>
              <w:t>184.79</w:t>
            </w:r>
          </w:p>
        </w:tc>
        <w:tc>
          <w:tcPr>
            <w:tcW w:w="1361" w:type="dxa"/>
            <w:vAlign w:val="top"/>
          </w:tcPr>
          <w:p>
            <w:pPr>
              <w:keepNext w:val="0"/>
              <w:keepLines w:val="0"/>
              <w:widowControl/>
              <w:suppressLineNumbers w:val="0"/>
              <w:jc w:val="right"/>
              <w:textAlignment w:val="top"/>
            </w:pPr>
            <w:r>
              <w:rPr>
                <w:rFonts w:hint="eastAsia"/>
                <w:lang w:val="en-US" w:eastAsia="zh-CN"/>
              </w:rPr>
              <w:t>2263.01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211</w:t>
            </w:r>
          </w:p>
        </w:tc>
        <w:tc>
          <w:tcPr>
            <w:tcW w:w="446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节能环保支出</w:t>
            </w:r>
          </w:p>
        </w:tc>
        <w:tc>
          <w:tcPr>
            <w:tcW w:w="1361" w:type="dxa"/>
            <w:vAlign w:val="top"/>
          </w:tcPr>
          <w:p>
            <w:pPr>
              <w:keepNext w:val="0"/>
              <w:keepLines w:val="0"/>
              <w:widowControl/>
              <w:suppressLineNumbers w:val="0"/>
              <w:jc w:val="right"/>
              <w:textAlignment w:val="top"/>
            </w:pPr>
            <w:r>
              <w:rPr>
                <w:rFonts w:hint="eastAsia"/>
                <w:lang w:val="en-US" w:eastAsia="zh-CN"/>
              </w:rPr>
              <w:t>2447.80</w:t>
            </w:r>
          </w:p>
        </w:tc>
        <w:tc>
          <w:tcPr>
            <w:tcW w:w="1361" w:type="dxa"/>
            <w:vAlign w:val="top"/>
          </w:tcPr>
          <w:p>
            <w:pPr>
              <w:keepNext w:val="0"/>
              <w:keepLines w:val="0"/>
              <w:widowControl/>
              <w:suppressLineNumbers w:val="0"/>
              <w:jc w:val="right"/>
              <w:textAlignment w:val="top"/>
            </w:pPr>
            <w:r>
              <w:rPr>
                <w:rFonts w:hint="eastAsia"/>
                <w:lang w:val="en-US" w:eastAsia="zh-CN"/>
              </w:rPr>
              <w:t>184.79</w:t>
            </w:r>
          </w:p>
        </w:tc>
        <w:tc>
          <w:tcPr>
            <w:tcW w:w="1361" w:type="dxa"/>
            <w:vAlign w:val="top"/>
          </w:tcPr>
          <w:p>
            <w:pPr>
              <w:keepNext w:val="0"/>
              <w:keepLines w:val="0"/>
              <w:widowControl/>
              <w:suppressLineNumbers w:val="0"/>
              <w:jc w:val="right"/>
              <w:textAlignment w:val="top"/>
            </w:pPr>
            <w:r>
              <w:rPr>
                <w:rFonts w:hint="eastAsia"/>
                <w:lang w:val="en-US" w:eastAsia="zh-CN"/>
              </w:rPr>
              <w:t>2203.91</w:t>
            </w:r>
          </w:p>
        </w:tc>
        <w:tc>
          <w:tcPr>
            <w:tcW w:w="1361" w:type="dxa"/>
            <w:vAlign w:val="top"/>
          </w:tcPr>
          <w:p>
            <w:pPr>
              <w:keepNext w:val="0"/>
              <w:keepLines w:val="0"/>
              <w:widowControl/>
              <w:suppressLineNumbers w:val="0"/>
              <w:jc w:val="center"/>
              <w:textAlignment w:val="top"/>
            </w:pPr>
          </w:p>
        </w:tc>
        <w:tc>
          <w:tcPr>
            <w:tcW w:w="1361" w:type="dxa"/>
            <w:vAlign w:val="top"/>
          </w:tcPr>
          <w:p>
            <w:pPr>
              <w:keepNext w:val="0"/>
              <w:keepLines w:val="0"/>
              <w:widowControl/>
              <w:suppressLineNumbers w:val="0"/>
              <w:jc w:val="left"/>
              <w:textAlignment w:val="top"/>
            </w:pPr>
          </w:p>
        </w:tc>
        <w:tc>
          <w:tcPr>
            <w:tcW w:w="1361" w:type="dxa"/>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21101</w:t>
            </w:r>
          </w:p>
        </w:tc>
        <w:tc>
          <w:tcPr>
            <w:tcW w:w="446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环境保护管理事务</w:t>
            </w:r>
          </w:p>
        </w:tc>
        <w:tc>
          <w:tcPr>
            <w:tcW w:w="1361" w:type="dxa"/>
            <w:vAlign w:val="top"/>
          </w:tcPr>
          <w:p>
            <w:pPr>
              <w:keepNext w:val="0"/>
              <w:keepLines w:val="0"/>
              <w:widowControl/>
              <w:suppressLineNumbers w:val="0"/>
              <w:jc w:val="right"/>
              <w:textAlignment w:val="top"/>
            </w:pPr>
            <w:r>
              <w:rPr>
                <w:rFonts w:hint="eastAsia"/>
                <w:lang w:val="en-US" w:eastAsia="zh-CN"/>
              </w:rPr>
              <w:t>184.79</w:t>
            </w:r>
          </w:p>
        </w:tc>
        <w:tc>
          <w:tcPr>
            <w:tcW w:w="1361" w:type="dxa"/>
            <w:vAlign w:val="top"/>
          </w:tcPr>
          <w:p>
            <w:pPr>
              <w:keepNext w:val="0"/>
              <w:keepLines w:val="0"/>
              <w:widowControl/>
              <w:suppressLineNumbers w:val="0"/>
              <w:jc w:val="right"/>
              <w:textAlignment w:val="top"/>
            </w:pPr>
            <w:r>
              <w:rPr>
                <w:rFonts w:hint="eastAsia"/>
                <w:lang w:val="en-US" w:eastAsia="zh-CN"/>
              </w:rPr>
              <w:t>184.79</w:t>
            </w:r>
          </w:p>
        </w:tc>
        <w:tc>
          <w:tcPr>
            <w:tcW w:w="1361" w:type="dxa"/>
            <w:vAlign w:val="top"/>
          </w:tcPr>
          <w:p>
            <w:pPr>
              <w:keepNext w:val="0"/>
              <w:keepLines w:val="0"/>
              <w:widowControl/>
              <w:suppressLineNumbers w:val="0"/>
              <w:jc w:val="right"/>
              <w:textAlignment w:val="top"/>
            </w:pPr>
            <w:r>
              <w:rPr>
                <w:rFonts w:hint="eastAsia"/>
                <w:lang w:val="en-US" w:eastAsia="zh-CN"/>
              </w:rPr>
              <w:t>59.1</w:t>
            </w:r>
          </w:p>
        </w:tc>
        <w:tc>
          <w:tcPr>
            <w:tcW w:w="1361" w:type="dxa"/>
            <w:vAlign w:val="top"/>
          </w:tcPr>
          <w:p>
            <w:pPr>
              <w:keepNext w:val="0"/>
              <w:keepLines w:val="0"/>
              <w:widowControl/>
              <w:suppressLineNumbers w:val="0"/>
              <w:jc w:val="center"/>
              <w:textAlignment w:val="top"/>
            </w:pPr>
          </w:p>
        </w:tc>
        <w:tc>
          <w:tcPr>
            <w:tcW w:w="1361" w:type="dxa"/>
            <w:vAlign w:val="top"/>
          </w:tcPr>
          <w:p>
            <w:pPr>
              <w:keepNext w:val="0"/>
              <w:keepLines w:val="0"/>
              <w:widowControl/>
              <w:suppressLineNumbers w:val="0"/>
              <w:jc w:val="left"/>
              <w:textAlignment w:val="top"/>
            </w:pPr>
          </w:p>
        </w:tc>
        <w:tc>
          <w:tcPr>
            <w:tcW w:w="1361" w:type="dxa"/>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4</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2110101</w:t>
            </w:r>
          </w:p>
        </w:tc>
        <w:tc>
          <w:tcPr>
            <w:tcW w:w="446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pPr>
            <w:r>
              <w:rPr>
                <w:rFonts w:hint="eastAsia"/>
                <w:lang w:val="en-US" w:eastAsia="zh-CN"/>
              </w:rPr>
              <w:t>184.79</w:t>
            </w:r>
          </w:p>
        </w:tc>
        <w:tc>
          <w:tcPr>
            <w:tcW w:w="1361" w:type="dxa"/>
            <w:vAlign w:val="top"/>
          </w:tcPr>
          <w:p>
            <w:pPr>
              <w:keepNext w:val="0"/>
              <w:keepLines w:val="0"/>
              <w:widowControl/>
              <w:suppressLineNumbers w:val="0"/>
              <w:jc w:val="right"/>
              <w:textAlignment w:val="top"/>
            </w:pPr>
            <w:r>
              <w:rPr>
                <w:rFonts w:hint="eastAsia"/>
                <w:lang w:val="en-US" w:eastAsia="zh-CN"/>
              </w:rPr>
              <w:t>184.79</w:t>
            </w:r>
          </w:p>
        </w:tc>
        <w:tc>
          <w:tcPr>
            <w:tcW w:w="1361" w:type="dxa"/>
            <w:vAlign w:val="top"/>
          </w:tcPr>
          <w:p>
            <w:pPr>
              <w:jc w:val="right"/>
            </w:pPr>
          </w:p>
        </w:tc>
        <w:tc>
          <w:tcPr>
            <w:tcW w:w="1361" w:type="dxa"/>
            <w:vAlign w:val="top"/>
          </w:tcPr>
          <w:p>
            <w:pPr>
              <w:keepNext w:val="0"/>
              <w:keepLines w:val="0"/>
              <w:widowControl/>
              <w:suppressLineNumbers w:val="0"/>
              <w:jc w:val="center"/>
              <w:textAlignment w:val="top"/>
            </w:pPr>
          </w:p>
        </w:tc>
        <w:tc>
          <w:tcPr>
            <w:tcW w:w="1361" w:type="dxa"/>
            <w:vAlign w:val="top"/>
          </w:tcPr>
          <w:p>
            <w:pPr>
              <w:keepNext w:val="0"/>
              <w:keepLines w:val="0"/>
              <w:widowControl/>
              <w:suppressLineNumbers w:val="0"/>
              <w:jc w:val="left"/>
              <w:textAlignment w:val="top"/>
            </w:pPr>
          </w:p>
        </w:tc>
        <w:tc>
          <w:tcPr>
            <w:tcW w:w="1361" w:type="dxa"/>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5</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2110102</w:t>
            </w:r>
          </w:p>
        </w:tc>
        <w:tc>
          <w:tcPr>
            <w:tcW w:w="446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pPr>
            <w:r>
              <w:rPr>
                <w:rFonts w:hint="eastAsia"/>
                <w:lang w:val="en-US" w:eastAsia="zh-CN"/>
              </w:rPr>
              <w:t>59.1</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lang w:val="en-US" w:eastAsia="zh-CN"/>
              </w:rPr>
              <w:t>59.1</w:t>
            </w:r>
          </w:p>
        </w:tc>
        <w:tc>
          <w:tcPr>
            <w:tcW w:w="1361" w:type="dxa"/>
            <w:vAlign w:val="top"/>
          </w:tcPr>
          <w:p>
            <w:pPr>
              <w:keepNext w:val="0"/>
              <w:keepLines w:val="0"/>
              <w:widowControl/>
              <w:suppressLineNumbers w:val="0"/>
              <w:jc w:val="center"/>
              <w:textAlignment w:val="top"/>
            </w:pPr>
          </w:p>
        </w:tc>
        <w:tc>
          <w:tcPr>
            <w:tcW w:w="1361" w:type="dxa"/>
            <w:vAlign w:val="top"/>
          </w:tcPr>
          <w:p>
            <w:pPr>
              <w:keepNext w:val="0"/>
              <w:keepLines w:val="0"/>
              <w:widowControl/>
              <w:suppressLineNumbers w:val="0"/>
              <w:jc w:val="left"/>
              <w:textAlignment w:val="top"/>
            </w:pPr>
          </w:p>
        </w:tc>
        <w:tc>
          <w:tcPr>
            <w:tcW w:w="1361" w:type="dxa"/>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6</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21103</w:t>
            </w:r>
          </w:p>
        </w:tc>
        <w:tc>
          <w:tcPr>
            <w:tcW w:w="446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污染防治</w:t>
            </w:r>
          </w:p>
        </w:tc>
        <w:tc>
          <w:tcPr>
            <w:tcW w:w="1361" w:type="dxa"/>
            <w:vAlign w:val="top"/>
          </w:tcPr>
          <w:p>
            <w:pPr>
              <w:keepNext w:val="0"/>
              <w:keepLines w:val="0"/>
              <w:widowControl/>
              <w:suppressLineNumbers w:val="0"/>
              <w:jc w:val="right"/>
              <w:textAlignment w:val="top"/>
            </w:pPr>
            <w:r>
              <w:rPr>
                <w:rFonts w:hint="eastAsia"/>
                <w:lang w:val="en-US" w:eastAsia="zh-CN"/>
              </w:rPr>
              <w:t>2203.91</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lang w:val="en-US" w:eastAsia="zh-CN"/>
              </w:rPr>
              <w:t>2203.91</w:t>
            </w:r>
          </w:p>
        </w:tc>
        <w:tc>
          <w:tcPr>
            <w:tcW w:w="1361" w:type="dxa"/>
            <w:vAlign w:val="top"/>
          </w:tcPr>
          <w:p>
            <w:pPr>
              <w:keepNext w:val="0"/>
              <w:keepLines w:val="0"/>
              <w:widowControl/>
              <w:suppressLineNumbers w:val="0"/>
              <w:jc w:val="center"/>
              <w:textAlignment w:val="top"/>
            </w:pPr>
          </w:p>
        </w:tc>
        <w:tc>
          <w:tcPr>
            <w:tcW w:w="1361" w:type="dxa"/>
            <w:vAlign w:val="top"/>
          </w:tcPr>
          <w:p>
            <w:pPr>
              <w:keepNext w:val="0"/>
              <w:keepLines w:val="0"/>
              <w:widowControl/>
              <w:suppressLineNumbers w:val="0"/>
              <w:jc w:val="left"/>
              <w:textAlignment w:val="top"/>
            </w:pPr>
          </w:p>
        </w:tc>
        <w:tc>
          <w:tcPr>
            <w:tcW w:w="1361" w:type="dxa"/>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7</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2110301</w:t>
            </w:r>
          </w:p>
        </w:tc>
        <w:tc>
          <w:tcPr>
            <w:tcW w:w="446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大气</w:t>
            </w:r>
          </w:p>
        </w:tc>
        <w:tc>
          <w:tcPr>
            <w:tcW w:w="1361" w:type="dxa"/>
            <w:vAlign w:val="top"/>
          </w:tcPr>
          <w:p>
            <w:pPr>
              <w:keepNext w:val="0"/>
              <w:keepLines w:val="0"/>
              <w:widowControl/>
              <w:suppressLineNumbers w:val="0"/>
              <w:jc w:val="right"/>
              <w:textAlignment w:val="top"/>
            </w:pPr>
            <w:r>
              <w:rPr>
                <w:rFonts w:hint="eastAsia"/>
                <w:lang w:val="en-US" w:eastAsia="zh-CN"/>
              </w:rPr>
              <w:t>111.38</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sz w:val="22"/>
                <w:szCs w:val="22"/>
                <w:u w:val="none"/>
                <w:lang w:val="en-US" w:eastAsia="zh-CN" w:bidi="ar-SA"/>
              </w:rPr>
              <w:t>111.38</w:t>
            </w:r>
          </w:p>
        </w:tc>
        <w:tc>
          <w:tcPr>
            <w:tcW w:w="1361" w:type="dxa"/>
            <w:vAlign w:val="top"/>
          </w:tcPr>
          <w:p>
            <w:pPr>
              <w:keepNext w:val="0"/>
              <w:keepLines w:val="0"/>
              <w:widowControl/>
              <w:suppressLineNumbers w:val="0"/>
              <w:jc w:val="center"/>
              <w:textAlignment w:val="top"/>
            </w:pPr>
          </w:p>
        </w:tc>
        <w:tc>
          <w:tcPr>
            <w:tcW w:w="1361" w:type="dxa"/>
            <w:vAlign w:val="top"/>
          </w:tcPr>
          <w:p>
            <w:pPr>
              <w:keepNext w:val="0"/>
              <w:keepLines w:val="0"/>
              <w:widowControl/>
              <w:suppressLineNumbers w:val="0"/>
              <w:jc w:val="left"/>
              <w:textAlignment w:val="top"/>
            </w:pPr>
          </w:p>
        </w:tc>
        <w:tc>
          <w:tcPr>
            <w:tcW w:w="1361" w:type="dxa"/>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8</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2110302</w:t>
            </w:r>
          </w:p>
        </w:tc>
        <w:tc>
          <w:tcPr>
            <w:tcW w:w="446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水体</w:t>
            </w:r>
          </w:p>
        </w:tc>
        <w:tc>
          <w:tcPr>
            <w:tcW w:w="1361" w:type="dxa"/>
            <w:vAlign w:val="top"/>
          </w:tcPr>
          <w:p>
            <w:pPr>
              <w:keepNext w:val="0"/>
              <w:keepLines w:val="0"/>
              <w:widowControl/>
              <w:suppressLineNumbers w:val="0"/>
              <w:jc w:val="right"/>
              <w:textAlignment w:val="top"/>
            </w:pPr>
            <w:r>
              <w:rPr>
                <w:rFonts w:hint="eastAsia"/>
                <w:lang w:val="en-US" w:eastAsia="zh-CN"/>
              </w:rPr>
              <w:t>2092.53</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eastAsia" w:ascii="Calibri" w:hAnsi="Calibri" w:cs="Calibri"/>
                <w:i w:val="0"/>
                <w:iCs w:val="0"/>
                <w:color w:val="000000"/>
                <w:sz w:val="22"/>
                <w:szCs w:val="22"/>
                <w:u w:val="none"/>
                <w:lang w:val="en-US" w:eastAsia="zh-CN" w:bidi="ar-SA"/>
              </w:rPr>
              <w:t>2092.53</w:t>
            </w:r>
          </w:p>
        </w:tc>
        <w:tc>
          <w:tcPr>
            <w:tcW w:w="1361" w:type="dxa"/>
            <w:vAlign w:val="top"/>
          </w:tcPr>
          <w:p>
            <w:pPr>
              <w:keepNext w:val="0"/>
              <w:keepLines w:val="0"/>
              <w:widowControl/>
              <w:suppressLineNumbers w:val="0"/>
              <w:jc w:val="center"/>
              <w:textAlignment w:val="top"/>
            </w:pPr>
          </w:p>
        </w:tc>
        <w:tc>
          <w:tcPr>
            <w:tcW w:w="1361" w:type="dxa"/>
            <w:vAlign w:val="top"/>
          </w:tcPr>
          <w:p>
            <w:pPr>
              <w:keepNext w:val="0"/>
              <w:keepLines w:val="0"/>
              <w:widowControl/>
              <w:suppressLineNumbers w:val="0"/>
              <w:jc w:val="left"/>
              <w:textAlignment w:val="top"/>
            </w:pPr>
          </w:p>
        </w:tc>
        <w:tc>
          <w:tcPr>
            <w:tcW w:w="1361" w:type="dxa"/>
            <w:vAlign w:val="top"/>
          </w:tcPr>
          <w:p>
            <w:pPr>
              <w:keepNext w:val="0"/>
              <w:keepLines w:val="0"/>
              <w:widowControl/>
              <w:suppressLineNumbers w:val="0"/>
              <w:jc w:val="left"/>
              <w:textAlignment w:val="top"/>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3166"/>
      <w:r>
        <w:rPr>
          <w:rFonts w:ascii="方正小标宋_GBK" w:hAnsi="方正小标宋_GBK" w:eastAsia="方正小标宋_GBK" w:cs="方正小标宋_GBK"/>
          <w:color w:val="000000"/>
          <w:sz w:val="36"/>
        </w:rPr>
        <w:t>部门预算财政拨款收支总表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467保定市生态环境局涞水县分局</w:t>
            </w:r>
          </w:p>
        </w:tc>
        <w:tc>
          <w:tcPr>
            <w:tcW w:w="3402"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center"/>
          </w:tcPr>
          <w:p>
            <w:pPr>
              <w:pStyle w:val="17"/>
              <w:rPr>
                <w:rFonts w:hint="default" w:eastAsia="方正书宋_GBK"/>
                <w:lang w:val="en-US" w:eastAsia="zh-CN"/>
              </w:rPr>
            </w:pPr>
            <w:r>
              <w:rPr>
                <w:rFonts w:hint="eastAsia"/>
                <w:lang w:val="en-US" w:eastAsia="zh-CN"/>
              </w:rPr>
              <w:t>300.91</w:t>
            </w:r>
          </w:p>
        </w:tc>
        <w:tc>
          <w:tcPr>
            <w:tcW w:w="3402" w:type="dxa"/>
            <w:vAlign w:val="center"/>
          </w:tcPr>
          <w:p>
            <w:pPr>
              <w:pStyle w:val="18"/>
            </w:pPr>
            <w:r>
              <w:t>一、一般公共服务支出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vAlign w:val="center"/>
          </w:tcPr>
          <w:p>
            <w:pPr>
              <w:pStyle w:val="17"/>
              <w:rPr>
                <w:rFonts w:hint="default" w:eastAsia="方正书宋_GBK"/>
                <w:lang w:val="en-US" w:eastAsia="zh-CN"/>
              </w:rPr>
            </w:pPr>
          </w:p>
        </w:tc>
        <w:tc>
          <w:tcPr>
            <w:tcW w:w="1474" w:type="dxa"/>
            <w:vAlign w:val="center"/>
          </w:tcPr>
          <w:p>
            <w:pPr>
              <w:pStyle w:val="17"/>
              <w:rPr>
                <w:rFonts w:hint="default" w:eastAsia="方正书宋_GBK"/>
                <w:lang w:val="en-US"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vAlign w:val="center"/>
          </w:tcPr>
          <w:p>
            <w:pPr>
              <w:pStyle w:val="17"/>
              <w:rPr>
                <w:rFonts w:hint="default" w:eastAsia="方正书宋_GBK"/>
                <w:lang w:val="en-US" w:eastAsia="zh-CN"/>
              </w:rPr>
            </w:pPr>
          </w:p>
        </w:tc>
        <w:tc>
          <w:tcPr>
            <w:tcW w:w="1474" w:type="dxa"/>
            <w:vAlign w:val="center"/>
          </w:tcPr>
          <w:p>
            <w:pPr>
              <w:pStyle w:val="17"/>
              <w:rPr>
                <w:rFonts w:hint="default" w:eastAsia="方正书宋_GBK"/>
                <w:lang w:val="en-US"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vAlign w:val="center"/>
          </w:tcPr>
          <w:p>
            <w:pPr>
              <w:pStyle w:val="17"/>
              <w:rPr>
                <w:rFonts w:hint="default" w:eastAsia="方正书宋_GBK"/>
                <w:lang w:val="en-US" w:eastAsia="zh-CN"/>
              </w:rPr>
            </w:pPr>
            <w:r>
              <w:rPr>
                <w:rFonts w:hint="eastAsia"/>
                <w:lang w:val="en-US" w:eastAsia="zh-CN"/>
              </w:rPr>
              <w:t>2447.80</w:t>
            </w:r>
          </w:p>
        </w:tc>
        <w:tc>
          <w:tcPr>
            <w:tcW w:w="1474" w:type="dxa"/>
            <w:vAlign w:val="center"/>
          </w:tcPr>
          <w:p>
            <w:pPr>
              <w:pStyle w:val="17"/>
              <w:rPr>
                <w:rFonts w:hint="default" w:eastAsia="方正书宋_GBK"/>
                <w:lang w:val="en-US" w:eastAsia="zh-CN"/>
              </w:rPr>
            </w:pPr>
            <w:r>
              <w:rPr>
                <w:rFonts w:hint="eastAsia"/>
                <w:lang w:val="en-US" w:eastAsia="zh-CN"/>
              </w:rPr>
              <w:t>2447.80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vAlign w:val="center"/>
          </w:tcPr>
          <w:p>
            <w:pPr>
              <w:pStyle w:val="17"/>
              <w:rPr>
                <w:rFonts w:hint="default" w:eastAsia="方正书宋_GBK"/>
                <w:lang w:val="en-US" w:eastAsia="zh-CN"/>
              </w:rPr>
            </w:pPr>
          </w:p>
        </w:tc>
        <w:tc>
          <w:tcPr>
            <w:tcW w:w="1474" w:type="dxa"/>
            <w:vAlign w:val="center"/>
          </w:tcPr>
          <w:p>
            <w:pPr>
              <w:pStyle w:val="17"/>
              <w:rPr>
                <w:rFonts w:hint="default" w:eastAsia="方正书宋_GBK"/>
                <w:lang w:val="en-US" w:eastAsia="zh-CN"/>
              </w:rPr>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vAlign w:val="center"/>
          </w:tcPr>
          <w:p>
            <w:pPr>
              <w:pStyle w:val="17"/>
              <w:rPr>
                <w:rFonts w:hint="default" w:eastAsia="方正书宋_GBK"/>
                <w:lang w:val="en-US" w:eastAsia="zh-CN"/>
              </w:rPr>
            </w:pPr>
          </w:p>
        </w:tc>
        <w:tc>
          <w:tcPr>
            <w:tcW w:w="1474" w:type="dxa"/>
            <w:vAlign w:val="center"/>
          </w:tcPr>
          <w:p>
            <w:pPr>
              <w:pStyle w:val="17"/>
              <w:rPr>
                <w:rFonts w:hint="default" w:eastAsia="方正书宋_GBK"/>
                <w:lang w:val="en-US" w:eastAsia="zh-CN"/>
              </w:rPr>
            </w:pPr>
          </w:p>
        </w:tc>
        <w:tc>
          <w:tcPr>
            <w:tcW w:w="1474" w:type="dxa"/>
            <w:vAlign w:val="center"/>
          </w:tcPr>
          <w:p>
            <w:pPr>
              <w:pStyle w:val="17"/>
              <w:rPr>
                <w:rFonts w:hint="default" w:eastAsia="方正书宋_GBK"/>
                <w:lang w:val="en-US" w:eastAsia="zh-CN"/>
              </w:rPr>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t>本年收入合计</w:t>
            </w:r>
          </w:p>
        </w:tc>
        <w:tc>
          <w:tcPr>
            <w:tcW w:w="1474" w:type="dxa"/>
            <w:vAlign w:val="center"/>
          </w:tcPr>
          <w:p>
            <w:pPr>
              <w:pStyle w:val="21"/>
              <w:rPr>
                <w:rFonts w:hint="default" w:eastAsia="方正书宋_GBK"/>
                <w:lang w:val="en-US" w:eastAsia="zh-CN"/>
              </w:rPr>
            </w:pPr>
            <w:r>
              <w:rPr>
                <w:rFonts w:hint="eastAsia"/>
                <w:lang w:val="en-US" w:eastAsia="zh-CN"/>
              </w:rPr>
              <w:t>300.91</w:t>
            </w:r>
          </w:p>
        </w:tc>
        <w:tc>
          <w:tcPr>
            <w:tcW w:w="3402" w:type="dxa"/>
            <w:vAlign w:val="center"/>
          </w:tcPr>
          <w:p>
            <w:pPr>
              <w:pStyle w:val="20"/>
            </w:pPr>
            <w:r>
              <w:t>本年支出合计</w:t>
            </w:r>
          </w:p>
        </w:tc>
        <w:tc>
          <w:tcPr>
            <w:tcW w:w="1474" w:type="dxa"/>
            <w:vAlign w:val="center"/>
          </w:tcPr>
          <w:p>
            <w:pPr>
              <w:pStyle w:val="21"/>
              <w:rPr>
                <w:rFonts w:hint="default" w:eastAsia="方正书宋_GBK"/>
                <w:lang w:val="en-US" w:eastAsia="zh-CN"/>
              </w:rPr>
            </w:pPr>
            <w:r>
              <w:rPr>
                <w:rFonts w:hint="eastAsia"/>
                <w:lang w:val="en-US" w:eastAsia="zh-CN"/>
              </w:rPr>
              <w:t>2447.80</w:t>
            </w:r>
          </w:p>
        </w:tc>
        <w:tc>
          <w:tcPr>
            <w:tcW w:w="1474" w:type="dxa"/>
            <w:vAlign w:val="center"/>
          </w:tcPr>
          <w:p>
            <w:pPr>
              <w:pStyle w:val="21"/>
              <w:rPr>
                <w:rFonts w:hint="default" w:eastAsia="方正书宋_GBK"/>
                <w:lang w:val="en-US" w:eastAsia="zh-CN"/>
              </w:rPr>
            </w:pPr>
            <w:r>
              <w:rPr>
                <w:rFonts w:hint="eastAsia"/>
                <w:lang w:val="en-US" w:eastAsia="zh-CN"/>
              </w:rPr>
              <w:t>2447.80</w:t>
            </w:r>
          </w:p>
        </w:tc>
        <w:tc>
          <w:tcPr>
            <w:tcW w:w="1474" w:type="dxa"/>
            <w:vAlign w:val="center"/>
          </w:tcPr>
          <w:p>
            <w:pPr>
              <w:pStyle w:val="21"/>
              <w:rPr>
                <w:rFonts w:hint="default" w:eastAsia="方正书宋_GBK"/>
                <w:lang w:val="en-US" w:eastAsia="zh-CN"/>
              </w:rPr>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t>年初财政拨款结转和结余</w:t>
            </w:r>
          </w:p>
        </w:tc>
        <w:tc>
          <w:tcPr>
            <w:tcW w:w="1474" w:type="dxa"/>
            <w:vAlign w:val="center"/>
          </w:tcPr>
          <w:p>
            <w:pPr>
              <w:pStyle w:val="17"/>
              <w:rPr>
                <w:rFonts w:hint="default" w:eastAsia="方正书宋_GBK"/>
                <w:lang w:val="en-US" w:eastAsia="zh-CN"/>
              </w:rPr>
            </w:pPr>
            <w:r>
              <w:rPr>
                <w:rFonts w:hint="eastAsia"/>
                <w:lang w:val="en-US" w:eastAsia="zh-CN"/>
              </w:rPr>
              <w:t>2146.89</w:t>
            </w:r>
          </w:p>
        </w:tc>
        <w:tc>
          <w:tcPr>
            <w:tcW w:w="3402" w:type="dxa"/>
            <w:vAlign w:val="center"/>
          </w:tcPr>
          <w:p>
            <w:pPr>
              <w:pStyle w:val="18"/>
            </w:pPr>
            <w: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一、一般公共预算拨款</w:t>
            </w:r>
          </w:p>
        </w:tc>
        <w:tc>
          <w:tcPr>
            <w:tcW w:w="1474" w:type="dxa"/>
            <w:vAlign w:val="center"/>
          </w:tcPr>
          <w:p>
            <w:pPr>
              <w:pStyle w:val="17"/>
              <w:rPr>
                <w:rFonts w:hint="default" w:eastAsia="方正书宋_GBK"/>
                <w:lang w:val="en-US" w:eastAsia="zh-CN"/>
              </w:rPr>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t>二、政府性基金预算拨款</w:t>
            </w:r>
          </w:p>
        </w:tc>
        <w:tc>
          <w:tcPr>
            <w:tcW w:w="1474" w:type="dxa"/>
            <w:vAlign w:val="center"/>
          </w:tcPr>
          <w:p>
            <w:pPr>
              <w:pStyle w:val="17"/>
              <w:rPr>
                <w:rFonts w:hint="default" w:eastAsia="方正书宋_GBK"/>
                <w:lang w:val="en-US" w:eastAsia="zh-CN"/>
              </w:rPr>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t>收入总计</w:t>
            </w:r>
          </w:p>
        </w:tc>
        <w:tc>
          <w:tcPr>
            <w:tcW w:w="1474" w:type="dxa"/>
            <w:vAlign w:val="center"/>
          </w:tcPr>
          <w:p>
            <w:pPr>
              <w:pStyle w:val="21"/>
              <w:rPr>
                <w:rFonts w:hint="default" w:eastAsia="方正书宋_GBK"/>
                <w:lang w:val="en-US" w:eastAsia="zh-CN"/>
              </w:rPr>
            </w:pPr>
            <w:r>
              <w:rPr>
                <w:rFonts w:hint="eastAsia"/>
                <w:lang w:val="en-US" w:eastAsia="zh-CN"/>
              </w:rPr>
              <w:t>2447.80</w:t>
            </w:r>
          </w:p>
        </w:tc>
        <w:tc>
          <w:tcPr>
            <w:tcW w:w="3402" w:type="dxa"/>
            <w:vAlign w:val="center"/>
          </w:tcPr>
          <w:p>
            <w:pPr>
              <w:pStyle w:val="20"/>
            </w:pPr>
            <w:r>
              <w:t>支出总计</w:t>
            </w:r>
          </w:p>
        </w:tc>
        <w:tc>
          <w:tcPr>
            <w:tcW w:w="1474" w:type="dxa"/>
            <w:vAlign w:val="center"/>
          </w:tcPr>
          <w:p>
            <w:pPr>
              <w:pStyle w:val="21"/>
              <w:rPr>
                <w:rFonts w:hint="default" w:eastAsia="方正书宋_GBK"/>
                <w:lang w:val="en-US" w:eastAsia="zh-CN"/>
              </w:rPr>
            </w:pPr>
            <w:r>
              <w:rPr>
                <w:rFonts w:hint="eastAsia"/>
                <w:lang w:val="en-US" w:eastAsia="zh-CN"/>
              </w:rPr>
              <w:t>2447.80</w:t>
            </w:r>
          </w:p>
        </w:tc>
        <w:tc>
          <w:tcPr>
            <w:tcW w:w="1474" w:type="dxa"/>
            <w:vAlign w:val="center"/>
          </w:tcPr>
          <w:p>
            <w:pPr>
              <w:pStyle w:val="21"/>
              <w:rPr>
                <w:rFonts w:hint="default" w:eastAsia="方正书宋_GBK"/>
                <w:lang w:val="en-US" w:eastAsia="zh-CN"/>
              </w:rPr>
            </w:pPr>
            <w:r>
              <w:rPr>
                <w:rFonts w:hint="eastAsia"/>
                <w:lang w:val="en-US" w:eastAsia="zh-CN"/>
              </w:rPr>
              <w:t>2447.80</w:t>
            </w:r>
          </w:p>
        </w:tc>
        <w:tc>
          <w:tcPr>
            <w:tcW w:w="1474" w:type="dxa"/>
            <w:vAlign w:val="center"/>
          </w:tcPr>
          <w:p>
            <w:pPr>
              <w:pStyle w:val="21"/>
              <w:rPr>
                <w:rFonts w:hint="default" w:eastAsia="方正书宋_GBK"/>
                <w:lang w:val="en-US" w:eastAsia="zh-CN"/>
              </w:rPr>
            </w:pPr>
          </w:p>
        </w:tc>
        <w:tc>
          <w:tcPr>
            <w:tcW w:w="1474"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7758"/>
      <w:r>
        <w:rPr>
          <w:rFonts w:ascii="方正小标宋_GBK" w:hAnsi="方正小标宋_GBK" w:eastAsia="方正小标宋_GBK" w:cs="方正小标宋_GBK"/>
          <w:color w:val="000000"/>
          <w:sz w:val="36"/>
        </w:rPr>
        <w:t>部门预算一般公共预算财政拨款支出表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467保定市生态环境局涞水县分局</w:t>
            </w:r>
          </w:p>
        </w:tc>
        <w:tc>
          <w:tcPr>
            <w:tcW w:w="2551" w:type="dxa"/>
            <w:tcBorders>
              <w:top w:val="single" w:color="FFFFFF" w:sz="6" w:space="0"/>
              <w:left w:val="single" w:color="FFFFFF" w:sz="6" w:space="0"/>
              <w:right w:val="single" w:color="FFFFFF" w:sz="6" w:space="0"/>
            </w:tcBorders>
            <w:vAlign w:val="center"/>
          </w:tcPr>
          <w:p>
            <w:pPr>
              <w:pStyle w:val="14"/>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vAlign w:val="center"/>
          </w:tcPr>
          <w:p>
            <w:pPr>
              <w:pStyle w:val="16"/>
              <w:jc w:val="left"/>
              <w:rPr>
                <w:rFonts w:hint="default" w:eastAsia="方正书宋_GBK"/>
                <w:lang w:val="en-US" w:eastAsia="zh-CN"/>
              </w:rPr>
            </w:pPr>
            <w:r>
              <w:rPr>
                <w:rFonts w:hint="eastAsia"/>
                <w:lang w:val="en-US" w:eastAsia="zh-CN"/>
              </w:rPr>
              <w:t>2447.8</w:t>
            </w:r>
          </w:p>
        </w:tc>
        <w:tc>
          <w:tcPr>
            <w:tcW w:w="2551" w:type="dxa"/>
            <w:vAlign w:val="center"/>
          </w:tcPr>
          <w:p>
            <w:pPr>
              <w:pStyle w:val="16"/>
              <w:jc w:val="left"/>
              <w:rPr>
                <w:rFonts w:hint="default" w:eastAsia="方正书宋_GBK"/>
                <w:lang w:val="en-US" w:eastAsia="zh-CN"/>
              </w:rPr>
            </w:pPr>
            <w:r>
              <w:rPr>
                <w:rFonts w:hint="eastAsia"/>
                <w:lang w:val="en-US" w:eastAsia="zh-CN"/>
              </w:rPr>
              <w:t>184.79</w:t>
            </w:r>
          </w:p>
        </w:tc>
        <w:tc>
          <w:tcPr>
            <w:tcW w:w="2551" w:type="dxa"/>
            <w:vAlign w:val="center"/>
          </w:tcPr>
          <w:p>
            <w:pPr>
              <w:pStyle w:val="16"/>
              <w:jc w:val="left"/>
              <w:rPr>
                <w:rFonts w:hint="default" w:eastAsia="方正书宋_GBK"/>
                <w:lang w:val="en-US" w:eastAsia="zh-CN"/>
              </w:rPr>
            </w:pPr>
            <w:r>
              <w:rPr>
                <w:rFonts w:hint="eastAsia"/>
                <w:lang w:val="en-US" w:eastAsia="zh-CN"/>
              </w:rPr>
              <w:t>2263.01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节能环保支出</w:t>
            </w:r>
          </w:p>
        </w:tc>
        <w:tc>
          <w:tcPr>
            <w:tcW w:w="2551" w:type="dxa"/>
            <w:vAlign w:val="top"/>
          </w:tcPr>
          <w:p>
            <w:pPr>
              <w:keepNext w:val="0"/>
              <w:keepLines w:val="0"/>
              <w:widowControl/>
              <w:suppressLineNumbers w:val="0"/>
              <w:jc w:val="left"/>
              <w:textAlignment w:val="top"/>
            </w:pPr>
            <w:r>
              <w:rPr>
                <w:rFonts w:hint="eastAsia"/>
                <w:lang w:val="en-US" w:eastAsia="zh-CN"/>
              </w:rPr>
              <w:t>2447.8</w:t>
            </w:r>
          </w:p>
        </w:tc>
        <w:tc>
          <w:tcPr>
            <w:tcW w:w="2551" w:type="dxa"/>
            <w:vAlign w:val="top"/>
          </w:tcPr>
          <w:p>
            <w:pPr>
              <w:keepNext w:val="0"/>
              <w:keepLines w:val="0"/>
              <w:widowControl/>
              <w:suppressLineNumbers w:val="0"/>
              <w:jc w:val="left"/>
              <w:textAlignment w:val="top"/>
            </w:pPr>
            <w:r>
              <w:rPr>
                <w:rFonts w:hint="eastAsia"/>
                <w:lang w:val="en-US" w:eastAsia="zh-CN"/>
              </w:rPr>
              <w:t>184.79</w:t>
            </w:r>
          </w:p>
        </w:tc>
        <w:tc>
          <w:tcPr>
            <w:tcW w:w="2551" w:type="dxa"/>
            <w:vAlign w:val="top"/>
          </w:tcPr>
          <w:p>
            <w:pPr>
              <w:keepNext w:val="0"/>
              <w:keepLines w:val="0"/>
              <w:widowControl/>
              <w:suppressLineNumbers w:val="0"/>
              <w:jc w:val="left"/>
              <w:textAlignment w:val="top"/>
              <w:rPr>
                <w:rFonts w:hint="default" w:eastAsia="宋体"/>
                <w:lang w:val="en-US" w:eastAsia="zh-CN"/>
              </w:rPr>
            </w:pPr>
            <w:r>
              <w:rPr>
                <w:rFonts w:hint="eastAsia"/>
                <w:lang w:val="en-US" w:eastAsia="zh-CN"/>
              </w:rPr>
              <w:t>2263.01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环境保护管理事务</w:t>
            </w:r>
          </w:p>
        </w:tc>
        <w:tc>
          <w:tcPr>
            <w:tcW w:w="2551" w:type="dxa"/>
            <w:vAlign w:val="top"/>
          </w:tcPr>
          <w:p>
            <w:pPr>
              <w:keepNext w:val="0"/>
              <w:keepLines w:val="0"/>
              <w:widowControl/>
              <w:suppressLineNumbers w:val="0"/>
              <w:jc w:val="left"/>
              <w:textAlignment w:val="top"/>
            </w:pPr>
            <w:r>
              <w:rPr>
                <w:rFonts w:hint="eastAsia"/>
                <w:lang w:val="en-US" w:eastAsia="zh-CN"/>
              </w:rPr>
              <w:t>2447.8</w:t>
            </w:r>
          </w:p>
        </w:tc>
        <w:tc>
          <w:tcPr>
            <w:tcW w:w="2551" w:type="dxa"/>
            <w:vAlign w:val="top"/>
          </w:tcPr>
          <w:p>
            <w:pPr>
              <w:keepNext w:val="0"/>
              <w:keepLines w:val="0"/>
              <w:widowControl/>
              <w:suppressLineNumbers w:val="0"/>
              <w:jc w:val="left"/>
              <w:textAlignment w:val="top"/>
            </w:pPr>
            <w:r>
              <w:rPr>
                <w:rFonts w:hint="eastAsia"/>
                <w:lang w:val="en-US" w:eastAsia="zh-CN"/>
              </w:rPr>
              <w:t>184.79</w:t>
            </w:r>
          </w:p>
        </w:tc>
        <w:tc>
          <w:tcPr>
            <w:tcW w:w="2551" w:type="dxa"/>
            <w:vAlign w:val="top"/>
          </w:tcPr>
          <w:p>
            <w:pPr>
              <w:keepNext w:val="0"/>
              <w:keepLines w:val="0"/>
              <w:widowControl/>
              <w:suppressLineNumbers w:val="0"/>
              <w:jc w:val="left"/>
              <w:textAlignment w:val="top"/>
              <w:rPr>
                <w:rFonts w:hint="default" w:eastAsia="宋体"/>
                <w:lang w:val="en-US" w:eastAsia="zh-CN"/>
              </w:rPr>
            </w:pPr>
            <w:r>
              <w:rPr>
                <w:rFonts w:hint="eastAsia"/>
                <w:lang w:val="en-US" w:eastAsia="zh-CN"/>
              </w:rPr>
              <w:t>2263.01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2110101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left"/>
              <w:textAlignment w:val="top"/>
            </w:pPr>
            <w:r>
              <w:rPr>
                <w:rFonts w:hint="eastAsia"/>
                <w:lang w:val="en-US" w:eastAsia="zh-CN"/>
              </w:rPr>
              <w:t>184.79</w:t>
            </w:r>
          </w:p>
        </w:tc>
        <w:tc>
          <w:tcPr>
            <w:tcW w:w="2551" w:type="dxa"/>
            <w:vAlign w:val="top"/>
          </w:tcPr>
          <w:p>
            <w:pPr>
              <w:keepNext w:val="0"/>
              <w:keepLines w:val="0"/>
              <w:widowControl/>
              <w:suppressLineNumbers w:val="0"/>
              <w:jc w:val="left"/>
              <w:textAlignment w:val="top"/>
            </w:pPr>
            <w:r>
              <w:rPr>
                <w:rFonts w:hint="eastAsia"/>
                <w:lang w:val="en-US" w:eastAsia="zh-CN"/>
              </w:rPr>
              <w:t>184.79</w:t>
            </w:r>
          </w:p>
        </w:tc>
        <w:tc>
          <w:tcPr>
            <w:tcW w:w="2551" w:type="dxa"/>
            <w:vAlign w:val="top"/>
          </w:tcPr>
          <w:p>
            <w:pPr>
              <w:keepNext w:val="0"/>
              <w:keepLines w:val="0"/>
              <w:widowControl/>
              <w:suppressLineNumbers w:val="0"/>
              <w:jc w:val="lef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2110102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2551" w:type="dxa"/>
            <w:vAlign w:val="top"/>
          </w:tcPr>
          <w:p>
            <w:pPr>
              <w:jc w:val="left"/>
            </w:pPr>
            <w:r>
              <w:rPr>
                <w:rFonts w:hint="eastAsia"/>
                <w:lang w:val="en-US" w:eastAsia="zh-CN"/>
              </w:rPr>
              <w:t>59.1</w:t>
            </w:r>
          </w:p>
        </w:tc>
        <w:tc>
          <w:tcPr>
            <w:tcW w:w="2551" w:type="dxa"/>
            <w:vAlign w:val="top"/>
          </w:tcPr>
          <w:p>
            <w:pPr>
              <w:jc w:val="left"/>
            </w:pPr>
          </w:p>
        </w:tc>
        <w:tc>
          <w:tcPr>
            <w:tcW w:w="2551" w:type="dxa"/>
            <w:vAlign w:val="top"/>
          </w:tcPr>
          <w:p>
            <w:pPr>
              <w:jc w:val="left"/>
              <w:rPr>
                <w:rFonts w:hint="default" w:eastAsia="宋体"/>
                <w:lang w:val="en-US" w:eastAsia="zh-CN"/>
              </w:rPr>
            </w:pPr>
            <w:r>
              <w:rPr>
                <w:rFonts w:hint="eastAsia"/>
                <w:lang w:val="en-US" w:eastAsia="zh-CN"/>
              </w:rPr>
              <w:t>59.1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污染防治</w:t>
            </w:r>
          </w:p>
        </w:tc>
        <w:tc>
          <w:tcPr>
            <w:tcW w:w="2551" w:type="dxa"/>
            <w:vAlign w:val="top"/>
          </w:tcPr>
          <w:p>
            <w:pPr>
              <w:jc w:val="left"/>
            </w:pPr>
            <w:r>
              <w:rPr>
                <w:rFonts w:hint="eastAsia"/>
                <w:lang w:val="en-US" w:eastAsia="zh-CN"/>
              </w:rPr>
              <w:t>2203.91</w:t>
            </w:r>
          </w:p>
        </w:tc>
        <w:tc>
          <w:tcPr>
            <w:tcW w:w="2551" w:type="dxa"/>
            <w:vAlign w:val="top"/>
          </w:tcPr>
          <w:p>
            <w:pPr>
              <w:jc w:val="left"/>
            </w:pPr>
          </w:p>
        </w:tc>
        <w:tc>
          <w:tcPr>
            <w:tcW w:w="2551" w:type="dxa"/>
            <w:vAlign w:val="top"/>
          </w:tcPr>
          <w:p>
            <w:pPr>
              <w:jc w:val="left"/>
              <w:rPr>
                <w:rFonts w:hint="default" w:eastAsia="宋体"/>
                <w:lang w:val="en-US" w:eastAsia="zh-CN"/>
              </w:rPr>
            </w:pPr>
            <w:r>
              <w:rPr>
                <w:rFonts w:hint="eastAsia"/>
                <w:lang w:val="en-US" w:eastAsia="zh-CN"/>
              </w:rPr>
              <w:t>2203.91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2110301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大气</w:t>
            </w:r>
          </w:p>
        </w:tc>
        <w:tc>
          <w:tcPr>
            <w:tcW w:w="2551" w:type="dxa"/>
            <w:vAlign w:val="top"/>
          </w:tcPr>
          <w:p>
            <w:pPr>
              <w:jc w:val="left"/>
            </w:pPr>
            <w:r>
              <w:rPr>
                <w:rFonts w:hint="eastAsia"/>
                <w:lang w:val="en-US" w:eastAsia="zh-CN"/>
              </w:rPr>
              <w:t>111.38</w:t>
            </w:r>
          </w:p>
        </w:tc>
        <w:tc>
          <w:tcPr>
            <w:tcW w:w="2551" w:type="dxa"/>
            <w:vAlign w:val="top"/>
          </w:tcPr>
          <w:p>
            <w:pPr>
              <w:jc w:val="left"/>
            </w:pPr>
          </w:p>
        </w:tc>
        <w:tc>
          <w:tcPr>
            <w:tcW w:w="2551" w:type="dxa"/>
            <w:vAlign w:val="top"/>
          </w:tcPr>
          <w:p>
            <w:pPr>
              <w:jc w:val="left"/>
              <w:rPr>
                <w:rFonts w:hint="default" w:eastAsia="宋体"/>
                <w:lang w:val="en-US" w:eastAsia="zh-CN"/>
              </w:rPr>
            </w:pPr>
            <w:r>
              <w:rPr>
                <w:rFonts w:hint="eastAsia" w:ascii="Calibri" w:hAnsi="Calibri" w:cs="Calibri"/>
                <w:i w:val="0"/>
                <w:iCs w:val="0"/>
                <w:color w:val="000000"/>
                <w:sz w:val="22"/>
                <w:szCs w:val="22"/>
                <w:u w:val="none"/>
                <w:lang w:val="en-US" w:eastAsia="zh-CN" w:bidi="ar-SA"/>
              </w:rPr>
              <w:t>111.38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2110302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水体</w:t>
            </w:r>
          </w:p>
        </w:tc>
        <w:tc>
          <w:tcPr>
            <w:tcW w:w="2551" w:type="dxa"/>
            <w:vAlign w:val="top"/>
          </w:tcPr>
          <w:p>
            <w:pPr>
              <w:jc w:val="left"/>
            </w:pPr>
            <w:r>
              <w:rPr>
                <w:rFonts w:hint="eastAsia" w:ascii="Calibri" w:hAnsi="Calibri" w:cs="Calibri"/>
                <w:i w:val="0"/>
                <w:iCs w:val="0"/>
                <w:color w:val="000000"/>
                <w:sz w:val="22"/>
                <w:szCs w:val="22"/>
                <w:u w:val="none"/>
                <w:lang w:val="en-US" w:eastAsia="zh-CN" w:bidi="ar-SA"/>
              </w:rPr>
              <w:t>2092.53</w:t>
            </w:r>
          </w:p>
        </w:tc>
        <w:tc>
          <w:tcPr>
            <w:tcW w:w="2551" w:type="dxa"/>
            <w:vAlign w:val="top"/>
          </w:tcPr>
          <w:p>
            <w:pPr>
              <w:jc w:val="left"/>
            </w:pPr>
          </w:p>
        </w:tc>
        <w:tc>
          <w:tcPr>
            <w:tcW w:w="2551" w:type="dxa"/>
            <w:vAlign w:val="top"/>
          </w:tcPr>
          <w:p>
            <w:pPr>
              <w:jc w:val="left"/>
              <w:rPr>
                <w:rFonts w:hint="default" w:eastAsia="宋体"/>
                <w:lang w:val="en-US" w:eastAsia="zh-CN"/>
              </w:rPr>
            </w:pPr>
            <w:r>
              <w:rPr>
                <w:rFonts w:hint="eastAsia" w:ascii="Calibri" w:hAnsi="Calibri" w:cs="Calibri"/>
                <w:i w:val="0"/>
                <w:iCs w:val="0"/>
                <w:color w:val="000000"/>
                <w:sz w:val="22"/>
                <w:szCs w:val="22"/>
                <w:u w:val="none"/>
                <w:lang w:val="en-US" w:eastAsia="zh-CN" w:bidi="ar-SA"/>
              </w:rPr>
              <w:t>2092.53</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10550"/>
      <w:r>
        <w:rPr>
          <w:rFonts w:ascii="方正小标宋_GBK" w:hAnsi="方正小标宋_GBK" w:eastAsia="方正小标宋_GBK" w:cs="方正小标宋_GBK"/>
          <w:color w:val="000000"/>
          <w:sz w:val="36"/>
        </w:rPr>
        <w:t>部门预算一般公共预算财政拨款基本支出表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467保定市生态环境局涞水县分局</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2"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eastAsia"/>
                <w:lang w:val="en-US" w:eastAsia="zh-CN"/>
              </w:rPr>
              <w:t>184.79</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eastAsia"/>
                <w:lang w:val="en-US" w:eastAsia="zh-CN"/>
              </w:rPr>
              <w:t>122.25</w:t>
            </w:r>
          </w:p>
        </w:tc>
        <w:tc>
          <w:tcPr>
            <w:tcW w:w="2552" w:type="dxa"/>
            <w:vAlign w:val="top"/>
          </w:tcPr>
          <w:p>
            <w:pPr>
              <w:keepNext w:val="0"/>
              <w:keepLines w:val="0"/>
              <w:widowControl/>
              <w:suppressLineNumbers w:val="0"/>
              <w:jc w:val="right"/>
              <w:textAlignment w:val="top"/>
              <w:rPr>
                <w:rFonts w:hint="default" w:eastAsia="方正书宋_GBK"/>
                <w:lang w:val="en-US" w:eastAsia="zh-CN"/>
              </w:rPr>
            </w:pPr>
            <w:r>
              <w:rPr>
                <w:rFonts w:hint="eastAsia"/>
                <w:lang w:val="en-US" w:eastAsia="zh-CN"/>
              </w:rPr>
              <w:t>62.54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Calibri" w:hAnsi="Calibri" w:cs="Calibri"/>
                <w:i w:val="0"/>
                <w:iCs w:val="0"/>
                <w:color w:val="000000"/>
                <w:kern w:val="0"/>
                <w:sz w:val="22"/>
                <w:szCs w:val="22"/>
                <w:u w:val="none"/>
                <w:lang w:val="en-US" w:eastAsia="zh-CN" w:bidi="ar"/>
              </w:rPr>
              <w:t>2</w:t>
            </w:r>
          </w:p>
        </w:tc>
        <w:tc>
          <w:tcPr>
            <w:tcW w:w="1191" w:type="dxa"/>
            <w:vAlign w:val="top"/>
          </w:tcPr>
          <w:p>
            <w:pPr>
              <w:jc w:val="both"/>
            </w:pPr>
            <w:r>
              <w:rPr>
                <w:rFonts w:hint="eastAsia"/>
                <w:lang w:val="en-US" w:eastAsia="zh-CN"/>
              </w:rPr>
              <w:t>301</w:t>
            </w:r>
          </w:p>
        </w:tc>
        <w:tc>
          <w:tcPr>
            <w:tcW w:w="4535" w:type="dxa"/>
            <w:vAlign w:val="top"/>
          </w:tcPr>
          <w:p>
            <w:pPr>
              <w:keepNext w:val="0"/>
              <w:keepLines w:val="0"/>
              <w:widowControl/>
              <w:suppressLineNumbers w:val="0"/>
              <w:jc w:val="left"/>
              <w:textAlignment w:val="top"/>
            </w:pPr>
            <w:r>
              <w:rPr>
                <w:rFonts w:hint="eastAsia" w:ascii="Calibri" w:hAnsi="Calibri" w:cs="Calibri"/>
                <w:i w:val="0"/>
                <w:iCs w:val="0"/>
                <w:color w:val="000000"/>
                <w:kern w:val="0"/>
                <w:sz w:val="22"/>
                <w:szCs w:val="22"/>
                <w:u w:val="none"/>
                <w:lang w:val="en-US" w:eastAsia="zh-CN" w:bidi="ar"/>
              </w:rPr>
              <w:t>工资福利</w:t>
            </w:r>
          </w:p>
        </w:tc>
        <w:tc>
          <w:tcPr>
            <w:tcW w:w="2551" w:type="dxa"/>
            <w:vAlign w:val="top"/>
          </w:tcPr>
          <w:p>
            <w:pPr>
              <w:keepNext w:val="0"/>
              <w:keepLines w:val="0"/>
              <w:widowControl/>
              <w:suppressLineNumbers w:val="0"/>
              <w:jc w:val="right"/>
              <w:textAlignment w:val="top"/>
            </w:pPr>
            <w:r>
              <w:rPr>
                <w:rFonts w:hint="eastAsia"/>
                <w:lang w:val="en-US" w:eastAsia="zh-CN"/>
              </w:rPr>
              <w:t>122.25</w:t>
            </w:r>
          </w:p>
        </w:tc>
        <w:tc>
          <w:tcPr>
            <w:tcW w:w="2551" w:type="dxa"/>
            <w:vAlign w:val="top"/>
          </w:tcPr>
          <w:p>
            <w:pPr>
              <w:keepNext w:val="0"/>
              <w:keepLines w:val="0"/>
              <w:widowControl/>
              <w:suppressLineNumbers w:val="0"/>
              <w:jc w:val="right"/>
              <w:textAlignment w:val="top"/>
            </w:pPr>
            <w:r>
              <w:rPr>
                <w:rFonts w:hint="eastAsia"/>
                <w:lang w:val="en-US" w:eastAsia="zh-CN"/>
              </w:rPr>
              <w:t>122.25</w:t>
            </w:r>
          </w:p>
        </w:tc>
        <w:tc>
          <w:tcPr>
            <w:tcW w:w="2552"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Calibri" w:hAnsi="Calibri" w:cs="Calibri"/>
                <w:i w:val="0"/>
                <w:iCs w:val="0"/>
                <w:color w:val="000000"/>
                <w:kern w:val="0"/>
                <w:sz w:val="22"/>
                <w:szCs w:val="22"/>
                <w:u w:val="none"/>
                <w:lang w:val="en-US" w:eastAsia="zh-CN" w:bidi="ar"/>
              </w:rPr>
              <w:t>3</w:t>
            </w:r>
          </w:p>
        </w:tc>
        <w:tc>
          <w:tcPr>
            <w:tcW w:w="1191" w:type="dxa"/>
            <w:vAlign w:val="top"/>
          </w:tcPr>
          <w:p>
            <w:pPr>
              <w:jc w:val="both"/>
            </w:pPr>
            <w:r>
              <w:rPr>
                <w:rFonts w:hint="eastAsia"/>
                <w:lang w:val="en-US" w:eastAsia="zh-CN"/>
              </w:rPr>
              <w:t>30101</w:t>
            </w:r>
          </w:p>
        </w:tc>
        <w:tc>
          <w:tcPr>
            <w:tcW w:w="4535" w:type="dxa"/>
            <w:vAlign w:val="top"/>
          </w:tcPr>
          <w:p>
            <w:pPr>
              <w:keepNext w:val="0"/>
              <w:keepLines w:val="0"/>
              <w:widowControl/>
              <w:suppressLineNumbers w:val="0"/>
              <w:jc w:val="left"/>
              <w:textAlignment w:val="top"/>
            </w:pPr>
            <w:r>
              <w:rPr>
                <w:rFonts w:hint="eastAsia" w:ascii="Calibri" w:hAnsi="Calibri" w:cs="Calibri"/>
                <w:i w:val="0"/>
                <w:iCs w:val="0"/>
                <w:color w:val="000000"/>
                <w:kern w:val="0"/>
                <w:sz w:val="22"/>
                <w:szCs w:val="22"/>
                <w:u w:val="none"/>
                <w:lang w:val="en-US" w:eastAsia="zh-CN" w:bidi="ar"/>
              </w:rPr>
              <w:t>基本工资（非三保）</w:t>
            </w:r>
          </w:p>
        </w:tc>
        <w:tc>
          <w:tcPr>
            <w:tcW w:w="2551" w:type="dxa"/>
            <w:vAlign w:val="top"/>
          </w:tcPr>
          <w:p>
            <w:pPr>
              <w:keepNext w:val="0"/>
              <w:keepLines w:val="0"/>
              <w:widowControl/>
              <w:suppressLineNumbers w:val="0"/>
              <w:jc w:val="right"/>
              <w:textAlignment w:val="top"/>
            </w:pPr>
            <w:r>
              <w:rPr>
                <w:rFonts w:hint="eastAsia"/>
                <w:lang w:val="en-US" w:eastAsia="zh-CN"/>
              </w:rPr>
              <w:t>122.25</w:t>
            </w:r>
          </w:p>
        </w:tc>
        <w:tc>
          <w:tcPr>
            <w:tcW w:w="2551" w:type="dxa"/>
            <w:vAlign w:val="top"/>
          </w:tcPr>
          <w:p>
            <w:pPr>
              <w:keepNext w:val="0"/>
              <w:keepLines w:val="0"/>
              <w:widowControl/>
              <w:suppressLineNumbers w:val="0"/>
              <w:jc w:val="right"/>
              <w:textAlignment w:val="top"/>
            </w:pPr>
            <w:r>
              <w:rPr>
                <w:rFonts w:hint="eastAsia"/>
                <w:lang w:val="en-US" w:eastAsia="zh-CN"/>
              </w:rPr>
              <w:t>122.25</w:t>
            </w:r>
          </w:p>
        </w:tc>
        <w:tc>
          <w:tcPr>
            <w:tcW w:w="2552"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Calibri" w:hAnsi="Calibri"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both"/>
              <w:textAlignment w:val="top"/>
            </w:pPr>
            <w:r>
              <w:rPr>
                <w:rFonts w:hint="default" w:ascii="Calibri" w:hAnsi="Calibri" w:eastAsia="宋体" w:cs="Calibri"/>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62.54</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62.54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eastAsia" w:ascii="Calibri" w:hAnsi="Calibri"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both"/>
              <w:textAlignment w:val="top"/>
            </w:pPr>
            <w:r>
              <w:rPr>
                <w:rFonts w:hint="default" w:ascii="Calibri" w:hAnsi="Calibri" w:eastAsia="宋体" w:cs="Calibri"/>
                <w:i w:val="0"/>
                <w:iCs w:val="0"/>
                <w:color w:val="000000"/>
                <w:kern w:val="0"/>
                <w:sz w:val="22"/>
                <w:szCs w:val="22"/>
                <w:u w:val="none"/>
                <w:lang w:val="en-US" w:eastAsia="zh-CN" w:bidi="ar"/>
              </w:rPr>
              <w:t>302</w:t>
            </w:r>
            <w:r>
              <w:rPr>
                <w:rFonts w:hint="eastAsia" w:ascii="Calibri" w:hAnsi="Calibri" w:cs="Calibri"/>
                <w:i w:val="0"/>
                <w:iCs w:val="0"/>
                <w:color w:val="000000"/>
                <w:kern w:val="0"/>
                <w:sz w:val="22"/>
                <w:szCs w:val="22"/>
                <w:u w:val="none"/>
                <w:lang w:val="en-US" w:eastAsia="zh-CN" w:bidi="ar"/>
              </w:rPr>
              <w:t>26</w:t>
            </w:r>
          </w:p>
        </w:tc>
        <w:tc>
          <w:tcPr>
            <w:tcW w:w="4535" w:type="dxa"/>
            <w:vAlign w:val="top"/>
          </w:tcPr>
          <w:p>
            <w:pPr>
              <w:keepNext w:val="0"/>
              <w:keepLines w:val="0"/>
              <w:widowControl/>
              <w:suppressLineNumbers w:val="0"/>
              <w:jc w:val="left"/>
              <w:textAlignment w:val="top"/>
            </w:pPr>
            <w:r>
              <w:rPr>
                <w:rFonts w:hint="eastAsia" w:ascii="Calibri" w:hAnsi="Calibri" w:cs="Calibri"/>
                <w:i w:val="0"/>
                <w:iCs w:val="0"/>
                <w:color w:val="000000"/>
                <w:kern w:val="0"/>
                <w:sz w:val="22"/>
                <w:szCs w:val="22"/>
                <w:u w:val="none"/>
                <w:lang w:val="en-US" w:eastAsia="zh-CN" w:bidi="ar"/>
              </w:rPr>
              <w:t>劳务费</w:t>
            </w:r>
          </w:p>
        </w:tc>
        <w:tc>
          <w:tcPr>
            <w:tcW w:w="2551"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62.54</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eastAsia" w:ascii="Calibri" w:hAnsi="Calibri" w:cs="Calibri"/>
                <w:i w:val="0"/>
                <w:iCs w:val="0"/>
                <w:color w:val="000000"/>
                <w:kern w:val="0"/>
                <w:sz w:val="22"/>
                <w:szCs w:val="22"/>
                <w:u w:val="none"/>
                <w:lang w:val="en-US" w:eastAsia="zh-CN" w:bidi="ar"/>
              </w:rPr>
              <w:t>62.54</w:t>
            </w:r>
          </w:p>
        </w:tc>
      </w:tr>
    </w:tbl>
    <w:p>
      <w:pPr>
        <w:sectPr>
          <w:pgSz w:w="16840" w:h="11900" w:orient="landscape"/>
          <w:pgMar w:top="1361" w:right="1020" w:bottom="1134" w:left="1020" w:header="720" w:footer="720" w:gutter="0"/>
          <w:pgNumType w:fmt="decimal"/>
          <w:cols w:space="720" w:num="1"/>
        </w:sectPr>
      </w:pPr>
    </w:p>
    <w:p>
      <w:pPr>
        <w:jc w:val="center"/>
        <w:outlineLvl w:val="1"/>
      </w:pPr>
      <w:bookmarkStart w:id="6" w:name="_Toc13129"/>
      <w:r>
        <w:rPr>
          <w:rFonts w:ascii="方正小标宋_GBK" w:hAnsi="方正小标宋_GBK" w:eastAsia="方正小标宋_GBK" w:cs="方正小标宋_GBK"/>
          <w:color w:val="000000"/>
          <w:sz w:val="36"/>
        </w:rPr>
        <w:t>部门预算政府基金预算财政拨款支出表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467保定市生态环境局涞水县分局</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合计</w:t>
            </w:r>
          </w:p>
        </w:tc>
        <w:tc>
          <w:tcPr>
            <w:tcW w:w="2551" w:type="dxa"/>
            <w:vAlign w:val="top"/>
          </w:tcPr>
          <w:p>
            <w:pPr>
              <w:keepNext w:val="0"/>
              <w:keepLines w:val="0"/>
              <w:widowControl/>
              <w:suppressLineNumbers w:val="0"/>
              <w:jc w:val="right"/>
              <w:textAlignment w:val="top"/>
            </w:pPr>
          </w:p>
        </w:tc>
        <w:tc>
          <w:tcPr>
            <w:tcW w:w="2551" w:type="dxa"/>
            <w:vAlign w:val="top"/>
          </w:tcPr>
          <w:p>
            <w:pPr>
              <w:jc w:val="right"/>
            </w:pP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p>
        </w:tc>
        <w:tc>
          <w:tcPr>
            <w:tcW w:w="1191" w:type="dxa"/>
            <w:vAlign w:val="top"/>
          </w:tcPr>
          <w:p>
            <w:pPr>
              <w:keepNext w:val="0"/>
              <w:keepLines w:val="0"/>
              <w:widowControl/>
              <w:suppressLineNumbers w:val="0"/>
              <w:jc w:val="left"/>
              <w:textAlignment w:val="top"/>
            </w:pPr>
          </w:p>
        </w:tc>
        <w:tc>
          <w:tcPr>
            <w:tcW w:w="4535" w:type="dxa"/>
            <w:vAlign w:val="top"/>
          </w:tcPr>
          <w:p>
            <w:pPr>
              <w:keepNext w:val="0"/>
              <w:keepLines w:val="0"/>
              <w:widowControl/>
              <w:suppressLineNumbers w:val="0"/>
              <w:jc w:val="left"/>
              <w:textAlignment w:val="top"/>
            </w:pPr>
          </w:p>
        </w:tc>
        <w:tc>
          <w:tcPr>
            <w:tcW w:w="2551" w:type="dxa"/>
            <w:vAlign w:val="top"/>
          </w:tcPr>
          <w:p>
            <w:pPr>
              <w:keepNext w:val="0"/>
              <w:keepLines w:val="0"/>
              <w:widowControl/>
              <w:suppressLineNumbers w:val="0"/>
              <w:jc w:val="right"/>
              <w:textAlignment w:val="top"/>
            </w:pPr>
          </w:p>
        </w:tc>
        <w:tc>
          <w:tcPr>
            <w:tcW w:w="2551" w:type="dxa"/>
            <w:vAlign w:val="top"/>
          </w:tcPr>
          <w:p>
            <w:pPr>
              <w:jc w:val="right"/>
            </w:pP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p>
        </w:tc>
        <w:tc>
          <w:tcPr>
            <w:tcW w:w="1191" w:type="dxa"/>
            <w:vAlign w:val="top"/>
          </w:tcPr>
          <w:p>
            <w:pPr>
              <w:keepNext w:val="0"/>
              <w:keepLines w:val="0"/>
              <w:widowControl/>
              <w:suppressLineNumbers w:val="0"/>
              <w:jc w:val="left"/>
              <w:textAlignment w:val="top"/>
            </w:pPr>
          </w:p>
        </w:tc>
        <w:tc>
          <w:tcPr>
            <w:tcW w:w="4535" w:type="dxa"/>
            <w:vAlign w:val="top"/>
          </w:tcPr>
          <w:p>
            <w:pPr>
              <w:keepNext w:val="0"/>
              <w:keepLines w:val="0"/>
              <w:widowControl/>
              <w:suppressLineNumbers w:val="0"/>
              <w:jc w:val="left"/>
              <w:textAlignment w:val="top"/>
            </w:pPr>
          </w:p>
        </w:tc>
        <w:tc>
          <w:tcPr>
            <w:tcW w:w="2551" w:type="dxa"/>
            <w:vAlign w:val="top"/>
          </w:tcPr>
          <w:p>
            <w:pPr>
              <w:keepNext w:val="0"/>
              <w:keepLines w:val="0"/>
              <w:widowControl/>
              <w:suppressLineNumbers w:val="0"/>
              <w:jc w:val="right"/>
              <w:textAlignment w:val="top"/>
            </w:pPr>
          </w:p>
        </w:tc>
        <w:tc>
          <w:tcPr>
            <w:tcW w:w="2551" w:type="dxa"/>
            <w:vAlign w:val="top"/>
          </w:tcPr>
          <w:p>
            <w:pPr>
              <w:jc w:val="right"/>
            </w:pP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p>
        </w:tc>
        <w:tc>
          <w:tcPr>
            <w:tcW w:w="1191" w:type="dxa"/>
            <w:vAlign w:val="top"/>
          </w:tcPr>
          <w:p>
            <w:pPr>
              <w:keepNext w:val="0"/>
              <w:keepLines w:val="0"/>
              <w:widowControl/>
              <w:suppressLineNumbers w:val="0"/>
              <w:jc w:val="left"/>
              <w:textAlignment w:val="top"/>
            </w:pPr>
          </w:p>
        </w:tc>
        <w:tc>
          <w:tcPr>
            <w:tcW w:w="4535" w:type="dxa"/>
            <w:vAlign w:val="top"/>
          </w:tcPr>
          <w:p>
            <w:pPr>
              <w:keepNext w:val="0"/>
              <w:keepLines w:val="0"/>
              <w:widowControl/>
              <w:suppressLineNumbers w:val="0"/>
              <w:jc w:val="left"/>
              <w:textAlignment w:val="top"/>
            </w:pPr>
          </w:p>
        </w:tc>
        <w:tc>
          <w:tcPr>
            <w:tcW w:w="2551" w:type="dxa"/>
            <w:vAlign w:val="top"/>
          </w:tcPr>
          <w:p>
            <w:pPr>
              <w:keepNext w:val="0"/>
              <w:keepLines w:val="0"/>
              <w:widowControl/>
              <w:suppressLineNumbers w:val="0"/>
              <w:jc w:val="right"/>
              <w:textAlignment w:val="top"/>
            </w:pPr>
          </w:p>
        </w:tc>
        <w:tc>
          <w:tcPr>
            <w:tcW w:w="2551" w:type="dxa"/>
            <w:vAlign w:val="top"/>
          </w:tcPr>
          <w:p>
            <w:pPr>
              <w:jc w:val="right"/>
            </w:pPr>
          </w:p>
        </w:tc>
        <w:tc>
          <w:tcPr>
            <w:tcW w:w="2551" w:type="dxa"/>
            <w:vAlign w:val="top"/>
          </w:tcPr>
          <w:p>
            <w:pPr>
              <w:keepNext w:val="0"/>
              <w:keepLines w:val="0"/>
              <w:widowControl/>
              <w:suppressLineNumbers w:val="0"/>
              <w:jc w:val="right"/>
              <w:textAlignment w:val="top"/>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注：无政府基金预算财政拨款支出预算，空表列示。</w:t>
      </w:r>
    </w:p>
    <w:p>
      <w:pPr>
        <w:jc w:val="both"/>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bookmarkStart w:id="7" w:name="_Toc3545"/>
      <w:r>
        <w:rPr>
          <w:rFonts w:ascii="方正小标宋_GBK" w:hAnsi="方正小标宋_GBK" w:eastAsia="方正小标宋_GBK" w:cs="方正小标宋_GBK"/>
          <w:color w:val="000000"/>
          <w:sz w:val="36"/>
        </w:rPr>
        <w:t>部门预算国有资本经营预算财政拨款支出表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rPr>
                <w:rFonts w:hint="eastAsia"/>
                <w:lang w:val="en-US" w:eastAsia="zh-CN"/>
              </w:rPr>
              <w:t>467保定市生态环境局涞水县分局</w:t>
            </w:r>
          </w:p>
        </w:tc>
        <w:tc>
          <w:tcPr>
            <w:tcW w:w="2551"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26683"/>
      <w:r>
        <w:rPr>
          <w:rFonts w:ascii="方正小标宋_GBK" w:hAnsi="方正小标宋_GBK" w:eastAsia="方正小标宋_GBK" w:cs="方正小标宋_GBK"/>
          <w:color w:val="000000"/>
          <w:sz w:val="36"/>
        </w:rPr>
        <w:t>部门预算财政拨款“三公”经费支出表</w:t>
      </w:r>
      <w:bookmarkEnd w:id="8"/>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2"/>
        <w:gridCol w:w="3809"/>
        <w:gridCol w:w="2392"/>
        <w:gridCol w:w="2388"/>
        <w:gridCol w:w="2388"/>
        <w:gridCol w:w="23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tblHeader/>
          <w:jc w:val="center"/>
        </w:trPr>
        <w:tc>
          <w:tcPr>
            <w:tcW w:w="7053" w:type="dxa"/>
            <w:gridSpan w:val="3"/>
            <w:tcBorders>
              <w:top w:val="single" w:color="FFFFFF" w:sz="6" w:space="0"/>
              <w:left w:val="single" w:color="FFFFFF" w:sz="6" w:space="0"/>
              <w:right w:val="single" w:color="FFFFFF" w:sz="6" w:space="0"/>
            </w:tcBorders>
            <w:vAlign w:val="center"/>
          </w:tcPr>
          <w:p>
            <w:pPr>
              <w:pStyle w:val="15"/>
              <w:keepNext w:val="0"/>
              <w:keepLines w:val="0"/>
              <w:pageBreakBefore w:val="0"/>
              <w:widowControl/>
              <w:kinsoku/>
              <w:wordWrap/>
              <w:overflowPunct/>
              <w:topLinePunct w:val="0"/>
              <w:autoSpaceDE/>
              <w:autoSpaceDN/>
              <w:bidi w:val="0"/>
              <w:adjustRightInd/>
              <w:snapToGrid/>
              <w:spacing w:line="300" w:lineRule="exact"/>
              <w:textAlignment w:val="auto"/>
            </w:pPr>
            <w:r>
              <w:rPr>
                <w:rFonts w:hint="eastAsia"/>
                <w:lang w:val="en-US" w:eastAsia="zh-CN"/>
              </w:rPr>
              <w:t>467保定市生态环境局涞水县分局</w:t>
            </w:r>
          </w:p>
        </w:tc>
        <w:tc>
          <w:tcPr>
            <w:tcW w:w="2388" w:type="dxa"/>
            <w:tcBorders>
              <w:top w:val="single" w:color="FFFFFF" w:sz="6" w:space="0"/>
              <w:left w:val="single" w:color="FFFFFF" w:sz="6" w:space="0"/>
              <w:right w:val="single" w:color="FFFFFF" w:sz="6" w:space="0"/>
            </w:tcBorders>
            <w:vAlign w:val="center"/>
          </w:tcPr>
          <w:p>
            <w:pPr>
              <w:pStyle w:val="14"/>
              <w:keepNext w:val="0"/>
              <w:keepLines w:val="0"/>
              <w:pageBreakBefore w:val="0"/>
              <w:widowControl/>
              <w:kinsoku/>
              <w:wordWrap/>
              <w:overflowPunct/>
              <w:topLinePunct w:val="0"/>
              <w:autoSpaceDE/>
              <w:autoSpaceDN/>
              <w:bidi w:val="0"/>
              <w:adjustRightInd/>
              <w:snapToGrid/>
              <w:spacing w:line="300" w:lineRule="exact"/>
              <w:textAlignment w:val="auto"/>
              <w:rPr>
                <w:rFonts w:hint="eastAsia" w:eastAsia="方正小标宋_GBK"/>
                <w:lang w:val="en-US" w:eastAsia="zh-CN"/>
              </w:rPr>
            </w:pPr>
            <w:r>
              <w:t>预算年度：202</w:t>
            </w:r>
            <w:r>
              <w:rPr>
                <w:rFonts w:hint="eastAsia"/>
                <w:lang w:val="en-US" w:eastAsia="zh-CN"/>
              </w:rPr>
              <w:t>3</w:t>
            </w:r>
          </w:p>
        </w:tc>
        <w:tc>
          <w:tcPr>
            <w:tcW w:w="4777" w:type="dxa"/>
            <w:gridSpan w:val="2"/>
            <w:tcBorders>
              <w:top w:val="single" w:color="FFFFFF" w:sz="6" w:space="0"/>
              <w:left w:val="single" w:color="FFFFFF" w:sz="6" w:space="0"/>
              <w:right w:val="single" w:color="FFFFFF" w:sz="6" w:space="0"/>
            </w:tcBorders>
            <w:vAlign w:val="center"/>
          </w:tcPr>
          <w:p>
            <w:pPr>
              <w:pStyle w:val="13"/>
              <w:keepNext w:val="0"/>
              <w:keepLines w:val="0"/>
              <w:pageBreakBefore w:val="0"/>
              <w:widowControl/>
              <w:kinsoku/>
              <w:wordWrap/>
              <w:overflowPunct/>
              <w:topLinePunct w:val="0"/>
              <w:autoSpaceDE/>
              <w:autoSpaceDN/>
              <w:bidi w:val="0"/>
              <w:adjustRightInd/>
              <w:snapToGrid/>
              <w:spacing w:line="300" w:lineRule="exact"/>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3" w:hRule="atLeast"/>
          <w:tblHeader/>
          <w:jc w:val="center"/>
        </w:trPr>
        <w:tc>
          <w:tcPr>
            <w:tcW w:w="852" w:type="dxa"/>
            <w:vMerge w:val="restart"/>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pPr>
            <w:r>
              <w:t>序号</w:t>
            </w:r>
          </w:p>
        </w:tc>
        <w:tc>
          <w:tcPr>
            <w:tcW w:w="3809" w:type="dxa"/>
            <w:vMerge w:val="restart"/>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pPr>
            <w:r>
              <w:t>项  目</w:t>
            </w:r>
          </w:p>
        </w:tc>
        <w:tc>
          <w:tcPr>
            <w:tcW w:w="9557" w:type="dxa"/>
            <w:gridSpan w:val="4"/>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tblHeader/>
          <w:jc w:val="center"/>
        </w:trPr>
        <w:tc>
          <w:tcPr>
            <w:tcW w:w="852" w:type="dxa"/>
            <w:vMerge w:val="continue"/>
          </w:tcPr>
          <w:p>
            <w:pPr>
              <w:keepNext w:val="0"/>
              <w:keepLines w:val="0"/>
              <w:pageBreakBefore w:val="0"/>
              <w:widowControl/>
              <w:kinsoku/>
              <w:wordWrap/>
              <w:overflowPunct/>
              <w:topLinePunct w:val="0"/>
              <w:autoSpaceDE/>
              <w:autoSpaceDN/>
              <w:bidi w:val="0"/>
              <w:adjustRightInd/>
              <w:snapToGrid/>
              <w:spacing w:line="300" w:lineRule="exact"/>
              <w:textAlignment w:val="auto"/>
            </w:pPr>
          </w:p>
        </w:tc>
        <w:tc>
          <w:tcPr>
            <w:tcW w:w="3809" w:type="dxa"/>
            <w:vMerge w:val="continue"/>
          </w:tcPr>
          <w:p>
            <w:pPr>
              <w:keepNext w:val="0"/>
              <w:keepLines w:val="0"/>
              <w:pageBreakBefore w:val="0"/>
              <w:widowControl/>
              <w:kinsoku/>
              <w:wordWrap/>
              <w:overflowPunct/>
              <w:topLinePunct w:val="0"/>
              <w:autoSpaceDE/>
              <w:autoSpaceDN/>
              <w:bidi w:val="0"/>
              <w:adjustRightInd/>
              <w:snapToGrid/>
              <w:spacing w:line="300" w:lineRule="exact"/>
              <w:textAlignment w:val="auto"/>
            </w:pPr>
          </w:p>
        </w:tc>
        <w:tc>
          <w:tcPr>
            <w:tcW w:w="2392"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pPr>
            <w:r>
              <w:t>合计</w:t>
            </w:r>
          </w:p>
        </w:tc>
        <w:tc>
          <w:tcPr>
            <w:tcW w:w="2388"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pPr>
            <w:r>
              <w:t>一般公共预算              财政拨款</w:t>
            </w:r>
          </w:p>
        </w:tc>
        <w:tc>
          <w:tcPr>
            <w:tcW w:w="2388"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pPr>
            <w:r>
              <w:t>政府性基金                  预算拨款</w:t>
            </w:r>
          </w:p>
        </w:tc>
        <w:tc>
          <w:tcPr>
            <w:tcW w:w="2389"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2" w:hRule="atLeast"/>
          <w:tblHeader/>
          <w:jc w:val="center"/>
        </w:trPr>
        <w:tc>
          <w:tcPr>
            <w:tcW w:w="852"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pPr>
            <w:r>
              <w:t>栏次</w:t>
            </w:r>
          </w:p>
        </w:tc>
        <w:tc>
          <w:tcPr>
            <w:tcW w:w="3809"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pPr>
            <w:r>
              <w:t>1</w:t>
            </w:r>
          </w:p>
        </w:tc>
        <w:tc>
          <w:tcPr>
            <w:tcW w:w="2392"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pPr>
            <w:r>
              <w:t>2</w:t>
            </w:r>
          </w:p>
        </w:tc>
        <w:tc>
          <w:tcPr>
            <w:tcW w:w="2388"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pPr>
            <w:r>
              <w:t>3</w:t>
            </w:r>
          </w:p>
        </w:tc>
        <w:tc>
          <w:tcPr>
            <w:tcW w:w="2388"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pPr>
            <w:r>
              <w:t>4</w:t>
            </w:r>
          </w:p>
        </w:tc>
        <w:tc>
          <w:tcPr>
            <w:tcW w:w="2389" w:type="dxa"/>
            <w:vAlign w:val="center"/>
          </w:tcPr>
          <w:p>
            <w:pPr>
              <w:pStyle w:val="16"/>
              <w:keepNext w:val="0"/>
              <w:keepLines w:val="0"/>
              <w:pageBreakBefore w:val="0"/>
              <w:widowControl/>
              <w:kinsoku/>
              <w:wordWrap/>
              <w:overflowPunct/>
              <w:topLinePunct w:val="0"/>
              <w:autoSpaceDE/>
              <w:autoSpaceDN/>
              <w:bidi w:val="0"/>
              <w:adjustRightInd/>
              <w:snapToGrid/>
              <w:spacing w:line="300" w:lineRule="exact"/>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7" w:hRule="atLeast"/>
          <w:jc w:val="center"/>
        </w:trPr>
        <w:tc>
          <w:tcPr>
            <w:tcW w:w="852"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pPr>
            <w:r>
              <w:t>1</w:t>
            </w:r>
          </w:p>
        </w:tc>
        <w:tc>
          <w:tcPr>
            <w:tcW w:w="3809" w:type="dxa"/>
            <w:vAlign w:val="center"/>
          </w:tcPr>
          <w:p>
            <w:pPr>
              <w:pStyle w:val="20"/>
              <w:keepNext w:val="0"/>
              <w:keepLines w:val="0"/>
              <w:pageBreakBefore w:val="0"/>
              <w:widowControl/>
              <w:kinsoku/>
              <w:wordWrap/>
              <w:overflowPunct/>
              <w:topLinePunct w:val="0"/>
              <w:autoSpaceDE/>
              <w:autoSpaceDN/>
              <w:bidi w:val="0"/>
              <w:adjustRightInd/>
              <w:snapToGrid/>
              <w:spacing w:line="300" w:lineRule="exact"/>
              <w:textAlignment w:val="auto"/>
            </w:pPr>
            <w:r>
              <w:t>合计</w:t>
            </w:r>
          </w:p>
        </w:tc>
        <w:tc>
          <w:tcPr>
            <w:tcW w:w="2392" w:type="dxa"/>
            <w:vAlign w:val="center"/>
          </w:tcPr>
          <w:p>
            <w:pPr>
              <w:pStyle w:val="21"/>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8" w:type="dxa"/>
            <w:vAlign w:val="center"/>
          </w:tcPr>
          <w:p>
            <w:pPr>
              <w:pStyle w:val="21"/>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8" w:type="dxa"/>
            <w:vAlign w:val="center"/>
          </w:tcPr>
          <w:p>
            <w:pPr>
              <w:pStyle w:val="21"/>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9" w:type="dxa"/>
            <w:vAlign w:val="center"/>
          </w:tcPr>
          <w:p>
            <w:pPr>
              <w:pStyle w:val="21"/>
              <w:keepNext w:val="0"/>
              <w:keepLines w:val="0"/>
              <w:pageBreakBefore w:val="0"/>
              <w:widowControl/>
              <w:kinsoku/>
              <w:wordWrap/>
              <w:overflowPunct/>
              <w:topLinePunct w:val="0"/>
              <w:autoSpaceDE/>
              <w:autoSpaceDN/>
              <w:bidi w:val="0"/>
              <w:adjustRightInd/>
              <w:snapToGrid/>
              <w:spacing w:line="30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2" w:hRule="atLeast"/>
          <w:jc w:val="center"/>
        </w:trPr>
        <w:tc>
          <w:tcPr>
            <w:tcW w:w="852"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pPr>
            <w:r>
              <w:t>2</w:t>
            </w:r>
          </w:p>
        </w:tc>
        <w:tc>
          <w:tcPr>
            <w:tcW w:w="3809"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pPr>
            <w:r>
              <w:t>“三公”经费小计</w:t>
            </w:r>
          </w:p>
        </w:tc>
        <w:tc>
          <w:tcPr>
            <w:tcW w:w="239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8"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8"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9"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7" w:hRule="atLeast"/>
          <w:jc w:val="center"/>
        </w:trPr>
        <w:tc>
          <w:tcPr>
            <w:tcW w:w="852"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pPr>
            <w:r>
              <w:t>3</w:t>
            </w:r>
          </w:p>
        </w:tc>
        <w:tc>
          <w:tcPr>
            <w:tcW w:w="3809"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pPr>
            <w:r>
              <w:t>一、因公出国（境）费</w:t>
            </w:r>
          </w:p>
        </w:tc>
        <w:tc>
          <w:tcPr>
            <w:tcW w:w="239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8"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8"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9"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6" w:hRule="atLeast"/>
          <w:jc w:val="center"/>
        </w:trPr>
        <w:tc>
          <w:tcPr>
            <w:tcW w:w="852"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pPr>
            <w:r>
              <w:t>4</w:t>
            </w:r>
          </w:p>
        </w:tc>
        <w:tc>
          <w:tcPr>
            <w:tcW w:w="3809"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pPr>
            <w:r>
              <w:t xml:space="preserve">    其中：教学科研人员因公出国（境）费</w:t>
            </w:r>
          </w:p>
        </w:tc>
        <w:tc>
          <w:tcPr>
            <w:tcW w:w="239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8"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8"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9"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2" w:hRule="atLeast"/>
          <w:jc w:val="center"/>
        </w:trPr>
        <w:tc>
          <w:tcPr>
            <w:tcW w:w="852"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pPr>
            <w:r>
              <w:t>5</w:t>
            </w:r>
          </w:p>
        </w:tc>
        <w:tc>
          <w:tcPr>
            <w:tcW w:w="3809"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pPr>
            <w:r>
              <w:t xml:space="preserve">          其他因公出国（境）费</w:t>
            </w:r>
          </w:p>
        </w:tc>
        <w:tc>
          <w:tcPr>
            <w:tcW w:w="239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8"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8"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9"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2" w:hRule="atLeast"/>
          <w:jc w:val="center"/>
        </w:trPr>
        <w:tc>
          <w:tcPr>
            <w:tcW w:w="852"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pPr>
            <w:r>
              <w:t>6</w:t>
            </w:r>
          </w:p>
        </w:tc>
        <w:tc>
          <w:tcPr>
            <w:tcW w:w="3809"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pPr>
            <w:r>
              <w:t>二、公务用车购置及运维费</w:t>
            </w:r>
          </w:p>
        </w:tc>
        <w:tc>
          <w:tcPr>
            <w:tcW w:w="239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8"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8"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9"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2" w:hRule="atLeast"/>
          <w:jc w:val="center"/>
        </w:trPr>
        <w:tc>
          <w:tcPr>
            <w:tcW w:w="852"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pPr>
            <w:r>
              <w:t>7</w:t>
            </w:r>
          </w:p>
        </w:tc>
        <w:tc>
          <w:tcPr>
            <w:tcW w:w="3809"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pPr>
            <w:r>
              <w:t xml:space="preserve">    其中：公务用车购置费</w:t>
            </w:r>
          </w:p>
        </w:tc>
        <w:tc>
          <w:tcPr>
            <w:tcW w:w="239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8"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8"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9"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2" w:hRule="atLeast"/>
          <w:jc w:val="center"/>
        </w:trPr>
        <w:tc>
          <w:tcPr>
            <w:tcW w:w="852"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pPr>
            <w:r>
              <w:t>8</w:t>
            </w:r>
          </w:p>
        </w:tc>
        <w:tc>
          <w:tcPr>
            <w:tcW w:w="3809"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pPr>
            <w:r>
              <w:t xml:space="preserve">          公务用车运行维护费</w:t>
            </w:r>
          </w:p>
        </w:tc>
        <w:tc>
          <w:tcPr>
            <w:tcW w:w="239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8"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8"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9"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2" w:hRule="atLeast"/>
          <w:jc w:val="center"/>
        </w:trPr>
        <w:tc>
          <w:tcPr>
            <w:tcW w:w="852" w:type="dxa"/>
            <w:vAlign w:val="center"/>
          </w:tcPr>
          <w:p>
            <w:pPr>
              <w:pStyle w:val="19"/>
              <w:keepNext w:val="0"/>
              <w:keepLines w:val="0"/>
              <w:pageBreakBefore w:val="0"/>
              <w:widowControl/>
              <w:kinsoku/>
              <w:wordWrap/>
              <w:overflowPunct/>
              <w:topLinePunct w:val="0"/>
              <w:autoSpaceDE/>
              <w:autoSpaceDN/>
              <w:bidi w:val="0"/>
              <w:adjustRightInd/>
              <w:snapToGrid/>
              <w:spacing w:line="300" w:lineRule="exact"/>
              <w:textAlignment w:val="auto"/>
            </w:pPr>
            <w:r>
              <w:t>9</w:t>
            </w:r>
          </w:p>
        </w:tc>
        <w:tc>
          <w:tcPr>
            <w:tcW w:w="3809" w:type="dxa"/>
            <w:vAlign w:val="center"/>
          </w:tcPr>
          <w:p>
            <w:pPr>
              <w:pStyle w:val="18"/>
              <w:keepNext w:val="0"/>
              <w:keepLines w:val="0"/>
              <w:pageBreakBefore w:val="0"/>
              <w:widowControl/>
              <w:kinsoku/>
              <w:wordWrap/>
              <w:overflowPunct/>
              <w:topLinePunct w:val="0"/>
              <w:autoSpaceDE/>
              <w:autoSpaceDN/>
              <w:bidi w:val="0"/>
              <w:adjustRightInd/>
              <w:snapToGrid/>
              <w:spacing w:line="300" w:lineRule="exact"/>
              <w:textAlignment w:val="auto"/>
            </w:pPr>
            <w:r>
              <w:t>三、公务接待费</w:t>
            </w:r>
          </w:p>
        </w:tc>
        <w:tc>
          <w:tcPr>
            <w:tcW w:w="2392"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8"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8"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c>
          <w:tcPr>
            <w:tcW w:w="2389" w:type="dxa"/>
            <w:vAlign w:val="center"/>
          </w:tcPr>
          <w:p>
            <w:pPr>
              <w:pStyle w:val="17"/>
              <w:keepNext w:val="0"/>
              <w:keepLines w:val="0"/>
              <w:pageBreakBefore w:val="0"/>
              <w:widowControl/>
              <w:kinsoku/>
              <w:wordWrap/>
              <w:overflowPunct/>
              <w:topLinePunct w:val="0"/>
              <w:autoSpaceDE/>
              <w:autoSpaceDN/>
              <w:bidi w:val="0"/>
              <w:adjustRightInd/>
              <w:snapToGrid/>
              <w:spacing w:line="300" w:lineRule="exact"/>
              <w:textAlignment w:val="auto"/>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val="en-US" w:eastAsia="zh-CN"/>
        </w:rPr>
        <w:t>三公经费</w:t>
      </w:r>
      <w:r>
        <w:rPr>
          <w:rFonts w:ascii="方正书宋_GBK" w:hAnsi="方正书宋_GBK" w:eastAsia="方正书宋_GBK" w:cs="方正书宋_GBK"/>
          <w:color w:val="000000"/>
          <w:sz w:val="21"/>
        </w:rPr>
        <w:t>财政拨款预算，空表列示。</w:t>
      </w:r>
    </w:p>
    <w:p>
      <w:pPr>
        <w:jc w:val="center"/>
      </w:pPr>
      <w:r>
        <w:rPr>
          <w:rFonts w:hint="eastAsia" w:ascii="方正小标宋_GBK" w:hAnsi="方正小标宋_GBK" w:eastAsia="方正小标宋_GBK" w:cs="方正小标宋_GBK"/>
          <w:color w:val="000000"/>
          <w:sz w:val="44"/>
          <w:lang w:val="en-US" w:eastAsia="zh-CN"/>
        </w:rPr>
        <w:t>保定市生态环境局涞水县分局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sz w:val="36"/>
          <w:szCs w:val="36"/>
          <w:lang w:val="en-US" w:eastAsia="zh-CN"/>
        </w:rPr>
        <w:t>保定市生态环境局涞水县分局</w:t>
      </w:r>
      <w:r>
        <w:rPr>
          <w:rFonts w:hint="eastAsia" w:eastAsia="方正仿宋_GBK"/>
          <w:color w:val="000000"/>
          <w:sz w:val="36"/>
          <w:szCs w:val="36"/>
          <w:lang w:val="en-US" w:eastAsia="zh-CN"/>
        </w:rPr>
        <w:t>2023</w:t>
      </w:r>
      <w:r>
        <w:rPr>
          <w:rFonts w:eastAsia="方正仿宋_GBK"/>
          <w:color w:val="000000"/>
          <w:sz w:val="28"/>
        </w:rPr>
        <w:t>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3"/>
      </w:pPr>
      <w:r>
        <w:rPr>
          <w:rFonts w:hint="eastAsia"/>
          <w:lang w:val="en-US" w:eastAsia="zh-CN"/>
        </w:rPr>
        <w:t>保定市生态环境局涞水县分局</w:t>
      </w:r>
      <w:r>
        <w:t>部门职责</w:t>
      </w:r>
    </w:p>
    <w:p>
      <w:pPr>
        <w:ind w:firstLine="723" w:firstLineChars="200"/>
        <w:rPr>
          <w:rFonts w:hint="eastAsia" w:ascii="仿宋" w:hAnsi="仿宋" w:eastAsia="仿宋" w:cs="仿宋"/>
          <w:b/>
          <w:bCs/>
          <w:sz w:val="36"/>
          <w:szCs w:val="36"/>
        </w:rPr>
      </w:pPr>
      <w:r>
        <w:rPr>
          <w:rFonts w:hint="eastAsia" w:ascii="仿宋" w:hAnsi="仿宋" w:eastAsia="仿宋" w:cs="仿宋"/>
          <w:b/>
          <w:bCs/>
          <w:sz w:val="36"/>
          <w:szCs w:val="36"/>
        </w:rPr>
        <w:t>根据《保定市生态环境局涞水县分局职能配置、内设机构和人员编制规定》，保定市生态环境局涞水县分局作为执法部门，202</w:t>
      </w:r>
      <w:r>
        <w:rPr>
          <w:rFonts w:hint="eastAsia" w:ascii="仿宋" w:hAnsi="仿宋" w:eastAsia="仿宋" w:cs="仿宋"/>
          <w:b/>
          <w:bCs/>
          <w:sz w:val="36"/>
          <w:szCs w:val="36"/>
          <w:lang w:val="en-US" w:eastAsia="zh-CN"/>
        </w:rPr>
        <w:t>3</w:t>
      </w:r>
      <w:r>
        <w:rPr>
          <w:rFonts w:hint="eastAsia" w:ascii="仿宋" w:hAnsi="仿宋" w:eastAsia="仿宋" w:cs="仿宋"/>
          <w:b/>
          <w:bCs/>
          <w:sz w:val="36"/>
          <w:szCs w:val="36"/>
        </w:rPr>
        <w:t>年将继续按照涞政办〔2010〕23号文件要求严格执行国家环境保护方针、政策、法律、法规和规章；制定符合我县实际的环境保护办法，协同有关部门制定本县与环境保护相关的经济、技术、资源配置和产业政策、经批准后贯彻执行。监督管理全县废水、废气、固体废弃物、噪声以及其他污染源的防治工作；处理污染纠纷；承办县人大、政协有关环境保护的议、提案；处理群众有关环境保护的来信来访。负责全县排污申报登记与排污许可证；排污依法收费；环境影响评价；建设项目“三同时”的审批；老污染源限期治理等环境管理制度的实施。负责对全县环境监测工作。组织全县人民的环境保护宣传教育工作；负责全县大气污染防治及协调工作。</w:t>
      </w:r>
    </w:p>
    <w:p>
      <w:pPr>
        <w:pStyle w:val="23"/>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val="en-US" w:eastAsia="zh-CN"/>
              </w:rPr>
              <w:t>保定市生态环境局涞水县分局</w:t>
            </w:r>
            <w:r>
              <w:t>（本级）</w:t>
            </w:r>
          </w:p>
        </w:tc>
        <w:tc>
          <w:tcPr>
            <w:tcW w:w="1843" w:type="dxa"/>
            <w:vAlign w:val="center"/>
          </w:tcPr>
          <w:p>
            <w:pPr>
              <w:pStyle w:val="19"/>
            </w:pPr>
            <w:r>
              <w:t>行政</w:t>
            </w:r>
          </w:p>
        </w:tc>
        <w:tc>
          <w:tcPr>
            <w:tcW w:w="2126" w:type="dxa"/>
            <w:vAlign w:val="center"/>
          </w:tcPr>
          <w:p>
            <w:pPr>
              <w:pStyle w:val="19"/>
            </w:pPr>
            <w:r>
              <w:t>正科级</w:t>
            </w:r>
          </w:p>
        </w:tc>
        <w:tc>
          <w:tcPr>
            <w:tcW w:w="3827" w:type="dxa"/>
            <w:vAlign w:val="center"/>
          </w:tcPr>
          <w:p>
            <w:pPr>
              <w:pStyle w:val="19"/>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val="en-US" w:eastAsia="zh-CN"/>
              </w:rPr>
              <w:t>保定市生态环境局涞水县分局</w:t>
            </w:r>
            <w:r>
              <w:t>事业</w:t>
            </w:r>
          </w:p>
        </w:tc>
        <w:tc>
          <w:tcPr>
            <w:tcW w:w="1843" w:type="dxa"/>
            <w:vAlign w:val="center"/>
          </w:tcPr>
          <w:p>
            <w:pPr>
              <w:pStyle w:val="19"/>
            </w:pPr>
            <w:r>
              <w:t>事业</w:t>
            </w:r>
          </w:p>
        </w:tc>
        <w:tc>
          <w:tcPr>
            <w:tcW w:w="2126" w:type="dxa"/>
            <w:vAlign w:val="center"/>
          </w:tcPr>
          <w:p>
            <w:pPr>
              <w:pStyle w:val="19"/>
              <w:rPr>
                <w:rFonts w:hint="eastAsia" w:eastAsia="方正书宋_GBK"/>
                <w:lang w:eastAsia="zh-CN"/>
              </w:rPr>
            </w:pPr>
            <w:r>
              <w:rPr>
                <w:rFonts w:hint="eastAsia"/>
                <w:lang w:val="en-US" w:eastAsia="zh-CN"/>
              </w:rPr>
              <w:t>科级</w:t>
            </w:r>
          </w:p>
        </w:tc>
        <w:tc>
          <w:tcPr>
            <w:tcW w:w="3827" w:type="dxa"/>
            <w:vAlign w:val="center"/>
          </w:tcPr>
          <w:p>
            <w:pPr>
              <w:pStyle w:val="19"/>
            </w:pPr>
            <w:r>
              <w:t>财政性资金基本保证</w:t>
            </w:r>
          </w:p>
        </w:tc>
      </w:tr>
    </w:tbl>
    <w:p>
      <w:pPr>
        <w:spacing w:line="500" w:lineRule="exact"/>
        <w:ind w:firstLine="723" w:firstLineChars="200"/>
        <w:jc w:val="left"/>
        <w:rPr>
          <w:rFonts w:hint="eastAsia" w:ascii="仿宋" w:hAnsi="仿宋" w:eastAsia="仿宋" w:cs="仿宋"/>
          <w:b/>
          <w:bCs/>
          <w:sz w:val="36"/>
          <w:szCs w:val="36"/>
        </w:rPr>
      </w:pPr>
      <w:bookmarkStart w:id="10" w:name="_Toc_3_3_0000000011"/>
      <w:r>
        <w:rPr>
          <w:rFonts w:hint="eastAsia" w:ascii="仿宋" w:hAnsi="仿宋" w:eastAsia="仿宋" w:cs="仿宋"/>
          <w:b/>
          <w:bCs/>
          <w:sz w:val="36"/>
          <w:szCs w:val="36"/>
          <w:lang w:val="en-US" w:eastAsia="zh-CN"/>
        </w:rPr>
        <w:t>保定市生态环境局涞水县分局</w:t>
      </w:r>
      <w:r>
        <w:rPr>
          <w:rFonts w:hint="eastAsia" w:ascii="仿宋" w:hAnsi="仿宋" w:eastAsia="仿宋" w:cs="仿宋"/>
          <w:b/>
          <w:bCs/>
          <w:sz w:val="36"/>
          <w:szCs w:val="36"/>
        </w:rPr>
        <w:t>下设 8个部门，各部门职责如下：</w:t>
      </w:r>
    </w:p>
    <w:p>
      <w:pPr>
        <w:spacing w:line="500" w:lineRule="exact"/>
        <w:ind w:firstLine="723" w:firstLineChars="200"/>
        <w:jc w:val="left"/>
        <w:rPr>
          <w:rFonts w:hint="eastAsia" w:ascii="仿宋" w:hAnsi="仿宋" w:eastAsia="仿宋" w:cs="仿宋"/>
          <w:b/>
          <w:bCs/>
          <w:sz w:val="36"/>
          <w:szCs w:val="36"/>
        </w:rPr>
      </w:pPr>
      <w:r>
        <w:rPr>
          <w:rFonts w:hint="eastAsia" w:ascii="仿宋" w:hAnsi="仿宋" w:eastAsia="仿宋" w:cs="仿宋"/>
          <w:b/>
          <w:bCs/>
          <w:sz w:val="36"/>
          <w:szCs w:val="36"/>
        </w:rPr>
        <w:t>（1）办公室</w:t>
      </w:r>
    </w:p>
    <w:p>
      <w:pPr>
        <w:spacing w:line="500" w:lineRule="exact"/>
        <w:ind w:firstLine="723" w:firstLineChars="200"/>
        <w:jc w:val="left"/>
        <w:rPr>
          <w:rFonts w:hint="eastAsia" w:ascii="仿宋" w:hAnsi="仿宋" w:eastAsia="仿宋" w:cs="仿宋"/>
          <w:b/>
          <w:bCs/>
          <w:sz w:val="36"/>
          <w:szCs w:val="36"/>
        </w:rPr>
      </w:pPr>
      <w:r>
        <w:rPr>
          <w:rFonts w:hint="eastAsia" w:ascii="仿宋" w:hAnsi="仿宋" w:eastAsia="仿宋" w:cs="仿宋"/>
          <w:b/>
          <w:bCs/>
          <w:sz w:val="36"/>
          <w:szCs w:val="36"/>
        </w:rPr>
        <w:t>职责：1、组织协调机关政务；负责文秘、机要、保密、信息传递及印鉴、档案、资料图书管理</w:t>
      </w:r>
    </w:p>
    <w:p>
      <w:pPr>
        <w:spacing w:line="500" w:lineRule="exact"/>
        <w:ind w:firstLine="723" w:firstLineChars="200"/>
        <w:jc w:val="left"/>
        <w:rPr>
          <w:rFonts w:hint="eastAsia" w:ascii="仿宋" w:hAnsi="仿宋" w:eastAsia="仿宋" w:cs="仿宋"/>
          <w:b/>
          <w:bCs/>
          <w:sz w:val="36"/>
          <w:szCs w:val="36"/>
        </w:rPr>
      </w:pPr>
      <w:r>
        <w:rPr>
          <w:rFonts w:hint="eastAsia" w:ascii="仿宋" w:hAnsi="仿宋" w:eastAsia="仿宋" w:cs="仿宋"/>
          <w:b/>
          <w:bCs/>
          <w:sz w:val="36"/>
          <w:szCs w:val="36"/>
        </w:rPr>
        <w:t xml:space="preserve"> 2、负责全县环境保护目标责任制的组织实施，承办环保目标考核工作；</w:t>
      </w:r>
    </w:p>
    <w:p>
      <w:pPr>
        <w:spacing w:line="500" w:lineRule="exact"/>
        <w:ind w:firstLine="723" w:firstLineChars="200"/>
        <w:jc w:val="left"/>
        <w:rPr>
          <w:rFonts w:hint="eastAsia" w:ascii="仿宋" w:hAnsi="仿宋" w:eastAsia="仿宋" w:cs="仿宋"/>
          <w:b/>
          <w:bCs/>
          <w:sz w:val="36"/>
          <w:szCs w:val="36"/>
        </w:rPr>
      </w:pPr>
      <w:r>
        <w:rPr>
          <w:rFonts w:hint="eastAsia" w:ascii="仿宋" w:hAnsi="仿宋" w:eastAsia="仿宋" w:cs="仿宋"/>
          <w:b/>
          <w:bCs/>
          <w:sz w:val="36"/>
          <w:szCs w:val="36"/>
        </w:rPr>
        <w:t xml:space="preserve"> 3、负责局机关干部职工的调配，任免、考核、奖惩、专业技术职务评聘；</w:t>
      </w:r>
    </w:p>
    <w:p>
      <w:pPr>
        <w:spacing w:line="500" w:lineRule="exact"/>
        <w:ind w:firstLine="723" w:firstLineChars="200"/>
        <w:jc w:val="left"/>
        <w:rPr>
          <w:rFonts w:hint="eastAsia" w:ascii="仿宋" w:hAnsi="仿宋" w:eastAsia="仿宋" w:cs="仿宋"/>
          <w:b/>
          <w:bCs/>
          <w:sz w:val="36"/>
          <w:szCs w:val="36"/>
        </w:rPr>
      </w:pPr>
      <w:r>
        <w:rPr>
          <w:rFonts w:hint="eastAsia" w:ascii="仿宋" w:hAnsi="仿宋" w:eastAsia="仿宋" w:cs="仿宋"/>
          <w:b/>
          <w:bCs/>
          <w:sz w:val="36"/>
          <w:szCs w:val="36"/>
        </w:rPr>
        <w:t>（2）法规宣教股</w:t>
      </w:r>
    </w:p>
    <w:p>
      <w:pPr>
        <w:spacing w:line="500" w:lineRule="exact"/>
        <w:ind w:firstLine="720" w:firstLineChars="200"/>
        <w:jc w:val="left"/>
        <w:rPr>
          <w:rFonts w:hint="eastAsia" w:ascii="仿宋" w:hAnsi="仿宋" w:eastAsia="仿宋" w:cs="仿宋"/>
          <w:b/>
          <w:bCs/>
          <w:sz w:val="36"/>
          <w:szCs w:val="36"/>
        </w:rPr>
      </w:pPr>
      <w:r>
        <w:rPr>
          <w:rFonts w:hint="eastAsia" w:ascii="仿宋" w:hAnsi="仿宋" w:eastAsia="仿宋" w:cs="仿宋"/>
          <w:sz w:val="36"/>
          <w:szCs w:val="36"/>
        </w:rPr>
        <w:t>  </w:t>
      </w:r>
      <w:r>
        <w:rPr>
          <w:rFonts w:hint="eastAsia" w:ascii="仿宋" w:hAnsi="仿宋" w:eastAsia="仿宋" w:cs="仿宋"/>
          <w:b/>
          <w:bCs/>
          <w:sz w:val="36"/>
          <w:szCs w:val="36"/>
        </w:rPr>
        <w:t xml:space="preserve">  职责：1、负责干部职工的业务培训，干部职工继续教育；</w:t>
      </w:r>
    </w:p>
    <w:p>
      <w:pPr>
        <w:spacing w:line="500" w:lineRule="exact"/>
        <w:ind w:firstLine="723" w:firstLineChars="200"/>
        <w:jc w:val="left"/>
        <w:rPr>
          <w:rFonts w:hint="eastAsia" w:ascii="仿宋" w:hAnsi="仿宋" w:eastAsia="仿宋" w:cs="仿宋"/>
          <w:b/>
          <w:bCs/>
          <w:sz w:val="36"/>
          <w:szCs w:val="36"/>
        </w:rPr>
      </w:pPr>
      <w:r>
        <w:rPr>
          <w:rFonts w:hint="eastAsia" w:ascii="仿宋" w:hAnsi="仿宋" w:eastAsia="仿宋" w:cs="仿宋"/>
          <w:b/>
          <w:bCs/>
          <w:sz w:val="36"/>
          <w:szCs w:val="36"/>
        </w:rPr>
        <w:t>2、负责组织全县的环境保护宣传、教育工作；负责环保行政诉讼；</w:t>
      </w:r>
    </w:p>
    <w:p>
      <w:pPr>
        <w:spacing w:line="500" w:lineRule="exact"/>
        <w:ind w:firstLine="723" w:firstLineChars="200"/>
        <w:jc w:val="left"/>
        <w:rPr>
          <w:rFonts w:hint="eastAsia" w:ascii="仿宋" w:hAnsi="仿宋" w:eastAsia="仿宋" w:cs="仿宋"/>
          <w:b/>
          <w:bCs/>
          <w:sz w:val="36"/>
          <w:szCs w:val="36"/>
        </w:rPr>
      </w:pPr>
      <w:r>
        <w:rPr>
          <w:rFonts w:hint="eastAsia" w:ascii="仿宋" w:hAnsi="仿宋" w:eastAsia="仿宋" w:cs="仿宋"/>
          <w:b/>
          <w:bCs/>
          <w:sz w:val="36"/>
          <w:szCs w:val="36"/>
        </w:rPr>
        <w:t>3、负责行政处罚案卷的审核把关工作，负责环保行政执法证件管理；</w:t>
      </w:r>
    </w:p>
    <w:p>
      <w:pPr>
        <w:spacing w:line="500" w:lineRule="exact"/>
        <w:ind w:firstLine="723" w:firstLineChars="200"/>
        <w:jc w:val="left"/>
        <w:rPr>
          <w:rFonts w:hint="eastAsia" w:ascii="仿宋" w:hAnsi="仿宋" w:eastAsia="仿宋" w:cs="仿宋"/>
          <w:b/>
          <w:bCs/>
          <w:sz w:val="36"/>
          <w:szCs w:val="36"/>
        </w:rPr>
      </w:pPr>
      <w:r>
        <w:rPr>
          <w:rFonts w:hint="eastAsia" w:ascii="仿宋" w:hAnsi="仿宋" w:eastAsia="仿宋" w:cs="仿宋"/>
          <w:b/>
          <w:bCs/>
          <w:sz w:val="36"/>
          <w:szCs w:val="36"/>
        </w:rPr>
        <w:t>（3）环境监察大队   </w:t>
      </w:r>
    </w:p>
    <w:p>
      <w:pPr>
        <w:spacing w:line="500" w:lineRule="exact"/>
        <w:ind w:firstLine="723" w:firstLineChars="200"/>
        <w:jc w:val="left"/>
        <w:rPr>
          <w:rFonts w:hint="eastAsia" w:ascii="仿宋" w:hAnsi="仿宋" w:eastAsia="仿宋" w:cs="仿宋"/>
          <w:b/>
          <w:bCs/>
          <w:sz w:val="36"/>
          <w:szCs w:val="36"/>
        </w:rPr>
      </w:pPr>
      <w:r>
        <w:rPr>
          <w:rFonts w:hint="eastAsia" w:ascii="仿宋" w:hAnsi="仿宋" w:eastAsia="仿宋" w:cs="仿宋"/>
          <w:b/>
          <w:bCs/>
          <w:sz w:val="36"/>
          <w:szCs w:val="36"/>
        </w:rPr>
        <w:t>职责：1、监督管理全县废水、废气、固体废弃物、噪声以及其他污染源的防治工作；</w:t>
      </w:r>
    </w:p>
    <w:p>
      <w:pPr>
        <w:spacing w:line="500" w:lineRule="exact"/>
        <w:ind w:firstLine="723" w:firstLineChars="200"/>
        <w:jc w:val="left"/>
        <w:rPr>
          <w:rFonts w:hint="eastAsia" w:ascii="仿宋" w:hAnsi="仿宋" w:eastAsia="仿宋" w:cs="仿宋"/>
          <w:b/>
          <w:bCs/>
          <w:sz w:val="36"/>
          <w:szCs w:val="36"/>
        </w:rPr>
      </w:pPr>
      <w:r>
        <w:rPr>
          <w:rFonts w:hint="eastAsia" w:ascii="仿宋" w:hAnsi="仿宋" w:eastAsia="仿宋" w:cs="仿宋"/>
          <w:b/>
          <w:bCs/>
          <w:sz w:val="36"/>
          <w:szCs w:val="36"/>
        </w:rPr>
        <w:t>2、接待来信来访，解决环境污染纠纷，负责环境污染举报电话；负责污染事故的调查处理；</w:t>
      </w:r>
    </w:p>
    <w:p>
      <w:pPr>
        <w:spacing w:line="500" w:lineRule="exact"/>
        <w:ind w:firstLine="723" w:firstLineChars="200"/>
        <w:jc w:val="left"/>
        <w:rPr>
          <w:rFonts w:hint="eastAsia" w:ascii="仿宋" w:hAnsi="仿宋" w:eastAsia="仿宋" w:cs="仿宋"/>
          <w:b/>
          <w:bCs/>
          <w:sz w:val="36"/>
          <w:szCs w:val="36"/>
        </w:rPr>
      </w:pPr>
      <w:r>
        <w:rPr>
          <w:rFonts w:hint="eastAsia" w:ascii="仿宋" w:hAnsi="仿宋" w:eastAsia="仿宋" w:cs="仿宋"/>
          <w:b/>
          <w:bCs/>
          <w:sz w:val="36"/>
          <w:szCs w:val="36"/>
        </w:rPr>
        <w:t>3、负责排污收费及环境违法行为的处罚及整改；</w:t>
      </w:r>
    </w:p>
    <w:p>
      <w:pPr>
        <w:spacing w:line="500" w:lineRule="exact"/>
        <w:ind w:firstLine="723" w:firstLineChars="200"/>
        <w:jc w:val="left"/>
        <w:rPr>
          <w:rFonts w:hint="eastAsia" w:ascii="仿宋" w:hAnsi="仿宋" w:eastAsia="仿宋" w:cs="仿宋"/>
          <w:b/>
          <w:bCs/>
          <w:sz w:val="36"/>
          <w:szCs w:val="36"/>
        </w:rPr>
      </w:pPr>
      <w:r>
        <w:rPr>
          <w:rFonts w:hint="eastAsia" w:ascii="仿宋" w:hAnsi="仿宋" w:eastAsia="仿宋" w:cs="仿宋"/>
          <w:b/>
          <w:bCs/>
          <w:sz w:val="36"/>
          <w:szCs w:val="36"/>
        </w:rPr>
        <w:t xml:space="preserve">（4）污控股    </w:t>
      </w:r>
    </w:p>
    <w:p>
      <w:pPr>
        <w:spacing w:line="500" w:lineRule="exact"/>
        <w:ind w:firstLine="723" w:firstLineChars="200"/>
        <w:jc w:val="left"/>
        <w:rPr>
          <w:rFonts w:hint="eastAsia" w:ascii="仿宋" w:hAnsi="仿宋" w:eastAsia="仿宋" w:cs="仿宋"/>
          <w:b/>
          <w:bCs/>
          <w:sz w:val="36"/>
          <w:szCs w:val="36"/>
        </w:rPr>
      </w:pPr>
      <w:r>
        <w:rPr>
          <w:rFonts w:hint="eastAsia" w:ascii="仿宋" w:hAnsi="仿宋" w:eastAsia="仿宋" w:cs="仿宋"/>
          <w:b/>
          <w:bCs/>
          <w:sz w:val="36"/>
          <w:szCs w:val="36"/>
        </w:rPr>
        <w:t xml:space="preserve"> 职责：1、负责老污染源限期治理等环境管理制度的实施；组织推广清洁生产工艺和先进污染治理技术；</w:t>
      </w:r>
    </w:p>
    <w:p>
      <w:pPr>
        <w:spacing w:line="500" w:lineRule="exact"/>
        <w:ind w:firstLine="723" w:firstLineChars="200"/>
        <w:jc w:val="left"/>
        <w:rPr>
          <w:rFonts w:hint="eastAsia" w:ascii="仿宋" w:hAnsi="仿宋" w:eastAsia="仿宋" w:cs="仿宋"/>
          <w:b/>
          <w:bCs/>
          <w:sz w:val="36"/>
          <w:szCs w:val="36"/>
        </w:rPr>
      </w:pPr>
      <w:r>
        <w:rPr>
          <w:rFonts w:hint="eastAsia" w:ascii="仿宋" w:hAnsi="仿宋" w:eastAsia="仿宋" w:cs="仿宋"/>
          <w:b/>
          <w:bCs/>
          <w:sz w:val="36"/>
          <w:szCs w:val="36"/>
        </w:rPr>
        <w:t xml:space="preserve"> 2、负责环保产业市场的监督管理及环境标志认证工作。</w:t>
      </w:r>
    </w:p>
    <w:p>
      <w:pPr>
        <w:spacing w:line="500" w:lineRule="exact"/>
        <w:ind w:firstLine="723" w:firstLineChars="200"/>
        <w:jc w:val="left"/>
        <w:rPr>
          <w:rFonts w:hint="eastAsia" w:ascii="仿宋" w:hAnsi="仿宋" w:eastAsia="仿宋" w:cs="仿宋"/>
          <w:b/>
          <w:bCs/>
          <w:sz w:val="36"/>
          <w:szCs w:val="36"/>
        </w:rPr>
      </w:pPr>
      <w:r>
        <w:rPr>
          <w:rFonts w:hint="eastAsia" w:ascii="仿宋" w:hAnsi="仿宋" w:eastAsia="仿宋" w:cs="仿宋"/>
          <w:b/>
          <w:bCs/>
          <w:sz w:val="36"/>
          <w:szCs w:val="36"/>
        </w:rPr>
        <w:t xml:space="preserve">（5）大厅审批股         </w:t>
      </w:r>
    </w:p>
    <w:p>
      <w:pPr>
        <w:spacing w:line="500" w:lineRule="exact"/>
        <w:ind w:firstLine="723" w:firstLineChars="200"/>
        <w:jc w:val="left"/>
        <w:rPr>
          <w:rFonts w:hint="eastAsia" w:ascii="仿宋" w:hAnsi="仿宋" w:eastAsia="仿宋" w:cs="仿宋"/>
          <w:b/>
          <w:bCs/>
          <w:sz w:val="36"/>
          <w:szCs w:val="36"/>
        </w:rPr>
      </w:pPr>
      <w:r>
        <w:rPr>
          <w:rFonts w:hint="eastAsia" w:ascii="仿宋" w:hAnsi="仿宋" w:eastAsia="仿宋" w:cs="仿宋"/>
          <w:b/>
          <w:bCs/>
          <w:sz w:val="36"/>
          <w:szCs w:val="36"/>
        </w:rPr>
        <w:t>职责： 1、负责全县排污申报登记及排污许可证、环境影响评价、建设项目“三同时”的审批及验收。</w:t>
      </w:r>
    </w:p>
    <w:p>
      <w:pPr>
        <w:spacing w:line="500" w:lineRule="exact"/>
        <w:ind w:firstLine="723" w:firstLineChars="200"/>
        <w:jc w:val="left"/>
        <w:rPr>
          <w:rFonts w:hint="eastAsia" w:ascii="仿宋" w:hAnsi="仿宋" w:eastAsia="仿宋" w:cs="仿宋"/>
          <w:b/>
          <w:bCs/>
          <w:sz w:val="36"/>
          <w:szCs w:val="36"/>
        </w:rPr>
      </w:pPr>
      <w:r>
        <w:rPr>
          <w:rFonts w:hint="eastAsia" w:ascii="仿宋" w:hAnsi="仿宋" w:eastAsia="仿宋" w:cs="仿宋"/>
          <w:b/>
          <w:bCs/>
          <w:sz w:val="36"/>
          <w:szCs w:val="36"/>
        </w:rPr>
        <w:t>（6）总量办</w:t>
      </w:r>
    </w:p>
    <w:p>
      <w:pPr>
        <w:spacing w:line="500" w:lineRule="exact"/>
        <w:ind w:firstLine="723" w:firstLineChars="200"/>
        <w:jc w:val="left"/>
        <w:rPr>
          <w:rFonts w:hint="eastAsia" w:ascii="仿宋" w:hAnsi="仿宋" w:eastAsia="仿宋" w:cs="仿宋"/>
          <w:b/>
          <w:bCs/>
          <w:sz w:val="36"/>
          <w:szCs w:val="36"/>
        </w:rPr>
      </w:pPr>
      <w:r>
        <w:rPr>
          <w:rFonts w:hint="eastAsia" w:ascii="仿宋" w:hAnsi="仿宋" w:eastAsia="仿宋" w:cs="仿宋"/>
          <w:b/>
          <w:bCs/>
          <w:sz w:val="36"/>
          <w:szCs w:val="36"/>
        </w:rPr>
        <w:t xml:space="preserve">    职责：1、负责环境统计、环保年度计划编制下达；负责环境总量控制；</w:t>
      </w:r>
    </w:p>
    <w:p>
      <w:pPr>
        <w:spacing w:line="500" w:lineRule="exact"/>
        <w:ind w:firstLine="723" w:firstLineChars="200"/>
        <w:jc w:val="left"/>
        <w:rPr>
          <w:rFonts w:hint="eastAsia" w:ascii="仿宋" w:hAnsi="仿宋" w:eastAsia="仿宋" w:cs="仿宋"/>
          <w:b/>
          <w:bCs/>
          <w:sz w:val="36"/>
          <w:szCs w:val="36"/>
        </w:rPr>
      </w:pPr>
      <w:r>
        <w:rPr>
          <w:rFonts w:hint="eastAsia" w:ascii="仿宋" w:hAnsi="仿宋" w:eastAsia="仿宋" w:cs="仿宋"/>
          <w:b/>
          <w:bCs/>
          <w:sz w:val="36"/>
          <w:szCs w:val="36"/>
        </w:rPr>
        <w:t xml:space="preserve">    2、负责污染源普查；畜禽养殖及节能减安排；</w:t>
      </w:r>
    </w:p>
    <w:p>
      <w:pPr>
        <w:spacing w:line="500" w:lineRule="exact"/>
        <w:ind w:firstLine="723" w:firstLineChars="200"/>
        <w:jc w:val="left"/>
        <w:rPr>
          <w:rFonts w:hint="eastAsia" w:ascii="仿宋" w:hAnsi="仿宋" w:eastAsia="仿宋" w:cs="仿宋"/>
          <w:b/>
          <w:bCs/>
          <w:sz w:val="36"/>
          <w:szCs w:val="36"/>
        </w:rPr>
      </w:pPr>
      <w:r>
        <w:rPr>
          <w:rFonts w:hint="eastAsia" w:ascii="仿宋" w:hAnsi="仿宋" w:eastAsia="仿宋" w:cs="仿宋"/>
          <w:b/>
          <w:bCs/>
          <w:sz w:val="36"/>
          <w:szCs w:val="36"/>
        </w:rPr>
        <w:t>（7）环境监测站</w:t>
      </w:r>
    </w:p>
    <w:p>
      <w:pPr>
        <w:spacing w:line="500" w:lineRule="exact"/>
        <w:ind w:firstLine="723" w:firstLineChars="200"/>
        <w:jc w:val="left"/>
        <w:rPr>
          <w:rFonts w:hint="eastAsia" w:ascii="仿宋" w:hAnsi="仿宋" w:eastAsia="仿宋" w:cs="仿宋"/>
          <w:b/>
          <w:bCs/>
          <w:sz w:val="36"/>
          <w:szCs w:val="36"/>
        </w:rPr>
      </w:pPr>
      <w:r>
        <w:rPr>
          <w:rFonts w:hint="eastAsia" w:ascii="仿宋" w:hAnsi="仿宋" w:eastAsia="仿宋" w:cs="仿宋"/>
          <w:b/>
          <w:bCs/>
          <w:sz w:val="36"/>
          <w:szCs w:val="36"/>
        </w:rPr>
        <w:t>职责： 1、负责全县环境监测工作；</w:t>
      </w:r>
    </w:p>
    <w:p>
      <w:pPr>
        <w:spacing w:line="500" w:lineRule="exact"/>
        <w:ind w:firstLine="723" w:firstLineChars="200"/>
        <w:jc w:val="left"/>
        <w:rPr>
          <w:rFonts w:hint="eastAsia" w:ascii="仿宋" w:hAnsi="仿宋" w:eastAsia="仿宋" w:cs="仿宋"/>
          <w:b/>
          <w:bCs/>
          <w:sz w:val="36"/>
          <w:szCs w:val="36"/>
        </w:rPr>
      </w:pPr>
      <w:r>
        <w:rPr>
          <w:rFonts w:hint="eastAsia" w:ascii="仿宋" w:hAnsi="仿宋" w:eastAsia="仿宋" w:cs="仿宋"/>
          <w:b/>
          <w:bCs/>
          <w:sz w:val="36"/>
          <w:szCs w:val="36"/>
        </w:rPr>
        <w:t xml:space="preserve">    2、负责县域内企业的监督性监测。</w:t>
      </w:r>
    </w:p>
    <w:p>
      <w:pPr>
        <w:spacing w:line="500" w:lineRule="exact"/>
        <w:ind w:firstLine="723" w:firstLineChars="200"/>
        <w:jc w:val="left"/>
        <w:rPr>
          <w:rFonts w:hint="eastAsia" w:ascii="仿宋" w:hAnsi="仿宋" w:eastAsia="仿宋" w:cs="仿宋"/>
          <w:b/>
          <w:bCs/>
          <w:sz w:val="36"/>
          <w:szCs w:val="36"/>
        </w:rPr>
      </w:pPr>
      <w:r>
        <w:rPr>
          <w:rFonts w:hint="eastAsia" w:ascii="仿宋" w:hAnsi="仿宋" w:eastAsia="仿宋" w:cs="仿宋"/>
          <w:b/>
          <w:bCs/>
          <w:sz w:val="36"/>
          <w:szCs w:val="36"/>
        </w:rPr>
        <w:t>（8）自然生态股</w:t>
      </w:r>
    </w:p>
    <w:p>
      <w:pPr>
        <w:spacing w:line="500" w:lineRule="exact"/>
        <w:ind w:firstLine="723" w:firstLineChars="200"/>
        <w:jc w:val="left"/>
        <w:rPr>
          <w:rFonts w:hint="eastAsia" w:ascii="仿宋" w:hAnsi="仿宋" w:eastAsia="仿宋" w:cs="仿宋"/>
          <w:b/>
          <w:bCs/>
          <w:sz w:val="36"/>
          <w:szCs w:val="36"/>
        </w:rPr>
      </w:pPr>
      <w:r>
        <w:rPr>
          <w:rFonts w:hint="eastAsia" w:ascii="仿宋" w:hAnsi="仿宋" w:eastAsia="仿宋" w:cs="仿宋"/>
          <w:b/>
          <w:bCs/>
          <w:sz w:val="36"/>
          <w:szCs w:val="36"/>
        </w:rPr>
        <w:t>职责： 1、负责监督管理全县自然环境保护，监督管理野生动植物、珍惜濒危物种保护工作；</w:t>
      </w:r>
    </w:p>
    <w:p>
      <w:pPr>
        <w:spacing w:line="500" w:lineRule="exact"/>
        <w:ind w:firstLine="723" w:firstLineChars="200"/>
        <w:jc w:val="left"/>
        <w:rPr>
          <w:rFonts w:hint="eastAsia" w:ascii="仿宋" w:hAnsi="仿宋" w:eastAsia="仿宋" w:cs="仿宋"/>
          <w:b/>
          <w:bCs/>
          <w:sz w:val="36"/>
          <w:szCs w:val="36"/>
        </w:rPr>
      </w:pPr>
      <w:r>
        <w:rPr>
          <w:rFonts w:hint="eastAsia" w:ascii="仿宋" w:hAnsi="仿宋" w:eastAsia="仿宋" w:cs="仿宋"/>
          <w:b/>
          <w:bCs/>
          <w:sz w:val="36"/>
          <w:szCs w:val="36"/>
        </w:rPr>
        <w:t xml:space="preserve">    2、负责农村环境等生态治理工作。</w:t>
      </w:r>
    </w:p>
    <w:p>
      <w:pPr>
        <w:snapToGrid w:val="0"/>
        <w:spacing w:line="560" w:lineRule="exact"/>
        <w:ind w:firstLine="723" w:firstLineChars="200"/>
        <w:rPr>
          <w:rFonts w:hint="eastAsia" w:ascii="仿宋" w:hAnsi="仿宋" w:eastAsia="仿宋" w:cs="仿宋"/>
          <w:b/>
          <w:bCs/>
          <w:sz w:val="36"/>
          <w:szCs w:val="36"/>
        </w:rPr>
      </w:pPr>
      <w:r>
        <w:rPr>
          <w:rFonts w:hint="eastAsia" w:ascii="仿宋" w:hAnsi="仿宋" w:eastAsia="仿宋" w:cs="仿宋"/>
          <w:b/>
          <w:bCs/>
          <w:sz w:val="36"/>
          <w:szCs w:val="36"/>
        </w:rPr>
        <w:t>（三）单位编制情况</w:t>
      </w:r>
    </w:p>
    <w:p>
      <w:pPr>
        <w:spacing w:line="560" w:lineRule="exact"/>
        <w:ind w:firstLine="723" w:firstLineChars="200"/>
        <w:rPr>
          <w:rFonts w:hint="eastAsia" w:ascii="楷体" w:hAnsi="楷体" w:eastAsia="楷体" w:cs="楷体"/>
          <w:b/>
          <w:bCs/>
          <w:sz w:val="32"/>
          <w:szCs w:val="32"/>
        </w:rPr>
      </w:pPr>
      <w:r>
        <w:rPr>
          <w:rFonts w:hint="eastAsia" w:ascii="仿宋" w:hAnsi="仿宋" w:eastAsia="仿宋" w:cs="仿宋"/>
          <w:b/>
          <w:bCs/>
          <w:sz w:val="36"/>
          <w:szCs w:val="36"/>
        </w:rPr>
        <w:t>我局事业编制人员</w:t>
      </w:r>
      <w:r>
        <w:rPr>
          <w:rFonts w:hint="eastAsia" w:ascii="仿宋" w:hAnsi="仿宋" w:eastAsia="仿宋" w:cs="仿宋"/>
          <w:b/>
          <w:bCs/>
          <w:sz w:val="36"/>
          <w:szCs w:val="36"/>
          <w:lang w:val="en-US" w:eastAsia="zh-CN"/>
        </w:rPr>
        <w:t>21</w:t>
      </w:r>
      <w:r>
        <w:rPr>
          <w:rFonts w:hint="eastAsia" w:ascii="仿宋" w:hAnsi="仿宋" w:eastAsia="仿宋" w:cs="仿宋"/>
          <w:b/>
          <w:bCs/>
          <w:sz w:val="36"/>
          <w:szCs w:val="36"/>
        </w:rPr>
        <w:t>人</w:t>
      </w:r>
      <w:bookmarkStart w:id="11" w:name="_Toc536088156"/>
      <w:r>
        <w:rPr>
          <w:rFonts w:hint="eastAsia" w:ascii="仿宋" w:hAnsi="仿宋" w:eastAsia="仿宋" w:cs="仿宋"/>
          <w:b/>
          <w:bCs/>
          <w:sz w:val="36"/>
          <w:szCs w:val="36"/>
        </w:rPr>
        <w:t>，劳务派遣人员</w:t>
      </w:r>
      <w:r>
        <w:rPr>
          <w:rFonts w:hint="eastAsia" w:ascii="仿宋" w:hAnsi="仿宋" w:eastAsia="仿宋" w:cs="仿宋"/>
          <w:b/>
          <w:bCs/>
          <w:sz w:val="36"/>
          <w:szCs w:val="36"/>
          <w:lang w:val="en-US" w:eastAsia="zh-CN"/>
        </w:rPr>
        <w:t>17</w:t>
      </w:r>
      <w:r>
        <w:rPr>
          <w:rFonts w:hint="eastAsia" w:ascii="仿宋" w:hAnsi="仿宋" w:eastAsia="仿宋" w:cs="仿宋"/>
          <w:b/>
          <w:bCs/>
          <w:sz w:val="36"/>
          <w:szCs w:val="36"/>
        </w:rPr>
        <w:t>人(经费来源财政资金零保障。</w:t>
      </w:r>
    </w:p>
    <w:bookmarkEnd w:id="11"/>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pPr>
      <w:r>
        <w:rPr>
          <w:rFonts w:ascii="黑体" w:hAnsi="黑体" w:eastAsia="黑体" w:cs="黑体"/>
          <w:color w:val="000000"/>
          <w:sz w:val="32"/>
        </w:rPr>
        <w:t>二、部门预算安排的总体情况</w:t>
      </w:r>
      <w:bookmarkEnd w:id="10"/>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1、收入说明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年我部门预算总收入</w:t>
      </w:r>
      <w:r>
        <w:rPr>
          <w:rFonts w:hint="eastAsia" w:ascii="仿宋_GB2312" w:hAnsi="仿宋_GB2312" w:eastAsia="仿宋_GB2312" w:cs="仿宋_GB2312"/>
          <w:sz w:val="32"/>
          <w:szCs w:val="32"/>
          <w:lang w:val="en-US" w:eastAsia="zh-CN"/>
        </w:rPr>
        <w:t>2447.8</w:t>
      </w:r>
      <w:r>
        <w:rPr>
          <w:rFonts w:hint="eastAsia" w:ascii="仿宋_GB2312" w:hAnsi="仿宋_GB2312" w:eastAsia="仿宋_GB2312" w:cs="仿宋_GB2312"/>
          <w:sz w:val="32"/>
          <w:szCs w:val="32"/>
        </w:rPr>
        <w:t>万元,其中财政拨款</w:t>
      </w:r>
      <w:r>
        <w:rPr>
          <w:rFonts w:hint="eastAsia" w:ascii="仿宋_GB2312" w:hAnsi="仿宋_GB2312" w:eastAsia="仿宋_GB2312" w:cs="仿宋_GB2312"/>
          <w:sz w:val="32"/>
          <w:szCs w:val="32"/>
          <w:lang w:val="en-US" w:eastAsia="zh-CN"/>
        </w:rPr>
        <w:t>300.91</w:t>
      </w:r>
      <w:r>
        <w:rPr>
          <w:rFonts w:hint="eastAsia" w:ascii="仿宋_GB2312" w:hAnsi="仿宋_GB2312" w:eastAsia="仿宋_GB2312" w:cs="仿宋_GB2312"/>
          <w:sz w:val="32"/>
          <w:szCs w:val="32"/>
        </w:rPr>
        <w:t>万元，年初财政拨款结转和结余</w:t>
      </w:r>
      <w:r>
        <w:rPr>
          <w:rFonts w:hint="eastAsia" w:ascii="仿宋_GB2312" w:hAnsi="仿宋_GB2312" w:eastAsia="仿宋_GB2312" w:cs="仿宋_GB2312"/>
          <w:sz w:val="32"/>
          <w:szCs w:val="32"/>
          <w:lang w:val="en-US" w:eastAsia="zh-CN"/>
        </w:rPr>
        <w:t>2146.89</w:t>
      </w:r>
      <w:r>
        <w:rPr>
          <w:rFonts w:hint="eastAsia" w:ascii="仿宋_GB2312" w:hAnsi="仿宋_GB2312" w:eastAsia="仿宋_GB2312" w:cs="仿宋_GB2312"/>
          <w:sz w:val="32"/>
          <w:szCs w:val="32"/>
        </w:rPr>
        <w:t>万元。</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支出说明</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年我部门安排预算支出</w:t>
      </w:r>
      <w:r>
        <w:rPr>
          <w:rFonts w:hint="eastAsia" w:ascii="仿宋_GB2312" w:hAnsi="仿宋_GB2312" w:eastAsia="仿宋_GB2312" w:cs="仿宋_GB2312"/>
          <w:sz w:val="32"/>
          <w:szCs w:val="32"/>
          <w:lang w:val="en-US" w:eastAsia="zh-CN"/>
        </w:rPr>
        <w:t>2447.8</w:t>
      </w:r>
      <w:r>
        <w:rPr>
          <w:rFonts w:hint="eastAsia" w:ascii="仿宋_GB2312" w:hAnsi="仿宋_GB2312" w:eastAsia="仿宋_GB2312" w:cs="仿宋_GB2312"/>
          <w:sz w:val="32"/>
          <w:szCs w:val="32"/>
        </w:rPr>
        <w:t>万元，其中，人员经费支出</w:t>
      </w:r>
      <w:r>
        <w:rPr>
          <w:rFonts w:hint="eastAsia" w:ascii="仿宋_GB2312" w:hAnsi="仿宋_GB2312" w:eastAsia="仿宋_GB2312" w:cs="仿宋_GB2312"/>
          <w:sz w:val="32"/>
          <w:szCs w:val="32"/>
          <w:lang w:val="en-US" w:eastAsia="zh-CN"/>
        </w:rPr>
        <w:t>122.25</w:t>
      </w:r>
      <w:r>
        <w:rPr>
          <w:rFonts w:hint="eastAsia" w:ascii="仿宋_GB2312" w:hAnsi="仿宋_GB2312" w:eastAsia="仿宋_GB2312" w:cs="仿宋_GB2312"/>
          <w:sz w:val="32"/>
          <w:szCs w:val="32"/>
        </w:rPr>
        <w:t>万元，日常公用经费支出</w:t>
      </w:r>
      <w:r>
        <w:rPr>
          <w:rFonts w:hint="eastAsia" w:ascii="仿宋_GB2312" w:hAnsi="仿宋_GB2312" w:eastAsia="仿宋_GB2312" w:cs="仿宋_GB2312"/>
          <w:sz w:val="32"/>
          <w:szCs w:val="32"/>
          <w:lang w:val="en-US" w:eastAsia="zh-CN"/>
        </w:rPr>
        <w:t>62.54</w:t>
      </w:r>
      <w:r>
        <w:rPr>
          <w:rFonts w:hint="eastAsia" w:ascii="仿宋_GB2312" w:hAnsi="仿宋_GB2312" w:eastAsia="仿宋_GB2312" w:cs="仿宋_GB2312"/>
          <w:sz w:val="32"/>
          <w:szCs w:val="32"/>
        </w:rPr>
        <w:t>万元，专项支</w:t>
      </w:r>
      <w:r>
        <w:rPr>
          <w:rFonts w:hint="eastAsia" w:ascii="仿宋_GB2312" w:hAnsi="仿宋_GB2312" w:eastAsia="仿宋_GB2312" w:cs="仿宋_GB2312"/>
          <w:sz w:val="32"/>
          <w:szCs w:val="32"/>
          <w:lang w:val="en-US" w:eastAsia="zh-CN"/>
        </w:rPr>
        <w:t>2263.01</w:t>
      </w:r>
      <w:r>
        <w:rPr>
          <w:rFonts w:hint="eastAsia" w:ascii="仿宋_GB2312" w:hAnsi="仿宋_GB2312" w:eastAsia="仿宋_GB2312" w:cs="仿宋_GB2312"/>
          <w:sz w:val="32"/>
          <w:szCs w:val="32"/>
        </w:rPr>
        <w:t>万元。</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比上年增减情况</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本年度预算收支安排</w:t>
      </w:r>
      <w:r>
        <w:rPr>
          <w:rFonts w:hint="eastAsia" w:ascii="仿宋_GB2312" w:hAnsi="仿宋_GB2312" w:eastAsia="仿宋_GB2312" w:cs="仿宋_GB2312"/>
          <w:sz w:val="32"/>
          <w:szCs w:val="32"/>
          <w:lang w:val="en-US" w:eastAsia="zh-CN"/>
        </w:rPr>
        <w:t>2447.8</w:t>
      </w:r>
      <w:r>
        <w:rPr>
          <w:rFonts w:hint="eastAsia" w:ascii="仿宋_GB2312" w:hAnsi="仿宋_GB2312" w:eastAsia="仿宋_GB2312" w:cs="仿宋_GB2312"/>
          <w:sz w:val="32"/>
          <w:szCs w:val="32"/>
        </w:rPr>
        <w:t>万元，较上年</w:t>
      </w:r>
      <w:r>
        <w:rPr>
          <w:rFonts w:hint="eastAsia" w:ascii="仿宋_GB2312" w:hAnsi="仿宋_GB2312" w:eastAsia="仿宋_GB2312" w:cs="仿宋_GB2312"/>
          <w:sz w:val="32"/>
          <w:szCs w:val="32"/>
          <w:lang w:val="en-US" w:eastAsia="zh-CN"/>
        </w:rPr>
        <w:t>减少4393.69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减少原因是专项项目款减少。</w:t>
      </w:r>
    </w:p>
    <w:p>
      <w:pPr>
        <w:pStyle w:val="24"/>
      </w:pPr>
    </w:p>
    <w:p>
      <w:pPr>
        <w:spacing w:before="10" w:after="10" w:line="360" w:lineRule="auto"/>
        <w:ind w:firstLine="640"/>
        <w:outlineLvl w:val="2"/>
      </w:pPr>
      <w:bookmarkStart w:id="12" w:name="_Toc_3_3_0000000012"/>
      <w:r>
        <w:rPr>
          <w:rFonts w:ascii="黑体" w:hAnsi="黑体" w:eastAsia="黑体" w:cs="黑体"/>
          <w:color w:val="000000"/>
          <w:sz w:val="32"/>
        </w:rPr>
        <w:t>三、机关运行经费安排情况</w:t>
      </w:r>
      <w:bookmarkEnd w:id="12"/>
    </w:p>
    <w:p>
      <w:pPr>
        <w:spacing w:line="500" w:lineRule="exact"/>
        <w:ind w:firstLine="560"/>
        <w:rPr>
          <w:rFonts w:hint="default" w:eastAsia="方正仿宋_GBK"/>
          <w:color w:val="000000"/>
          <w:sz w:val="28"/>
          <w:lang w:val="en-US" w:eastAsia="zh-CN"/>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val="en-US" w:eastAsia="zh-CN"/>
        </w:rPr>
        <w:t>保定市生态环境局涞水县分局</w:t>
      </w:r>
      <w:r>
        <w:rPr>
          <w:rFonts w:hint="eastAsia" w:eastAsia="方正仿宋_GBK"/>
          <w:color w:val="000000"/>
          <w:sz w:val="28"/>
        </w:rPr>
        <w:t>部门预算安排机关运行经费支出</w:t>
      </w:r>
      <w:r>
        <w:rPr>
          <w:rFonts w:hint="eastAsia" w:eastAsia="方正仿宋_GBK"/>
          <w:color w:val="000000"/>
          <w:sz w:val="28"/>
          <w:lang w:val="en-US" w:eastAsia="zh-CN"/>
        </w:rPr>
        <w:t>184.79</w:t>
      </w:r>
      <w:r>
        <w:rPr>
          <w:rFonts w:hint="eastAsia" w:eastAsia="方正仿宋_GBK"/>
          <w:color w:val="000000"/>
          <w:sz w:val="28"/>
        </w:rPr>
        <w:t>万元，其中包括</w:t>
      </w:r>
      <w:r>
        <w:rPr>
          <w:rFonts w:hint="eastAsia" w:eastAsia="方正仿宋_GBK"/>
          <w:color w:val="000000"/>
          <w:sz w:val="28"/>
          <w:lang w:eastAsia="zh-CN"/>
        </w:rPr>
        <w:t>：</w:t>
      </w:r>
      <w:r>
        <w:rPr>
          <w:rFonts w:hint="eastAsia" w:eastAsia="方正仿宋_GBK"/>
          <w:color w:val="000000"/>
          <w:sz w:val="28"/>
          <w:lang w:val="en-US" w:eastAsia="zh-CN"/>
        </w:rPr>
        <w:t>基本工资122.25万元，劳务费62.54万元。</w:t>
      </w:r>
    </w:p>
    <w:p>
      <w:pPr>
        <w:pStyle w:val="25"/>
      </w:pPr>
    </w:p>
    <w:p>
      <w:pPr>
        <w:spacing w:before="10" w:after="10" w:line="360" w:lineRule="auto"/>
        <w:ind w:firstLine="640"/>
        <w:outlineLvl w:val="2"/>
      </w:pPr>
      <w:bookmarkStart w:id="13" w:name="_Toc_3_3_0000000013"/>
      <w:r>
        <w:rPr>
          <w:rFonts w:ascii="黑体" w:hAnsi="黑体" w:eastAsia="黑体" w:cs="黑体"/>
          <w:color w:val="000000"/>
          <w:sz w:val="32"/>
        </w:rPr>
        <w:t>四、财政拨款“三公”经费预算情况及增减变化原因</w:t>
      </w:r>
      <w:bookmarkEnd w:id="13"/>
    </w:p>
    <w:tbl>
      <w:tblPr>
        <w:tblStyle w:val="9"/>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2</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3</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hint="eastAsia" w:ascii="仿宋_GB2312" w:hAnsi="宋体" w:eastAsia="仿宋_GB2312" w:cs="宋体"/>
                <w:lang w:eastAsia="zh-CN"/>
              </w:rPr>
            </w:pPr>
            <w:r>
              <w:rPr>
                <w:rFonts w:hint="eastAsia" w:ascii="仿宋_GB2312" w:hAnsi="宋体" w:eastAsia="仿宋_GB2312"/>
                <w:lang w:val="en-US" w:eastAsia="zh-CN"/>
              </w:rPr>
              <w:t>无需求</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hint="eastAsia" w:ascii="仿宋_GB2312" w:hAnsi="宋体" w:eastAsia="仿宋_GB2312" w:cs="宋体"/>
                <w:sz w:val="28"/>
                <w:szCs w:val="28"/>
                <w:lang w:eastAsia="zh-CN"/>
              </w:rPr>
            </w:pPr>
            <w:r>
              <w:rPr>
                <w:rFonts w:hint="eastAsia" w:ascii="仿宋" w:hAnsi="仿宋" w:eastAsia="仿宋" w:cs="仿宋"/>
                <w:sz w:val="28"/>
                <w:szCs w:val="28"/>
                <w:lang w:val="en-US" w:eastAsia="zh-CN"/>
              </w:rPr>
              <w:t>无需求</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hint="eastAsia" w:ascii="仿宋_GB2312" w:hAnsi="宋体" w:eastAsia="仿宋_GB2312" w:cs="宋体"/>
                <w:sz w:val="28"/>
                <w:szCs w:val="28"/>
                <w:lang w:eastAsia="zh-CN"/>
              </w:rPr>
            </w:pPr>
            <w:r>
              <w:rPr>
                <w:rFonts w:hint="eastAsia" w:ascii="仿宋" w:hAnsi="仿宋" w:eastAsia="仿宋" w:cs="仿宋"/>
                <w:sz w:val="28"/>
                <w:szCs w:val="28"/>
              </w:rPr>
              <w:t>因隶属关系发生变化县财政未安排此项支出</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val="en-US" w:eastAsia="zh-CN"/>
              </w:rPr>
            </w:pPr>
            <w:r>
              <w:rPr>
                <w:rFonts w:hint="eastAsia" w:ascii="仿宋_GB2312" w:hAnsi="宋体" w:eastAsia="仿宋_GB2312" w:cs="宋体"/>
                <w:lang w:val="en-US" w:eastAsia="zh-CN"/>
              </w:rPr>
              <w:t>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3108" w:type="dxa"/>
            <w:tcBorders>
              <w:top w:val="nil"/>
              <w:left w:val="nil"/>
              <w:bottom w:val="single" w:color="auto" w:sz="4" w:space="0"/>
              <w:right w:val="single" w:color="auto" w:sz="4" w:space="0"/>
            </w:tcBorders>
            <w:vAlign w:val="center"/>
          </w:tcPr>
          <w:p>
            <w:pPr>
              <w:rPr>
                <w:rFonts w:hint="default" w:ascii="仿宋_GB2312" w:hAnsi="宋体" w:eastAsia="仿宋_GB2312" w:cs="宋体"/>
                <w:lang w:val="en-US" w:eastAsia="zh-CN"/>
              </w:rPr>
            </w:pPr>
            <w:r>
              <w:rPr>
                <w:rFonts w:hint="eastAsia" w:ascii="仿宋_GB2312" w:hAnsi="宋体" w:eastAsia="仿宋_GB2312" w:cs="宋体"/>
                <w:lang w:val="en-US" w:eastAsia="zh-CN"/>
              </w:rPr>
              <w:t>无此项安排</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117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cs="宋体"/>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p>
        </w:tc>
      </w:tr>
    </w:tbl>
    <w:p>
      <w:pPr>
        <w:pStyle w:val="26"/>
      </w:pPr>
    </w:p>
    <w:p>
      <w:pPr>
        <w:ind w:firstLine="640" w:firstLineChars="200"/>
        <w:outlineLvl w:val="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年因隶属关系发生变化县级预算未安排三公经费支出</w:t>
      </w:r>
      <w:r>
        <w:rPr>
          <w:rFonts w:hint="eastAsia" w:ascii="仿宋" w:hAnsi="仿宋" w:eastAsia="仿宋" w:cs="仿宋"/>
          <w:sz w:val="32"/>
          <w:szCs w:val="32"/>
          <w:lang w:val="en-US" w:eastAsia="zh-CN"/>
        </w:rPr>
        <w:t>,空表列式</w:t>
      </w:r>
      <w:r>
        <w:rPr>
          <w:rFonts w:hint="eastAsia" w:ascii="仿宋" w:hAnsi="仿宋" w:eastAsia="仿宋" w:cs="仿宋"/>
          <w:sz w:val="32"/>
          <w:szCs w:val="32"/>
        </w:rPr>
        <w:t>。</w:t>
      </w:r>
    </w:p>
    <w:p>
      <w:pPr>
        <w:pStyle w:val="26"/>
      </w:pPr>
    </w:p>
    <w:p>
      <w:pPr>
        <w:pStyle w:val="26"/>
      </w:pPr>
    </w:p>
    <w:p>
      <w:pPr>
        <w:pStyle w:val="26"/>
      </w:pPr>
    </w:p>
    <w:p>
      <w:pPr>
        <w:pStyle w:val="26"/>
      </w:pPr>
    </w:p>
    <w:p>
      <w:pPr>
        <w:pStyle w:val="26"/>
      </w:pPr>
    </w:p>
    <w:p>
      <w:pPr>
        <w:spacing w:before="10" w:after="10" w:line="360" w:lineRule="auto"/>
        <w:ind w:firstLine="640"/>
        <w:outlineLvl w:val="2"/>
      </w:pPr>
      <w:bookmarkStart w:id="14" w:name="_Toc_3_3_0000000014"/>
      <w:r>
        <w:rPr>
          <w:rFonts w:ascii="黑体" w:hAnsi="黑体" w:eastAsia="黑体" w:cs="黑体"/>
          <w:color w:val="000000"/>
          <w:sz w:val="32"/>
        </w:rPr>
        <w:t>五、预算绩效信息</w:t>
      </w:r>
      <w:bookmarkEnd w:id="14"/>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numPr>
          <w:ilvl w:val="0"/>
          <w:numId w:val="1"/>
        </w:numPr>
        <w:spacing w:line="560" w:lineRule="exact"/>
        <w:ind w:firstLine="643" w:firstLineChars="200"/>
        <w:outlineLvl w:val="0"/>
        <w:rPr>
          <w:rFonts w:ascii="楷体" w:hAnsi="楷体" w:eastAsia="楷体" w:cs="楷体"/>
          <w:b/>
          <w:bCs/>
          <w:sz w:val="32"/>
          <w:szCs w:val="32"/>
        </w:rPr>
      </w:pPr>
      <w:r>
        <w:rPr>
          <w:rFonts w:hint="eastAsia" w:ascii="楷体" w:hAnsi="楷体" w:eastAsia="楷体" w:cs="楷体"/>
          <w:b/>
          <w:bCs/>
          <w:sz w:val="32"/>
          <w:szCs w:val="32"/>
          <w:lang w:val="en-US" w:eastAsia="zh-CN"/>
        </w:rPr>
        <w:t>总体</w:t>
      </w:r>
      <w:r>
        <w:rPr>
          <w:rFonts w:hint="eastAsia" w:ascii="楷体" w:hAnsi="楷体" w:eastAsia="楷体" w:cs="楷体"/>
          <w:b/>
          <w:bCs/>
          <w:sz w:val="32"/>
          <w:szCs w:val="32"/>
        </w:rPr>
        <w:t>绩效目标</w:t>
      </w:r>
    </w:p>
    <w:p>
      <w:pPr>
        <w:spacing w:line="560" w:lineRule="exact"/>
        <w:ind w:firstLine="640" w:firstLineChars="200"/>
        <w:outlineLvl w:val="0"/>
        <w:rPr>
          <w:rFonts w:ascii="楷体" w:hAnsi="楷体" w:eastAsia="楷体" w:cs="楷体"/>
          <w:sz w:val="32"/>
          <w:szCs w:val="32"/>
        </w:rPr>
      </w:pPr>
      <w:r>
        <w:rPr>
          <w:rFonts w:hint="eastAsia" w:ascii="楷体" w:hAnsi="楷体" w:eastAsia="楷体" w:cs="楷体"/>
          <w:sz w:val="32"/>
          <w:szCs w:val="32"/>
        </w:rPr>
        <w:t>（一） 部门</w:t>
      </w:r>
      <w:r>
        <w:rPr>
          <w:rFonts w:hint="eastAsia" w:ascii="楷体" w:hAnsi="楷体" w:eastAsia="楷体" w:cs="楷体"/>
          <w:sz w:val="32"/>
          <w:szCs w:val="32"/>
          <w:lang w:val="en-US" w:eastAsia="zh-CN"/>
        </w:rPr>
        <w:t>总体</w:t>
      </w:r>
      <w:r>
        <w:rPr>
          <w:rFonts w:hint="eastAsia" w:ascii="楷体" w:hAnsi="楷体" w:eastAsia="楷体" w:cs="楷体"/>
          <w:sz w:val="32"/>
          <w:szCs w:val="32"/>
        </w:rPr>
        <w:t>绩效目标</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年，我局将以党的十九大精神为指导，坚持绿色发展理念，全面贯彻落实中央、省、市关于生态文明建设和环境保护重大决策部署和目标任务。202</w:t>
      </w:r>
      <w:r>
        <w:rPr>
          <w:rFonts w:hint="eastAsia" w:ascii="仿宋" w:hAnsi="仿宋" w:eastAsia="仿宋" w:cs="仿宋"/>
          <w:sz w:val="32"/>
          <w:szCs w:val="32"/>
          <w:lang w:val="en-US" w:eastAsia="zh-CN"/>
        </w:rPr>
        <w:t>3</w:t>
      </w:r>
      <w:r>
        <w:rPr>
          <w:rFonts w:hint="eastAsia" w:ascii="仿宋" w:hAnsi="仿宋" w:eastAsia="仿宋" w:cs="仿宋"/>
          <w:sz w:val="32"/>
          <w:szCs w:val="32"/>
        </w:rPr>
        <w:t>年县级财政预算</w:t>
      </w:r>
      <w:r>
        <w:rPr>
          <w:rFonts w:hint="eastAsia" w:ascii="仿宋" w:hAnsi="仿宋" w:eastAsia="仿宋" w:cs="仿宋"/>
          <w:sz w:val="32"/>
          <w:szCs w:val="32"/>
          <w:lang w:val="en-US" w:eastAsia="zh-CN"/>
        </w:rPr>
        <w:t>247.80</w:t>
      </w:r>
      <w:r>
        <w:rPr>
          <w:rFonts w:hint="eastAsia" w:ascii="仿宋" w:hAnsi="仿宋" w:eastAsia="仿宋" w:cs="仿宋"/>
          <w:sz w:val="32"/>
          <w:szCs w:val="32"/>
        </w:rPr>
        <w:t>万元我局将持续改善大气、水、土壤环境质量，重点抓好省委省政府生态环境保护督查整改工作、城区大气扬尘污染整治、污水处理站建设等工作，开展环境要素的监测与综合分析评价，提高环境监测和预警能力，提高环境监测自动站的建设、管理。加大环境监管执法力度，完善环境基本公共服务体系建设。开展本县环境保护督察工作。坚持预防为主，防范环境风险，完善环境应急管理体系建设，环境应急值守工作规范化、系统化；建立健全本县重污染天气应急响应机制，提高预防、预警、应对能力。努力实现全年环境保护工作目标，努力建设天更蓝、地更绿、水更清的美丽涞水。</w:t>
      </w:r>
    </w:p>
    <w:p>
      <w:pPr>
        <w:spacing w:beforeLines="50" w:afterLines="50" w:line="500" w:lineRule="exact"/>
        <w:ind w:firstLine="643" w:firstLineChars="200"/>
        <w:jc w:val="left"/>
        <w:outlineLvl w:val="1"/>
        <w:rPr>
          <w:rFonts w:ascii="楷体" w:hAnsi="楷体" w:eastAsia="楷体" w:cs="楷体"/>
          <w:b/>
          <w:bCs/>
          <w:sz w:val="32"/>
          <w:szCs w:val="32"/>
        </w:rPr>
      </w:pPr>
      <w:bookmarkStart w:id="15" w:name="_Toc62805422"/>
      <w:bookmarkStart w:id="16" w:name="_Toc23954"/>
      <w:r>
        <w:rPr>
          <w:rFonts w:hint="eastAsia" w:ascii="楷体" w:hAnsi="楷体" w:eastAsia="楷体" w:cs="楷体"/>
          <w:b/>
          <w:bCs/>
          <w:sz w:val="32"/>
          <w:szCs w:val="32"/>
        </w:rPr>
        <w:t>（二） 分项绩效目标</w:t>
      </w:r>
      <w:bookmarkEnd w:id="15"/>
      <w:r>
        <w:rPr>
          <w:rFonts w:hint="eastAsia" w:ascii="楷体" w:hAnsi="楷体" w:eastAsia="楷体" w:cs="楷体"/>
          <w:b/>
          <w:bCs/>
          <w:sz w:val="32"/>
          <w:szCs w:val="32"/>
        </w:rPr>
        <w:fldChar w:fldCharType="begin"/>
      </w:r>
      <w:r>
        <w:rPr>
          <w:rFonts w:hint="eastAsia" w:ascii="楷体" w:hAnsi="楷体" w:eastAsia="楷体" w:cs="楷体"/>
          <w:b/>
          <w:bCs/>
          <w:sz w:val="32"/>
          <w:szCs w:val="32"/>
        </w:rPr>
        <w:instrText xml:space="preserve"> TC 分项绩效目标 \f A \l 1 </w:instrText>
      </w:r>
      <w:r>
        <w:rPr>
          <w:rFonts w:hint="eastAsia" w:ascii="楷体" w:hAnsi="楷体" w:eastAsia="楷体" w:cs="楷体"/>
          <w:b/>
          <w:bCs/>
          <w:sz w:val="32"/>
          <w:szCs w:val="32"/>
        </w:rPr>
        <w:fldChar w:fldCharType="end"/>
      </w:r>
      <w:bookmarkEnd w:id="16"/>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按照我局担负的职能和实际情况及上级部门的工作部署、年度工作计划与工作要点，对总体绩效目标进一步分解细化，分项制定绩效目标，并相应设置每一分项目标的核心绩效指标和指标值。</w:t>
      </w:r>
    </w:p>
    <w:p>
      <w:pPr>
        <w:spacing w:beforeLines="50" w:afterLines="50" w:line="500" w:lineRule="exact"/>
        <w:ind w:firstLine="643" w:firstLineChars="200"/>
        <w:jc w:val="left"/>
        <w:outlineLvl w:val="1"/>
        <w:rPr>
          <w:rFonts w:ascii="楷体" w:hAnsi="楷体" w:eastAsia="楷体" w:cs="楷体"/>
          <w:b/>
          <w:bCs/>
          <w:sz w:val="32"/>
          <w:szCs w:val="32"/>
        </w:rPr>
      </w:pPr>
      <w:bookmarkStart w:id="17" w:name="_Toc62805423"/>
      <w:bookmarkStart w:id="18" w:name="_Toc26630"/>
      <w:r>
        <w:rPr>
          <w:rFonts w:hint="eastAsia" w:ascii="楷体" w:hAnsi="楷体" w:eastAsia="楷体" w:cs="楷体"/>
          <w:b/>
          <w:bCs/>
          <w:sz w:val="32"/>
          <w:szCs w:val="32"/>
        </w:rPr>
        <w:t>（三） 工作保障措施</w:t>
      </w:r>
      <w:bookmarkEnd w:id="17"/>
      <w:r>
        <w:rPr>
          <w:rFonts w:hint="eastAsia" w:ascii="楷体" w:hAnsi="楷体" w:eastAsia="楷体" w:cs="楷体"/>
          <w:b/>
          <w:bCs/>
          <w:sz w:val="32"/>
          <w:szCs w:val="32"/>
        </w:rPr>
        <w:fldChar w:fldCharType="begin"/>
      </w:r>
      <w:r>
        <w:rPr>
          <w:rFonts w:hint="eastAsia" w:ascii="楷体" w:hAnsi="楷体" w:eastAsia="楷体" w:cs="楷体"/>
          <w:b/>
          <w:bCs/>
          <w:sz w:val="32"/>
          <w:szCs w:val="32"/>
        </w:rPr>
        <w:instrText xml:space="preserve"> TC 工作保障措施 \f A \l 1 </w:instrText>
      </w:r>
      <w:r>
        <w:rPr>
          <w:rFonts w:hint="eastAsia" w:ascii="楷体" w:hAnsi="楷体" w:eastAsia="楷体" w:cs="楷体"/>
          <w:b/>
          <w:bCs/>
          <w:sz w:val="32"/>
          <w:szCs w:val="32"/>
        </w:rPr>
        <w:fldChar w:fldCharType="end"/>
      </w:r>
      <w:bookmarkEnd w:id="18"/>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1、进一步强化监管能力建设。全面推进“智慧环保”建设，通过信息化手段支持环境监察和环境管理，推进重点污染源自动在线监控系统建设力度，实现对全县重点污染源、重点减排设施的实时、联合监管。</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2、严格执行</w:t>
      </w:r>
      <w:r>
        <w:rPr>
          <w:rFonts w:hint="eastAsia" w:ascii="仿宋" w:hAnsi="仿宋" w:eastAsia="仿宋" w:cs="仿宋"/>
          <w:sz w:val="32"/>
          <w:szCs w:val="32"/>
          <w:lang w:eastAsia="zh-CN"/>
        </w:rPr>
        <w:t>《中华人民共和国</w:t>
      </w:r>
      <w:bookmarkStart w:id="35" w:name="_GoBack"/>
      <w:r>
        <w:rPr>
          <w:rFonts w:hint="eastAsia" w:ascii="仿宋" w:hAnsi="仿宋" w:eastAsia="仿宋" w:cs="仿宋"/>
          <w:sz w:val="32"/>
          <w:szCs w:val="32"/>
          <w:lang w:eastAsia="zh-CN"/>
        </w:rPr>
        <w:t>预算法</w:t>
      </w:r>
      <w:bookmarkEnd w:id="35"/>
      <w:r>
        <w:rPr>
          <w:rFonts w:hint="eastAsia" w:ascii="仿宋" w:hAnsi="仿宋" w:eastAsia="仿宋" w:cs="仿宋"/>
          <w:sz w:val="32"/>
          <w:szCs w:val="32"/>
          <w:lang w:eastAsia="zh-CN"/>
        </w:rPr>
        <w:t>》</w:t>
      </w:r>
      <w:r>
        <w:rPr>
          <w:rFonts w:hint="eastAsia" w:ascii="仿宋" w:hAnsi="仿宋" w:eastAsia="仿宋" w:cs="仿宋"/>
          <w:sz w:val="32"/>
          <w:szCs w:val="32"/>
        </w:rPr>
        <w:t>、加快项目考核验收及资金支付进度。</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3、充分发挥内控制度优势，成立专门组织负责项目资金的审核验收。年底由单位聘请第三方对重点项目进行绩效评价考核。</w:t>
      </w:r>
    </w:p>
    <w:p>
      <w:pPr>
        <w:spacing w:line="500" w:lineRule="exact"/>
        <w:ind w:firstLine="640" w:firstLineChars="200"/>
        <w:jc w:val="left"/>
        <w:rPr>
          <w:rFonts w:ascii="仿宋" w:hAnsi="仿宋" w:eastAsia="仿宋" w:cs="仿宋"/>
          <w:sz w:val="32"/>
          <w:szCs w:val="32"/>
        </w:rPr>
      </w:pPr>
    </w:p>
    <w:p>
      <w:pPr>
        <w:spacing w:beforeLines="50" w:afterLines="50"/>
        <w:ind w:firstLine="640" w:firstLineChars="200"/>
        <w:jc w:val="center"/>
        <w:rPr>
          <w:rFonts w:ascii="仿宋" w:hAnsi="仿宋" w:eastAsia="仿宋" w:cs="仿宋"/>
          <w:sz w:val="32"/>
          <w:szCs w:val="32"/>
        </w:rPr>
      </w:pPr>
    </w:p>
    <w:p>
      <w:pPr>
        <w:spacing w:beforeLines="50" w:afterLines="50"/>
        <w:ind w:firstLine="640" w:firstLineChars="200"/>
        <w:jc w:val="center"/>
        <w:rPr>
          <w:rFonts w:ascii="仿宋" w:hAnsi="仿宋" w:eastAsia="仿宋" w:cs="仿宋"/>
          <w:sz w:val="32"/>
          <w:szCs w:val="32"/>
        </w:rPr>
        <w:sectPr>
          <w:footerReference r:id="rId5" w:type="default"/>
          <w:pgSz w:w="16839" w:h="11907" w:orient="landscape"/>
          <w:pgMar w:top="1304" w:right="1984" w:bottom="1304" w:left="1134" w:header="851" w:footer="992" w:gutter="0"/>
          <w:pgNumType w:fmt="decimal" w:start="1"/>
          <w:cols w:space="425" w:num="1"/>
          <w:docGrid w:type="lines" w:linePitch="312" w:charSpace="0"/>
        </w:sectPr>
      </w:pPr>
    </w:p>
    <w:p>
      <w:pPr>
        <w:spacing w:line="500" w:lineRule="exact"/>
        <w:ind w:firstLine="560"/>
        <w:rPr>
          <w:rFonts w:eastAsia="方正仿宋_GBK"/>
          <w:color w:val="000000"/>
          <w:sz w:val="28"/>
          <w:lang w:eastAsia="zh-CN"/>
        </w:rPr>
      </w:pPr>
    </w:p>
    <w:p/>
    <w:p>
      <w:pPr>
        <w:numPr>
          <w:ilvl w:val="0"/>
          <w:numId w:val="0"/>
        </w:numPr>
        <w:ind w:firstLine="964" w:firstLineChars="30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lang w:val="en-US" w:eastAsia="zh-CN"/>
        </w:rPr>
        <w:t xml:space="preserve">第二部分 </w:t>
      </w:r>
      <w:r>
        <w:rPr>
          <w:rFonts w:ascii="方正楷体_GBK" w:hAnsi="方正楷体_GBK" w:eastAsia="方正楷体_GBK" w:cs="方正楷体_GBK"/>
          <w:b/>
          <w:color w:val="000000"/>
          <w:sz w:val="32"/>
        </w:rPr>
        <w:t>预算项目绩效目标</w:t>
      </w:r>
    </w:p>
    <w:p>
      <w:pPr>
        <w:pStyle w:val="2"/>
        <w:numPr>
          <w:ilvl w:val="0"/>
          <w:numId w:val="0"/>
        </w:numPr>
      </w:pPr>
    </w:p>
    <w:p>
      <w:pPr>
        <w:pStyle w:val="2"/>
        <w:numPr>
          <w:ilvl w:val="0"/>
          <w:numId w:val="0"/>
        </w:numPr>
      </w:pPr>
    </w:p>
    <w:p>
      <w:pPr>
        <w:ind w:firstLine="560"/>
        <w:outlineLvl w:val="3"/>
      </w:pPr>
      <w:bookmarkStart w:id="19" w:name="_Toc_4_4_0000000004"/>
      <w:r>
        <w:rPr>
          <w:rFonts w:ascii="方正仿宋_GBK" w:hAnsi="方正仿宋_GBK" w:eastAsia="方正仿宋_GBK" w:cs="方正仿宋_GBK"/>
          <w:color w:val="000000"/>
          <w:sz w:val="28"/>
        </w:rPr>
        <w:t>1.2023年白洋淀专班房屋租赁费绩效目标表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467保定市生态环境局涞水县分局</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13062323P00007510004K</w:t>
            </w:r>
          </w:p>
        </w:tc>
        <w:tc>
          <w:tcPr>
            <w:tcW w:w="1587" w:type="dxa"/>
            <w:noWrap w:val="0"/>
            <w:vAlign w:val="center"/>
          </w:tcPr>
          <w:p>
            <w:pPr>
              <w:pStyle w:val="16"/>
            </w:pPr>
            <w:r>
              <w:t>项目名称</w:t>
            </w:r>
          </w:p>
        </w:tc>
        <w:tc>
          <w:tcPr>
            <w:tcW w:w="4422" w:type="dxa"/>
            <w:gridSpan w:val="3"/>
            <w:noWrap w:val="0"/>
            <w:vAlign w:val="center"/>
          </w:tcPr>
          <w:p>
            <w:pPr>
              <w:pStyle w:val="18"/>
            </w:pPr>
            <w:r>
              <w:t>2023年白洋淀专班房屋租赁费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3.50</w:t>
            </w:r>
          </w:p>
        </w:tc>
        <w:tc>
          <w:tcPr>
            <w:tcW w:w="1587" w:type="dxa"/>
            <w:noWrap w:val="0"/>
            <w:vAlign w:val="center"/>
          </w:tcPr>
          <w:p>
            <w:pPr>
              <w:pStyle w:val="16"/>
            </w:pPr>
            <w:r>
              <w:t>其中：财政    资金</w:t>
            </w:r>
          </w:p>
        </w:tc>
        <w:tc>
          <w:tcPr>
            <w:tcW w:w="1304" w:type="dxa"/>
            <w:noWrap w:val="0"/>
            <w:vAlign w:val="center"/>
          </w:tcPr>
          <w:p>
            <w:pPr>
              <w:pStyle w:val="18"/>
            </w:pPr>
            <w:r>
              <w:t>3.50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8"/>
            </w:pPr>
            <w:r>
              <w:t>保障白洋淀专班正常运转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8"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r>
              <w:t>3.50</w:t>
            </w:r>
          </w:p>
        </w:tc>
        <w:tc>
          <w:tcPr>
            <w:tcW w:w="1587" w:type="dxa"/>
            <w:noWrap w:val="0"/>
            <w:vAlign w:val="center"/>
          </w:tcPr>
          <w:p>
            <w:pPr>
              <w:pStyle w:val="19"/>
            </w:pPr>
          </w:p>
        </w:tc>
        <w:tc>
          <w:tcPr>
            <w:tcW w:w="1304" w:type="dxa"/>
            <w:noWrap w:val="0"/>
            <w:vAlign w:val="center"/>
          </w:tcPr>
          <w:p>
            <w:pPr>
              <w:pStyle w:val="19"/>
            </w:pPr>
          </w:p>
        </w:tc>
        <w:tc>
          <w:tcPr>
            <w:tcW w:w="3118"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7" w:type="dxa"/>
            <w:gridSpan w:val="6"/>
            <w:noWrap w:val="0"/>
            <w:vAlign w:val="center"/>
          </w:tcPr>
          <w:p>
            <w:pPr>
              <w:pStyle w:val="18"/>
            </w:pPr>
            <w:r>
              <w:t>1.保障白洋淀专班正常运转</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租房时间</w:t>
            </w:r>
          </w:p>
        </w:tc>
        <w:tc>
          <w:tcPr>
            <w:tcW w:w="2891" w:type="dxa"/>
            <w:noWrap w:val="0"/>
            <w:vAlign w:val="center"/>
          </w:tcPr>
          <w:p>
            <w:pPr>
              <w:pStyle w:val="18"/>
            </w:pPr>
            <w:r>
              <w:t>租房时间</w:t>
            </w:r>
          </w:p>
        </w:tc>
        <w:tc>
          <w:tcPr>
            <w:tcW w:w="1276" w:type="dxa"/>
            <w:noWrap w:val="0"/>
            <w:vAlign w:val="center"/>
          </w:tcPr>
          <w:p>
            <w:pPr>
              <w:pStyle w:val="18"/>
            </w:pPr>
            <w:r>
              <w:t>1年</w:t>
            </w:r>
          </w:p>
        </w:tc>
        <w:tc>
          <w:tcPr>
            <w:tcW w:w="1843"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保障正常办公</w:t>
            </w:r>
          </w:p>
        </w:tc>
        <w:tc>
          <w:tcPr>
            <w:tcW w:w="2891" w:type="dxa"/>
            <w:noWrap w:val="0"/>
            <w:vAlign w:val="center"/>
          </w:tcPr>
          <w:p>
            <w:pPr>
              <w:pStyle w:val="18"/>
            </w:pPr>
            <w:r>
              <w:t>保障正常办公</w:t>
            </w:r>
          </w:p>
        </w:tc>
        <w:tc>
          <w:tcPr>
            <w:tcW w:w="1276" w:type="dxa"/>
            <w:noWrap w:val="0"/>
            <w:vAlign w:val="center"/>
          </w:tcPr>
          <w:p>
            <w:pPr>
              <w:pStyle w:val="18"/>
            </w:pPr>
            <w:r>
              <w:t>≤100百分比</w:t>
            </w:r>
          </w:p>
        </w:tc>
        <w:tc>
          <w:tcPr>
            <w:tcW w:w="1843"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资金支付</w:t>
            </w:r>
          </w:p>
        </w:tc>
        <w:tc>
          <w:tcPr>
            <w:tcW w:w="2891" w:type="dxa"/>
            <w:noWrap w:val="0"/>
            <w:vAlign w:val="center"/>
          </w:tcPr>
          <w:p>
            <w:pPr>
              <w:pStyle w:val="18"/>
            </w:pPr>
            <w:r>
              <w:t>资金支付序时支出进度（%）</w:t>
            </w:r>
          </w:p>
        </w:tc>
        <w:tc>
          <w:tcPr>
            <w:tcW w:w="1276" w:type="dxa"/>
            <w:noWrap w:val="0"/>
            <w:vAlign w:val="center"/>
          </w:tcPr>
          <w:p>
            <w:pPr>
              <w:pStyle w:val="18"/>
            </w:pPr>
            <w:r>
              <w:t>3.5万元</w:t>
            </w:r>
          </w:p>
        </w:tc>
        <w:tc>
          <w:tcPr>
            <w:tcW w:w="1843"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预算控制数</w:t>
            </w:r>
          </w:p>
        </w:tc>
        <w:tc>
          <w:tcPr>
            <w:tcW w:w="2891" w:type="dxa"/>
            <w:noWrap w:val="0"/>
            <w:vAlign w:val="center"/>
          </w:tcPr>
          <w:p>
            <w:pPr>
              <w:pStyle w:val="18"/>
            </w:pPr>
            <w:r>
              <w:t>预算控制数</w:t>
            </w:r>
          </w:p>
        </w:tc>
        <w:tc>
          <w:tcPr>
            <w:tcW w:w="1276" w:type="dxa"/>
            <w:noWrap w:val="0"/>
            <w:vAlign w:val="center"/>
          </w:tcPr>
          <w:p>
            <w:pPr>
              <w:pStyle w:val="18"/>
            </w:pPr>
            <w:r>
              <w:t>3.5万元</w:t>
            </w:r>
          </w:p>
        </w:tc>
        <w:tc>
          <w:tcPr>
            <w:tcW w:w="1843" w:type="dxa"/>
            <w:noWrap w:val="0"/>
            <w:vAlign w:val="center"/>
          </w:tcPr>
          <w:p>
            <w:pPr>
              <w:pStyle w:val="18"/>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是否保障正常办公</w:t>
            </w:r>
          </w:p>
        </w:tc>
        <w:tc>
          <w:tcPr>
            <w:tcW w:w="2891" w:type="dxa"/>
            <w:noWrap w:val="0"/>
            <w:vAlign w:val="center"/>
          </w:tcPr>
          <w:p>
            <w:pPr>
              <w:pStyle w:val="18"/>
            </w:pPr>
            <w:r>
              <w:t>是否保障白洋淀专班正常办公</w:t>
            </w:r>
          </w:p>
        </w:tc>
        <w:tc>
          <w:tcPr>
            <w:tcW w:w="1276" w:type="dxa"/>
            <w:noWrap w:val="0"/>
            <w:vAlign w:val="center"/>
          </w:tcPr>
          <w:p>
            <w:pPr>
              <w:pStyle w:val="18"/>
            </w:pPr>
            <w:r>
              <w:t>1年</w:t>
            </w:r>
          </w:p>
        </w:tc>
        <w:tc>
          <w:tcPr>
            <w:tcW w:w="1843" w:type="dxa"/>
            <w:noWrap w:val="0"/>
            <w:vAlign w:val="center"/>
          </w:tcPr>
          <w:p>
            <w:pPr>
              <w:pStyle w:val="18"/>
            </w:pPr>
            <w:r>
              <w:t>维护正常办公秩序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办公人员的满意度</w:t>
            </w:r>
          </w:p>
        </w:tc>
        <w:tc>
          <w:tcPr>
            <w:tcW w:w="2891" w:type="dxa"/>
            <w:noWrap w:val="0"/>
            <w:vAlign w:val="center"/>
          </w:tcPr>
          <w:p>
            <w:pPr>
              <w:pStyle w:val="18"/>
            </w:pPr>
            <w:r>
              <w:t>办公人员的满意度</w:t>
            </w:r>
          </w:p>
        </w:tc>
        <w:tc>
          <w:tcPr>
            <w:tcW w:w="1276" w:type="dxa"/>
            <w:noWrap w:val="0"/>
            <w:vAlign w:val="center"/>
          </w:tcPr>
          <w:p>
            <w:pPr>
              <w:pStyle w:val="18"/>
            </w:pPr>
            <w:r>
              <w:t>≥90满意度</w:t>
            </w:r>
          </w:p>
        </w:tc>
        <w:tc>
          <w:tcPr>
            <w:tcW w:w="1843" w:type="dxa"/>
            <w:noWrap w:val="0"/>
            <w:vAlign w:val="center"/>
          </w:tcPr>
          <w:p>
            <w:pPr>
              <w:pStyle w:val="18"/>
            </w:pPr>
            <w:r>
              <w:t>问卷调查</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0" w:name="_Toc_4_4_0000000005"/>
      <w:r>
        <w:rPr>
          <w:rFonts w:ascii="方正仿宋_GBK" w:hAnsi="方正仿宋_GBK" w:eastAsia="方正仿宋_GBK" w:cs="方正仿宋_GBK"/>
          <w:color w:val="000000"/>
          <w:sz w:val="28"/>
        </w:rPr>
        <w:t>2.2023年白洋淀专班经费绩效目标表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467保定市生态环境局涞水县分局</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13062323P000075100030</w:t>
            </w:r>
          </w:p>
        </w:tc>
        <w:tc>
          <w:tcPr>
            <w:tcW w:w="1587" w:type="dxa"/>
            <w:noWrap w:val="0"/>
            <w:vAlign w:val="center"/>
          </w:tcPr>
          <w:p>
            <w:pPr>
              <w:pStyle w:val="16"/>
            </w:pPr>
            <w:r>
              <w:t>项目名称</w:t>
            </w:r>
          </w:p>
        </w:tc>
        <w:tc>
          <w:tcPr>
            <w:tcW w:w="4422" w:type="dxa"/>
            <w:gridSpan w:val="3"/>
            <w:noWrap w:val="0"/>
            <w:vAlign w:val="center"/>
          </w:tcPr>
          <w:p>
            <w:pPr>
              <w:pStyle w:val="18"/>
            </w:pPr>
            <w:r>
              <w:t>2023年白洋淀专班经费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2.41</w:t>
            </w:r>
          </w:p>
        </w:tc>
        <w:tc>
          <w:tcPr>
            <w:tcW w:w="1587" w:type="dxa"/>
            <w:noWrap w:val="0"/>
            <w:vAlign w:val="center"/>
          </w:tcPr>
          <w:p>
            <w:pPr>
              <w:pStyle w:val="16"/>
            </w:pPr>
            <w:r>
              <w:t>其中：财政    资金</w:t>
            </w:r>
          </w:p>
        </w:tc>
        <w:tc>
          <w:tcPr>
            <w:tcW w:w="1304" w:type="dxa"/>
            <w:noWrap w:val="0"/>
            <w:vAlign w:val="center"/>
          </w:tcPr>
          <w:p>
            <w:pPr>
              <w:pStyle w:val="18"/>
            </w:pPr>
            <w:r>
              <w:t>2.41</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8"/>
            </w:pPr>
            <w:r>
              <w:t>保障白洋淀专班正常运转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8"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p>
        </w:tc>
        <w:tc>
          <w:tcPr>
            <w:tcW w:w="1587" w:type="dxa"/>
            <w:noWrap w:val="0"/>
            <w:vAlign w:val="center"/>
          </w:tcPr>
          <w:p>
            <w:pPr>
              <w:pStyle w:val="19"/>
            </w:pPr>
          </w:p>
        </w:tc>
        <w:tc>
          <w:tcPr>
            <w:tcW w:w="1304" w:type="dxa"/>
            <w:noWrap w:val="0"/>
            <w:vAlign w:val="center"/>
          </w:tcPr>
          <w:p>
            <w:pPr>
              <w:pStyle w:val="19"/>
            </w:pPr>
          </w:p>
        </w:tc>
        <w:tc>
          <w:tcPr>
            <w:tcW w:w="3118" w:type="dxa"/>
            <w:gridSpan w:val="2"/>
            <w:noWrap w:val="0"/>
            <w:vAlign w:val="center"/>
          </w:tcPr>
          <w:p>
            <w:pPr>
              <w:pStyle w:val="19"/>
            </w:pPr>
            <w:r>
              <w:t>2.41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7" w:type="dxa"/>
            <w:gridSpan w:val="6"/>
            <w:noWrap w:val="0"/>
            <w:vAlign w:val="center"/>
          </w:tcPr>
          <w:p>
            <w:pPr>
              <w:pStyle w:val="18"/>
            </w:pPr>
            <w:r>
              <w:t>1.保障白洋淀专班正常运转</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工作日保障单位</w:t>
            </w:r>
          </w:p>
        </w:tc>
        <w:tc>
          <w:tcPr>
            <w:tcW w:w="2891" w:type="dxa"/>
            <w:noWrap w:val="0"/>
            <w:vAlign w:val="center"/>
          </w:tcPr>
          <w:p>
            <w:pPr>
              <w:pStyle w:val="18"/>
            </w:pPr>
            <w:r>
              <w:t>工作日保障单位日常工作运转的时效</w:t>
            </w:r>
          </w:p>
        </w:tc>
        <w:tc>
          <w:tcPr>
            <w:tcW w:w="1276" w:type="dxa"/>
            <w:noWrap w:val="0"/>
            <w:vAlign w:val="center"/>
          </w:tcPr>
          <w:p>
            <w:pPr>
              <w:pStyle w:val="18"/>
            </w:pPr>
            <w:r>
              <w:t>≥8工作日时间</w:t>
            </w:r>
          </w:p>
        </w:tc>
        <w:tc>
          <w:tcPr>
            <w:tcW w:w="1843" w:type="dxa"/>
            <w:noWrap w:val="0"/>
            <w:vAlign w:val="center"/>
          </w:tcPr>
          <w:p>
            <w:pPr>
              <w:pStyle w:val="18"/>
            </w:pPr>
            <w:r>
              <w:t>行政事业单位法定工作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机关运转率（%）</w:t>
            </w:r>
          </w:p>
        </w:tc>
        <w:tc>
          <w:tcPr>
            <w:tcW w:w="2891" w:type="dxa"/>
            <w:noWrap w:val="0"/>
            <w:vAlign w:val="center"/>
          </w:tcPr>
          <w:p>
            <w:pPr>
              <w:pStyle w:val="18"/>
            </w:pPr>
            <w:r>
              <w:t>机关运转率（%）</w:t>
            </w:r>
          </w:p>
        </w:tc>
        <w:tc>
          <w:tcPr>
            <w:tcW w:w="1276" w:type="dxa"/>
            <w:noWrap w:val="0"/>
            <w:vAlign w:val="center"/>
          </w:tcPr>
          <w:p>
            <w:pPr>
              <w:pStyle w:val="18"/>
            </w:pPr>
            <w:r>
              <w:t>≥100百分比</w:t>
            </w:r>
          </w:p>
        </w:tc>
        <w:tc>
          <w:tcPr>
            <w:tcW w:w="1843" w:type="dxa"/>
            <w:noWrap w:val="0"/>
            <w:vAlign w:val="center"/>
          </w:tcPr>
          <w:p>
            <w:pPr>
              <w:pStyle w:val="18"/>
            </w:pPr>
            <w:r>
              <w:t>完成的指标值比率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按时间进度支付</w:t>
            </w:r>
          </w:p>
        </w:tc>
        <w:tc>
          <w:tcPr>
            <w:tcW w:w="2891" w:type="dxa"/>
            <w:noWrap w:val="0"/>
            <w:vAlign w:val="center"/>
          </w:tcPr>
          <w:p>
            <w:pPr>
              <w:pStyle w:val="18"/>
            </w:pPr>
            <w:r>
              <w:t>资金支付序时支付进度</w:t>
            </w:r>
          </w:p>
        </w:tc>
        <w:tc>
          <w:tcPr>
            <w:tcW w:w="1276" w:type="dxa"/>
            <w:noWrap w:val="0"/>
            <w:vAlign w:val="center"/>
          </w:tcPr>
          <w:p>
            <w:pPr>
              <w:pStyle w:val="18"/>
            </w:pPr>
            <w:r>
              <w:t>≤2.41万元</w:t>
            </w:r>
          </w:p>
        </w:tc>
        <w:tc>
          <w:tcPr>
            <w:tcW w:w="1843" w:type="dxa"/>
            <w:noWrap w:val="0"/>
            <w:vAlign w:val="center"/>
          </w:tcPr>
          <w:p>
            <w:pPr>
              <w:pStyle w:val="18"/>
            </w:pPr>
            <w:r>
              <w:t>是否按序时进度支出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预算控制数</w:t>
            </w:r>
          </w:p>
        </w:tc>
        <w:tc>
          <w:tcPr>
            <w:tcW w:w="2891" w:type="dxa"/>
            <w:noWrap w:val="0"/>
            <w:vAlign w:val="center"/>
          </w:tcPr>
          <w:p>
            <w:pPr>
              <w:pStyle w:val="18"/>
            </w:pPr>
            <w:r>
              <w:t>预算控制数</w:t>
            </w:r>
          </w:p>
        </w:tc>
        <w:tc>
          <w:tcPr>
            <w:tcW w:w="1276" w:type="dxa"/>
            <w:noWrap w:val="0"/>
            <w:vAlign w:val="center"/>
          </w:tcPr>
          <w:p>
            <w:pPr>
              <w:pStyle w:val="18"/>
            </w:pPr>
            <w:r>
              <w:t>≤2.41万元</w:t>
            </w:r>
          </w:p>
        </w:tc>
        <w:tc>
          <w:tcPr>
            <w:tcW w:w="1843" w:type="dxa"/>
            <w:noWrap w:val="0"/>
            <w:vAlign w:val="center"/>
          </w:tcPr>
          <w:p>
            <w:pPr>
              <w:pStyle w:val="18"/>
            </w:pPr>
            <w:r>
              <w:t>不超预算安排数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保障机关单位正常运转</w:t>
            </w:r>
          </w:p>
        </w:tc>
        <w:tc>
          <w:tcPr>
            <w:tcW w:w="2891" w:type="dxa"/>
            <w:noWrap w:val="0"/>
            <w:vAlign w:val="center"/>
          </w:tcPr>
          <w:p>
            <w:pPr>
              <w:pStyle w:val="18"/>
            </w:pPr>
            <w:r>
              <w:t>保障机关事业单位的正常运转</w:t>
            </w:r>
          </w:p>
        </w:tc>
        <w:tc>
          <w:tcPr>
            <w:tcW w:w="1276" w:type="dxa"/>
            <w:noWrap w:val="0"/>
            <w:vAlign w:val="center"/>
          </w:tcPr>
          <w:p>
            <w:pPr>
              <w:pStyle w:val="18"/>
            </w:pPr>
            <w:r>
              <w:t>≥8工作日时间</w:t>
            </w:r>
          </w:p>
        </w:tc>
        <w:tc>
          <w:tcPr>
            <w:tcW w:w="1843" w:type="dxa"/>
            <w:noWrap w:val="0"/>
            <w:vAlign w:val="center"/>
          </w:tcPr>
          <w:p>
            <w:pPr>
              <w:pStyle w:val="18"/>
            </w:pPr>
            <w:r>
              <w:t>维护机关正常办公秩序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机关工作人员满意度（%)</w:t>
            </w:r>
          </w:p>
        </w:tc>
        <w:tc>
          <w:tcPr>
            <w:tcW w:w="2891" w:type="dxa"/>
            <w:noWrap w:val="0"/>
            <w:vAlign w:val="center"/>
          </w:tcPr>
          <w:p>
            <w:pPr>
              <w:pStyle w:val="18"/>
            </w:pPr>
            <w:r>
              <w:t>机关工作人员满意度（%）</w:t>
            </w:r>
          </w:p>
        </w:tc>
        <w:tc>
          <w:tcPr>
            <w:tcW w:w="1276" w:type="dxa"/>
            <w:noWrap w:val="0"/>
            <w:vAlign w:val="center"/>
          </w:tcPr>
          <w:p>
            <w:pPr>
              <w:pStyle w:val="18"/>
            </w:pPr>
            <w:r>
              <w:t>≤100满意程度</w:t>
            </w:r>
          </w:p>
        </w:tc>
        <w:tc>
          <w:tcPr>
            <w:tcW w:w="1843" w:type="dxa"/>
            <w:noWrap w:val="0"/>
            <w:vAlign w:val="center"/>
          </w:tcPr>
          <w:p>
            <w:pPr>
              <w:pStyle w:val="18"/>
            </w:pPr>
            <w:r>
              <w:t>完成的指标比率</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1" w:name="_Toc_4_4_0000000006"/>
      <w:r>
        <w:rPr>
          <w:rFonts w:ascii="方正仿宋_GBK" w:hAnsi="方正仿宋_GBK" w:eastAsia="方正仿宋_GBK" w:cs="方正仿宋_GBK"/>
          <w:color w:val="000000"/>
          <w:sz w:val="28"/>
        </w:rPr>
        <w:t>3.2023年办公用房租金绩效目标表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467保定市生态环境局涞水县分局</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13062323P00007510001Q</w:t>
            </w:r>
          </w:p>
        </w:tc>
        <w:tc>
          <w:tcPr>
            <w:tcW w:w="1587" w:type="dxa"/>
            <w:noWrap w:val="0"/>
            <w:vAlign w:val="center"/>
          </w:tcPr>
          <w:p>
            <w:pPr>
              <w:pStyle w:val="16"/>
            </w:pPr>
            <w:r>
              <w:t>项目名称</w:t>
            </w:r>
          </w:p>
        </w:tc>
        <w:tc>
          <w:tcPr>
            <w:tcW w:w="4422" w:type="dxa"/>
            <w:gridSpan w:val="3"/>
            <w:noWrap w:val="0"/>
            <w:vAlign w:val="center"/>
          </w:tcPr>
          <w:p>
            <w:pPr>
              <w:pStyle w:val="18"/>
            </w:pPr>
            <w:r>
              <w:t>2023年办公用房租金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43.00</w:t>
            </w:r>
          </w:p>
        </w:tc>
        <w:tc>
          <w:tcPr>
            <w:tcW w:w="1587" w:type="dxa"/>
            <w:noWrap w:val="0"/>
            <w:vAlign w:val="center"/>
          </w:tcPr>
          <w:p>
            <w:pPr>
              <w:pStyle w:val="16"/>
            </w:pPr>
            <w:r>
              <w:t>其中：财政    资金</w:t>
            </w:r>
          </w:p>
        </w:tc>
        <w:tc>
          <w:tcPr>
            <w:tcW w:w="1304" w:type="dxa"/>
            <w:noWrap w:val="0"/>
            <w:vAlign w:val="center"/>
          </w:tcPr>
          <w:p>
            <w:pPr>
              <w:pStyle w:val="18"/>
            </w:pPr>
            <w:r>
              <w:t>43.00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8"/>
            </w:pPr>
            <w:r>
              <w:t>保障保定市生态环境局涞水县分局正常办公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8"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p>
        </w:tc>
        <w:tc>
          <w:tcPr>
            <w:tcW w:w="1587" w:type="dxa"/>
            <w:noWrap w:val="0"/>
            <w:vAlign w:val="center"/>
          </w:tcPr>
          <w:p>
            <w:pPr>
              <w:pStyle w:val="19"/>
            </w:pPr>
          </w:p>
        </w:tc>
        <w:tc>
          <w:tcPr>
            <w:tcW w:w="1304" w:type="dxa"/>
            <w:noWrap w:val="0"/>
            <w:vAlign w:val="center"/>
          </w:tcPr>
          <w:p>
            <w:pPr>
              <w:pStyle w:val="19"/>
            </w:pPr>
            <w:r>
              <w:t>43.00</w:t>
            </w:r>
          </w:p>
        </w:tc>
        <w:tc>
          <w:tcPr>
            <w:tcW w:w="3118"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7" w:type="dxa"/>
            <w:gridSpan w:val="6"/>
            <w:noWrap w:val="0"/>
            <w:vAlign w:val="center"/>
          </w:tcPr>
          <w:p>
            <w:pPr>
              <w:pStyle w:val="18"/>
            </w:pPr>
            <w:r>
              <w:t>1.保障保定市生态环境局涞水县分局正常办公</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租房时间</w:t>
            </w:r>
          </w:p>
        </w:tc>
        <w:tc>
          <w:tcPr>
            <w:tcW w:w="2891" w:type="dxa"/>
            <w:noWrap w:val="0"/>
            <w:vAlign w:val="center"/>
          </w:tcPr>
          <w:p>
            <w:pPr>
              <w:pStyle w:val="18"/>
            </w:pPr>
            <w:r>
              <w:t>租房时间</w:t>
            </w:r>
          </w:p>
        </w:tc>
        <w:tc>
          <w:tcPr>
            <w:tcW w:w="1276" w:type="dxa"/>
            <w:noWrap w:val="0"/>
            <w:vAlign w:val="center"/>
          </w:tcPr>
          <w:p>
            <w:pPr>
              <w:pStyle w:val="18"/>
            </w:pPr>
            <w:r>
              <w:t>1年</w:t>
            </w:r>
          </w:p>
        </w:tc>
        <w:tc>
          <w:tcPr>
            <w:tcW w:w="1843"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保障正常办公</w:t>
            </w:r>
          </w:p>
        </w:tc>
        <w:tc>
          <w:tcPr>
            <w:tcW w:w="2891" w:type="dxa"/>
            <w:noWrap w:val="0"/>
            <w:vAlign w:val="center"/>
          </w:tcPr>
          <w:p>
            <w:pPr>
              <w:pStyle w:val="18"/>
            </w:pPr>
            <w:r>
              <w:t>保障正常办公</w:t>
            </w:r>
          </w:p>
        </w:tc>
        <w:tc>
          <w:tcPr>
            <w:tcW w:w="1276" w:type="dxa"/>
            <w:noWrap w:val="0"/>
            <w:vAlign w:val="center"/>
          </w:tcPr>
          <w:p>
            <w:pPr>
              <w:pStyle w:val="18"/>
            </w:pPr>
            <w:r>
              <w:t>≤100百分比</w:t>
            </w:r>
          </w:p>
        </w:tc>
        <w:tc>
          <w:tcPr>
            <w:tcW w:w="1843"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资金支付</w:t>
            </w:r>
          </w:p>
        </w:tc>
        <w:tc>
          <w:tcPr>
            <w:tcW w:w="2891" w:type="dxa"/>
            <w:noWrap w:val="0"/>
            <w:vAlign w:val="center"/>
          </w:tcPr>
          <w:p>
            <w:pPr>
              <w:pStyle w:val="18"/>
            </w:pPr>
            <w:r>
              <w:t>资金支付序时支出进度（%）</w:t>
            </w:r>
          </w:p>
        </w:tc>
        <w:tc>
          <w:tcPr>
            <w:tcW w:w="1276" w:type="dxa"/>
            <w:noWrap w:val="0"/>
            <w:vAlign w:val="center"/>
          </w:tcPr>
          <w:p>
            <w:pPr>
              <w:pStyle w:val="18"/>
            </w:pPr>
            <w:r>
              <w:t>≤100百分比</w:t>
            </w:r>
          </w:p>
        </w:tc>
        <w:tc>
          <w:tcPr>
            <w:tcW w:w="1843"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预算控制数</w:t>
            </w:r>
          </w:p>
        </w:tc>
        <w:tc>
          <w:tcPr>
            <w:tcW w:w="2891" w:type="dxa"/>
            <w:noWrap w:val="0"/>
            <w:vAlign w:val="center"/>
          </w:tcPr>
          <w:p>
            <w:pPr>
              <w:pStyle w:val="18"/>
            </w:pPr>
            <w:r>
              <w:t>预算控制数</w:t>
            </w:r>
          </w:p>
        </w:tc>
        <w:tc>
          <w:tcPr>
            <w:tcW w:w="1276" w:type="dxa"/>
            <w:noWrap w:val="0"/>
            <w:vAlign w:val="center"/>
          </w:tcPr>
          <w:p>
            <w:pPr>
              <w:pStyle w:val="18"/>
            </w:pPr>
            <w:r>
              <w:t>43万元</w:t>
            </w:r>
          </w:p>
        </w:tc>
        <w:tc>
          <w:tcPr>
            <w:tcW w:w="1843"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是否保障正常办公</w:t>
            </w:r>
          </w:p>
        </w:tc>
        <w:tc>
          <w:tcPr>
            <w:tcW w:w="2891" w:type="dxa"/>
            <w:noWrap w:val="0"/>
            <w:vAlign w:val="center"/>
          </w:tcPr>
          <w:p>
            <w:pPr>
              <w:pStyle w:val="18"/>
            </w:pPr>
            <w:r>
              <w:t>是否保障保定市生态环境局涞水县分局正常办公</w:t>
            </w:r>
          </w:p>
        </w:tc>
        <w:tc>
          <w:tcPr>
            <w:tcW w:w="1276" w:type="dxa"/>
            <w:noWrap w:val="0"/>
            <w:vAlign w:val="center"/>
          </w:tcPr>
          <w:p>
            <w:pPr>
              <w:pStyle w:val="18"/>
            </w:pPr>
            <w:r>
              <w:t>≤100办公效率</w:t>
            </w:r>
          </w:p>
        </w:tc>
        <w:tc>
          <w:tcPr>
            <w:tcW w:w="1843" w:type="dxa"/>
            <w:noWrap w:val="0"/>
            <w:vAlign w:val="center"/>
          </w:tcPr>
          <w:p>
            <w:pPr>
              <w:pStyle w:val="18"/>
            </w:pPr>
            <w:r>
              <w:t>维护正常办公秩序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服务对象的满意度</w:t>
            </w:r>
          </w:p>
        </w:tc>
        <w:tc>
          <w:tcPr>
            <w:tcW w:w="2891" w:type="dxa"/>
            <w:noWrap w:val="0"/>
            <w:vAlign w:val="center"/>
          </w:tcPr>
          <w:p>
            <w:pPr>
              <w:pStyle w:val="18"/>
            </w:pPr>
            <w:r>
              <w:t>服务对象的满意度</w:t>
            </w:r>
          </w:p>
        </w:tc>
        <w:tc>
          <w:tcPr>
            <w:tcW w:w="1276" w:type="dxa"/>
            <w:noWrap w:val="0"/>
            <w:vAlign w:val="center"/>
          </w:tcPr>
          <w:p>
            <w:pPr>
              <w:pStyle w:val="18"/>
            </w:pPr>
            <w:r>
              <w:t>≤100满意度</w:t>
            </w:r>
          </w:p>
        </w:tc>
        <w:tc>
          <w:tcPr>
            <w:tcW w:w="1843" w:type="dxa"/>
            <w:noWrap w:val="0"/>
            <w:vAlign w:val="center"/>
          </w:tcPr>
          <w:p>
            <w:pPr>
              <w:pStyle w:val="18"/>
            </w:pPr>
            <w:r>
              <w:t>合同约定</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2" w:name="_Toc_4_4_0000000007"/>
      <w:r>
        <w:rPr>
          <w:rFonts w:ascii="方正仿宋_GBK" w:hAnsi="方正仿宋_GBK" w:eastAsia="方正仿宋_GBK" w:cs="方正仿宋_GBK"/>
          <w:color w:val="000000"/>
          <w:sz w:val="28"/>
        </w:rPr>
        <w:t>4.2023年度2020年办公用房租赁费税金绩效目标表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467保定市生态环境局涞水县分局</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13062323P00007510006T</w:t>
            </w:r>
          </w:p>
        </w:tc>
        <w:tc>
          <w:tcPr>
            <w:tcW w:w="1587" w:type="dxa"/>
            <w:noWrap w:val="0"/>
            <w:vAlign w:val="center"/>
          </w:tcPr>
          <w:p>
            <w:pPr>
              <w:pStyle w:val="16"/>
            </w:pPr>
            <w:r>
              <w:t>项目名称</w:t>
            </w:r>
          </w:p>
        </w:tc>
        <w:tc>
          <w:tcPr>
            <w:tcW w:w="4422" w:type="dxa"/>
            <w:gridSpan w:val="3"/>
            <w:noWrap w:val="0"/>
            <w:vAlign w:val="center"/>
          </w:tcPr>
          <w:p>
            <w:pPr>
              <w:pStyle w:val="18"/>
            </w:pPr>
            <w:r>
              <w:t>2023年度2020年办公用房租赁费税金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7.40</w:t>
            </w:r>
          </w:p>
        </w:tc>
        <w:tc>
          <w:tcPr>
            <w:tcW w:w="1587" w:type="dxa"/>
            <w:noWrap w:val="0"/>
            <w:vAlign w:val="center"/>
          </w:tcPr>
          <w:p>
            <w:pPr>
              <w:pStyle w:val="16"/>
            </w:pPr>
            <w:r>
              <w:t>其中：财政    资金</w:t>
            </w:r>
          </w:p>
        </w:tc>
        <w:tc>
          <w:tcPr>
            <w:tcW w:w="1304" w:type="dxa"/>
            <w:noWrap w:val="0"/>
            <w:vAlign w:val="center"/>
          </w:tcPr>
          <w:p>
            <w:pPr>
              <w:pStyle w:val="18"/>
            </w:pPr>
            <w:r>
              <w:t>7.40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8"/>
            </w:pPr>
            <w:r>
              <w:t>支付保定市生态环境局涞水县分局2020年办公用房租赁产生的税费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8"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r>
              <w:t>7.40</w:t>
            </w:r>
          </w:p>
        </w:tc>
        <w:tc>
          <w:tcPr>
            <w:tcW w:w="1587" w:type="dxa"/>
            <w:noWrap w:val="0"/>
            <w:vAlign w:val="center"/>
          </w:tcPr>
          <w:p>
            <w:pPr>
              <w:pStyle w:val="19"/>
            </w:pPr>
          </w:p>
        </w:tc>
        <w:tc>
          <w:tcPr>
            <w:tcW w:w="1304" w:type="dxa"/>
            <w:noWrap w:val="0"/>
            <w:vAlign w:val="center"/>
          </w:tcPr>
          <w:p>
            <w:pPr>
              <w:pStyle w:val="19"/>
            </w:pPr>
          </w:p>
        </w:tc>
        <w:tc>
          <w:tcPr>
            <w:tcW w:w="3118"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7" w:type="dxa"/>
            <w:gridSpan w:val="6"/>
            <w:noWrap w:val="0"/>
            <w:vAlign w:val="center"/>
          </w:tcPr>
          <w:p>
            <w:pPr>
              <w:pStyle w:val="18"/>
            </w:pPr>
            <w:r>
              <w:t>1.保定市生态环境局涞水县分局2020年办公用房租赁产生的税费</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租房时间</w:t>
            </w:r>
          </w:p>
        </w:tc>
        <w:tc>
          <w:tcPr>
            <w:tcW w:w="2891" w:type="dxa"/>
            <w:noWrap w:val="0"/>
            <w:vAlign w:val="center"/>
          </w:tcPr>
          <w:p>
            <w:pPr>
              <w:pStyle w:val="18"/>
            </w:pPr>
            <w:r>
              <w:t>租房时间</w:t>
            </w:r>
          </w:p>
        </w:tc>
        <w:tc>
          <w:tcPr>
            <w:tcW w:w="1276" w:type="dxa"/>
            <w:noWrap w:val="0"/>
            <w:vAlign w:val="center"/>
          </w:tcPr>
          <w:p>
            <w:pPr>
              <w:pStyle w:val="18"/>
            </w:pPr>
            <w:r>
              <w:t>1年</w:t>
            </w:r>
          </w:p>
        </w:tc>
        <w:tc>
          <w:tcPr>
            <w:tcW w:w="1843" w:type="dxa"/>
            <w:noWrap w:val="0"/>
            <w:vAlign w:val="center"/>
          </w:tcPr>
          <w:p>
            <w:pPr>
              <w:pStyle w:val="18"/>
            </w:pPr>
            <w:r>
              <w:t>税票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保障正常办公</w:t>
            </w:r>
          </w:p>
        </w:tc>
        <w:tc>
          <w:tcPr>
            <w:tcW w:w="2891" w:type="dxa"/>
            <w:noWrap w:val="0"/>
            <w:vAlign w:val="center"/>
          </w:tcPr>
          <w:p>
            <w:pPr>
              <w:pStyle w:val="18"/>
            </w:pPr>
            <w:r>
              <w:t>保障正常办公</w:t>
            </w:r>
          </w:p>
        </w:tc>
        <w:tc>
          <w:tcPr>
            <w:tcW w:w="1276" w:type="dxa"/>
            <w:noWrap w:val="0"/>
            <w:vAlign w:val="center"/>
          </w:tcPr>
          <w:p>
            <w:pPr>
              <w:pStyle w:val="18"/>
            </w:pPr>
            <w:r>
              <w:t>≥95办公效率</w:t>
            </w:r>
          </w:p>
        </w:tc>
        <w:tc>
          <w:tcPr>
            <w:tcW w:w="1843" w:type="dxa"/>
            <w:noWrap w:val="0"/>
            <w:vAlign w:val="center"/>
          </w:tcPr>
          <w:p>
            <w:pPr>
              <w:pStyle w:val="18"/>
            </w:pPr>
            <w:r>
              <w:t>实际发生额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资金支付</w:t>
            </w:r>
          </w:p>
        </w:tc>
        <w:tc>
          <w:tcPr>
            <w:tcW w:w="2891" w:type="dxa"/>
            <w:noWrap w:val="0"/>
            <w:vAlign w:val="center"/>
          </w:tcPr>
          <w:p>
            <w:pPr>
              <w:pStyle w:val="18"/>
            </w:pPr>
            <w:r>
              <w:t>资金及时支付</w:t>
            </w:r>
          </w:p>
        </w:tc>
        <w:tc>
          <w:tcPr>
            <w:tcW w:w="1276" w:type="dxa"/>
            <w:noWrap w:val="0"/>
            <w:vAlign w:val="center"/>
          </w:tcPr>
          <w:p>
            <w:pPr>
              <w:pStyle w:val="18"/>
            </w:pPr>
            <w:r>
              <w:t>100百分比</w:t>
            </w:r>
          </w:p>
        </w:tc>
        <w:tc>
          <w:tcPr>
            <w:tcW w:w="1843" w:type="dxa"/>
            <w:noWrap w:val="0"/>
            <w:vAlign w:val="center"/>
          </w:tcPr>
          <w:p>
            <w:pPr>
              <w:pStyle w:val="18"/>
            </w:pPr>
            <w:r>
              <w:t>实际发生额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实际发生额</w:t>
            </w:r>
          </w:p>
        </w:tc>
        <w:tc>
          <w:tcPr>
            <w:tcW w:w="2891" w:type="dxa"/>
            <w:noWrap w:val="0"/>
            <w:vAlign w:val="center"/>
          </w:tcPr>
          <w:p>
            <w:pPr>
              <w:pStyle w:val="18"/>
            </w:pPr>
            <w:r>
              <w:t>实际发生额</w:t>
            </w:r>
          </w:p>
        </w:tc>
        <w:tc>
          <w:tcPr>
            <w:tcW w:w="1276" w:type="dxa"/>
            <w:noWrap w:val="0"/>
            <w:vAlign w:val="center"/>
          </w:tcPr>
          <w:p>
            <w:pPr>
              <w:pStyle w:val="18"/>
            </w:pPr>
            <w:r>
              <w:t>7.4万元</w:t>
            </w:r>
          </w:p>
        </w:tc>
        <w:tc>
          <w:tcPr>
            <w:tcW w:w="1843" w:type="dxa"/>
            <w:noWrap w:val="0"/>
            <w:vAlign w:val="center"/>
          </w:tcPr>
          <w:p>
            <w:pPr>
              <w:pStyle w:val="18"/>
            </w:pPr>
            <w:r>
              <w:t>税票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保障工作正常开展</w:t>
            </w:r>
          </w:p>
        </w:tc>
        <w:tc>
          <w:tcPr>
            <w:tcW w:w="2891" w:type="dxa"/>
            <w:noWrap w:val="0"/>
            <w:vAlign w:val="center"/>
          </w:tcPr>
          <w:p>
            <w:pPr>
              <w:pStyle w:val="18"/>
            </w:pPr>
            <w:r>
              <w:t>保障正常办公</w:t>
            </w:r>
          </w:p>
        </w:tc>
        <w:tc>
          <w:tcPr>
            <w:tcW w:w="1276" w:type="dxa"/>
            <w:noWrap w:val="0"/>
            <w:vAlign w:val="center"/>
          </w:tcPr>
          <w:p>
            <w:pPr>
              <w:pStyle w:val="18"/>
            </w:pPr>
            <w:r>
              <w:t>7.4万元</w:t>
            </w:r>
          </w:p>
        </w:tc>
        <w:tc>
          <w:tcPr>
            <w:tcW w:w="1843" w:type="dxa"/>
            <w:noWrap w:val="0"/>
            <w:vAlign w:val="center"/>
          </w:tcPr>
          <w:p>
            <w:pPr>
              <w:pStyle w:val="18"/>
            </w:pPr>
            <w:r>
              <w:t>实际发生额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服务对象的满意度</w:t>
            </w:r>
          </w:p>
        </w:tc>
        <w:tc>
          <w:tcPr>
            <w:tcW w:w="2891" w:type="dxa"/>
            <w:noWrap w:val="0"/>
            <w:vAlign w:val="center"/>
          </w:tcPr>
          <w:p>
            <w:pPr>
              <w:pStyle w:val="18"/>
            </w:pPr>
            <w:r>
              <w:t>及时支付产生的税费</w:t>
            </w:r>
          </w:p>
        </w:tc>
        <w:tc>
          <w:tcPr>
            <w:tcW w:w="1276" w:type="dxa"/>
            <w:noWrap w:val="0"/>
            <w:vAlign w:val="center"/>
          </w:tcPr>
          <w:p>
            <w:pPr>
              <w:pStyle w:val="18"/>
            </w:pPr>
            <w:r>
              <w:t>100百分比</w:t>
            </w:r>
          </w:p>
        </w:tc>
        <w:tc>
          <w:tcPr>
            <w:tcW w:w="1843" w:type="dxa"/>
            <w:noWrap w:val="0"/>
            <w:vAlign w:val="center"/>
          </w:tcPr>
          <w:p>
            <w:pPr>
              <w:pStyle w:val="18"/>
            </w:pPr>
            <w:r>
              <w:t>实际发生额</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3" w:name="_Toc_4_4_0000000008"/>
      <w:r>
        <w:rPr>
          <w:rFonts w:ascii="方正仿宋_GBK" w:hAnsi="方正仿宋_GBK" w:eastAsia="方正仿宋_GBK" w:cs="方正仿宋_GBK"/>
          <w:color w:val="000000"/>
          <w:sz w:val="28"/>
        </w:rPr>
        <w:t>5.2023年法律顾问费绩效目标表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467保定市生态环境局涞水县分局</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13062323P00007510002C</w:t>
            </w:r>
          </w:p>
        </w:tc>
        <w:tc>
          <w:tcPr>
            <w:tcW w:w="1587" w:type="dxa"/>
            <w:noWrap w:val="0"/>
            <w:vAlign w:val="center"/>
          </w:tcPr>
          <w:p>
            <w:pPr>
              <w:pStyle w:val="16"/>
            </w:pPr>
            <w:r>
              <w:t>项目名称</w:t>
            </w:r>
          </w:p>
        </w:tc>
        <w:tc>
          <w:tcPr>
            <w:tcW w:w="4422" w:type="dxa"/>
            <w:gridSpan w:val="3"/>
            <w:noWrap w:val="0"/>
            <w:vAlign w:val="center"/>
          </w:tcPr>
          <w:p>
            <w:pPr>
              <w:pStyle w:val="18"/>
            </w:pPr>
            <w:r>
              <w:t>2023年法律顾问费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2.00</w:t>
            </w:r>
          </w:p>
        </w:tc>
        <w:tc>
          <w:tcPr>
            <w:tcW w:w="1587" w:type="dxa"/>
            <w:noWrap w:val="0"/>
            <w:vAlign w:val="center"/>
          </w:tcPr>
          <w:p>
            <w:pPr>
              <w:pStyle w:val="16"/>
            </w:pPr>
            <w:r>
              <w:t>其中：财政    资金</w:t>
            </w:r>
          </w:p>
        </w:tc>
        <w:tc>
          <w:tcPr>
            <w:tcW w:w="1304" w:type="dxa"/>
            <w:noWrap w:val="0"/>
            <w:vAlign w:val="center"/>
          </w:tcPr>
          <w:p>
            <w:pPr>
              <w:pStyle w:val="18"/>
            </w:pPr>
            <w:r>
              <w:t>2.00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8"/>
            </w:pPr>
            <w:r>
              <w:t>依法行政、严格执法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8"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r>
              <w:t>2.00</w:t>
            </w:r>
          </w:p>
        </w:tc>
        <w:tc>
          <w:tcPr>
            <w:tcW w:w="1587" w:type="dxa"/>
            <w:noWrap w:val="0"/>
            <w:vAlign w:val="center"/>
          </w:tcPr>
          <w:p>
            <w:pPr>
              <w:pStyle w:val="19"/>
            </w:pPr>
          </w:p>
        </w:tc>
        <w:tc>
          <w:tcPr>
            <w:tcW w:w="1304" w:type="dxa"/>
            <w:noWrap w:val="0"/>
            <w:vAlign w:val="center"/>
          </w:tcPr>
          <w:p>
            <w:pPr>
              <w:pStyle w:val="19"/>
            </w:pPr>
          </w:p>
        </w:tc>
        <w:tc>
          <w:tcPr>
            <w:tcW w:w="3118"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7" w:type="dxa"/>
            <w:gridSpan w:val="6"/>
            <w:noWrap w:val="0"/>
            <w:vAlign w:val="center"/>
          </w:tcPr>
          <w:p>
            <w:pPr>
              <w:pStyle w:val="18"/>
            </w:pPr>
            <w:r>
              <w:t>1.依法行政、严格执法</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聘用人数</w:t>
            </w:r>
          </w:p>
        </w:tc>
        <w:tc>
          <w:tcPr>
            <w:tcW w:w="2891" w:type="dxa"/>
            <w:noWrap w:val="0"/>
            <w:vAlign w:val="center"/>
          </w:tcPr>
          <w:p>
            <w:pPr>
              <w:pStyle w:val="18"/>
            </w:pPr>
            <w:r>
              <w:t>聘用律师人数</w:t>
            </w:r>
          </w:p>
        </w:tc>
        <w:tc>
          <w:tcPr>
            <w:tcW w:w="1276" w:type="dxa"/>
            <w:noWrap w:val="0"/>
            <w:vAlign w:val="center"/>
          </w:tcPr>
          <w:p>
            <w:pPr>
              <w:pStyle w:val="18"/>
            </w:pPr>
            <w:r>
              <w:t>1人</w:t>
            </w:r>
          </w:p>
        </w:tc>
        <w:tc>
          <w:tcPr>
            <w:tcW w:w="1843"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达到聘用约定标准</w:t>
            </w:r>
          </w:p>
        </w:tc>
        <w:tc>
          <w:tcPr>
            <w:tcW w:w="2891" w:type="dxa"/>
            <w:noWrap w:val="0"/>
            <w:vAlign w:val="center"/>
          </w:tcPr>
          <w:p>
            <w:pPr>
              <w:pStyle w:val="18"/>
            </w:pPr>
            <w:r>
              <w:t>达到聘用约定标准（%）</w:t>
            </w:r>
          </w:p>
        </w:tc>
        <w:tc>
          <w:tcPr>
            <w:tcW w:w="1276" w:type="dxa"/>
            <w:noWrap w:val="0"/>
            <w:vAlign w:val="center"/>
          </w:tcPr>
          <w:p>
            <w:pPr>
              <w:pStyle w:val="18"/>
            </w:pPr>
            <w:r>
              <w:t>≥90%</w:t>
            </w:r>
          </w:p>
        </w:tc>
        <w:tc>
          <w:tcPr>
            <w:tcW w:w="1843"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资金支付率</w:t>
            </w:r>
          </w:p>
        </w:tc>
        <w:tc>
          <w:tcPr>
            <w:tcW w:w="2891" w:type="dxa"/>
            <w:noWrap w:val="0"/>
            <w:vAlign w:val="center"/>
          </w:tcPr>
          <w:p>
            <w:pPr>
              <w:pStyle w:val="18"/>
            </w:pPr>
            <w:r>
              <w:t>资金支付序时支出进度</w:t>
            </w:r>
          </w:p>
        </w:tc>
        <w:tc>
          <w:tcPr>
            <w:tcW w:w="1276" w:type="dxa"/>
            <w:noWrap w:val="0"/>
            <w:vAlign w:val="center"/>
          </w:tcPr>
          <w:p>
            <w:pPr>
              <w:pStyle w:val="18"/>
            </w:pPr>
            <w:r>
              <w:t>≥95%</w:t>
            </w:r>
          </w:p>
        </w:tc>
        <w:tc>
          <w:tcPr>
            <w:tcW w:w="1843" w:type="dxa"/>
            <w:noWrap w:val="0"/>
            <w:vAlign w:val="center"/>
          </w:tcPr>
          <w:p>
            <w:pPr>
              <w:pStyle w:val="18"/>
            </w:pPr>
            <w:r>
              <w:t>符合支付要求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预算控制内</w:t>
            </w:r>
          </w:p>
        </w:tc>
        <w:tc>
          <w:tcPr>
            <w:tcW w:w="2891" w:type="dxa"/>
            <w:noWrap w:val="0"/>
            <w:vAlign w:val="center"/>
          </w:tcPr>
          <w:p>
            <w:pPr>
              <w:pStyle w:val="18"/>
            </w:pPr>
            <w:r>
              <w:t>批复预算资金内使用</w:t>
            </w:r>
          </w:p>
        </w:tc>
        <w:tc>
          <w:tcPr>
            <w:tcW w:w="1276" w:type="dxa"/>
            <w:noWrap w:val="0"/>
            <w:vAlign w:val="center"/>
          </w:tcPr>
          <w:p>
            <w:pPr>
              <w:pStyle w:val="18"/>
            </w:pPr>
            <w:r>
              <w:t>≤2万元</w:t>
            </w:r>
          </w:p>
        </w:tc>
        <w:tc>
          <w:tcPr>
            <w:tcW w:w="1843" w:type="dxa"/>
            <w:noWrap w:val="0"/>
            <w:vAlign w:val="center"/>
          </w:tcPr>
          <w:p>
            <w:pPr>
              <w:pStyle w:val="18"/>
            </w:pPr>
            <w: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为依法行政提供保障</w:t>
            </w:r>
          </w:p>
        </w:tc>
        <w:tc>
          <w:tcPr>
            <w:tcW w:w="2891" w:type="dxa"/>
            <w:noWrap w:val="0"/>
            <w:vAlign w:val="center"/>
          </w:tcPr>
          <w:p>
            <w:pPr>
              <w:pStyle w:val="18"/>
            </w:pPr>
            <w:r>
              <w:t>提高依法行政准确度</w:t>
            </w:r>
          </w:p>
        </w:tc>
        <w:tc>
          <w:tcPr>
            <w:tcW w:w="1276" w:type="dxa"/>
            <w:noWrap w:val="0"/>
            <w:vAlign w:val="center"/>
          </w:tcPr>
          <w:p>
            <w:pPr>
              <w:pStyle w:val="18"/>
            </w:pPr>
            <w:r>
              <w:t>良好</w:t>
            </w:r>
          </w:p>
        </w:tc>
        <w:tc>
          <w:tcPr>
            <w:tcW w:w="1843" w:type="dxa"/>
            <w:noWrap w:val="0"/>
            <w:vAlign w:val="center"/>
          </w:tcPr>
          <w:p>
            <w:pPr>
              <w:pStyle w:val="18"/>
            </w:pPr>
            <w:r>
              <w:t>是否出现重大失误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服务对象满意度</w:t>
            </w:r>
          </w:p>
        </w:tc>
        <w:tc>
          <w:tcPr>
            <w:tcW w:w="2891" w:type="dxa"/>
            <w:noWrap w:val="0"/>
            <w:vAlign w:val="center"/>
          </w:tcPr>
          <w:p>
            <w:pPr>
              <w:pStyle w:val="18"/>
            </w:pPr>
            <w:r>
              <w:t>满意度受调查对象百分比</w:t>
            </w:r>
          </w:p>
        </w:tc>
        <w:tc>
          <w:tcPr>
            <w:tcW w:w="1276" w:type="dxa"/>
            <w:noWrap w:val="0"/>
            <w:vAlign w:val="center"/>
          </w:tcPr>
          <w:p>
            <w:pPr>
              <w:pStyle w:val="18"/>
            </w:pPr>
            <w:r>
              <w:t>≥90%</w:t>
            </w:r>
          </w:p>
        </w:tc>
        <w:tc>
          <w:tcPr>
            <w:tcW w:w="1843" w:type="dxa"/>
            <w:noWrap w:val="0"/>
            <w:vAlign w:val="center"/>
          </w:tcPr>
          <w:p>
            <w:pPr>
              <w:pStyle w:val="18"/>
            </w:pPr>
            <w:r>
              <w:t>问卷调查</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4" w:name="_Toc_4_4_0000000009"/>
      <w:r>
        <w:rPr>
          <w:rFonts w:ascii="方正仿宋_GBK" w:hAnsi="方正仿宋_GBK" w:eastAsia="方正仿宋_GBK" w:cs="方正仿宋_GBK"/>
          <w:color w:val="000000"/>
          <w:sz w:val="28"/>
        </w:rPr>
        <w:t>6.2023年广电公司数据专网服务费绩效目标表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2"/>
              <w:rPr>
                <w:rFonts w:hint="eastAsia" w:ascii="宋体" w:hAnsi="宋体" w:eastAsia="宋体" w:cs="宋体"/>
                <w:lang w:eastAsia="zh-CN"/>
              </w:rPr>
            </w:pPr>
            <w:r>
              <w:rPr>
                <w:rFonts w:hint="eastAsia" w:ascii="宋体" w:hAnsi="宋体" w:eastAsia="宋体" w:cs="宋体"/>
                <w:lang w:eastAsia="zh-CN"/>
              </w:rPr>
              <w:t>467保定市生态环境局涞水县分局</w:t>
            </w:r>
          </w:p>
        </w:tc>
        <w:tc>
          <w:tcPr>
            <w:tcW w:w="1843" w:type="dxa"/>
            <w:tcBorders>
              <w:top w:val="single" w:color="FFFFFF" w:sz="6" w:space="0"/>
              <w:left w:val="single" w:color="FFFFFF" w:sz="6" w:space="0"/>
              <w:right w:val="single" w:color="FFFFFF" w:sz="6" w:space="0"/>
            </w:tcBorders>
            <w:noWrap w:val="0"/>
            <w:vAlign w:val="center"/>
          </w:tcPr>
          <w:p>
            <w:pPr>
              <w:pStyle w:val="17"/>
              <w:rPr>
                <w:rFonts w:hint="eastAsia" w:ascii="宋体" w:hAnsi="宋体" w:eastAsia="宋体" w:cs="宋体"/>
              </w:rPr>
            </w:pPr>
            <w:r>
              <w:rPr>
                <w:rFonts w:hint="eastAsia" w:ascii="宋体" w:hAnsi="宋体" w:eastAsia="宋体" w:cs="宋体"/>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rFonts w:hint="eastAsia" w:ascii="宋体" w:hAnsi="宋体" w:eastAsia="宋体" w:cs="宋体"/>
              </w:rPr>
            </w:pPr>
            <w:r>
              <w:rPr>
                <w:rFonts w:hint="eastAsia" w:ascii="宋体" w:hAnsi="宋体" w:eastAsia="宋体" w:cs="宋体"/>
              </w:rPr>
              <w:t>项目编码</w:t>
            </w:r>
          </w:p>
        </w:tc>
        <w:tc>
          <w:tcPr>
            <w:tcW w:w="2608" w:type="dxa"/>
            <w:gridSpan w:val="2"/>
            <w:noWrap w:val="0"/>
            <w:vAlign w:val="center"/>
          </w:tcPr>
          <w:p>
            <w:pPr>
              <w:pStyle w:val="18"/>
              <w:rPr>
                <w:rFonts w:hint="eastAsia" w:ascii="宋体" w:hAnsi="宋体" w:eastAsia="宋体" w:cs="宋体"/>
              </w:rPr>
            </w:pPr>
            <w:r>
              <w:rPr>
                <w:rFonts w:hint="eastAsia" w:ascii="宋体" w:hAnsi="宋体" w:eastAsia="宋体" w:cs="宋体"/>
              </w:rPr>
              <w:t>13062323P00007510009M</w:t>
            </w:r>
          </w:p>
        </w:tc>
        <w:tc>
          <w:tcPr>
            <w:tcW w:w="1587" w:type="dxa"/>
            <w:noWrap w:val="0"/>
            <w:vAlign w:val="center"/>
          </w:tcPr>
          <w:p>
            <w:pPr>
              <w:pStyle w:val="16"/>
              <w:rPr>
                <w:rFonts w:hint="eastAsia" w:ascii="宋体" w:hAnsi="宋体" w:eastAsia="宋体" w:cs="宋体"/>
              </w:rPr>
            </w:pPr>
            <w:r>
              <w:rPr>
                <w:rFonts w:hint="eastAsia" w:ascii="宋体" w:hAnsi="宋体" w:eastAsia="宋体" w:cs="宋体"/>
              </w:rPr>
              <w:t>项目名称</w:t>
            </w:r>
          </w:p>
        </w:tc>
        <w:tc>
          <w:tcPr>
            <w:tcW w:w="4422" w:type="dxa"/>
            <w:gridSpan w:val="3"/>
            <w:noWrap w:val="0"/>
            <w:vAlign w:val="center"/>
          </w:tcPr>
          <w:p>
            <w:pPr>
              <w:pStyle w:val="18"/>
              <w:rPr>
                <w:rFonts w:hint="eastAsia" w:ascii="宋体" w:hAnsi="宋体" w:eastAsia="宋体" w:cs="宋体"/>
              </w:rPr>
            </w:pPr>
            <w:r>
              <w:rPr>
                <w:rFonts w:hint="eastAsia" w:ascii="宋体" w:hAnsi="宋体" w:eastAsia="宋体" w:cs="宋体"/>
              </w:rPr>
              <w:t>2023年广电公司数据专网服务费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rFonts w:hint="eastAsia" w:ascii="宋体" w:hAnsi="宋体" w:eastAsia="宋体" w:cs="宋体"/>
              </w:rPr>
            </w:pPr>
            <w:r>
              <w:rPr>
                <w:rFonts w:hint="eastAsia" w:ascii="宋体" w:hAnsi="宋体" w:eastAsia="宋体" w:cs="宋体"/>
              </w:rPr>
              <w:t>预算规模及资金用途</w:t>
            </w:r>
          </w:p>
        </w:tc>
        <w:tc>
          <w:tcPr>
            <w:tcW w:w="1276" w:type="dxa"/>
            <w:noWrap w:val="0"/>
            <w:vAlign w:val="center"/>
          </w:tcPr>
          <w:p>
            <w:pPr>
              <w:pStyle w:val="16"/>
              <w:rPr>
                <w:rFonts w:hint="eastAsia" w:ascii="宋体" w:hAnsi="宋体" w:eastAsia="宋体" w:cs="宋体"/>
              </w:rPr>
            </w:pPr>
            <w:r>
              <w:rPr>
                <w:rFonts w:hint="eastAsia" w:ascii="宋体" w:hAnsi="宋体" w:eastAsia="宋体" w:cs="宋体"/>
              </w:rPr>
              <w:t>预算数</w:t>
            </w:r>
          </w:p>
        </w:tc>
        <w:tc>
          <w:tcPr>
            <w:tcW w:w="1332" w:type="dxa"/>
            <w:noWrap w:val="0"/>
            <w:vAlign w:val="center"/>
          </w:tcPr>
          <w:p>
            <w:pPr>
              <w:pStyle w:val="18"/>
              <w:rPr>
                <w:rFonts w:hint="eastAsia" w:ascii="宋体" w:hAnsi="宋体" w:eastAsia="宋体" w:cs="宋体"/>
              </w:rPr>
            </w:pPr>
            <w:r>
              <w:rPr>
                <w:rFonts w:hint="eastAsia" w:ascii="宋体" w:hAnsi="宋体" w:eastAsia="宋体" w:cs="宋体"/>
              </w:rPr>
              <w:t>9.08</w:t>
            </w:r>
          </w:p>
        </w:tc>
        <w:tc>
          <w:tcPr>
            <w:tcW w:w="1587" w:type="dxa"/>
            <w:noWrap w:val="0"/>
            <w:vAlign w:val="center"/>
          </w:tcPr>
          <w:p>
            <w:pPr>
              <w:pStyle w:val="16"/>
              <w:rPr>
                <w:rFonts w:hint="eastAsia" w:ascii="宋体" w:hAnsi="宋体" w:eastAsia="宋体" w:cs="宋体"/>
              </w:rPr>
            </w:pPr>
            <w:r>
              <w:rPr>
                <w:rFonts w:hint="eastAsia" w:ascii="宋体" w:hAnsi="宋体" w:eastAsia="宋体" w:cs="宋体"/>
              </w:rPr>
              <w:t>其中：财政    资金</w:t>
            </w:r>
          </w:p>
        </w:tc>
        <w:tc>
          <w:tcPr>
            <w:tcW w:w="1304" w:type="dxa"/>
            <w:noWrap w:val="0"/>
            <w:vAlign w:val="center"/>
          </w:tcPr>
          <w:p>
            <w:pPr>
              <w:pStyle w:val="18"/>
              <w:rPr>
                <w:rFonts w:hint="eastAsia" w:ascii="宋体" w:hAnsi="宋体" w:eastAsia="宋体" w:cs="宋体"/>
              </w:rPr>
            </w:pPr>
            <w:r>
              <w:rPr>
                <w:rFonts w:hint="eastAsia" w:ascii="宋体" w:hAnsi="宋体" w:eastAsia="宋体" w:cs="宋体"/>
              </w:rPr>
              <w:t>9.08</w:t>
            </w:r>
          </w:p>
        </w:tc>
        <w:tc>
          <w:tcPr>
            <w:tcW w:w="1276" w:type="dxa"/>
            <w:noWrap w:val="0"/>
            <w:vAlign w:val="center"/>
          </w:tcPr>
          <w:p>
            <w:pPr>
              <w:pStyle w:val="16"/>
              <w:rPr>
                <w:rFonts w:hint="eastAsia" w:ascii="宋体" w:hAnsi="宋体" w:eastAsia="宋体" w:cs="宋体"/>
              </w:rPr>
            </w:pPr>
            <w:r>
              <w:rPr>
                <w:rFonts w:hint="eastAsia" w:ascii="宋体" w:hAnsi="宋体" w:eastAsia="宋体" w:cs="宋体"/>
              </w:rPr>
              <w:t>其他资金</w:t>
            </w:r>
          </w:p>
        </w:tc>
        <w:tc>
          <w:tcPr>
            <w:tcW w:w="1843" w:type="dxa"/>
            <w:noWrap w:val="0"/>
            <w:vAlign w:val="center"/>
          </w:tcPr>
          <w:p>
            <w:pPr>
              <w:pStyle w:val="18"/>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rFonts w:hint="eastAsia" w:ascii="宋体" w:hAnsi="宋体" w:eastAsia="宋体" w:cs="宋体"/>
              </w:rPr>
            </w:pPr>
          </w:p>
        </w:tc>
        <w:tc>
          <w:tcPr>
            <w:tcW w:w="8617" w:type="dxa"/>
            <w:gridSpan w:val="6"/>
            <w:noWrap w:val="0"/>
            <w:vAlign w:val="center"/>
          </w:tcPr>
          <w:p>
            <w:pPr>
              <w:pStyle w:val="18"/>
              <w:rPr>
                <w:rFonts w:hint="eastAsia" w:ascii="宋体" w:hAnsi="宋体" w:eastAsia="宋体" w:cs="宋体"/>
              </w:rPr>
            </w:pPr>
            <w:r>
              <w:rPr>
                <w:rFonts w:hint="eastAsia" w:ascii="宋体" w:hAnsi="宋体" w:eastAsia="宋体" w:cs="宋体"/>
              </w:rPr>
              <w:t>保障大气数据正常传输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rPr>
                <w:rFonts w:hint="eastAsia" w:ascii="宋体" w:hAnsi="宋体" w:eastAsia="宋体" w:cs="宋体"/>
              </w:rPr>
            </w:pPr>
            <w:r>
              <w:rPr>
                <w:rFonts w:hint="eastAsia" w:ascii="宋体" w:hAnsi="宋体" w:eastAsia="宋体" w:cs="宋体"/>
              </w:rPr>
              <w:t>资金支出计划（%）</w:t>
            </w:r>
          </w:p>
        </w:tc>
        <w:tc>
          <w:tcPr>
            <w:tcW w:w="2608" w:type="dxa"/>
            <w:gridSpan w:val="2"/>
            <w:noWrap w:val="0"/>
            <w:vAlign w:val="center"/>
          </w:tcPr>
          <w:p>
            <w:pPr>
              <w:pStyle w:val="16"/>
              <w:rPr>
                <w:rFonts w:hint="eastAsia" w:ascii="宋体" w:hAnsi="宋体" w:eastAsia="宋体" w:cs="宋体"/>
              </w:rPr>
            </w:pPr>
            <w:r>
              <w:rPr>
                <w:rFonts w:hint="eastAsia" w:ascii="宋体" w:hAnsi="宋体" w:eastAsia="宋体" w:cs="宋体"/>
              </w:rPr>
              <w:t>3月底</w:t>
            </w:r>
          </w:p>
        </w:tc>
        <w:tc>
          <w:tcPr>
            <w:tcW w:w="1587" w:type="dxa"/>
            <w:noWrap w:val="0"/>
            <w:vAlign w:val="center"/>
          </w:tcPr>
          <w:p>
            <w:pPr>
              <w:pStyle w:val="16"/>
              <w:rPr>
                <w:rFonts w:hint="eastAsia" w:ascii="宋体" w:hAnsi="宋体" w:eastAsia="宋体" w:cs="宋体"/>
              </w:rPr>
            </w:pPr>
            <w:r>
              <w:rPr>
                <w:rFonts w:hint="eastAsia" w:ascii="宋体" w:hAnsi="宋体" w:eastAsia="宋体" w:cs="宋体"/>
              </w:rPr>
              <w:t>6月底</w:t>
            </w:r>
          </w:p>
        </w:tc>
        <w:tc>
          <w:tcPr>
            <w:tcW w:w="1304" w:type="dxa"/>
            <w:noWrap w:val="0"/>
            <w:vAlign w:val="center"/>
          </w:tcPr>
          <w:p>
            <w:pPr>
              <w:pStyle w:val="16"/>
              <w:rPr>
                <w:rFonts w:hint="eastAsia" w:ascii="宋体" w:hAnsi="宋体" w:eastAsia="宋体" w:cs="宋体"/>
              </w:rPr>
            </w:pPr>
            <w:r>
              <w:rPr>
                <w:rFonts w:hint="eastAsia" w:ascii="宋体" w:hAnsi="宋体" w:eastAsia="宋体" w:cs="宋体"/>
              </w:rPr>
              <w:t>10月底</w:t>
            </w:r>
          </w:p>
        </w:tc>
        <w:tc>
          <w:tcPr>
            <w:tcW w:w="3118" w:type="dxa"/>
            <w:gridSpan w:val="2"/>
            <w:noWrap w:val="0"/>
            <w:vAlign w:val="center"/>
          </w:tcPr>
          <w:p>
            <w:pPr>
              <w:pStyle w:val="16"/>
              <w:rPr>
                <w:rFonts w:hint="eastAsia" w:ascii="宋体" w:hAnsi="宋体" w:eastAsia="宋体" w:cs="宋体"/>
              </w:rPr>
            </w:pPr>
            <w:r>
              <w:rPr>
                <w:rFonts w:hint="eastAsia" w:ascii="宋体" w:hAnsi="宋体" w:eastAsia="宋体" w:cs="宋体"/>
              </w:rP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pPr>
              <w:rPr>
                <w:rFonts w:hint="eastAsia" w:ascii="宋体" w:hAnsi="宋体" w:eastAsia="宋体" w:cs="宋体"/>
              </w:rPr>
            </w:pPr>
          </w:p>
        </w:tc>
        <w:tc>
          <w:tcPr>
            <w:tcW w:w="2608" w:type="dxa"/>
            <w:gridSpan w:val="2"/>
            <w:noWrap w:val="0"/>
            <w:vAlign w:val="center"/>
          </w:tcPr>
          <w:p>
            <w:pPr>
              <w:pStyle w:val="19"/>
              <w:rPr>
                <w:rFonts w:hint="eastAsia" w:ascii="宋体" w:hAnsi="宋体" w:eastAsia="宋体" w:cs="宋体"/>
              </w:rPr>
            </w:pPr>
            <w:r>
              <w:rPr>
                <w:rFonts w:hint="eastAsia" w:ascii="宋体" w:hAnsi="宋体" w:eastAsia="宋体" w:cs="宋体"/>
              </w:rPr>
              <w:t>9.08</w:t>
            </w:r>
          </w:p>
        </w:tc>
        <w:tc>
          <w:tcPr>
            <w:tcW w:w="1587" w:type="dxa"/>
            <w:noWrap w:val="0"/>
            <w:vAlign w:val="center"/>
          </w:tcPr>
          <w:p>
            <w:pPr>
              <w:pStyle w:val="19"/>
              <w:rPr>
                <w:rFonts w:hint="eastAsia" w:ascii="宋体" w:hAnsi="宋体" w:eastAsia="宋体" w:cs="宋体"/>
              </w:rPr>
            </w:pPr>
          </w:p>
        </w:tc>
        <w:tc>
          <w:tcPr>
            <w:tcW w:w="1304" w:type="dxa"/>
            <w:noWrap w:val="0"/>
            <w:vAlign w:val="center"/>
          </w:tcPr>
          <w:p>
            <w:pPr>
              <w:pStyle w:val="19"/>
              <w:rPr>
                <w:rFonts w:hint="eastAsia" w:ascii="宋体" w:hAnsi="宋体" w:eastAsia="宋体" w:cs="宋体"/>
              </w:rPr>
            </w:pPr>
          </w:p>
        </w:tc>
        <w:tc>
          <w:tcPr>
            <w:tcW w:w="3118" w:type="dxa"/>
            <w:gridSpan w:val="2"/>
            <w:noWrap w:val="0"/>
            <w:vAlign w:val="center"/>
          </w:tcPr>
          <w:p>
            <w:pPr>
              <w:pStyle w:val="19"/>
              <w:rPr>
                <w:rFonts w:hint="eastAsia" w:ascii="宋体" w:hAnsi="宋体" w:eastAsia="宋体" w:cs="宋体"/>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rPr>
                <w:rFonts w:hint="eastAsia" w:ascii="宋体" w:hAnsi="宋体" w:eastAsia="宋体" w:cs="宋体"/>
              </w:rPr>
            </w:pPr>
            <w:r>
              <w:rPr>
                <w:rFonts w:hint="eastAsia" w:ascii="宋体" w:hAnsi="宋体" w:eastAsia="宋体" w:cs="宋体"/>
              </w:rPr>
              <w:t>绩效目标</w:t>
            </w:r>
          </w:p>
        </w:tc>
        <w:tc>
          <w:tcPr>
            <w:tcW w:w="8617" w:type="dxa"/>
            <w:gridSpan w:val="6"/>
            <w:noWrap w:val="0"/>
            <w:vAlign w:val="center"/>
          </w:tcPr>
          <w:p>
            <w:pPr>
              <w:pStyle w:val="18"/>
              <w:rPr>
                <w:rFonts w:hint="eastAsia" w:ascii="宋体" w:hAnsi="宋体" w:eastAsia="宋体" w:cs="宋体"/>
              </w:rPr>
            </w:pPr>
            <w:r>
              <w:rPr>
                <w:rFonts w:hint="eastAsia" w:ascii="宋体" w:hAnsi="宋体" w:eastAsia="宋体" w:cs="宋体"/>
              </w:rPr>
              <w:t>1.保障大气数据正常传输</w:t>
            </w:r>
          </w:p>
        </w:tc>
      </w:tr>
    </w:tbl>
    <w:p>
      <w:pPr>
        <w:spacing w:line="2" w:lineRule="exact"/>
        <w:jc w:val="center"/>
        <w:rPr>
          <w:rFonts w:hint="eastAsia" w:ascii="宋体" w:hAnsi="宋体" w:eastAsia="宋体" w:cs="宋体"/>
        </w:rP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rPr>
                <w:rFonts w:hint="eastAsia" w:ascii="宋体" w:hAnsi="宋体" w:eastAsia="宋体" w:cs="宋体"/>
              </w:rPr>
            </w:pPr>
            <w:r>
              <w:rPr>
                <w:rFonts w:hint="eastAsia" w:ascii="宋体" w:hAnsi="宋体" w:eastAsia="宋体" w:cs="宋体"/>
              </w:rPr>
              <w:t>一级指标</w:t>
            </w:r>
          </w:p>
        </w:tc>
        <w:tc>
          <w:tcPr>
            <w:tcW w:w="1276" w:type="dxa"/>
            <w:noWrap w:val="0"/>
            <w:vAlign w:val="center"/>
          </w:tcPr>
          <w:p>
            <w:pPr>
              <w:pStyle w:val="16"/>
              <w:rPr>
                <w:rFonts w:hint="eastAsia" w:ascii="宋体" w:hAnsi="宋体" w:eastAsia="宋体" w:cs="宋体"/>
              </w:rPr>
            </w:pPr>
            <w:r>
              <w:rPr>
                <w:rFonts w:hint="eastAsia" w:ascii="宋体" w:hAnsi="宋体" w:eastAsia="宋体" w:cs="宋体"/>
              </w:rPr>
              <w:t>二级指标</w:t>
            </w:r>
          </w:p>
        </w:tc>
        <w:tc>
          <w:tcPr>
            <w:tcW w:w="1332" w:type="dxa"/>
            <w:noWrap w:val="0"/>
            <w:vAlign w:val="center"/>
          </w:tcPr>
          <w:p>
            <w:pPr>
              <w:pStyle w:val="16"/>
              <w:rPr>
                <w:rFonts w:hint="eastAsia" w:ascii="宋体" w:hAnsi="宋体" w:eastAsia="宋体" w:cs="宋体"/>
              </w:rPr>
            </w:pPr>
            <w:r>
              <w:rPr>
                <w:rFonts w:hint="eastAsia" w:ascii="宋体" w:hAnsi="宋体" w:eastAsia="宋体" w:cs="宋体"/>
              </w:rPr>
              <w:t>三级指标</w:t>
            </w:r>
          </w:p>
        </w:tc>
        <w:tc>
          <w:tcPr>
            <w:tcW w:w="2891" w:type="dxa"/>
            <w:noWrap w:val="0"/>
            <w:vAlign w:val="center"/>
          </w:tcPr>
          <w:p>
            <w:pPr>
              <w:pStyle w:val="16"/>
              <w:rPr>
                <w:rFonts w:hint="eastAsia" w:ascii="宋体" w:hAnsi="宋体" w:eastAsia="宋体" w:cs="宋体"/>
              </w:rPr>
            </w:pPr>
            <w:r>
              <w:rPr>
                <w:rFonts w:hint="eastAsia" w:ascii="宋体" w:hAnsi="宋体" w:eastAsia="宋体" w:cs="宋体"/>
              </w:rPr>
              <w:t>绩效指标描述</w:t>
            </w:r>
          </w:p>
        </w:tc>
        <w:tc>
          <w:tcPr>
            <w:tcW w:w="1276" w:type="dxa"/>
            <w:noWrap w:val="0"/>
            <w:vAlign w:val="center"/>
          </w:tcPr>
          <w:p>
            <w:pPr>
              <w:pStyle w:val="16"/>
              <w:rPr>
                <w:rFonts w:hint="eastAsia" w:ascii="宋体" w:hAnsi="宋体" w:eastAsia="宋体" w:cs="宋体"/>
              </w:rPr>
            </w:pPr>
            <w:r>
              <w:rPr>
                <w:rFonts w:hint="eastAsia" w:ascii="宋体" w:hAnsi="宋体" w:eastAsia="宋体" w:cs="宋体"/>
              </w:rPr>
              <w:t>指标值</w:t>
            </w:r>
          </w:p>
        </w:tc>
        <w:tc>
          <w:tcPr>
            <w:tcW w:w="1843" w:type="dxa"/>
            <w:noWrap w:val="0"/>
            <w:vAlign w:val="center"/>
          </w:tcPr>
          <w:p>
            <w:pPr>
              <w:pStyle w:val="16"/>
              <w:rPr>
                <w:rFonts w:hint="eastAsia" w:ascii="宋体" w:hAnsi="宋体" w:eastAsia="宋体" w:cs="宋体"/>
              </w:rPr>
            </w:pPr>
            <w:r>
              <w:rPr>
                <w:rFonts w:hint="eastAsia" w:ascii="宋体" w:hAnsi="宋体" w:eastAsia="宋体" w:cs="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rPr>
                <w:rFonts w:hint="eastAsia" w:ascii="宋体" w:hAnsi="宋体" w:eastAsia="宋体" w:cs="宋体"/>
              </w:rPr>
            </w:pPr>
            <w:r>
              <w:rPr>
                <w:rFonts w:hint="eastAsia" w:ascii="宋体" w:hAnsi="宋体" w:eastAsia="宋体" w:cs="宋体"/>
              </w:rPr>
              <w:t>产出指标</w:t>
            </w:r>
          </w:p>
        </w:tc>
        <w:tc>
          <w:tcPr>
            <w:tcW w:w="1276" w:type="dxa"/>
            <w:noWrap w:val="0"/>
            <w:vAlign w:val="center"/>
          </w:tcPr>
          <w:p>
            <w:pPr>
              <w:pStyle w:val="18"/>
              <w:rPr>
                <w:rFonts w:hint="eastAsia" w:ascii="宋体" w:hAnsi="宋体" w:eastAsia="宋体" w:cs="宋体"/>
              </w:rPr>
            </w:pPr>
            <w:r>
              <w:rPr>
                <w:rFonts w:hint="eastAsia" w:ascii="宋体" w:hAnsi="宋体" w:eastAsia="宋体" w:cs="宋体"/>
              </w:rPr>
              <w:t>数量指标</w:t>
            </w:r>
          </w:p>
        </w:tc>
        <w:tc>
          <w:tcPr>
            <w:tcW w:w="1332" w:type="dxa"/>
            <w:noWrap w:val="0"/>
            <w:vAlign w:val="center"/>
          </w:tcPr>
          <w:p>
            <w:pPr>
              <w:pStyle w:val="18"/>
              <w:rPr>
                <w:rFonts w:hint="eastAsia" w:ascii="宋体" w:hAnsi="宋体" w:eastAsia="宋体" w:cs="宋体"/>
              </w:rPr>
            </w:pPr>
            <w:r>
              <w:rPr>
                <w:rFonts w:hint="eastAsia" w:ascii="宋体" w:hAnsi="宋体" w:eastAsia="宋体" w:cs="宋体"/>
              </w:rPr>
              <w:t>系统平台正常运行率</w:t>
            </w:r>
          </w:p>
        </w:tc>
        <w:tc>
          <w:tcPr>
            <w:tcW w:w="2891" w:type="dxa"/>
            <w:noWrap w:val="0"/>
            <w:vAlign w:val="center"/>
          </w:tcPr>
          <w:p>
            <w:pPr>
              <w:pStyle w:val="18"/>
              <w:rPr>
                <w:rFonts w:hint="eastAsia" w:ascii="宋体" w:hAnsi="宋体" w:eastAsia="宋体" w:cs="宋体"/>
              </w:rPr>
            </w:pPr>
            <w:r>
              <w:rPr>
                <w:rFonts w:hint="eastAsia" w:ascii="宋体" w:hAnsi="宋体" w:eastAsia="宋体" w:cs="宋体"/>
              </w:rPr>
              <w:t>系统平台正常运行率</w:t>
            </w:r>
          </w:p>
        </w:tc>
        <w:tc>
          <w:tcPr>
            <w:tcW w:w="1276" w:type="dxa"/>
            <w:noWrap w:val="0"/>
            <w:vAlign w:val="center"/>
          </w:tcPr>
          <w:p>
            <w:pPr>
              <w:pStyle w:val="18"/>
              <w:rPr>
                <w:rFonts w:hint="eastAsia" w:ascii="宋体" w:hAnsi="宋体" w:eastAsia="宋体" w:cs="宋体"/>
              </w:rPr>
            </w:pPr>
            <w:r>
              <w:rPr>
                <w:rFonts w:hint="eastAsia" w:ascii="宋体" w:hAnsi="宋体" w:eastAsia="宋体" w:cs="宋体"/>
              </w:rPr>
              <w:t>100%</w:t>
            </w:r>
          </w:p>
        </w:tc>
        <w:tc>
          <w:tcPr>
            <w:tcW w:w="1843" w:type="dxa"/>
            <w:noWrap w:val="0"/>
            <w:vAlign w:val="center"/>
          </w:tcPr>
          <w:p>
            <w:pPr>
              <w:pStyle w:val="18"/>
              <w:rPr>
                <w:rFonts w:hint="eastAsia" w:ascii="宋体" w:hAnsi="宋体" w:eastAsia="宋体" w:cs="宋体"/>
              </w:rPr>
            </w:pPr>
            <w:r>
              <w:rPr>
                <w:rFonts w:hint="eastAsia" w:ascii="宋体" w:hAnsi="宋体" w:eastAsia="宋体" w:cs="宋体"/>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rFonts w:hint="eastAsia" w:ascii="宋体" w:hAnsi="宋体" w:eastAsia="宋体" w:cs="宋体"/>
              </w:rPr>
            </w:pPr>
          </w:p>
        </w:tc>
        <w:tc>
          <w:tcPr>
            <w:tcW w:w="1276" w:type="dxa"/>
            <w:noWrap w:val="0"/>
            <w:vAlign w:val="center"/>
          </w:tcPr>
          <w:p>
            <w:pPr>
              <w:pStyle w:val="18"/>
              <w:rPr>
                <w:rFonts w:hint="eastAsia" w:ascii="宋体" w:hAnsi="宋体" w:eastAsia="宋体" w:cs="宋体"/>
              </w:rPr>
            </w:pPr>
            <w:r>
              <w:rPr>
                <w:rFonts w:hint="eastAsia" w:ascii="宋体" w:hAnsi="宋体" w:eastAsia="宋体" w:cs="宋体"/>
              </w:rPr>
              <w:t>质量指标</w:t>
            </w:r>
          </w:p>
        </w:tc>
        <w:tc>
          <w:tcPr>
            <w:tcW w:w="1332" w:type="dxa"/>
            <w:noWrap w:val="0"/>
            <w:vAlign w:val="center"/>
          </w:tcPr>
          <w:p>
            <w:pPr>
              <w:pStyle w:val="18"/>
              <w:rPr>
                <w:rFonts w:hint="eastAsia" w:ascii="宋体" w:hAnsi="宋体" w:eastAsia="宋体" w:cs="宋体"/>
              </w:rPr>
            </w:pPr>
            <w:r>
              <w:rPr>
                <w:rFonts w:hint="eastAsia" w:ascii="宋体" w:hAnsi="宋体" w:eastAsia="宋体" w:cs="宋体"/>
              </w:rPr>
              <w:t>林火远程视频监控系统有效率</w:t>
            </w:r>
          </w:p>
        </w:tc>
        <w:tc>
          <w:tcPr>
            <w:tcW w:w="2891" w:type="dxa"/>
            <w:noWrap w:val="0"/>
            <w:vAlign w:val="center"/>
          </w:tcPr>
          <w:p>
            <w:pPr>
              <w:pStyle w:val="18"/>
              <w:rPr>
                <w:rFonts w:hint="eastAsia" w:ascii="宋体" w:hAnsi="宋体" w:eastAsia="宋体" w:cs="宋体"/>
              </w:rPr>
            </w:pPr>
            <w:r>
              <w:rPr>
                <w:rFonts w:hint="eastAsia" w:ascii="宋体" w:hAnsi="宋体" w:eastAsia="宋体" w:cs="宋体"/>
              </w:rPr>
              <w:t>林火远程视频监控系统有效率</w:t>
            </w:r>
          </w:p>
        </w:tc>
        <w:tc>
          <w:tcPr>
            <w:tcW w:w="1276" w:type="dxa"/>
            <w:noWrap w:val="0"/>
            <w:vAlign w:val="center"/>
          </w:tcPr>
          <w:p>
            <w:pPr>
              <w:pStyle w:val="18"/>
              <w:rPr>
                <w:rFonts w:hint="eastAsia" w:ascii="宋体" w:hAnsi="宋体" w:eastAsia="宋体" w:cs="宋体"/>
              </w:rPr>
            </w:pPr>
            <w:r>
              <w:rPr>
                <w:rFonts w:hint="eastAsia" w:ascii="宋体" w:hAnsi="宋体" w:eastAsia="宋体" w:cs="宋体"/>
              </w:rPr>
              <w:t>100%</w:t>
            </w:r>
          </w:p>
        </w:tc>
        <w:tc>
          <w:tcPr>
            <w:tcW w:w="1843" w:type="dxa"/>
            <w:noWrap w:val="0"/>
            <w:vAlign w:val="center"/>
          </w:tcPr>
          <w:p>
            <w:pPr>
              <w:pStyle w:val="18"/>
              <w:rPr>
                <w:rFonts w:hint="eastAsia" w:ascii="宋体" w:hAnsi="宋体" w:eastAsia="宋体" w:cs="宋体"/>
              </w:rPr>
            </w:pPr>
            <w:r>
              <w:rPr>
                <w:rFonts w:hint="eastAsia" w:ascii="宋体" w:hAnsi="宋体" w:eastAsia="宋体" w:cs="宋体"/>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rFonts w:hint="eastAsia" w:ascii="宋体" w:hAnsi="宋体" w:eastAsia="宋体" w:cs="宋体"/>
              </w:rPr>
            </w:pPr>
          </w:p>
        </w:tc>
        <w:tc>
          <w:tcPr>
            <w:tcW w:w="1276" w:type="dxa"/>
            <w:noWrap w:val="0"/>
            <w:vAlign w:val="center"/>
          </w:tcPr>
          <w:p>
            <w:pPr>
              <w:pStyle w:val="18"/>
              <w:rPr>
                <w:rFonts w:hint="eastAsia" w:ascii="宋体" w:hAnsi="宋体" w:eastAsia="宋体" w:cs="宋体"/>
              </w:rPr>
            </w:pPr>
            <w:r>
              <w:rPr>
                <w:rFonts w:hint="eastAsia" w:ascii="宋体" w:hAnsi="宋体" w:eastAsia="宋体" w:cs="宋体"/>
              </w:rPr>
              <w:t>时效指标</w:t>
            </w:r>
          </w:p>
        </w:tc>
        <w:tc>
          <w:tcPr>
            <w:tcW w:w="1332" w:type="dxa"/>
            <w:noWrap w:val="0"/>
            <w:vAlign w:val="center"/>
          </w:tcPr>
          <w:p>
            <w:pPr>
              <w:pStyle w:val="18"/>
              <w:rPr>
                <w:rFonts w:hint="eastAsia" w:ascii="宋体" w:hAnsi="宋体" w:eastAsia="宋体" w:cs="宋体"/>
              </w:rPr>
            </w:pPr>
            <w:r>
              <w:rPr>
                <w:rFonts w:hint="eastAsia" w:ascii="宋体" w:hAnsi="宋体" w:eastAsia="宋体" w:cs="宋体"/>
              </w:rPr>
              <w:t>工作任务完成及时率</w:t>
            </w:r>
          </w:p>
        </w:tc>
        <w:tc>
          <w:tcPr>
            <w:tcW w:w="2891" w:type="dxa"/>
            <w:noWrap w:val="0"/>
            <w:vAlign w:val="center"/>
          </w:tcPr>
          <w:p>
            <w:pPr>
              <w:pStyle w:val="18"/>
              <w:rPr>
                <w:rFonts w:hint="eastAsia" w:ascii="宋体" w:hAnsi="宋体" w:eastAsia="宋体" w:cs="宋体"/>
              </w:rPr>
            </w:pPr>
            <w:r>
              <w:rPr>
                <w:rFonts w:hint="eastAsia" w:ascii="宋体" w:hAnsi="宋体" w:eastAsia="宋体" w:cs="宋体"/>
              </w:rPr>
              <w:t>工作任务完成及时率</w:t>
            </w:r>
          </w:p>
        </w:tc>
        <w:tc>
          <w:tcPr>
            <w:tcW w:w="1276" w:type="dxa"/>
            <w:noWrap w:val="0"/>
            <w:vAlign w:val="center"/>
          </w:tcPr>
          <w:p>
            <w:pPr>
              <w:pStyle w:val="18"/>
              <w:rPr>
                <w:rFonts w:hint="eastAsia" w:ascii="宋体" w:hAnsi="宋体" w:eastAsia="宋体" w:cs="宋体"/>
              </w:rPr>
            </w:pPr>
            <w:r>
              <w:rPr>
                <w:rFonts w:hint="eastAsia" w:ascii="宋体" w:hAnsi="宋体" w:eastAsia="宋体" w:cs="宋体"/>
              </w:rPr>
              <w:t>100%</w:t>
            </w:r>
          </w:p>
        </w:tc>
        <w:tc>
          <w:tcPr>
            <w:tcW w:w="1843" w:type="dxa"/>
            <w:noWrap w:val="0"/>
            <w:vAlign w:val="center"/>
          </w:tcPr>
          <w:p>
            <w:pPr>
              <w:pStyle w:val="18"/>
              <w:rPr>
                <w:rFonts w:hint="eastAsia" w:ascii="宋体" w:hAnsi="宋体" w:eastAsia="宋体" w:cs="宋体"/>
              </w:rPr>
            </w:pPr>
            <w:r>
              <w:rPr>
                <w:rFonts w:hint="eastAsia" w:ascii="宋体" w:hAnsi="宋体" w:eastAsia="宋体" w:cs="宋体"/>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rFonts w:hint="eastAsia" w:ascii="宋体" w:hAnsi="宋体" w:eastAsia="宋体" w:cs="宋体"/>
              </w:rPr>
            </w:pPr>
          </w:p>
        </w:tc>
        <w:tc>
          <w:tcPr>
            <w:tcW w:w="1276" w:type="dxa"/>
            <w:noWrap w:val="0"/>
            <w:vAlign w:val="center"/>
          </w:tcPr>
          <w:p>
            <w:pPr>
              <w:pStyle w:val="18"/>
              <w:rPr>
                <w:rFonts w:hint="eastAsia" w:ascii="宋体" w:hAnsi="宋体" w:eastAsia="宋体" w:cs="宋体"/>
              </w:rPr>
            </w:pPr>
            <w:r>
              <w:rPr>
                <w:rFonts w:hint="eastAsia" w:ascii="宋体" w:hAnsi="宋体" w:eastAsia="宋体" w:cs="宋体"/>
              </w:rPr>
              <w:t>成本指标</w:t>
            </w:r>
          </w:p>
        </w:tc>
        <w:tc>
          <w:tcPr>
            <w:tcW w:w="1332" w:type="dxa"/>
            <w:noWrap w:val="0"/>
            <w:vAlign w:val="center"/>
          </w:tcPr>
          <w:p>
            <w:pPr>
              <w:pStyle w:val="18"/>
              <w:rPr>
                <w:rFonts w:hint="eastAsia" w:ascii="宋体" w:hAnsi="宋体" w:eastAsia="宋体" w:cs="宋体"/>
              </w:rPr>
            </w:pPr>
            <w:r>
              <w:rPr>
                <w:rFonts w:hint="eastAsia" w:ascii="宋体" w:hAnsi="宋体" w:eastAsia="宋体" w:cs="宋体"/>
              </w:rPr>
              <w:t>项目实际成本</w:t>
            </w:r>
          </w:p>
        </w:tc>
        <w:tc>
          <w:tcPr>
            <w:tcW w:w="2891" w:type="dxa"/>
            <w:noWrap w:val="0"/>
            <w:vAlign w:val="center"/>
          </w:tcPr>
          <w:p>
            <w:pPr>
              <w:pStyle w:val="18"/>
              <w:rPr>
                <w:rFonts w:hint="eastAsia" w:ascii="宋体" w:hAnsi="宋体" w:eastAsia="宋体" w:cs="宋体"/>
              </w:rPr>
            </w:pPr>
            <w:r>
              <w:rPr>
                <w:rFonts w:hint="eastAsia" w:ascii="宋体" w:hAnsi="宋体" w:eastAsia="宋体" w:cs="宋体"/>
              </w:rPr>
              <w:t>项目实际成本</w:t>
            </w:r>
          </w:p>
        </w:tc>
        <w:tc>
          <w:tcPr>
            <w:tcW w:w="1276" w:type="dxa"/>
            <w:noWrap w:val="0"/>
            <w:vAlign w:val="center"/>
          </w:tcPr>
          <w:p>
            <w:pPr>
              <w:pStyle w:val="18"/>
              <w:rPr>
                <w:rFonts w:hint="eastAsia" w:ascii="宋体" w:hAnsi="宋体" w:eastAsia="宋体" w:cs="宋体"/>
              </w:rPr>
            </w:pPr>
            <w:r>
              <w:rPr>
                <w:rFonts w:hint="eastAsia" w:ascii="宋体" w:hAnsi="宋体" w:eastAsia="宋体" w:cs="宋体"/>
              </w:rPr>
              <w:t>100%</w:t>
            </w:r>
          </w:p>
        </w:tc>
        <w:tc>
          <w:tcPr>
            <w:tcW w:w="1843" w:type="dxa"/>
            <w:noWrap w:val="0"/>
            <w:vAlign w:val="center"/>
          </w:tcPr>
          <w:p>
            <w:pPr>
              <w:pStyle w:val="18"/>
              <w:rPr>
                <w:rFonts w:hint="eastAsia" w:ascii="宋体" w:hAnsi="宋体" w:eastAsia="宋体" w:cs="宋体"/>
              </w:rPr>
            </w:pPr>
            <w:r>
              <w:rPr>
                <w:rFonts w:hint="eastAsia" w:ascii="宋体" w:hAnsi="宋体" w:eastAsia="宋体" w:cs="宋体"/>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rPr>
                <w:rFonts w:hint="eastAsia" w:ascii="宋体" w:hAnsi="宋体" w:eastAsia="宋体" w:cs="宋体"/>
              </w:rPr>
            </w:pPr>
            <w:r>
              <w:rPr>
                <w:rFonts w:hint="eastAsia" w:ascii="宋体" w:hAnsi="宋体" w:eastAsia="宋体" w:cs="宋体"/>
              </w:rPr>
              <w:t>效益指标</w:t>
            </w:r>
          </w:p>
        </w:tc>
        <w:tc>
          <w:tcPr>
            <w:tcW w:w="1276" w:type="dxa"/>
            <w:noWrap w:val="0"/>
            <w:vAlign w:val="center"/>
          </w:tcPr>
          <w:p>
            <w:pPr>
              <w:pStyle w:val="18"/>
              <w:rPr>
                <w:rFonts w:hint="eastAsia" w:ascii="宋体" w:hAnsi="宋体" w:eastAsia="宋体" w:cs="宋体"/>
              </w:rPr>
            </w:pPr>
            <w:r>
              <w:rPr>
                <w:rFonts w:hint="eastAsia" w:ascii="宋体" w:hAnsi="宋体" w:eastAsia="宋体" w:cs="宋体"/>
              </w:rPr>
              <w:t>生态效益指标</w:t>
            </w:r>
          </w:p>
        </w:tc>
        <w:tc>
          <w:tcPr>
            <w:tcW w:w="1332" w:type="dxa"/>
            <w:noWrap w:val="0"/>
            <w:vAlign w:val="center"/>
          </w:tcPr>
          <w:p>
            <w:pPr>
              <w:pStyle w:val="18"/>
              <w:rPr>
                <w:rFonts w:hint="eastAsia" w:ascii="宋体" w:hAnsi="宋体" w:eastAsia="宋体" w:cs="宋体"/>
              </w:rPr>
            </w:pPr>
            <w:r>
              <w:rPr>
                <w:rFonts w:hint="eastAsia" w:ascii="宋体" w:hAnsi="宋体" w:eastAsia="宋体" w:cs="宋体"/>
              </w:rPr>
              <w:t>改善生态环境质量</w:t>
            </w:r>
          </w:p>
        </w:tc>
        <w:tc>
          <w:tcPr>
            <w:tcW w:w="2891" w:type="dxa"/>
            <w:noWrap w:val="0"/>
            <w:vAlign w:val="center"/>
          </w:tcPr>
          <w:p>
            <w:pPr>
              <w:pStyle w:val="18"/>
              <w:rPr>
                <w:rFonts w:hint="eastAsia" w:ascii="宋体" w:hAnsi="宋体" w:eastAsia="宋体" w:cs="宋体"/>
              </w:rPr>
            </w:pPr>
            <w:r>
              <w:rPr>
                <w:rFonts w:hint="eastAsia" w:ascii="宋体" w:hAnsi="宋体" w:eastAsia="宋体" w:cs="宋体"/>
              </w:rPr>
              <w:t>改善生态环境质量</w:t>
            </w:r>
          </w:p>
        </w:tc>
        <w:tc>
          <w:tcPr>
            <w:tcW w:w="1276" w:type="dxa"/>
            <w:noWrap w:val="0"/>
            <w:vAlign w:val="center"/>
          </w:tcPr>
          <w:p>
            <w:pPr>
              <w:pStyle w:val="18"/>
              <w:rPr>
                <w:rFonts w:hint="eastAsia" w:ascii="宋体" w:hAnsi="宋体" w:eastAsia="宋体" w:cs="宋体"/>
              </w:rPr>
            </w:pPr>
            <w:r>
              <w:rPr>
                <w:rFonts w:hint="eastAsia" w:ascii="宋体" w:hAnsi="宋体" w:eastAsia="宋体" w:cs="宋体"/>
              </w:rPr>
              <w:t>100%</w:t>
            </w:r>
          </w:p>
        </w:tc>
        <w:tc>
          <w:tcPr>
            <w:tcW w:w="1843" w:type="dxa"/>
            <w:noWrap w:val="0"/>
            <w:vAlign w:val="center"/>
          </w:tcPr>
          <w:p>
            <w:pPr>
              <w:pStyle w:val="18"/>
              <w:rPr>
                <w:rFonts w:hint="eastAsia" w:ascii="宋体" w:hAnsi="宋体" w:eastAsia="宋体" w:cs="宋体"/>
              </w:rPr>
            </w:pPr>
            <w:r>
              <w:rPr>
                <w:rFonts w:hint="eastAsia" w:ascii="宋体" w:hAnsi="宋体" w:eastAsia="宋体" w:cs="宋体"/>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rPr>
                <w:rFonts w:hint="eastAsia" w:ascii="宋体" w:hAnsi="宋体" w:eastAsia="宋体" w:cs="宋体"/>
              </w:rPr>
            </w:pPr>
            <w:r>
              <w:rPr>
                <w:rFonts w:hint="eastAsia" w:ascii="宋体" w:hAnsi="宋体" w:eastAsia="宋体" w:cs="宋体"/>
              </w:rPr>
              <w:t>满意度指标</w:t>
            </w:r>
          </w:p>
        </w:tc>
        <w:tc>
          <w:tcPr>
            <w:tcW w:w="1276" w:type="dxa"/>
            <w:noWrap w:val="0"/>
            <w:vAlign w:val="center"/>
          </w:tcPr>
          <w:p>
            <w:pPr>
              <w:pStyle w:val="18"/>
              <w:rPr>
                <w:rFonts w:hint="eastAsia" w:ascii="宋体" w:hAnsi="宋体" w:eastAsia="宋体" w:cs="宋体"/>
              </w:rPr>
            </w:pPr>
            <w:r>
              <w:rPr>
                <w:rFonts w:hint="eastAsia" w:ascii="宋体" w:hAnsi="宋体" w:eastAsia="宋体" w:cs="宋体"/>
              </w:rPr>
              <w:t>服务对象满意度指标</w:t>
            </w:r>
          </w:p>
        </w:tc>
        <w:tc>
          <w:tcPr>
            <w:tcW w:w="1332" w:type="dxa"/>
            <w:noWrap w:val="0"/>
            <w:vAlign w:val="center"/>
          </w:tcPr>
          <w:p>
            <w:pPr>
              <w:pStyle w:val="18"/>
              <w:rPr>
                <w:rFonts w:hint="eastAsia" w:ascii="宋体" w:hAnsi="宋体" w:eastAsia="宋体" w:cs="宋体"/>
              </w:rPr>
            </w:pPr>
            <w:r>
              <w:rPr>
                <w:rFonts w:hint="eastAsia" w:ascii="宋体" w:hAnsi="宋体" w:eastAsia="宋体" w:cs="宋体"/>
              </w:rPr>
              <w:t>满意度</w:t>
            </w:r>
          </w:p>
        </w:tc>
        <w:tc>
          <w:tcPr>
            <w:tcW w:w="2891" w:type="dxa"/>
            <w:noWrap w:val="0"/>
            <w:vAlign w:val="center"/>
          </w:tcPr>
          <w:p>
            <w:pPr>
              <w:pStyle w:val="18"/>
              <w:rPr>
                <w:rFonts w:hint="eastAsia" w:ascii="宋体" w:hAnsi="宋体" w:eastAsia="宋体" w:cs="宋体"/>
              </w:rPr>
            </w:pPr>
            <w:r>
              <w:rPr>
                <w:rFonts w:hint="eastAsia" w:ascii="宋体" w:hAnsi="宋体" w:eastAsia="宋体" w:cs="宋体"/>
              </w:rPr>
              <w:t>满意度</w:t>
            </w:r>
          </w:p>
        </w:tc>
        <w:tc>
          <w:tcPr>
            <w:tcW w:w="1276" w:type="dxa"/>
            <w:noWrap w:val="0"/>
            <w:vAlign w:val="center"/>
          </w:tcPr>
          <w:p>
            <w:pPr>
              <w:pStyle w:val="18"/>
              <w:rPr>
                <w:rFonts w:hint="eastAsia" w:ascii="宋体" w:hAnsi="宋体" w:eastAsia="宋体" w:cs="宋体"/>
              </w:rPr>
            </w:pPr>
            <w:r>
              <w:rPr>
                <w:rFonts w:hint="eastAsia" w:ascii="宋体" w:hAnsi="宋体" w:eastAsia="宋体" w:cs="宋体"/>
              </w:rPr>
              <w:t>100%</w:t>
            </w:r>
          </w:p>
        </w:tc>
        <w:tc>
          <w:tcPr>
            <w:tcW w:w="1843" w:type="dxa"/>
            <w:noWrap w:val="0"/>
            <w:vAlign w:val="center"/>
          </w:tcPr>
          <w:p>
            <w:pPr>
              <w:pStyle w:val="18"/>
              <w:rPr>
                <w:rFonts w:hint="eastAsia" w:ascii="宋体" w:hAnsi="宋体" w:eastAsia="宋体" w:cs="宋体"/>
              </w:rPr>
            </w:pPr>
            <w:r>
              <w:rPr>
                <w:rFonts w:hint="eastAsia" w:ascii="宋体" w:hAnsi="宋体" w:eastAsia="宋体" w:cs="宋体"/>
              </w:rPr>
              <w:t>群众满意度</w:t>
            </w:r>
          </w:p>
        </w:tc>
      </w:tr>
    </w:tbl>
    <w:p>
      <w:pPr>
        <w:rPr>
          <w:rFonts w:hint="eastAsia" w:ascii="宋体" w:hAnsi="宋体" w:eastAsia="宋体" w:cs="宋体"/>
        </w:rPr>
        <w:sectPr>
          <w:pgSz w:w="16840" w:h="11900" w:orient="landscape"/>
          <w:pgMar w:top="1304" w:right="1984" w:bottom="1304" w:left="1134" w:header="720" w:footer="720" w:gutter="0"/>
          <w:cols w:space="720" w:num="1"/>
        </w:sectPr>
      </w:pPr>
    </w:p>
    <w:p>
      <w:pPr>
        <w:jc w:val="center"/>
      </w:pPr>
    </w:p>
    <w:p>
      <w:pPr>
        <w:ind w:firstLine="560"/>
        <w:outlineLvl w:val="3"/>
      </w:pPr>
      <w:bookmarkStart w:id="25" w:name="_Toc_4_4_0000000010"/>
      <w:r>
        <w:rPr>
          <w:rFonts w:ascii="方正仿宋_GBK" w:hAnsi="方正仿宋_GBK" w:eastAsia="方正仿宋_GBK" w:cs="方正仿宋_GBK"/>
          <w:color w:val="000000"/>
          <w:sz w:val="28"/>
        </w:rPr>
        <w:t>7.2023年视频监控弱电系统维保服务费绩效目标表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467保定市生态环境局涞水县分局</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13062323P000075100082</w:t>
            </w:r>
          </w:p>
        </w:tc>
        <w:tc>
          <w:tcPr>
            <w:tcW w:w="1587" w:type="dxa"/>
            <w:noWrap w:val="0"/>
            <w:vAlign w:val="center"/>
          </w:tcPr>
          <w:p>
            <w:pPr>
              <w:pStyle w:val="16"/>
            </w:pPr>
            <w:r>
              <w:t>项目名称</w:t>
            </w:r>
          </w:p>
        </w:tc>
        <w:tc>
          <w:tcPr>
            <w:tcW w:w="4422" w:type="dxa"/>
            <w:gridSpan w:val="3"/>
            <w:noWrap w:val="0"/>
            <w:vAlign w:val="center"/>
          </w:tcPr>
          <w:p>
            <w:pPr>
              <w:pStyle w:val="18"/>
            </w:pPr>
            <w:r>
              <w:t>2023年视频监控弱电系统维保服务费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9.60</w:t>
            </w:r>
          </w:p>
        </w:tc>
        <w:tc>
          <w:tcPr>
            <w:tcW w:w="1587" w:type="dxa"/>
            <w:noWrap w:val="0"/>
            <w:vAlign w:val="center"/>
          </w:tcPr>
          <w:p>
            <w:pPr>
              <w:pStyle w:val="16"/>
            </w:pPr>
            <w:r>
              <w:t>其中：财政    资金</w:t>
            </w:r>
          </w:p>
        </w:tc>
        <w:tc>
          <w:tcPr>
            <w:tcW w:w="1304" w:type="dxa"/>
            <w:noWrap w:val="0"/>
            <w:vAlign w:val="center"/>
          </w:tcPr>
          <w:p>
            <w:pPr>
              <w:pStyle w:val="18"/>
            </w:pPr>
            <w:r>
              <w:t>9.60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8"/>
            </w:pPr>
            <w:r>
              <w:t>保障大气数据正常传输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8"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r>
              <w:t>9.60</w:t>
            </w:r>
          </w:p>
        </w:tc>
        <w:tc>
          <w:tcPr>
            <w:tcW w:w="1587" w:type="dxa"/>
            <w:noWrap w:val="0"/>
            <w:vAlign w:val="center"/>
          </w:tcPr>
          <w:p>
            <w:pPr>
              <w:pStyle w:val="19"/>
            </w:pPr>
          </w:p>
        </w:tc>
        <w:tc>
          <w:tcPr>
            <w:tcW w:w="1304" w:type="dxa"/>
            <w:noWrap w:val="0"/>
            <w:vAlign w:val="center"/>
          </w:tcPr>
          <w:p>
            <w:pPr>
              <w:pStyle w:val="19"/>
            </w:pPr>
          </w:p>
        </w:tc>
        <w:tc>
          <w:tcPr>
            <w:tcW w:w="3118"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7" w:type="dxa"/>
            <w:gridSpan w:val="6"/>
            <w:noWrap w:val="0"/>
            <w:vAlign w:val="center"/>
          </w:tcPr>
          <w:p>
            <w:pPr>
              <w:pStyle w:val="18"/>
            </w:pPr>
            <w:r>
              <w:t>1.保障大气数据正常传输</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系统平台正常运行率</w:t>
            </w:r>
          </w:p>
        </w:tc>
        <w:tc>
          <w:tcPr>
            <w:tcW w:w="2891" w:type="dxa"/>
            <w:noWrap w:val="0"/>
            <w:vAlign w:val="center"/>
          </w:tcPr>
          <w:p>
            <w:pPr>
              <w:pStyle w:val="18"/>
            </w:pPr>
            <w:r>
              <w:t>系统平台正常运行率</w:t>
            </w:r>
          </w:p>
        </w:tc>
        <w:tc>
          <w:tcPr>
            <w:tcW w:w="1276" w:type="dxa"/>
            <w:noWrap w:val="0"/>
            <w:vAlign w:val="center"/>
          </w:tcPr>
          <w:p>
            <w:pPr>
              <w:pStyle w:val="18"/>
            </w:pPr>
            <w:r>
              <w:t>100%</w:t>
            </w:r>
          </w:p>
        </w:tc>
        <w:tc>
          <w:tcPr>
            <w:tcW w:w="1843" w:type="dxa"/>
            <w:noWrap w:val="0"/>
            <w:vAlign w:val="center"/>
          </w:tcPr>
          <w:p>
            <w:pPr>
              <w:pStyle w:val="18"/>
            </w:pPr>
            <w:r>
              <w:t>运维合同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林火远程视频监控系统有效率</w:t>
            </w:r>
          </w:p>
        </w:tc>
        <w:tc>
          <w:tcPr>
            <w:tcW w:w="2891" w:type="dxa"/>
            <w:noWrap w:val="0"/>
            <w:vAlign w:val="center"/>
          </w:tcPr>
          <w:p>
            <w:pPr>
              <w:pStyle w:val="18"/>
            </w:pPr>
            <w:r>
              <w:t>林火远程视频监控系统有效率</w:t>
            </w:r>
          </w:p>
        </w:tc>
        <w:tc>
          <w:tcPr>
            <w:tcW w:w="1276" w:type="dxa"/>
            <w:noWrap w:val="0"/>
            <w:vAlign w:val="center"/>
          </w:tcPr>
          <w:p>
            <w:pPr>
              <w:pStyle w:val="18"/>
            </w:pPr>
            <w:r>
              <w:t>100%</w:t>
            </w:r>
          </w:p>
        </w:tc>
        <w:tc>
          <w:tcPr>
            <w:tcW w:w="1843" w:type="dxa"/>
            <w:noWrap w:val="0"/>
            <w:vAlign w:val="center"/>
          </w:tcPr>
          <w:p>
            <w:pPr>
              <w:pStyle w:val="18"/>
            </w:pPr>
            <w:r>
              <w:t>运维合同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工作任务完成及时率</w:t>
            </w:r>
          </w:p>
        </w:tc>
        <w:tc>
          <w:tcPr>
            <w:tcW w:w="2891" w:type="dxa"/>
            <w:noWrap w:val="0"/>
            <w:vAlign w:val="center"/>
          </w:tcPr>
          <w:p>
            <w:pPr>
              <w:pStyle w:val="18"/>
            </w:pPr>
            <w:r>
              <w:t>工作任务完成及时率</w:t>
            </w:r>
          </w:p>
        </w:tc>
        <w:tc>
          <w:tcPr>
            <w:tcW w:w="1276" w:type="dxa"/>
            <w:noWrap w:val="0"/>
            <w:vAlign w:val="center"/>
          </w:tcPr>
          <w:p>
            <w:pPr>
              <w:pStyle w:val="18"/>
            </w:pPr>
            <w:r>
              <w:t>100%</w:t>
            </w:r>
          </w:p>
        </w:tc>
        <w:tc>
          <w:tcPr>
            <w:tcW w:w="1843" w:type="dxa"/>
            <w:noWrap w:val="0"/>
            <w:vAlign w:val="center"/>
          </w:tcPr>
          <w:p>
            <w:pPr>
              <w:pStyle w:val="18"/>
            </w:pPr>
            <w:r>
              <w:t>运维合同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项目实际成本</w:t>
            </w:r>
          </w:p>
        </w:tc>
        <w:tc>
          <w:tcPr>
            <w:tcW w:w="2891" w:type="dxa"/>
            <w:noWrap w:val="0"/>
            <w:vAlign w:val="center"/>
          </w:tcPr>
          <w:p>
            <w:pPr>
              <w:pStyle w:val="18"/>
            </w:pPr>
            <w:r>
              <w:t>项目实际成本</w:t>
            </w:r>
          </w:p>
        </w:tc>
        <w:tc>
          <w:tcPr>
            <w:tcW w:w="1276" w:type="dxa"/>
            <w:noWrap w:val="0"/>
            <w:vAlign w:val="center"/>
          </w:tcPr>
          <w:p>
            <w:pPr>
              <w:pStyle w:val="18"/>
            </w:pPr>
            <w:r>
              <w:t>100%</w:t>
            </w:r>
          </w:p>
        </w:tc>
        <w:tc>
          <w:tcPr>
            <w:tcW w:w="1843" w:type="dxa"/>
            <w:noWrap w:val="0"/>
            <w:vAlign w:val="center"/>
          </w:tcPr>
          <w:p>
            <w:pPr>
              <w:pStyle w:val="18"/>
            </w:pPr>
            <w:r>
              <w:t>运维合同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生态效益指标</w:t>
            </w:r>
          </w:p>
        </w:tc>
        <w:tc>
          <w:tcPr>
            <w:tcW w:w="1332" w:type="dxa"/>
            <w:noWrap w:val="0"/>
            <w:vAlign w:val="center"/>
          </w:tcPr>
          <w:p>
            <w:pPr>
              <w:pStyle w:val="18"/>
            </w:pPr>
            <w:r>
              <w:t>改善生态环境质量</w:t>
            </w:r>
          </w:p>
        </w:tc>
        <w:tc>
          <w:tcPr>
            <w:tcW w:w="2891" w:type="dxa"/>
            <w:noWrap w:val="0"/>
            <w:vAlign w:val="center"/>
          </w:tcPr>
          <w:p>
            <w:pPr>
              <w:pStyle w:val="18"/>
            </w:pPr>
            <w:r>
              <w:t>改善生态环境质量</w:t>
            </w:r>
          </w:p>
        </w:tc>
        <w:tc>
          <w:tcPr>
            <w:tcW w:w="1276" w:type="dxa"/>
            <w:noWrap w:val="0"/>
            <w:vAlign w:val="center"/>
          </w:tcPr>
          <w:p>
            <w:pPr>
              <w:pStyle w:val="18"/>
            </w:pPr>
            <w:r>
              <w:t>100%</w:t>
            </w:r>
          </w:p>
        </w:tc>
        <w:tc>
          <w:tcPr>
            <w:tcW w:w="1843" w:type="dxa"/>
            <w:noWrap w:val="0"/>
            <w:vAlign w:val="center"/>
          </w:tcPr>
          <w:p>
            <w:pPr>
              <w:pStyle w:val="18"/>
            </w:pPr>
            <w:r>
              <w:t>运维合同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满意度</w:t>
            </w:r>
          </w:p>
        </w:tc>
        <w:tc>
          <w:tcPr>
            <w:tcW w:w="2891" w:type="dxa"/>
            <w:noWrap w:val="0"/>
            <w:vAlign w:val="center"/>
          </w:tcPr>
          <w:p>
            <w:pPr>
              <w:pStyle w:val="18"/>
            </w:pPr>
            <w:r>
              <w:t>满意度</w:t>
            </w:r>
          </w:p>
        </w:tc>
        <w:tc>
          <w:tcPr>
            <w:tcW w:w="1276" w:type="dxa"/>
            <w:noWrap w:val="0"/>
            <w:vAlign w:val="center"/>
          </w:tcPr>
          <w:p>
            <w:pPr>
              <w:pStyle w:val="18"/>
            </w:pPr>
            <w:r>
              <w:t>100%</w:t>
            </w:r>
          </w:p>
        </w:tc>
        <w:tc>
          <w:tcPr>
            <w:tcW w:w="1843" w:type="dxa"/>
            <w:noWrap w:val="0"/>
            <w:vAlign w:val="center"/>
          </w:tcPr>
          <w:p>
            <w:pPr>
              <w:pStyle w:val="18"/>
            </w:pPr>
            <w:r>
              <w:t>群众满意度</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6" w:name="_Toc_4_4_0000000011"/>
      <w:r>
        <w:rPr>
          <w:rFonts w:ascii="方正仿宋_GBK" w:hAnsi="方正仿宋_GBK" w:eastAsia="方正仿宋_GBK" w:cs="方正仿宋_GBK"/>
          <w:color w:val="000000"/>
          <w:sz w:val="28"/>
        </w:rPr>
        <w:t>8.2023年铁塔站址服务费绩效目标表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467保定市生态环境局涞水县分局</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13062323P00007510007E</w:t>
            </w:r>
          </w:p>
        </w:tc>
        <w:tc>
          <w:tcPr>
            <w:tcW w:w="1587" w:type="dxa"/>
            <w:noWrap w:val="0"/>
            <w:vAlign w:val="center"/>
          </w:tcPr>
          <w:p>
            <w:pPr>
              <w:pStyle w:val="16"/>
            </w:pPr>
            <w:r>
              <w:t>项目名称</w:t>
            </w:r>
          </w:p>
        </w:tc>
        <w:tc>
          <w:tcPr>
            <w:tcW w:w="4422" w:type="dxa"/>
            <w:gridSpan w:val="3"/>
            <w:noWrap w:val="0"/>
            <w:vAlign w:val="center"/>
          </w:tcPr>
          <w:p>
            <w:pPr>
              <w:pStyle w:val="18"/>
            </w:pPr>
            <w:r>
              <w:t>2023年铁塔站址服务费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21.60</w:t>
            </w:r>
          </w:p>
        </w:tc>
        <w:tc>
          <w:tcPr>
            <w:tcW w:w="1587" w:type="dxa"/>
            <w:noWrap w:val="0"/>
            <w:vAlign w:val="center"/>
          </w:tcPr>
          <w:p>
            <w:pPr>
              <w:pStyle w:val="16"/>
            </w:pPr>
            <w:r>
              <w:t>其中：财政    资金</w:t>
            </w:r>
          </w:p>
        </w:tc>
        <w:tc>
          <w:tcPr>
            <w:tcW w:w="1304" w:type="dxa"/>
            <w:noWrap w:val="0"/>
            <w:vAlign w:val="center"/>
          </w:tcPr>
          <w:p>
            <w:pPr>
              <w:pStyle w:val="18"/>
            </w:pPr>
            <w:r>
              <w:t>21.60</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8"/>
            </w:pPr>
            <w:r>
              <w:t>保障大气数据正常传输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8"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r>
              <w:t>21.60</w:t>
            </w:r>
          </w:p>
        </w:tc>
        <w:tc>
          <w:tcPr>
            <w:tcW w:w="1587" w:type="dxa"/>
            <w:noWrap w:val="0"/>
            <w:vAlign w:val="center"/>
          </w:tcPr>
          <w:p>
            <w:pPr>
              <w:pStyle w:val="19"/>
            </w:pPr>
          </w:p>
        </w:tc>
        <w:tc>
          <w:tcPr>
            <w:tcW w:w="1304" w:type="dxa"/>
            <w:noWrap w:val="0"/>
            <w:vAlign w:val="center"/>
          </w:tcPr>
          <w:p>
            <w:pPr>
              <w:pStyle w:val="19"/>
            </w:pPr>
          </w:p>
        </w:tc>
        <w:tc>
          <w:tcPr>
            <w:tcW w:w="3118"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7" w:type="dxa"/>
            <w:gridSpan w:val="6"/>
            <w:noWrap w:val="0"/>
            <w:vAlign w:val="center"/>
          </w:tcPr>
          <w:p>
            <w:pPr>
              <w:pStyle w:val="18"/>
            </w:pPr>
            <w:r>
              <w:t>1.保障大气数据正常传输</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系统平台正常运行率</w:t>
            </w:r>
          </w:p>
        </w:tc>
        <w:tc>
          <w:tcPr>
            <w:tcW w:w="2891" w:type="dxa"/>
            <w:noWrap w:val="0"/>
            <w:vAlign w:val="center"/>
          </w:tcPr>
          <w:p>
            <w:pPr>
              <w:pStyle w:val="18"/>
            </w:pPr>
            <w:r>
              <w:t>系统平台正常运行率</w:t>
            </w:r>
          </w:p>
        </w:tc>
        <w:tc>
          <w:tcPr>
            <w:tcW w:w="1276" w:type="dxa"/>
            <w:noWrap w:val="0"/>
            <w:vAlign w:val="center"/>
          </w:tcPr>
          <w:p>
            <w:pPr>
              <w:pStyle w:val="18"/>
            </w:pPr>
            <w:r>
              <w:t>100%</w:t>
            </w:r>
          </w:p>
        </w:tc>
        <w:tc>
          <w:tcPr>
            <w:tcW w:w="1843"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林火远程视频监控系统有效率</w:t>
            </w:r>
          </w:p>
        </w:tc>
        <w:tc>
          <w:tcPr>
            <w:tcW w:w="2891" w:type="dxa"/>
            <w:noWrap w:val="0"/>
            <w:vAlign w:val="center"/>
          </w:tcPr>
          <w:p>
            <w:pPr>
              <w:pStyle w:val="18"/>
            </w:pPr>
            <w:r>
              <w:t>林火远程视频监控系统有效率</w:t>
            </w:r>
          </w:p>
        </w:tc>
        <w:tc>
          <w:tcPr>
            <w:tcW w:w="1276" w:type="dxa"/>
            <w:noWrap w:val="0"/>
            <w:vAlign w:val="center"/>
          </w:tcPr>
          <w:p>
            <w:pPr>
              <w:pStyle w:val="18"/>
            </w:pPr>
            <w:r>
              <w:t>100%</w:t>
            </w:r>
          </w:p>
        </w:tc>
        <w:tc>
          <w:tcPr>
            <w:tcW w:w="1843"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工作任务完成及时率</w:t>
            </w:r>
          </w:p>
        </w:tc>
        <w:tc>
          <w:tcPr>
            <w:tcW w:w="2891" w:type="dxa"/>
            <w:noWrap w:val="0"/>
            <w:vAlign w:val="center"/>
          </w:tcPr>
          <w:p>
            <w:pPr>
              <w:pStyle w:val="18"/>
            </w:pPr>
            <w:r>
              <w:t>工作任务完成及时率</w:t>
            </w:r>
          </w:p>
        </w:tc>
        <w:tc>
          <w:tcPr>
            <w:tcW w:w="1276" w:type="dxa"/>
            <w:noWrap w:val="0"/>
            <w:vAlign w:val="center"/>
          </w:tcPr>
          <w:p>
            <w:pPr>
              <w:pStyle w:val="18"/>
            </w:pPr>
            <w:r>
              <w:t>100%</w:t>
            </w:r>
          </w:p>
        </w:tc>
        <w:tc>
          <w:tcPr>
            <w:tcW w:w="1843"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项目实际成本</w:t>
            </w:r>
          </w:p>
        </w:tc>
        <w:tc>
          <w:tcPr>
            <w:tcW w:w="2891" w:type="dxa"/>
            <w:noWrap w:val="0"/>
            <w:vAlign w:val="center"/>
          </w:tcPr>
          <w:p>
            <w:pPr>
              <w:pStyle w:val="18"/>
            </w:pPr>
            <w:r>
              <w:t>项目实际成本</w:t>
            </w:r>
          </w:p>
        </w:tc>
        <w:tc>
          <w:tcPr>
            <w:tcW w:w="1276" w:type="dxa"/>
            <w:noWrap w:val="0"/>
            <w:vAlign w:val="center"/>
          </w:tcPr>
          <w:p>
            <w:pPr>
              <w:pStyle w:val="18"/>
            </w:pPr>
            <w:r>
              <w:t>100%</w:t>
            </w:r>
          </w:p>
        </w:tc>
        <w:tc>
          <w:tcPr>
            <w:tcW w:w="1843"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生态效益指标</w:t>
            </w:r>
          </w:p>
        </w:tc>
        <w:tc>
          <w:tcPr>
            <w:tcW w:w="1332" w:type="dxa"/>
            <w:noWrap w:val="0"/>
            <w:vAlign w:val="center"/>
          </w:tcPr>
          <w:p>
            <w:pPr>
              <w:pStyle w:val="18"/>
            </w:pPr>
            <w:r>
              <w:t>改善生态环境质量</w:t>
            </w:r>
          </w:p>
        </w:tc>
        <w:tc>
          <w:tcPr>
            <w:tcW w:w="2891" w:type="dxa"/>
            <w:noWrap w:val="0"/>
            <w:vAlign w:val="center"/>
          </w:tcPr>
          <w:p>
            <w:pPr>
              <w:pStyle w:val="18"/>
            </w:pPr>
            <w:r>
              <w:t>改善生态环境质量</w:t>
            </w:r>
          </w:p>
        </w:tc>
        <w:tc>
          <w:tcPr>
            <w:tcW w:w="1276" w:type="dxa"/>
            <w:noWrap w:val="0"/>
            <w:vAlign w:val="center"/>
          </w:tcPr>
          <w:p>
            <w:pPr>
              <w:pStyle w:val="18"/>
            </w:pPr>
            <w:r>
              <w:t>100%</w:t>
            </w:r>
          </w:p>
        </w:tc>
        <w:tc>
          <w:tcPr>
            <w:tcW w:w="1843"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满意度</w:t>
            </w:r>
          </w:p>
        </w:tc>
        <w:tc>
          <w:tcPr>
            <w:tcW w:w="2891" w:type="dxa"/>
            <w:noWrap w:val="0"/>
            <w:vAlign w:val="center"/>
          </w:tcPr>
          <w:p>
            <w:pPr>
              <w:pStyle w:val="18"/>
            </w:pPr>
            <w:r>
              <w:t>满意度</w:t>
            </w:r>
          </w:p>
        </w:tc>
        <w:tc>
          <w:tcPr>
            <w:tcW w:w="1276" w:type="dxa"/>
            <w:noWrap w:val="0"/>
            <w:vAlign w:val="center"/>
          </w:tcPr>
          <w:p>
            <w:pPr>
              <w:pStyle w:val="18"/>
            </w:pPr>
            <w:r>
              <w:t>100%</w:t>
            </w:r>
          </w:p>
        </w:tc>
        <w:tc>
          <w:tcPr>
            <w:tcW w:w="1843" w:type="dxa"/>
            <w:noWrap w:val="0"/>
            <w:vAlign w:val="center"/>
          </w:tcPr>
          <w:p>
            <w:pPr>
              <w:pStyle w:val="18"/>
            </w:pPr>
            <w:r>
              <w:t>群众满意度</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7" w:name="_Toc_4_4_0000000012"/>
      <w:r>
        <w:rPr>
          <w:rFonts w:ascii="方正仿宋_GBK" w:hAnsi="方正仿宋_GBK" w:eastAsia="方正仿宋_GBK" w:cs="方正仿宋_GBK"/>
          <w:color w:val="000000"/>
          <w:sz w:val="28"/>
        </w:rPr>
        <w:t>9.2023年县大气办电话费及网费绩效目标表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467保定市生态环境局涞水县分局</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13062323P000075100057</w:t>
            </w:r>
          </w:p>
        </w:tc>
        <w:tc>
          <w:tcPr>
            <w:tcW w:w="1587" w:type="dxa"/>
            <w:noWrap w:val="0"/>
            <w:vAlign w:val="center"/>
          </w:tcPr>
          <w:p>
            <w:pPr>
              <w:pStyle w:val="16"/>
            </w:pPr>
            <w:r>
              <w:t>项目名称</w:t>
            </w:r>
          </w:p>
        </w:tc>
        <w:tc>
          <w:tcPr>
            <w:tcW w:w="4422" w:type="dxa"/>
            <w:gridSpan w:val="3"/>
            <w:noWrap w:val="0"/>
            <w:vAlign w:val="center"/>
          </w:tcPr>
          <w:p>
            <w:pPr>
              <w:pStyle w:val="18"/>
            </w:pPr>
            <w:r>
              <w:t>2023年县大气办电话费及网费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0.79</w:t>
            </w:r>
          </w:p>
        </w:tc>
        <w:tc>
          <w:tcPr>
            <w:tcW w:w="1587" w:type="dxa"/>
            <w:noWrap w:val="0"/>
            <w:vAlign w:val="center"/>
          </w:tcPr>
          <w:p>
            <w:pPr>
              <w:pStyle w:val="16"/>
            </w:pPr>
            <w:r>
              <w:t>其中：财政    资金</w:t>
            </w:r>
          </w:p>
        </w:tc>
        <w:tc>
          <w:tcPr>
            <w:tcW w:w="1304" w:type="dxa"/>
            <w:noWrap w:val="0"/>
            <w:vAlign w:val="center"/>
          </w:tcPr>
          <w:p>
            <w:pPr>
              <w:pStyle w:val="18"/>
            </w:pPr>
            <w:r>
              <w:t>0.79</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8"/>
            </w:pPr>
            <w:r>
              <w:t>保障县大气办正常通讯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8"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p>
        </w:tc>
        <w:tc>
          <w:tcPr>
            <w:tcW w:w="1587" w:type="dxa"/>
            <w:noWrap w:val="0"/>
            <w:vAlign w:val="center"/>
          </w:tcPr>
          <w:p>
            <w:pPr>
              <w:pStyle w:val="19"/>
            </w:pPr>
          </w:p>
        </w:tc>
        <w:tc>
          <w:tcPr>
            <w:tcW w:w="1304" w:type="dxa"/>
            <w:noWrap w:val="0"/>
            <w:vAlign w:val="center"/>
          </w:tcPr>
          <w:p>
            <w:pPr>
              <w:pStyle w:val="19"/>
            </w:pPr>
            <w:r>
              <w:t>0.79</w:t>
            </w:r>
          </w:p>
        </w:tc>
        <w:tc>
          <w:tcPr>
            <w:tcW w:w="3118"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7" w:type="dxa"/>
            <w:gridSpan w:val="6"/>
            <w:noWrap w:val="0"/>
            <w:vAlign w:val="center"/>
          </w:tcPr>
          <w:p>
            <w:pPr>
              <w:pStyle w:val="18"/>
            </w:pPr>
            <w:r>
              <w:t>1.保障县大气办正常通讯</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工作日保障单位正常办公</w:t>
            </w:r>
          </w:p>
        </w:tc>
        <w:tc>
          <w:tcPr>
            <w:tcW w:w="2891" w:type="dxa"/>
            <w:noWrap w:val="0"/>
            <w:vAlign w:val="center"/>
          </w:tcPr>
          <w:p>
            <w:pPr>
              <w:pStyle w:val="18"/>
            </w:pPr>
            <w:r>
              <w:t>工作日保障正常运转</w:t>
            </w:r>
          </w:p>
        </w:tc>
        <w:tc>
          <w:tcPr>
            <w:tcW w:w="1276" w:type="dxa"/>
            <w:noWrap w:val="0"/>
            <w:vAlign w:val="center"/>
          </w:tcPr>
          <w:p>
            <w:pPr>
              <w:pStyle w:val="18"/>
            </w:pPr>
            <w:r>
              <w:t>≥8日工作时间</w:t>
            </w:r>
          </w:p>
        </w:tc>
        <w:tc>
          <w:tcPr>
            <w:tcW w:w="1843" w:type="dxa"/>
            <w:noWrap w:val="0"/>
            <w:vAlign w:val="center"/>
          </w:tcPr>
          <w:p>
            <w:pPr>
              <w:pStyle w:val="18"/>
            </w:pPr>
            <w:r>
              <w:t>行政事业单位法定工作日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机关运转率</w:t>
            </w:r>
          </w:p>
        </w:tc>
        <w:tc>
          <w:tcPr>
            <w:tcW w:w="2891" w:type="dxa"/>
            <w:noWrap w:val="0"/>
            <w:vAlign w:val="center"/>
          </w:tcPr>
          <w:p>
            <w:pPr>
              <w:pStyle w:val="18"/>
            </w:pPr>
            <w:r>
              <w:t>机关运转率</w:t>
            </w:r>
          </w:p>
        </w:tc>
        <w:tc>
          <w:tcPr>
            <w:tcW w:w="1276" w:type="dxa"/>
            <w:noWrap w:val="0"/>
            <w:vAlign w:val="center"/>
          </w:tcPr>
          <w:p>
            <w:pPr>
              <w:pStyle w:val="18"/>
            </w:pPr>
            <w:r>
              <w:t>≥100百分比</w:t>
            </w:r>
          </w:p>
        </w:tc>
        <w:tc>
          <w:tcPr>
            <w:tcW w:w="1843" w:type="dxa"/>
            <w:noWrap w:val="0"/>
            <w:vAlign w:val="center"/>
          </w:tcPr>
          <w:p>
            <w:pPr>
              <w:pStyle w:val="18"/>
            </w:pPr>
            <w:r>
              <w:t>完成的指标比率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按时间进度拨付资金</w:t>
            </w:r>
          </w:p>
        </w:tc>
        <w:tc>
          <w:tcPr>
            <w:tcW w:w="2891" w:type="dxa"/>
            <w:noWrap w:val="0"/>
            <w:vAlign w:val="center"/>
          </w:tcPr>
          <w:p>
            <w:pPr>
              <w:pStyle w:val="18"/>
            </w:pPr>
            <w:r>
              <w:t>资金支付序时支出进度</w:t>
            </w:r>
          </w:p>
        </w:tc>
        <w:tc>
          <w:tcPr>
            <w:tcW w:w="1276" w:type="dxa"/>
            <w:noWrap w:val="0"/>
            <w:vAlign w:val="center"/>
          </w:tcPr>
          <w:p>
            <w:pPr>
              <w:pStyle w:val="18"/>
            </w:pPr>
            <w:r>
              <w:t>100百分比</w:t>
            </w:r>
          </w:p>
        </w:tc>
        <w:tc>
          <w:tcPr>
            <w:tcW w:w="1843" w:type="dxa"/>
            <w:noWrap w:val="0"/>
            <w:vAlign w:val="center"/>
          </w:tcPr>
          <w:p>
            <w:pPr>
              <w:pStyle w:val="18"/>
            </w:pPr>
            <w:r>
              <w:t>是否按时支出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预算控制数</w:t>
            </w:r>
          </w:p>
        </w:tc>
        <w:tc>
          <w:tcPr>
            <w:tcW w:w="2891" w:type="dxa"/>
            <w:noWrap w:val="0"/>
            <w:vAlign w:val="center"/>
          </w:tcPr>
          <w:p>
            <w:pPr>
              <w:pStyle w:val="18"/>
            </w:pPr>
            <w:r>
              <w:t>预算控制数</w:t>
            </w:r>
          </w:p>
        </w:tc>
        <w:tc>
          <w:tcPr>
            <w:tcW w:w="1276" w:type="dxa"/>
            <w:noWrap w:val="0"/>
            <w:vAlign w:val="center"/>
          </w:tcPr>
          <w:p>
            <w:pPr>
              <w:pStyle w:val="18"/>
            </w:pPr>
            <w:r>
              <w:t>≤0.79万元</w:t>
            </w:r>
          </w:p>
        </w:tc>
        <w:tc>
          <w:tcPr>
            <w:tcW w:w="1843" w:type="dxa"/>
            <w:noWrap w:val="0"/>
            <w:vAlign w:val="center"/>
          </w:tcPr>
          <w:p>
            <w:pPr>
              <w:pStyle w:val="18"/>
            </w:pPr>
            <w:r>
              <w:t>不超预算安排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社会效益指标</w:t>
            </w:r>
          </w:p>
        </w:tc>
        <w:tc>
          <w:tcPr>
            <w:tcW w:w="1332" w:type="dxa"/>
            <w:noWrap w:val="0"/>
            <w:vAlign w:val="center"/>
          </w:tcPr>
          <w:p>
            <w:pPr>
              <w:pStyle w:val="18"/>
            </w:pPr>
            <w:r>
              <w:t>保障通讯畅通</w:t>
            </w:r>
          </w:p>
        </w:tc>
        <w:tc>
          <w:tcPr>
            <w:tcW w:w="2891" w:type="dxa"/>
            <w:noWrap w:val="0"/>
            <w:vAlign w:val="center"/>
          </w:tcPr>
          <w:p>
            <w:pPr>
              <w:pStyle w:val="18"/>
            </w:pPr>
            <w:r>
              <w:t>保障通讯畅通</w:t>
            </w:r>
          </w:p>
        </w:tc>
        <w:tc>
          <w:tcPr>
            <w:tcW w:w="1276" w:type="dxa"/>
            <w:noWrap w:val="0"/>
            <w:vAlign w:val="center"/>
          </w:tcPr>
          <w:p>
            <w:pPr>
              <w:pStyle w:val="18"/>
            </w:pPr>
            <w:r>
              <w:t>≥90百分比</w:t>
            </w:r>
          </w:p>
        </w:tc>
        <w:tc>
          <w:tcPr>
            <w:tcW w:w="1843" w:type="dxa"/>
            <w:noWrap w:val="0"/>
            <w:vAlign w:val="center"/>
          </w:tcPr>
          <w:p>
            <w:pPr>
              <w:pStyle w:val="18"/>
            </w:pPr>
            <w:r>
              <w:t>是否保障通讯畅通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服务对象的满意度</w:t>
            </w:r>
          </w:p>
        </w:tc>
        <w:tc>
          <w:tcPr>
            <w:tcW w:w="2891" w:type="dxa"/>
            <w:noWrap w:val="0"/>
            <w:vAlign w:val="center"/>
          </w:tcPr>
          <w:p>
            <w:pPr>
              <w:pStyle w:val="18"/>
            </w:pPr>
            <w:r>
              <w:t>服务对象的满意度</w:t>
            </w:r>
          </w:p>
        </w:tc>
        <w:tc>
          <w:tcPr>
            <w:tcW w:w="1276" w:type="dxa"/>
            <w:noWrap w:val="0"/>
            <w:vAlign w:val="center"/>
          </w:tcPr>
          <w:p>
            <w:pPr>
              <w:pStyle w:val="18"/>
            </w:pPr>
            <w:r>
              <w:t>≥90百分比</w:t>
            </w:r>
          </w:p>
        </w:tc>
        <w:tc>
          <w:tcPr>
            <w:tcW w:w="1843" w:type="dxa"/>
            <w:noWrap w:val="0"/>
            <w:vAlign w:val="center"/>
          </w:tcPr>
          <w:p>
            <w:pPr>
              <w:pStyle w:val="18"/>
            </w:pPr>
            <w:r>
              <w:t>问卷调查</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8" w:name="_Toc_4_4_0000000013"/>
      <w:r>
        <w:rPr>
          <w:rFonts w:ascii="方正仿宋_GBK" w:hAnsi="方正仿宋_GBK" w:eastAsia="方正仿宋_GBK" w:cs="方正仿宋_GBK"/>
          <w:color w:val="000000"/>
          <w:sz w:val="28"/>
        </w:rPr>
        <w:t>10.2023年移动公司数据专网费绩效目标表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467保定市生态环境局涞水县分局</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13062323P000075100101</w:t>
            </w:r>
          </w:p>
        </w:tc>
        <w:tc>
          <w:tcPr>
            <w:tcW w:w="1587" w:type="dxa"/>
            <w:noWrap w:val="0"/>
            <w:vAlign w:val="center"/>
          </w:tcPr>
          <w:p>
            <w:pPr>
              <w:pStyle w:val="16"/>
            </w:pPr>
            <w:r>
              <w:t>项目名称</w:t>
            </w:r>
          </w:p>
        </w:tc>
        <w:tc>
          <w:tcPr>
            <w:tcW w:w="4422" w:type="dxa"/>
            <w:gridSpan w:val="3"/>
            <w:noWrap w:val="0"/>
            <w:vAlign w:val="center"/>
          </w:tcPr>
          <w:p>
            <w:pPr>
              <w:pStyle w:val="18"/>
            </w:pPr>
            <w:r>
              <w:t>2023年移动公司数据专网费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16.74</w:t>
            </w:r>
          </w:p>
        </w:tc>
        <w:tc>
          <w:tcPr>
            <w:tcW w:w="1587" w:type="dxa"/>
            <w:noWrap w:val="0"/>
            <w:vAlign w:val="center"/>
          </w:tcPr>
          <w:p>
            <w:pPr>
              <w:pStyle w:val="16"/>
            </w:pPr>
            <w:r>
              <w:t>其中：财政    资金</w:t>
            </w:r>
          </w:p>
        </w:tc>
        <w:tc>
          <w:tcPr>
            <w:tcW w:w="1304" w:type="dxa"/>
            <w:noWrap w:val="0"/>
            <w:vAlign w:val="center"/>
          </w:tcPr>
          <w:p>
            <w:pPr>
              <w:pStyle w:val="18"/>
            </w:pPr>
            <w:r>
              <w:t>16.74</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8"/>
            </w:pPr>
            <w:r>
              <w:t>保障大气数据正常传输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8"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r>
              <w:t>16.74</w:t>
            </w:r>
          </w:p>
        </w:tc>
        <w:tc>
          <w:tcPr>
            <w:tcW w:w="1587" w:type="dxa"/>
            <w:noWrap w:val="0"/>
            <w:vAlign w:val="center"/>
          </w:tcPr>
          <w:p>
            <w:pPr>
              <w:pStyle w:val="19"/>
            </w:pPr>
          </w:p>
        </w:tc>
        <w:tc>
          <w:tcPr>
            <w:tcW w:w="1304" w:type="dxa"/>
            <w:noWrap w:val="0"/>
            <w:vAlign w:val="center"/>
          </w:tcPr>
          <w:p>
            <w:pPr>
              <w:pStyle w:val="19"/>
            </w:pPr>
          </w:p>
        </w:tc>
        <w:tc>
          <w:tcPr>
            <w:tcW w:w="3118"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7" w:type="dxa"/>
            <w:gridSpan w:val="6"/>
            <w:noWrap w:val="0"/>
            <w:vAlign w:val="center"/>
          </w:tcPr>
          <w:p>
            <w:pPr>
              <w:pStyle w:val="18"/>
            </w:pPr>
            <w:r>
              <w:t>1.保障大气数据正常传输</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系统平台正常运行率</w:t>
            </w:r>
          </w:p>
        </w:tc>
        <w:tc>
          <w:tcPr>
            <w:tcW w:w="2891" w:type="dxa"/>
            <w:noWrap w:val="0"/>
            <w:vAlign w:val="center"/>
          </w:tcPr>
          <w:p>
            <w:pPr>
              <w:pStyle w:val="18"/>
            </w:pPr>
            <w:r>
              <w:t>系统平台正常运行率</w:t>
            </w:r>
          </w:p>
        </w:tc>
        <w:tc>
          <w:tcPr>
            <w:tcW w:w="1276" w:type="dxa"/>
            <w:noWrap w:val="0"/>
            <w:vAlign w:val="center"/>
          </w:tcPr>
          <w:p>
            <w:pPr>
              <w:pStyle w:val="18"/>
            </w:pPr>
            <w:r>
              <w:t>100%</w:t>
            </w:r>
          </w:p>
        </w:tc>
        <w:tc>
          <w:tcPr>
            <w:tcW w:w="1843"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林火远程视频监控系统有效率</w:t>
            </w:r>
          </w:p>
        </w:tc>
        <w:tc>
          <w:tcPr>
            <w:tcW w:w="2891" w:type="dxa"/>
            <w:noWrap w:val="0"/>
            <w:vAlign w:val="center"/>
          </w:tcPr>
          <w:p>
            <w:pPr>
              <w:pStyle w:val="18"/>
            </w:pPr>
            <w:r>
              <w:t>林火远程视频监控系统有效率</w:t>
            </w:r>
          </w:p>
        </w:tc>
        <w:tc>
          <w:tcPr>
            <w:tcW w:w="1276" w:type="dxa"/>
            <w:noWrap w:val="0"/>
            <w:vAlign w:val="center"/>
          </w:tcPr>
          <w:p>
            <w:pPr>
              <w:pStyle w:val="18"/>
            </w:pPr>
            <w:r>
              <w:t>100%</w:t>
            </w:r>
          </w:p>
        </w:tc>
        <w:tc>
          <w:tcPr>
            <w:tcW w:w="1843"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工作任务完成及时率</w:t>
            </w:r>
          </w:p>
        </w:tc>
        <w:tc>
          <w:tcPr>
            <w:tcW w:w="2891" w:type="dxa"/>
            <w:noWrap w:val="0"/>
            <w:vAlign w:val="center"/>
          </w:tcPr>
          <w:p>
            <w:pPr>
              <w:pStyle w:val="18"/>
            </w:pPr>
            <w:r>
              <w:t>工作任务完成及时率</w:t>
            </w:r>
          </w:p>
        </w:tc>
        <w:tc>
          <w:tcPr>
            <w:tcW w:w="1276" w:type="dxa"/>
            <w:noWrap w:val="0"/>
            <w:vAlign w:val="center"/>
          </w:tcPr>
          <w:p>
            <w:pPr>
              <w:pStyle w:val="18"/>
            </w:pPr>
            <w:r>
              <w:t>100%</w:t>
            </w:r>
          </w:p>
        </w:tc>
        <w:tc>
          <w:tcPr>
            <w:tcW w:w="1843"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项目实际成本</w:t>
            </w:r>
          </w:p>
        </w:tc>
        <w:tc>
          <w:tcPr>
            <w:tcW w:w="2891" w:type="dxa"/>
            <w:noWrap w:val="0"/>
            <w:vAlign w:val="center"/>
          </w:tcPr>
          <w:p>
            <w:pPr>
              <w:pStyle w:val="18"/>
            </w:pPr>
            <w:r>
              <w:t>项目实际成本</w:t>
            </w:r>
          </w:p>
        </w:tc>
        <w:tc>
          <w:tcPr>
            <w:tcW w:w="1276" w:type="dxa"/>
            <w:noWrap w:val="0"/>
            <w:vAlign w:val="center"/>
          </w:tcPr>
          <w:p>
            <w:pPr>
              <w:pStyle w:val="18"/>
            </w:pPr>
            <w:r>
              <w:t>100%</w:t>
            </w:r>
          </w:p>
        </w:tc>
        <w:tc>
          <w:tcPr>
            <w:tcW w:w="1843"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生态效益指标</w:t>
            </w:r>
          </w:p>
        </w:tc>
        <w:tc>
          <w:tcPr>
            <w:tcW w:w="1332" w:type="dxa"/>
            <w:noWrap w:val="0"/>
            <w:vAlign w:val="center"/>
          </w:tcPr>
          <w:p>
            <w:pPr>
              <w:pStyle w:val="18"/>
            </w:pPr>
            <w:r>
              <w:t>改善生态环境质量</w:t>
            </w:r>
          </w:p>
        </w:tc>
        <w:tc>
          <w:tcPr>
            <w:tcW w:w="2891" w:type="dxa"/>
            <w:noWrap w:val="0"/>
            <w:vAlign w:val="center"/>
          </w:tcPr>
          <w:p>
            <w:pPr>
              <w:pStyle w:val="18"/>
            </w:pPr>
            <w:r>
              <w:t>改善生态环境质量</w:t>
            </w:r>
          </w:p>
        </w:tc>
        <w:tc>
          <w:tcPr>
            <w:tcW w:w="1276" w:type="dxa"/>
            <w:noWrap w:val="0"/>
            <w:vAlign w:val="center"/>
          </w:tcPr>
          <w:p>
            <w:pPr>
              <w:pStyle w:val="18"/>
            </w:pPr>
            <w:r>
              <w:t>100%</w:t>
            </w:r>
          </w:p>
        </w:tc>
        <w:tc>
          <w:tcPr>
            <w:tcW w:w="1843"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满意度</w:t>
            </w:r>
          </w:p>
        </w:tc>
        <w:tc>
          <w:tcPr>
            <w:tcW w:w="2891" w:type="dxa"/>
            <w:noWrap w:val="0"/>
            <w:vAlign w:val="center"/>
          </w:tcPr>
          <w:p>
            <w:pPr>
              <w:pStyle w:val="18"/>
            </w:pPr>
            <w:r>
              <w:t>满意度</w:t>
            </w:r>
          </w:p>
        </w:tc>
        <w:tc>
          <w:tcPr>
            <w:tcW w:w="1276" w:type="dxa"/>
            <w:noWrap w:val="0"/>
            <w:vAlign w:val="center"/>
          </w:tcPr>
          <w:p>
            <w:pPr>
              <w:pStyle w:val="18"/>
            </w:pPr>
            <w:r>
              <w:t>100%</w:t>
            </w:r>
          </w:p>
        </w:tc>
        <w:tc>
          <w:tcPr>
            <w:tcW w:w="1843" w:type="dxa"/>
            <w:noWrap w:val="0"/>
            <w:vAlign w:val="center"/>
          </w:tcPr>
          <w:p>
            <w:pPr>
              <w:pStyle w:val="18"/>
            </w:pPr>
            <w:r>
              <w:t>群众满意度</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29" w:name="_Toc_4_4_0000000014"/>
      <w:r>
        <w:rPr>
          <w:rFonts w:ascii="方正仿宋_GBK" w:hAnsi="方正仿宋_GBK" w:eastAsia="方正仿宋_GBK" w:cs="方正仿宋_GBK"/>
          <w:color w:val="000000"/>
          <w:sz w:val="28"/>
        </w:rPr>
        <w:t>11.关于下达2021年中央大气污染防治资金的通知--采购现场快速检测仪（保财资环[2022]13号）绩效目标表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6"/>
        <w:gridCol w:w="1496"/>
        <w:gridCol w:w="1561"/>
        <w:gridCol w:w="1859"/>
        <w:gridCol w:w="1528"/>
        <w:gridCol w:w="1499"/>
        <w:gridCol w:w="216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9439"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467保定市生态环境局涞水县分局</w:t>
            </w:r>
          </w:p>
        </w:tc>
        <w:tc>
          <w:tcPr>
            <w:tcW w:w="2160"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9" w:hRule="atLeast"/>
          <w:jc w:val="center"/>
        </w:trPr>
        <w:tc>
          <w:tcPr>
            <w:tcW w:w="1496" w:type="dxa"/>
            <w:noWrap w:val="0"/>
            <w:vAlign w:val="center"/>
          </w:tcPr>
          <w:p>
            <w:pPr>
              <w:pStyle w:val="16"/>
            </w:pPr>
            <w:r>
              <w:t>项目编码</w:t>
            </w:r>
          </w:p>
        </w:tc>
        <w:tc>
          <w:tcPr>
            <w:tcW w:w="3057" w:type="dxa"/>
            <w:gridSpan w:val="2"/>
            <w:noWrap w:val="0"/>
            <w:vAlign w:val="center"/>
          </w:tcPr>
          <w:p>
            <w:pPr>
              <w:pStyle w:val="18"/>
            </w:pPr>
            <w:r>
              <w:t>13062322P00924110001L</w:t>
            </w:r>
          </w:p>
        </w:tc>
        <w:tc>
          <w:tcPr>
            <w:tcW w:w="1859" w:type="dxa"/>
            <w:noWrap w:val="0"/>
            <w:vAlign w:val="center"/>
          </w:tcPr>
          <w:p>
            <w:pPr>
              <w:pStyle w:val="16"/>
            </w:pPr>
            <w:r>
              <w:t>项目名称</w:t>
            </w:r>
          </w:p>
        </w:tc>
        <w:tc>
          <w:tcPr>
            <w:tcW w:w="5187" w:type="dxa"/>
            <w:gridSpan w:val="3"/>
            <w:noWrap w:val="0"/>
            <w:vAlign w:val="center"/>
          </w:tcPr>
          <w:p>
            <w:pPr>
              <w:pStyle w:val="18"/>
            </w:pPr>
            <w:r>
              <w:t>关于下达2021年中央大气污染防治资金的通知--采购现场快速检测仪（保财资环[2022]13号）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jc w:val="center"/>
        </w:trPr>
        <w:tc>
          <w:tcPr>
            <w:tcW w:w="1496" w:type="dxa"/>
            <w:vMerge w:val="restart"/>
            <w:noWrap w:val="0"/>
            <w:vAlign w:val="center"/>
          </w:tcPr>
          <w:p>
            <w:pPr>
              <w:pStyle w:val="16"/>
            </w:pPr>
            <w:r>
              <w:t>预算规模及资金用途</w:t>
            </w:r>
          </w:p>
        </w:tc>
        <w:tc>
          <w:tcPr>
            <w:tcW w:w="1496" w:type="dxa"/>
            <w:noWrap w:val="0"/>
            <w:vAlign w:val="center"/>
          </w:tcPr>
          <w:p>
            <w:pPr>
              <w:pStyle w:val="16"/>
            </w:pPr>
            <w:r>
              <w:t>预算数</w:t>
            </w:r>
          </w:p>
        </w:tc>
        <w:tc>
          <w:tcPr>
            <w:tcW w:w="1561" w:type="dxa"/>
            <w:noWrap w:val="0"/>
            <w:vAlign w:val="center"/>
          </w:tcPr>
          <w:p>
            <w:pPr>
              <w:pStyle w:val="18"/>
            </w:pPr>
            <w:r>
              <w:t>54.36</w:t>
            </w:r>
          </w:p>
        </w:tc>
        <w:tc>
          <w:tcPr>
            <w:tcW w:w="1859" w:type="dxa"/>
            <w:noWrap w:val="0"/>
            <w:vAlign w:val="center"/>
          </w:tcPr>
          <w:p>
            <w:pPr>
              <w:pStyle w:val="16"/>
            </w:pPr>
            <w:r>
              <w:t>其中：财政    资金</w:t>
            </w:r>
          </w:p>
        </w:tc>
        <w:tc>
          <w:tcPr>
            <w:tcW w:w="1528" w:type="dxa"/>
            <w:noWrap w:val="0"/>
            <w:vAlign w:val="center"/>
          </w:tcPr>
          <w:p>
            <w:pPr>
              <w:pStyle w:val="18"/>
            </w:pPr>
            <w:r>
              <w:t>54.36</w:t>
            </w:r>
          </w:p>
        </w:tc>
        <w:tc>
          <w:tcPr>
            <w:tcW w:w="1499" w:type="dxa"/>
            <w:noWrap w:val="0"/>
            <w:vAlign w:val="center"/>
          </w:tcPr>
          <w:p>
            <w:pPr>
              <w:pStyle w:val="16"/>
            </w:pPr>
            <w:r>
              <w:t>其他资金</w:t>
            </w:r>
          </w:p>
        </w:tc>
        <w:tc>
          <w:tcPr>
            <w:tcW w:w="2160"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496" w:type="dxa"/>
            <w:vMerge w:val="continue"/>
            <w:noWrap w:val="0"/>
            <w:vAlign w:val="top"/>
          </w:tcPr>
          <w:p/>
        </w:tc>
        <w:tc>
          <w:tcPr>
            <w:tcW w:w="10103" w:type="dxa"/>
            <w:gridSpan w:val="6"/>
            <w:noWrap w:val="0"/>
            <w:vAlign w:val="center"/>
          </w:tcPr>
          <w:p>
            <w:pPr>
              <w:pStyle w:val="18"/>
            </w:pPr>
            <w:r>
              <w:t>购置2套挥发性有机物现场快速检测仪</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496" w:type="dxa"/>
            <w:vMerge w:val="restart"/>
            <w:noWrap w:val="0"/>
            <w:vAlign w:val="center"/>
          </w:tcPr>
          <w:p>
            <w:pPr>
              <w:pStyle w:val="16"/>
            </w:pPr>
            <w:r>
              <w:t>资金支出计划（%）</w:t>
            </w:r>
          </w:p>
        </w:tc>
        <w:tc>
          <w:tcPr>
            <w:tcW w:w="3057" w:type="dxa"/>
            <w:gridSpan w:val="2"/>
            <w:noWrap w:val="0"/>
            <w:vAlign w:val="center"/>
          </w:tcPr>
          <w:p>
            <w:pPr>
              <w:pStyle w:val="16"/>
            </w:pPr>
            <w:r>
              <w:t>3月底</w:t>
            </w:r>
          </w:p>
        </w:tc>
        <w:tc>
          <w:tcPr>
            <w:tcW w:w="1859" w:type="dxa"/>
            <w:noWrap w:val="0"/>
            <w:vAlign w:val="center"/>
          </w:tcPr>
          <w:p>
            <w:pPr>
              <w:pStyle w:val="16"/>
            </w:pPr>
            <w:r>
              <w:t>6月底</w:t>
            </w:r>
          </w:p>
        </w:tc>
        <w:tc>
          <w:tcPr>
            <w:tcW w:w="1528" w:type="dxa"/>
            <w:noWrap w:val="0"/>
            <w:vAlign w:val="center"/>
          </w:tcPr>
          <w:p>
            <w:pPr>
              <w:pStyle w:val="16"/>
            </w:pPr>
            <w:r>
              <w:t>10月底</w:t>
            </w:r>
          </w:p>
        </w:tc>
        <w:tc>
          <w:tcPr>
            <w:tcW w:w="3659"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jc w:val="center"/>
        </w:trPr>
        <w:tc>
          <w:tcPr>
            <w:tcW w:w="1496" w:type="dxa"/>
            <w:vMerge w:val="continue"/>
            <w:noWrap w:val="0"/>
            <w:vAlign w:val="top"/>
          </w:tcPr>
          <w:p/>
        </w:tc>
        <w:tc>
          <w:tcPr>
            <w:tcW w:w="3057" w:type="dxa"/>
            <w:gridSpan w:val="2"/>
            <w:noWrap w:val="0"/>
            <w:vAlign w:val="center"/>
          </w:tcPr>
          <w:p>
            <w:pPr>
              <w:pStyle w:val="19"/>
            </w:pPr>
            <w:r>
              <w:t>54.36</w:t>
            </w:r>
          </w:p>
        </w:tc>
        <w:tc>
          <w:tcPr>
            <w:tcW w:w="1859" w:type="dxa"/>
            <w:noWrap w:val="0"/>
            <w:vAlign w:val="center"/>
          </w:tcPr>
          <w:p>
            <w:pPr>
              <w:pStyle w:val="19"/>
            </w:pPr>
          </w:p>
        </w:tc>
        <w:tc>
          <w:tcPr>
            <w:tcW w:w="1528" w:type="dxa"/>
            <w:noWrap w:val="0"/>
            <w:vAlign w:val="center"/>
          </w:tcPr>
          <w:p>
            <w:pPr>
              <w:pStyle w:val="19"/>
            </w:pPr>
          </w:p>
        </w:tc>
        <w:tc>
          <w:tcPr>
            <w:tcW w:w="3659" w:type="dxa"/>
            <w:gridSpan w:val="2"/>
            <w:noWrap w:val="0"/>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8" w:hRule="atLeast"/>
          <w:jc w:val="center"/>
        </w:trPr>
        <w:tc>
          <w:tcPr>
            <w:tcW w:w="1496" w:type="dxa"/>
            <w:noWrap w:val="0"/>
            <w:vAlign w:val="center"/>
          </w:tcPr>
          <w:p>
            <w:pPr>
              <w:pStyle w:val="16"/>
            </w:pPr>
            <w:r>
              <w:t>绩效目标</w:t>
            </w:r>
          </w:p>
        </w:tc>
        <w:tc>
          <w:tcPr>
            <w:tcW w:w="10103" w:type="dxa"/>
            <w:gridSpan w:val="6"/>
            <w:noWrap w:val="0"/>
            <w:vAlign w:val="center"/>
          </w:tcPr>
          <w:p>
            <w:pPr>
              <w:pStyle w:val="18"/>
            </w:pPr>
            <w:r>
              <w:t>1.减少挥发性有机物排放，有效遏制臭氧污染对空气质量的影响。</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7"/>
        <w:gridCol w:w="1477"/>
        <w:gridCol w:w="1542"/>
        <w:gridCol w:w="3348"/>
        <w:gridCol w:w="1477"/>
        <w:gridCol w:w="21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8" w:hRule="atLeast"/>
          <w:tblHeader/>
          <w:jc w:val="center"/>
        </w:trPr>
        <w:tc>
          <w:tcPr>
            <w:tcW w:w="1477" w:type="dxa"/>
            <w:noWrap w:val="0"/>
            <w:vAlign w:val="center"/>
          </w:tcPr>
          <w:p>
            <w:pPr>
              <w:pStyle w:val="16"/>
            </w:pPr>
            <w:r>
              <w:t>一级指标</w:t>
            </w:r>
          </w:p>
        </w:tc>
        <w:tc>
          <w:tcPr>
            <w:tcW w:w="1477" w:type="dxa"/>
            <w:noWrap w:val="0"/>
            <w:vAlign w:val="center"/>
          </w:tcPr>
          <w:p>
            <w:pPr>
              <w:pStyle w:val="16"/>
            </w:pPr>
            <w:r>
              <w:t>二级指标</w:t>
            </w:r>
          </w:p>
        </w:tc>
        <w:tc>
          <w:tcPr>
            <w:tcW w:w="1542" w:type="dxa"/>
            <w:noWrap w:val="0"/>
            <w:vAlign w:val="center"/>
          </w:tcPr>
          <w:p>
            <w:pPr>
              <w:pStyle w:val="16"/>
            </w:pPr>
            <w:r>
              <w:t>三级指标</w:t>
            </w:r>
          </w:p>
        </w:tc>
        <w:tc>
          <w:tcPr>
            <w:tcW w:w="3348" w:type="dxa"/>
            <w:noWrap w:val="0"/>
            <w:vAlign w:val="center"/>
          </w:tcPr>
          <w:p>
            <w:pPr>
              <w:pStyle w:val="16"/>
            </w:pPr>
            <w:r>
              <w:t>绩效指标描述</w:t>
            </w:r>
          </w:p>
        </w:tc>
        <w:tc>
          <w:tcPr>
            <w:tcW w:w="1477" w:type="dxa"/>
            <w:noWrap w:val="0"/>
            <w:vAlign w:val="center"/>
          </w:tcPr>
          <w:p>
            <w:pPr>
              <w:pStyle w:val="16"/>
            </w:pPr>
            <w:r>
              <w:t>指标值</w:t>
            </w:r>
          </w:p>
        </w:tc>
        <w:tc>
          <w:tcPr>
            <w:tcW w:w="2135"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3" w:hRule="atLeast"/>
          <w:jc w:val="center"/>
        </w:trPr>
        <w:tc>
          <w:tcPr>
            <w:tcW w:w="1477" w:type="dxa"/>
            <w:vMerge w:val="restart"/>
            <w:noWrap w:val="0"/>
            <w:vAlign w:val="center"/>
          </w:tcPr>
          <w:p>
            <w:pPr>
              <w:pStyle w:val="19"/>
            </w:pPr>
            <w:r>
              <w:t>产出指标</w:t>
            </w:r>
          </w:p>
        </w:tc>
        <w:tc>
          <w:tcPr>
            <w:tcW w:w="1477" w:type="dxa"/>
            <w:noWrap w:val="0"/>
            <w:vAlign w:val="center"/>
          </w:tcPr>
          <w:p>
            <w:pPr>
              <w:pStyle w:val="18"/>
            </w:pPr>
            <w:r>
              <w:t>数量指标</w:t>
            </w:r>
          </w:p>
        </w:tc>
        <w:tc>
          <w:tcPr>
            <w:tcW w:w="1542" w:type="dxa"/>
            <w:noWrap w:val="0"/>
            <w:vAlign w:val="center"/>
          </w:tcPr>
          <w:p>
            <w:pPr>
              <w:pStyle w:val="18"/>
            </w:pPr>
            <w:r>
              <w:t>购置挥发性有机物快速检测仪</w:t>
            </w:r>
          </w:p>
        </w:tc>
        <w:tc>
          <w:tcPr>
            <w:tcW w:w="3348" w:type="dxa"/>
            <w:noWrap w:val="0"/>
            <w:vAlign w:val="center"/>
          </w:tcPr>
          <w:p>
            <w:pPr>
              <w:pStyle w:val="18"/>
            </w:pPr>
            <w:r>
              <w:t>购置挥发性有机物现场快速检测仪</w:t>
            </w:r>
          </w:p>
        </w:tc>
        <w:tc>
          <w:tcPr>
            <w:tcW w:w="1477" w:type="dxa"/>
            <w:noWrap w:val="0"/>
            <w:vAlign w:val="center"/>
          </w:tcPr>
          <w:p>
            <w:pPr>
              <w:pStyle w:val="18"/>
            </w:pPr>
            <w:r>
              <w:t>2套</w:t>
            </w:r>
          </w:p>
        </w:tc>
        <w:tc>
          <w:tcPr>
            <w:tcW w:w="2135" w:type="dxa"/>
            <w:noWrap w:val="0"/>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3" w:hRule="atLeast"/>
          <w:jc w:val="center"/>
        </w:trPr>
        <w:tc>
          <w:tcPr>
            <w:tcW w:w="1477" w:type="dxa"/>
            <w:vMerge w:val="continue"/>
            <w:noWrap w:val="0"/>
            <w:vAlign w:val="center"/>
          </w:tcPr>
          <w:p/>
        </w:tc>
        <w:tc>
          <w:tcPr>
            <w:tcW w:w="1477" w:type="dxa"/>
            <w:noWrap w:val="0"/>
            <w:vAlign w:val="center"/>
          </w:tcPr>
          <w:p>
            <w:pPr>
              <w:pStyle w:val="18"/>
            </w:pPr>
            <w:r>
              <w:t>质量指标</w:t>
            </w:r>
          </w:p>
        </w:tc>
        <w:tc>
          <w:tcPr>
            <w:tcW w:w="1542" w:type="dxa"/>
            <w:noWrap w:val="0"/>
            <w:vAlign w:val="center"/>
          </w:tcPr>
          <w:p>
            <w:pPr>
              <w:pStyle w:val="18"/>
            </w:pPr>
            <w:r>
              <w:t>符合合同约定</w:t>
            </w:r>
          </w:p>
        </w:tc>
        <w:tc>
          <w:tcPr>
            <w:tcW w:w="3348" w:type="dxa"/>
            <w:noWrap w:val="0"/>
            <w:vAlign w:val="center"/>
          </w:tcPr>
          <w:p>
            <w:pPr>
              <w:pStyle w:val="18"/>
            </w:pPr>
            <w:r>
              <w:t>符合合同约定</w:t>
            </w:r>
          </w:p>
        </w:tc>
        <w:tc>
          <w:tcPr>
            <w:tcW w:w="1477" w:type="dxa"/>
            <w:noWrap w:val="0"/>
            <w:vAlign w:val="center"/>
          </w:tcPr>
          <w:p>
            <w:pPr>
              <w:pStyle w:val="18"/>
            </w:pPr>
            <w:r>
              <w:t>满足《挥发性有机物无组织排放控制标准》要求</w:t>
            </w:r>
          </w:p>
        </w:tc>
        <w:tc>
          <w:tcPr>
            <w:tcW w:w="2135" w:type="dxa"/>
            <w:noWrap w:val="0"/>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jc w:val="center"/>
        </w:trPr>
        <w:tc>
          <w:tcPr>
            <w:tcW w:w="1477" w:type="dxa"/>
            <w:vMerge w:val="continue"/>
            <w:noWrap w:val="0"/>
            <w:vAlign w:val="center"/>
          </w:tcPr>
          <w:p/>
        </w:tc>
        <w:tc>
          <w:tcPr>
            <w:tcW w:w="1477" w:type="dxa"/>
            <w:noWrap w:val="0"/>
            <w:vAlign w:val="center"/>
          </w:tcPr>
          <w:p>
            <w:pPr>
              <w:pStyle w:val="18"/>
            </w:pPr>
            <w:r>
              <w:t>成本指标</w:t>
            </w:r>
          </w:p>
        </w:tc>
        <w:tc>
          <w:tcPr>
            <w:tcW w:w="1542" w:type="dxa"/>
            <w:noWrap w:val="0"/>
            <w:vAlign w:val="center"/>
          </w:tcPr>
          <w:p>
            <w:pPr>
              <w:pStyle w:val="18"/>
            </w:pPr>
            <w:r>
              <w:t>成本控制内</w:t>
            </w:r>
          </w:p>
        </w:tc>
        <w:tc>
          <w:tcPr>
            <w:tcW w:w="3348" w:type="dxa"/>
            <w:noWrap w:val="0"/>
            <w:vAlign w:val="center"/>
          </w:tcPr>
          <w:p>
            <w:pPr>
              <w:pStyle w:val="18"/>
            </w:pPr>
            <w:r>
              <w:t>预算成本控制内</w:t>
            </w:r>
          </w:p>
        </w:tc>
        <w:tc>
          <w:tcPr>
            <w:tcW w:w="1477" w:type="dxa"/>
            <w:noWrap w:val="0"/>
            <w:vAlign w:val="center"/>
          </w:tcPr>
          <w:p>
            <w:pPr>
              <w:pStyle w:val="18"/>
            </w:pPr>
            <w:r>
              <w:t>≤54.36万元</w:t>
            </w:r>
          </w:p>
        </w:tc>
        <w:tc>
          <w:tcPr>
            <w:tcW w:w="2135" w:type="dxa"/>
            <w:noWrap w:val="0"/>
            <w:vAlign w:val="center"/>
          </w:tcPr>
          <w:p>
            <w:pPr>
              <w:pStyle w:val="18"/>
            </w:pPr>
            <w:r>
              <w:t>涞财建（2022）9号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3" w:hRule="atLeast"/>
          <w:jc w:val="center"/>
        </w:trPr>
        <w:tc>
          <w:tcPr>
            <w:tcW w:w="1477" w:type="dxa"/>
            <w:vMerge w:val="continue"/>
            <w:noWrap w:val="0"/>
            <w:vAlign w:val="center"/>
          </w:tcPr>
          <w:p/>
        </w:tc>
        <w:tc>
          <w:tcPr>
            <w:tcW w:w="1477" w:type="dxa"/>
            <w:noWrap w:val="0"/>
            <w:vAlign w:val="center"/>
          </w:tcPr>
          <w:p>
            <w:pPr>
              <w:pStyle w:val="18"/>
            </w:pPr>
            <w:r>
              <w:t>时效指标</w:t>
            </w:r>
          </w:p>
        </w:tc>
        <w:tc>
          <w:tcPr>
            <w:tcW w:w="1542" w:type="dxa"/>
            <w:noWrap w:val="0"/>
            <w:vAlign w:val="center"/>
          </w:tcPr>
          <w:p>
            <w:pPr>
              <w:pStyle w:val="18"/>
            </w:pPr>
            <w:r>
              <w:t>签订合同7天内完成供货</w:t>
            </w:r>
          </w:p>
        </w:tc>
        <w:tc>
          <w:tcPr>
            <w:tcW w:w="3348" w:type="dxa"/>
            <w:noWrap w:val="0"/>
            <w:vAlign w:val="center"/>
          </w:tcPr>
          <w:p>
            <w:pPr>
              <w:pStyle w:val="18"/>
            </w:pPr>
            <w:r>
              <w:t>签订7天内完成供货</w:t>
            </w:r>
          </w:p>
        </w:tc>
        <w:tc>
          <w:tcPr>
            <w:tcW w:w="1477" w:type="dxa"/>
            <w:noWrap w:val="0"/>
            <w:vAlign w:val="center"/>
          </w:tcPr>
          <w:p>
            <w:pPr>
              <w:pStyle w:val="18"/>
            </w:pPr>
            <w:r>
              <w:t>≤7天</w:t>
            </w:r>
          </w:p>
        </w:tc>
        <w:tc>
          <w:tcPr>
            <w:tcW w:w="2135" w:type="dxa"/>
            <w:noWrap w:val="0"/>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jc w:val="center"/>
        </w:trPr>
        <w:tc>
          <w:tcPr>
            <w:tcW w:w="1477" w:type="dxa"/>
            <w:noWrap w:val="0"/>
            <w:vAlign w:val="center"/>
          </w:tcPr>
          <w:p>
            <w:pPr>
              <w:pStyle w:val="19"/>
            </w:pPr>
            <w:r>
              <w:t>效益指标</w:t>
            </w:r>
          </w:p>
        </w:tc>
        <w:tc>
          <w:tcPr>
            <w:tcW w:w="1477" w:type="dxa"/>
            <w:noWrap w:val="0"/>
            <w:vAlign w:val="center"/>
          </w:tcPr>
          <w:p>
            <w:pPr>
              <w:pStyle w:val="18"/>
            </w:pPr>
            <w:r>
              <w:t>生态效益指标</w:t>
            </w:r>
          </w:p>
        </w:tc>
        <w:tc>
          <w:tcPr>
            <w:tcW w:w="1542" w:type="dxa"/>
            <w:noWrap w:val="0"/>
            <w:vAlign w:val="center"/>
          </w:tcPr>
          <w:p>
            <w:pPr>
              <w:pStyle w:val="18"/>
            </w:pPr>
            <w:r>
              <w:t>减少挥发性有机物排放</w:t>
            </w:r>
          </w:p>
        </w:tc>
        <w:tc>
          <w:tcPr>
            <w:tcW w:w="3348" w:type="dxa"/>
            <w:noWrap w:val="0"/>
            <w:vAlign w:val="center"/>
          </w:tcPr>
          <w:p>
            <w:pPr>
              <w:pStyle w:val="18"/>
            </w:pPr>
            <w:r>
              <w:t>减少挥发性有机物排放</w:t>
            </w:r>
          </w:p>
        </w:tc>
        <w:tc>
          <w:tcPr>
            <w:tcW w:w="1477" w:type="dxa"/>
            <w:noWrap w:val="0"/>
            <w:vAlign w:val="center"/>
          </w:tcPr>
          <w:p>
            <w:pPr>
              <w:pStyle w:val="18"/>
            </w:pPr>
            <w:r>
              <w:t>减少挥发性有机物排放</w:t>
            </w:r>
          </w:p>
        </w:tc>
        <w:tc>
          <w:tcPr>
            <w:tcW w:w="2135" w:type="dxa"/>
            <w:noWrap w:val="0"/>
            <w:vAlign w:val="center"/>
          </w:tcPr>
          <w:p>
            <w:pPr>
              <w:pStyle w:val="18"/>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1477" w:type="dxa"/>
            <w:noWrap w:val="0"/>
            <w:vAlign w:val="center"/>
          </w:tcPr>
          <w:p>
            <w:pPr>
              <w:pStyle w:val="19"/>
            </w:pPr>
            <w:r>
              <w:t>满意度指标</w:t>
            </w:r>
          </w:p>
        </w:tc>
        <w:tc>
          <w:tcPr>
            <w:tcW w:w="1477" w:type="dxa"/>
            <w:noWrap w:val="0"/>
            <w:vAlign w:val="center"/>
          </w:tcPr>
          <w:p>
            <w:pPr>
              <w:pStyle w:val="18"/>
            </w:pPr>
            <w:r>
              <w:t>服务对象满意度指标</w:t>
            </w:r>
          </w:p>
        </w:tc>
        <w:tc>
          <w:tcPr>
            <w:tcW w:w="1542" w:type="dxa"/>
            <w:noWrap w:val="0"/>
            <w:vAlign w:val="center"/>
          </w:tcPr>
          <w:p>
            <w:pPr>
              <w:pStyle w:val="18"/>
            </w:pPr>
            <w:r>
              <w:t>群众满意度调查</w:t>
            </w:r>
          </w:p>
        </w:tc>
        <w:tc>
          <w:tcPr>
            <w:tcW w:w="3348" w:type="dxa"/>
            <w:noWrap w:val="0"/>
            <w:vAlign w:val="center"/>
          </w:tcPr>
          <w:p>
            <w:pPr>
              <w:pStyle w:val="18"/>
            </w:pPr>
            <w:r>
              <w:t>群众满意度调查</w:t>
            </w:r>
          </w:p>
        </w:tc>
        <w:tc>
          <w:tcPr>
            <w:tcW w:w="1477" w:type="dxa"/>
            <w:noWrap w:val="0"/>
            <w:vAlign w:val="center"/>
          </w:tcPr>
          <w:p>
            <w:pPr>
              <w:pStyle w:val="18"/>
            </w:pPr>
            <w:r>
              <w:t>≥80%</w:t>
            </w:r>
          </w:p>
        </w:tc>
        <w:tc>
          <w:tcPr>
            <w:tcW w:w="2135" w:type="dxa"/>
            <w:noWrap w:val="0"/>
            <w:vAlign w:val="center"/>
          </w:tcPr>
          <w:p>
            <w:pPr>
              <w:pStyle w:val="18"/>
            </w:pPr>
            <w:r>
              <w:t>问卷调查</w:t>
            </w:r>
          </w:p>
        </w:tc>
      </w:tr>
    </w:tbl>
    <w:p>
      <w:pPr>
        <w:sectPr>
          <w:pgSz w:w="16840" w:h="11900" w:orient="landscape"/>
          <w:pgMar w:top="1304" w:right="1984" w:bottom="1304" w:left="1134" w:header="720" w:footer="720" w:gutter="0"/>
          <w:cols w:space="720" w:num="1"/>
        </w:sectPr>
      </w:pPr>
    </w:p>
    <w:p>
      <w:pPr>
        <w:jc w:val="center"/>
      </w:pPr>
    </w:p>
    <w:p>
      <w:pPr>
        <w:ind w:firstLine="560"/>
        <w:outlineLvl w:val="3"/>
      </w:pPr>
      <w:bookmarkStart w:id="30" w:name="_Toc_4_4_0000000015"/>
      <w:r>
        <w:rPr>
          <w:rFonts w:ascii="方正仿宋_GBK" w:hAnsi="方正仿宋_GBK" w:eastAsia="方正仿宋_GBK" w:cs="方正仿宋_GBK"/>
          <w:color w:val="000000"/>
          <w:sz w:val="28"/>
        </w:rPr>
        <w:t>12.拒马河大沙地断面上游河流岸线自然生态缓冲带建设项目绩效目标表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467保定市生态环境局涞水县分局</w:t>
            </w:r>
          </w:p>
        </w:tc>
        <w:tc>
          <w:tcPr>
            <w:tcW w:w="1843"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项目编码</w:t>
            </w:r>
          </w:p>
        </w:tc>
        <w:tc>
          <w:tcPr>
            <w:tcW w:w="2608" w:type="dxa"/>
            <w:gridSpan w:val="2"/>
            <w:noWrap w:val="0"/>
            <w:vAlign w:val="center"/>
          </w:tcPr>
          <w:p>
            <w:pPr>
              <w:pStyle w:val="18"/>
            </w:pPr>
            <w:r>
              <w:t>13062322P00877910001U</w:t>
            </w:r>
          </w:p>
        </w:tc>
        <w:tc>
          <w:tcPr>
            <w:tcW w:w="1587" w:type="dxa"/>
            <w:noWrap w:val="0"/>
            <w:vAlign w:val="center"/>
          </w:tcPr>
          <w:p>
            <w:pPr>
              <w:pStyle w:val="16"/>
            </w:pPr>
            <w:r>
              <w:t>项目名称</w:t>
            </w:r>
          </w:p>
        </w:tc>
        <w:tc>
          <w:tcPr>
            <w:tcW w:w="4422" w:type="dxa"/>
            <w:gridSpan w:val="3"/>
            <w:noWrap w:val="0"/>
            <w:vAlign w:val="center"/>
          </w:tcPr>
          <w:p>
            <w:pPr>
              <w:pStyle w:val="18"/>
            </w:pPr>
            <w:r>
              <w:t>拒马河大沙地断面上游河流岸线自然生态缓冲带建设项目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预算规模及资金用途</w:t>
            </w:r>
          </w:p>
        </w:tc>
        <w:tc>
          <w:tcPr>
            <w:tcW w:w="1276" w:type="dxa"/>
            <w:noWrap w:val="0"/>
            <w:vAlign w:val="center"/>
          </w:tcPr>
          <w:p>
            <w:pPr>
              <w:pStyle w:val="16"/>
            </w:pPr>
            <w:r>
              <w:t>预算数</w:t>
            </w:r>
          </w:p>
        </w:tc>
        <w:tc>
          <w:tcPr>
            <w:tcW w:w="1332" w:type="dxa"/>
            <w:noWrap w:val="0"/>
            <w:vAlign w:val="center"/>
          </w:tcPr>
          <w:p>
            <w:pPr>
              <w:pStyle w:val="18"/>
            </w:pPr>
            <w:r>
              <w:t>2092.53</w:t>
            </w:r>
          </w:p>
        </w:tc>
        <w:tc>
          <w:tcPr>
            <w:tcW w:w="1587" w:type="dxa"/>
            <w:noWrap w:val="0"/>
            <w:vAlign w:val="center"/>
          </w:tcPr>
          <w:p>
            <w:pPr>
              <w:pStyle w:val="16"/>
            </w:pPr>
            <w:r>
              <w:t>其中：财政    资金</w:t>
            </w:r>
          </w:p>
        </w:tc>
        <w:tc>
          <w:tcPr>
            <w:tcW w:w="1304" w:type="dxa"/>
            <w:noWrap w:val="0"/>
            <w:vAlign w:val="center"/>
          </w:tcPr>
          <w:p>
            <w:pPr>
              <w:pStyle w:val="18"/>
            </w:pPr>
            <w:r>
              <w:t>2092.53</w:t>
            </w:r>
          </w:p>
        </w:tc>
        <w:tc>
          <w:tcPr>
            <w:tcW w:w="1276" w:type="dxa"/>
            <w:noWrap w:val="0"/>
            <w:vAlign w:val="center"/>
          </w:tcPr>
          <w:p>
            <w:pPr>
              <w:pStyle w:val="16"/>
            </w:pPr>
            <w:r>
              <w:t>其他资金</w:t>
            </w:r>
          </w:p>
        </w:tc>
        <w:tc>
          <w:tcPr>
            <w:tcW w:w="1843" w:type="dxa"/>
            <w:noWrap w:val="0"/>
            <w:vAlign w:val="center"/>
          </w:tcPr>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8"/>
            </w:pPr>
            <w:r>
              <w:t>涞水县拒马河大沙地断面上游河流岸线自然生态缓冲带建设工程款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6"/>
            </w:pPr>
            <w:r>
              <w:t>资金支出计划（%）</w:t>
            </w:r>
          </w:p>
        </w:tc>
        <w:tc>
          <w:tcPr>
            <w:tcW w:w="2608" w:type="dxa"/>
            <w:gridSpan w:val="2"/>
            <w:noWrap w:val="0"/>
            <w:vAlign w:val="center"/>
          </w:tcPr>
          <w:p>
            <w:pPr>
              <w:pStyle w:val="16"/>
            </w:pPr>
            <w:r>
              <w:t>3月底</w:t>
            </w:r>
          </w:p>
        </w:tc>
        <w:tc>
          <w:tcPr>
            <w:tcW w:w="1587" w:type="dxa"/>
            <w:noWrap w:val="0"/>
            <w:vAlign w:val="center"/>
          </w:tcPr>
          <w:p>
            <w:pPr>
              <w:pStyle w:val="16"/>
            </w:pPr>
            <w:r>
              <w:t>6月底</w:t>
            </w:r>
          </w:p>
        </w:tc>
        <w:tc>
          <w:tcPr>
            <w:tcW w:w="1304" w:type="dxa"/>
            <w:noWrap w:val="0"/>
            <w:vAlign w:val="center"/>
          </w:tcPr>
          <w:p>
            <w:pPr>
              <w:pStyle w:val="16"/>
            </w:pPr>
            <w:r>
              <w:t>10月底</w:t>
            </w:r>
          </w:p>
        </w:tc>
        <w:tc>
          <w:tcPr>
            <w:tcW w:w="3118"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19"/>
            </w:pPr>
          </w:p>
        </w:tc>
        <w:tc>
          <w:tcPr>
            <w:tcW w:w="1587" w:type="dxa"/>
            <w:noWrap w:val="0"/>
            <w:vAlign w:val="center"/>
          </w:tcPr>
          <w:p>
            <w:pPr>
              <w:pStyle w:val="19"/>
            </w:pPr>
            <w:r>
              <w:t>0.00</w:t>
            </w:r>
          </w:p>
        </w:tc>
        <w:tc>
          <w:tcPr>
            <w:tcW w:w="1304" w:type="dxa"/>
            <w:noWrap w:val="0"/>
            <w:vAlign w:val="center"/>
          </w:tcPr>
          <w:p>
            <w:pPr>
              <w:pStyle w:val="19"/>
            </w:pPr>
            <w:r>
              <w:t>0.00</w:t>
            </w:r>
          </w:p>
        </w:tc>
        <w:tc>
          <w:tcPr>
            <w:tcW w:w="3118" w:type="dxa"/>
            <w:gridSpan w:val="2"/>
            <w:noWrap w:val="0"/>
            <w:vAlign w:val="center"/>
          </w:tcPr>
          <w:p>
            <w:pPr>
              <w:pStyle w:val="19"/>
            </w:pPr>
            <w:r>
              <w:t>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6"/>
            </w:pPr>
            <w:r>
              <w:t>绩效目标</w:t>
            </w:r>
          </w:p>
        </w:tc>
        <w:tc>
          <w:tcPr>
            <w:tcW w:w="8617" w:type="dxa"/>
            <w:gridSpan w:val="6"/>
            <w:noWrap w:val="0"/>
            <w:vAlign w:val="center"/>
          </w:tcPr>
          <w:p>
            <w:pPr>
              <w:pStyle w:val="18"/>
            </w:pPr>
            <w:r>
              <w:t>1.目标内容1保障我县拒马河大沙地断面河道水质。</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6"/>
            </w:pPr>
            <w:r>
              <w:t>一级指标</w:t>
            </w:r>
          </w:p>
        </w:tc>
        <w:tc>
          <w:tcPr>
            <w:tcW w:w="1276" w:type="dxa"/>
            <w:noWrap w:val="0"/>
            <w:vAlign w:val="center"/>
          </w:tcPr>
          <w:p>
            <w:pPr>
              <w:pStyle w:val="16"/>
            </w:pPr>
            <w:r>
              <w:t>二级指标</w:t>
            </w:r>
          </w:p>
        </w:tc>
        <w:tc>
          <w:tcPr>
            <w:tcW w:w="1332" w:type="dxa"/>
            <w:noWrap w:val="0"/>
            <w:vAlign w:val="center"/>
          </w:tcPr>
          <w:p>
            <w:pPr>
              <w:pStyle w:val="16"/>
            </w:pPr>
            <w:r>
              <w:t>三级指标</w:t>
            </w:r>
          </w:p>
        </w:tc>
        <w:tc>
          <w:tcPr>
            <w:tcW w:w="2891" w:type="dxa"/>
            <w:noWrap w:val="0"/>
            <w:vAlign w:val="center"/>
          </w:tcPr>
          <w:p>
            <w:pPr>
              <w:pStyle w:val="16"/>
            </w:pPr>
            <w:r>
              <w:t>绩效指标描述</w:t>
            </w:r>
          </w:p>
        </w:tc>
        <w:tc>
          <w:tcPr>
            <w:tcW w:w="1276" w:type="dxa"/>
            <w:noWrap w:val="0"/>
            <w:vAlign w:val="center"/>
          </w:tcPr>
          <w:p>
            <w:pPr>
              <w:pStyle w:val="16"/>
            </w:pPr>
            <w:r>
              <w:t>指标值</w:t>
            </w:r>
          </w:p>
        </w:tc>
        <w:tc>
          <w:tcPr>
            <w:tcW w:w="1843"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9"/>
            </w:pPr>
            <w:r>
              <w:t>产出指标</w:t>
            </w:r>
          </w:p>
        </w:tc>
        <w:tc>
          <w:tcPr>
            <w:tcW w:w="1276" w:type="dxa"/>
            <w:noWrap w:val="0"/>
            <w:vAlign w:val="center"/>
          </w:tcPr>
          <w:p>
            <w:pPr>
              <w:pStyle w:val="18"/>
            </w:pPr>
            <w:r>
              <w:t>数量指标</w:t>
            </w:r>
          </w:p>
        </w:tc>
        <w:tc>
          <w:tcPr>
            <w:tcW w:w="1332" w:type="dxa"/>
            <w:noWrap w:val="0"/>
            <w:vAlign w:val="center"/>
          </w:tcPr>
          <w:p>
            <w:pPr>
              <w:pStyle w:val="18"/>
            </w:pPr>
            <w:r>
              <w:t>生态修复工程完成量</w:t>
            </w:r>
          </w:p>
        </w:tc>
        <w:tc>
          <w:tcPr>
            <w:tcW w:w="2891" w:type="dxa"/>
            <w:noWrap w:val="0"/>
            <w:vAlign w:val="center"/>
          </w:tcPr>
          <w:p>
            <w:pPr>
              <w:pStyle w:val="18"/>
            </w:pPr>
            <w:r>
              <w:t>生态修复工程完成量</w:t>
            </w:r>
          </w:p>
        </w:tc>
        <w:tc>
          <w:tcPr>
            <w:tcW w:w="1276" w:type="dxa"/>
            <w:noWrap w:val="0"/>
            <w:vAlign w:val="center"/>
          </w:tcPr>
          <w:p>
            <w:pPr>
              <w:pStyle w:val="18"/>
            </w:pPr>
            <w:r>
              <w:t>≤6公里</w:t>
            </w:r>
          </w:p>
        </w:tc>
        <w:tc>
          <w:tcPr>
            <w:tcW w:w="1843" w:type="dxa"/>
            <w:noWrap w:val="0"/>
            <w:vAlign w:val="center"/>
          </w:tcPr>
          <w:p>
            <w:pPr>
              <w:pStyle w:val="18"/>
            </w:pPr>
            <w:r>
              <w:t>项目可研报告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质量指标</w:t>
            </w:r>
          </w:p>
        </w:tc>
        <w:tc>
          <w:tcPr>
            <w:tcW w:w="1332" w:type="dxa"/>
            <w:noWrap w:val="0"/>
            <w:vAlign w:val="center"/>
          </w:tcPr>
          <w:p>
            <w:pPr>
              <w:pStyle w:val="18"/>
            </w:pPr>
            <w:r>
              <w:t>工程质量</w:t>
            </w:r>
          </w:p>
        </w:tc>
        <w:tc>
          <w:tcPr>
            <w:tcW w:w="2891" w:type="dxa"/>
            <w:noWrap w:val="0"/>
            <w:vAlign w:val="center"/>
          </w:tcPr>
          <w:p>
            <w:pPr>
              <w:pStyle w:val="18"/>
            </w:pPr>
            <w:r>
              <w:t>工程质量</w:t>
            </w:r>
          </w:p>
        </w:tc>
        <w:tc>
          <w:tcPr>
            <w:tcW w:w="1276" w:type="dxa"/>
            <w:noWrap w:val="0"/>
            <w:vAlign w:val="center"/>
          </w:tcPr>
          <w:p>
            <w:pPr>
              <w:pStyle w:val="18"/>
            </w:pPr>
            <w:r>
              <w:t>合格</w:t>
            </w:r>
          </w:p>
        </w:tc>
        <w:tc>
          <w:tcPr>
            <w:tcW w:w="1843" w:type="dxa"/>
            <w:noWrap w:val="0"/>
            <w:vAlign w:val="center"/>
          </w:tcPr>
          <w:p>
            <w:pPr>
              <w:pStyle w:val="18"/>
            </w:pPr>
            <w: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时效指标</w:t>
            </w:r>
          </w:p>
        </w:tc>
        <w:tc>
          <w:tcPr>
            <w:tcW w:w="1332" w:type="dxa"/>
            <w:noWrap w:val="0"/>
            <w:vAlign w:val="center"/>
          </w:tcPr>
          <w:p>
            <w:pPr>
              <w:pStyle w:val="18"/>
            </w:pPr>
            <w:r>
              <w:t>工程竣工及时率（%）</w:t>
            </w:r>
          </w:p>
        </w:tc>
        <w:tc>
          <w:tcPr>
            <w:tcW w:w="2891" w:type="dxa"/>
            <w:noWrap w:val="0"/>
            <w:vAlign w:val="center"/>
          </w:tcPr>
          <w:p>
            <w:pPr>
              <w:pStyle w:val="18"/>
            </w:pPr>
            <w:r>
              <w:t>工程竣工及时率（%）</w:t>
            </w:r>
          </w:p>
        </w:tc>
        <w:tc>
          <w:tcPr>
            <w:tcW w:w="1276" w:type="dxa"/>
            <w:noWrap w:val="0"/>
            <w:vAlign w:val="center"/>
          </w:tcPr>
          <w:p>
            <w:pPr>
              <w:pStyle w:val="18"/>
            </w:pPr>
            <w:r>
              <w:t>≥90%</w:t>
            </w:r>
          </w:p>
        </w:tc>
        <w:tc>
          <w:tcPr>
            <w:tcW w:w="1843" w:type="dxa"/>
            <w:noWrap w:val="0"/>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tc>
        <w:tc>
          <w:tcPr>
            <w:tcW w:w="1276" w:type="dxa"/>
            <w:noWrap w:val="0"/>
            <w:vAlign w:val="center"/>
          </w:tcPr>
          <w:p>
            <w:pPr>
              <w:pStyle w:val="18"/>
            </w:pPr>
            <w:r>
              <w:t>成本指标</w:t>
            </w:r>
          </w:p>
        </w:tc>
        <w:tc>
          <w:tcPr>
            <w:tcW w:w="1332" w:type="dxa"/>
            <w:noWrap w:val="0"/>
            <w:vAlign w:val="center"/>
          </w:tcPr>
          <w:p>
            <w:pPr>
              <w:pStyle w:val="18"/>
            </w:pPr>
            <w:r>
              <w:t>资金成本</w:t>
            </w:r>
          </w:p>
        </w:tc>
        <w:tc>
          <w:tcPr>
            <w:tcW w:w="2891" w:type="dxa"/>
            <w:noWrap w:val="0"/>
            <w:vAlign w:val="center"/>
          </w:tcPr>
          <w:p>
            <w:pPr>
              <w:pStyle w:val="18"/>
            </w:pPr>
            <w:r>
              <w:t>资金成本</w:t>
            </w:r>
          </w:p>
        </w:tc>
        <w:tc>
          <w:tcPr>
            <w:tcW w:w="1276" w:type="dxa"/>
            <w:noWrap w:val="0"/>
            <w:vAlign w:val="center"/>
          </w:tcPr>
          <w:p>
            <w:pPr>
              <w:pStyle w:val="18"/>
            </w:pPr>
            <w:r>
              <w:t>≤3198万元</w:t>
            </w:r>
          </w:p>
        </w:tc>
        <w:tc>
          <w:tcPr>
            <w:tcW w:w="1843" w:type="dxa"/>
            <w:noWrap w:val="0"/>
            <w:vAlign w:val="center"/>
          </w:tcPr>
          <w:p>
            <w:pPr>
              <w:pStyle w:val="18"/>
            </w:pPr>
            <w:r>
              <w:t>预算控制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效益指标</w:t>
            </w:r>
          </w:p>
        </w:tc>
        <w:tc>
          <w:tcPr>
            <w:tcW w:w="1276" w:type="dxa"/>
            <w:noWrap w:val="0"/>
            <w:vAlign w:val="center"/>
          </w:tcPr>
          <w:p>
            <w:pPr>
              <w:pStyle w:val="18"/>
            </w:pPr>
            <w:r>
              <w:t>生态效益指标</w:t>
            </w:r>
          </w:p>
        </w:tc>
        <w:tc>
          <w:tcPr>
            <w:tcW w:w="1332" w:type="dxa"/>
            <w:noWrap w:val="0"/>
            <w:vAlign w:val="center"/>
          </w:tcPr>
          <w:p>
            <w:pPr>
              <w:pStyle w:val="18"/>
            </w:pPr>
            <w:r>
              <w:t>改善生态环境质量</w:t>
            </w:r>
          </w:p>
        </w:tc>
        <w:tc>
          <w:tcPr>
            <w:tcW w:w="2891" w:type="dxa"/>
            <w:noWrap w:val="0"/>
            <w:vAlign w:val="center"/>
          </w:tcPr>
          <w:p>
            <w:pPr>
              <w:pStyle w:val="18"/>
            </w:pPr>
            <w:r>
              <w:t>改善生态环境质量</w:t>
            </w:r>
          </w:p>
        </w:tc>
        <w:tc>
          <w:tcPr>
            <w:tcW w:w="1276" w:type="dxa"/>
            <w:noWrap w:val="0"/>
            <w:vAlign w:val="center"/>
          </w:tcPr>
          <w:p>
            <w:pPr>
              <w:pStyle w:val="18"/>
            </w:pPr>
            <w:r>
              <w:t>改善</w:t>
            </w:r>
          </w:p>
        </w:tc>
        <w:tc>
          <w:tcPr>
            <w:tcW w:w="1843" w:type="dxa"/>
            <w:noWrap w:val="0"/>
            <w:vAlign w:val="center"/>
          </w:tcPr>
          <w:p>
            <w:pPr>
              <w:pStyle w:val="18"/>
            </w:pPr>
            <w:r>
              <w:t>项目目标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9"/>
            </w:pPr>
            <w:r>
              <w:t>满意度指标</w:t>
            </w:r>
          </w:p>
        </w:tc>
        <w:tc>
          <w:tcPr>
            <w:tcW w:w="1276" w:type="dxa"/>
            <w:noWrap w:val="0"/>
            <w:vAlign w:val="center"/>
          </w:tcPr>
          <w:p>
            <w:pPr>
              <w:pStyle w:val="18"/>
            </w:pPr>
            <w:r>
              <w:t>服务对象满意度指标</w:t>
            </w:r>
          </w:p>
        </w:tc>
        <w:tc>
          <w:tcPr>
            <w:tcW w:w="1332" w:type="dxa"/>
            <w:noWrap w:val="0"/>
            <w:vAlign w:val="center"/>
          </w:tcPr>
          <w:p>
            <w:pPr>
              <w:pStyle w:val="18"/>
            </w:pPr>
            <w:r>
              <w:t>客户满意度</w:t>
            </w:r>
          </w:p>
        </w:tc>
        <w:tc>
          <w:tcPr>
            <w:tcW w:w="2891" w:type="dxa"/>
            <w:noWrap w:val="0"/>
            <w:vAlign w:val="center"/>
          </w:tcPr>
          <w:p>
            <w:pPr>
              <w:pStyle w:val="18"/>
            </w:pPr>
            <w:r>
              <w:t>客户满意度</w:t>
            </w:r>
          </w:p>
        </w:tc>
        <w:tc>
          <w:tcPr>
            <w:tcW w:w="1276" w:type="dxa"/>
            <w:noWrap w:val="0"/>
            <w:vAlign w:val="center"/>
          </w:tcPr>
          <w:p>
            <w:pPr>
              <w:pStyle w:val="18"/>
            </w:pPr>
            <w:r>
              <w:t>≥90%</w:t>
            </w:r>
          </w:p>
        </w:tc>
        <w:tc>
          <w:tcPr>
            <w:tcW w:w="1843" w:type="dxa"/>
            <w:noWrap w:val="0"/>
            <w:vAlign w:val="center"/>
          </w:tcPr>
          <w:p>
            <w:pPr>
              <w:pStyle w:val="18"/>
            </w:pPr>
            <w:r>
              <w:t>问卷调查</w:t>
            </w:r>
          </w:p>
        </w:tc>
      </w:tr>
    </w:tbl>
    <w:p>
      <w:pPr>
        <w:pStyle w:val="2"/>
        <w:ind w:left="0" w:leftChars="0" w:firstLine="0" w:firstLineChars="0"/>
        <w:sectPr>
          <w:pgSz w:w="16839" w:h="11907" w:orient="landscape"/>
          <w:pgMar w:top="1304" w:right="1984" w:bottom="1304" w:left="1134" w:header="851" w:footer="992" w:gutter="0"/>
          <w:pgNumType w:fmt="decimal"/>
          <w:cols w:space="425" w:num="1"/>
          <w:docGrid w:type="lines" w:linePitch="312" w:charSpace="0"/>
        </w:sectPr>
      </w:pPr>
    </w:p>
    <w:p>
      <w:pPr>
        <w:spacing w:before="10" w:after="10"/>
        <w:outlineLvl w:val="2"/>
      </w:pPr>
      <w:bookmarkStart w:id="31" w:name="_Toc_3_3_0000000015"/>
      <w:r>
        <w:rPr>
          <w:rFonts w:ascii="黑体" w:hAnsi="黑体" w:eastAsia="黑体" w:cs="黑体"/>
          <w:color w:val="000000"/>
          <w:sz w:val="32"/>
        </w:rPr>
        <w:t>六、政府采购预算情况</w:t>
      </w:r>
      <w:bookmarkEnd w:id="31"/>
    </w:p>
    <w:p>
      <w:pPr>
        <w:spacing w:line="500" w:lineRule="exact"/>
        <w:ind w:firstLine="560"/>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lang w:val="en-US" w:eastAsia="zh-CN"/>
        </w:rPr>
        <w:t>保定市生态环境局涞水县分局无</w:t>
      </w:r>
      <w:r>
        <w:rPr>
          <w:rFonts w:eastAsia="方正仿宋_GBK"/>
          <w:color w:val="000000"/>
          <w:sz w:val="28"/>
        </w:rPr>
        <w:t>政府采购预算安排。具体内容见下表。</w:t>
      </w:r>
    </w:p>
    <w:p>
      <w:pPr>
        <w:jc w:val="center"/>
      </w:pPr>
      <w:r>
        <w:rPr>
          <w:rFonts w:ascii="方正小标宋_GBK" w:hAnsi="方正小标宋_GBK" w:eastAsia="方正小标宋_GBK" w:cs="方正小标宋_GBK"/>
          <w:color w:val="000000"/>
          <w:sz w:val="36"/>
        </w:rPr>
        <w:t>部门政府采购预算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467保定市生态环境局涞水县分局</w:t>
            </w:r>
          </w:p>
        </w:tc>
        <w:tc>
          <w:tcPr>
            <w:tcW w:w="8676"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7712" w:type="dxa"/>
            <w:gridSpan w:val="8"/>
            <w:vAlign w:val="center"/>
          </w:tcPr>
          <w:p>
            <w:pPr>
              <w:pStyle w:val="16"/>
            </w:pPr>
            <w:r>
              <w:t>政府采购金额（当年部门预算安排资金）</w:t>
            </w:r>
          </w:p>
        </w:tc>
        <w:tc>
          <w:tcPr>
            <w:tcW w:w="964" w:type="dxa"/>
            <w:vMerge w:val="restart"/>
            <w:vAlign w:val="center"/>
          </w:tcPr>
          <w:p>
            <w:pPr>
              <w:pStyle w:val="16"/>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财政拨    款结转</w:t>
            </w:r>
          </w:p>
        </w:tc>
        <w:tc>
          <w:tcPr>
            <w:tcW w:w="964" w:type="dxa"/>
            <w:vAlign w:val="center"/>
          </w:tcPr>
          <w:p>
            <w:pPr>
              <w:pStyle w:val="16"/>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rPr>
                <w:rFonts w:hint="default" w:eastAsia="方正书宋_GBK"/>
                <w:lang w:val="en-US" w:eastAsia="zh-CN"/>
              </w:rPr>
            </w:pPr>
          </w:p>
        </w:tc>
        <w:tc>
          <w:tcPr>
            <w:tcW w:w="964" w:type="dxa"/>
            <w:vAlign w:val="center"/>
          </w:tcPr>
          <w:p>
            <w:pPr>
              <w:pStyle w:val="21"/>
              <w:rPr>
                <w:rFonts w:hint="default" w:eastAsia="方正书宋_GBK"/>
                <w:lang w:val="en-US" w:eastAsia="zh-CN"/>
              </w:rPr>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rPr>
                <w:rFonts w:hint="default" w:eastAsia="方正书宋_GBK"/>
                <w:lang w:val="en-US" w:eastAsia="zh-CN"/>
              </w:rPr>
            </w:pPr>
            <w:r>
              <w:rPr>
                <w:rFonts w:hint="eastAsia"/>
                <w:lang w:val="en-US" w:eastAsia="zh-CN"/>
              </w:rP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保定市生态环境局涞水县分局本级小计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rPr>
                <w:rFonts w:hint="default" w:eastAsia="方正书宋_GBK"/>
                <w:lang w:val="en-US" w:eastAsia="zh-CN"/>
              </w:rPr>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9"/>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1000.00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32"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32"/>
    </w:p>
    <w:p>
      <w:pPr>
        <w:spacing w:line="500" w:lineRule="exact"/>
        <w:ind w:firstLine="560"/>
      </w:pPr>
      <w:r>
        <w:rPr>
          <w:rFonts w:hint="eastAsia" w:eastAsia="方正仿宋_GBK"/>
          <w:color w:val="000000"/>
          <w:sz w:val="28"/>
          <w:lang w:val="en-US" w:eastAsia="zh-CN"/>
        </w:rPr>
        <w:t>保定市生态环境局涞水县分局</w:t>
      </w:r>
      <w:r>
        <w:rPr>
          <w:rFonts w:eastAsia="方正仿宋_GBK"/>
          <w:color w:val="000000"/>
          <w:sz w:val="28"/>
        </w:rPr>
        <w:t>（含所属单位）上年末固定资产金额为</w:t>
      </w:r>
      <w:r>
        <w:rPr>
          <w:rFonts w:hint="eastAsia" w:eastAsia="方正仿宋_GBK"/>
          <w:color w:val="000000"/>
          <w:sz w:val="28"/>
          <w:lang w:val="en-US" w:eastAsia="zh-CN"/>
        </w:rPr>
        <w:t>4636.50</w:t>
      </w:r>
      <w:r>
        <w:rPr>
          <w:rFonts w:eastAsia="方正仿宋_GBK"/>
          <w:color w:val="000000"/>
          <w:sz w:val="28"/>
        </w:rPr>
        <w:t>万元（详见下表）。本年度拟购置固定资产总额为</w:t>
      </w:r>
      <w:r>
        <w:rPr>
          <w:rFonts w:hint="eastAsia" w:eastAsia="方正仿宋_GBK"/>
          <w:color w:val="000000"/>
          <w:sz w:val="28"/>
          <w:lang w:val="en-US" w:eastAsia="zh-CN"/>
        </w:rPr>
        <w:t>0</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rPr>
                <w:rFonts w:hint="default" w:eastAsia="方正小标宋_GBK"/>
                <w:lang w:val="en-US" w:eastAsia="zh-CN"/>
              </w:rPr>
            </w:pPr>
            <w:r>
              <w:rPr>
                <w:rFonts w:hint="eastAsia"/>
                <w:lang w:val="en-US" w:eastAsia="zh-CN"/>
              </w:rPr>
              <w:t xml:space="preserve">467保定市生态环境局涞水县分局                                                                                         </w:t>
            </w:r>
          </w:p>
        </w:tc>
        <w:tc>
          <w:tcPr>
            <w:tcW w:w="5669" w:type="dxa"/>
            <w:tcBorders>
              <w:top w:val="single" w:color="FFFFFF" w:sz="6" w:space="0"/>
              <w:left w:val="single" w:color="FFFFFF" w:sz="6" w:space="0"/>
              <w:right w:val="single" w:color="FFFFFF" w:sz="6" w:space="0"/>
            </w:tcBorders>
            <w:vAlign w:val="center"/>
          </w:tcPr>
          <w:p>
            <w:pPr>
              <w:pStyle w:val="13"/>
            </w:pPr>
            <w:r>
              <w:t>截止时间：202</w:t>
            </w:r>
            <w:r>
              <w:rPr>
                <w:rFonts w:hint="eastAsia"/>
                <w:lang w:val="en-US" w:eastAsia="zh-CN"/>
              </w:rPr>
              <w:t>2</w:t>
            </w:r>
            <w:r>
              <w:t>-12-31</w:t>
            </w:r>
          </w:p>
        </w:tc>
      </w:tr>
    </w:tbl>
    <w:p>
      <w:pPr>
        <w:rPr>
          <w:rFonts w:ascii="方正小标宋_GBK" w:hAnsi="方正小标宋_GBK" w:eastAsia="方正小标宋_GBK" w:cs="方正小标宋_GBK"/>
          <w:color w:val="000000"/>
          <w:sz w:val="36"/>
          <w:lang w:eastAsia="zh-CN"/>
        </w:rPr>
      </w:pPr>
    </w:p>
    <w:tbl>
      <w:tblPr>
        <w:tblStyle w:val="9"/>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6"/>
            </w:pPr>
            <w:r>
              <w:rPr>
                <w:rFonts w:hint="eastAsia"/>
              </w:rPr>
              <w:t>项  目</w:t>
            </w:r>
          </w:p>
        </w:tc>
        <w:tc>
          <w:tcPr>
            <w:tcW w:w="2835" w:type="dxa"/>
            <w:tcBorders>
              <w:top w:val="single" w:color="auto" w:sz="4" w:space="0"/>
              <w:left w:val="nil"/>
              <w:bottom w:val="nil"/>
              <w:right w:val="single" w:color="auto" w:sz="4" w:space="0"/>
            </w:tcBorders>
            <w:vAlign w:val="center"/>
          </w:tcPr>
          <w:p>
            <w:pPr>
              <w:pStyle w:val="16"/>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6"/>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宋体" w:cs="宋体"/>
                <w:color w:val="000000"/>
                <w:sz w:val="21"/>
                <w:szCs w:val="21"/>
                <w:lang w:eastAsia="zh-CN"/>
              </w:rPr>
            </w:pPr>
            <w:r>
              <w:rPr>
                <w:rFonts w:hint="eastAsia" w:ascii="宋体" w:hAnsi="宋体" w:eastAsia="宋体"/>
                <w:color w:val="000000"/>
                <w:sz w:val="21"/>
                <w:szCs w:val="21"/>
                <w:lang w:val="en-US" w:eastAsia="zh-CN"/>
              </w:rPr>
              <w:t>0</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eastAsia" w:ascii="Calibri" w:hAnsi="Calibri" w:eastAsia="宋体" w:cs="宋体"/>
                <w:kern w:val="2"/>
                <w:sz w:val="21"/>
                <w:szCs w:val="21"/>
                <w:lang w:eastAsia="zh-CN"/>
              </w:rPr>
            </w:pPr>
            <w:r>
              <w:rPr>
                <w:rFonts w:hint="eastAsia" w:ascii="宋体" w:hAnsi="宋体" w:eastAsia="宋体"/>
                <w:color w:val="000000"/>
                <w:sz w:val="21"/>
                <w:szCs w:val="21"/>
                <w:lang w:val="en-US" w:eastAsia="zh-CN"/>
              </w:rPr>
              <w:t>0</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color w:val="000000"/>
                <w:sz w:val="21"/>
                <w:szCs w:val="21"/>
                <w:lang w:val="en-US" w:eastAsia="zh-CN"/>
              </w:rPr>
            </w:pPr>
            <w:r>
              <w:rPr>
                <w:rFonts w:hint="eastAsia" w:ascii="宋体" w:hAnsi="宋体" w:eastAsiaTheme="minorEastAsia"/>
                <w:color w:val="000000"/>
                <w:sz w:val="21"/>
                <w:szCs w:val="21"/>
                <w:lang w:val="en-US" w:eastAsia="zh-CN"/>
              </w:rPr>
              <w:t>9</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cs="宋体" w:eastAsiaTheme="minorEastAsia"/>
                <w:kern w:val="2"/>
                <w:sz w:val="21"/>
                <w:szCs w:val="21"/>
                <w:lang w:val="en-US" w:eastAsia="zh-CN"/>
              </w:rPr>
            </w:pPr>
            <w:r>
              <w:rPr>
                <w:rFonts w:hint="eastAsia" w:ascii="宋体" w:hAnsi="宋体" w:eastAsiaTheme="minorEastAsia"/>
                <w:color w:val="000000"/>
                <w:sz w:val="21"/>
                <w:szCs w:val="21"/>
                <w:lang w:val="en-US" w:eastAsia="zh-CN"/>
              </w:rPr>
              <w:t>100.28</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4536.22</w:t>
            </w:r>
          </w:p>
        </w:tc>
      </w:tr>
    </w:tbl>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33" w:name="_Toc_3_3_0000000017"/>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firstLineChars="200"/>
        <w:outlineLvl w:val="2"/>
      </w:pPr>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县级</w:t>
      </w:r>
      <w:r>
        <w:rPr>
          <w:rFonts w:eastAsia="方正仿宋_GBK"/>
          <w:color w:val="000000"/>
          <w:sz w:val="28"/>
        </w:rPr>
        <w:t>财政预算管理的“三公”经费，是指</w:t>
      </w:r>
      <w:r>
        <w:rPr>
          <w:rFonts w:hint="eastAsia" w:eastAsia="方正仿宋_GBK"/>
          <w:color w:val="000000"/>
          <w:sz w:val="28"/>
          <w:lang w:val="en-US"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_Toc_3_3_0000000018"/>
      <w:r>
        <w:rPr>
          <w:rFonts w:ascii="黑体" w:hAnsi="黑体" w:eastAsia="黑体" w:cs="黑体"/>
          <w:color w:val="000000"/>
          <w:sz w:val="32"/>
        </w:rPr>
        <w:t>九、其他需要说明的事项</w:t>
      </w:r>
      <w:bookmarkEnd w:id="34"/>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4"/>
                  <w:rPr>
                    <w:rStyle w:val="12"/>
                  </w:rPr>
                </w:pPr>
                <w:r>
                  <w:rPr>
                    <w:rStyle w:val="12"/>
                  </w:rPr>
                  <w:fldChar w:fldCharType="begin"/>
                </w:r>
                <w:r>
                  <w:rPr>
                    <w:rStyle w:val="12"/>
                  </w:rPr>
                  <w:instrText xml:space="preserve">PAGE  </w:instrText>
                </w:r>
                <w:r>
                  <w:rPr>
                    <w:rStyle w:val="12"/>
                  </w:rPr>
                  <w:fldChar w:fldCharType="separate"/>
                </w:r>
                <w:r>
                  <w:rPr>
                    <w:rStyle w:val="12"/>
                  </w:rPr>
                  <w:t>25</w:t>
                </w:r>
                <w:r>
                  <w:rPr>
                    <w:rStyle w:val="12"/>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E3F149"/>
    <w:multiLevelType w:val="singleLevel"/>
    <w:tmpl w:val="20E3F149"/>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Y3NzU0NDM5MWFkMmY4ZmZmZjJjODBjMzI2N2ZmYWU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C9455B"/>
    <w:rsid w:val="0330060B"/>
    <w:rsid w:val="03A6230D"/>
    <w:rsid w:val="051C683A"/>
    <w:rsid w:val="054B4674"/>
    <w:rsid w:val="0A2C3804"/>
    <w:rsid w:val="107F33FD"/>
    <w:rsid w:val="11C065CA"/>
    <w:rsid w:val="133D7278"/>
    <w:rsid w:val="19024884"/>
    <w:rsid w:val="1CDD414E"/>
    <w:rsid w:val="1D1551E5"/>
    <w:rsid w:val="1D55232A"/>
    <w:rsid w:val="1E903A53"/>
    <w:rsid w:val="1F001077"/>
    <w:rsid w:val="20B83463"/>
    <w:rsid w:val="20F22DD9"/>
    <w:rsid w:val="28DF6563"/>
    <w:rsid w:val="28F72571"/>
    <w:rsid w:val="2A04116B"/>
    <w:rsid w:val="2B954BC0"/>
    <w:rsid w:val="2B9D7631"/>
    <w:rsid w:val="2D234C7E"/>
    <w:rsid w:val="2DA82AB1"/>
    <w:rsid w:val="30823108"/>
    <w:rsid w:val="32A0044D"/>
    <w:rsid w:val="37CD55EE"/>
    <w:rsid w:val="37CF26CA"/>
    <w:rsid w:val="37EB5A0E"/>
    <w:rsid w:val="3CF42AE3"/>
    <w:rsid w:val="3DDD256E"/>
    <w:rsid w:val="3FF9794E"/>
    <w:rsid w:val="47CC70B6"/>
    <w:rsid w:val="48BA73C9"/>
    <w:rsid w:val="48F65A2B"/>
    <w:rsid w:val="4A6E08DD"/>
    <w:rsid w:val="4A962BB4"/>
    <w:rsid w:val="4BDF1E86"/>
    <w:rsid w:val="4E2E1600"/>
    <w:rsid w:val="535538FF"/>
    <w:rsid w:val="58C362A4"/>
    <w:rsid w:val="59A5336B"/>
    <w:rsid w:val="5A6D0301"/>
    <w:rsid w:val="5B01542B"/>
    <w:rsid w:val="5FEF53EF"/>
    <w:rsid w:val="618868A7"/>
    <w:rsid w:val="6399436A"/>
    <w:rsid w:val="64D21BF3"/>
    <w:rsid w:val="654B4467"/>
    <w:rsid w:val="65C53A9A"/>
    <w:rsid w:val="69F812A3"/>
    <w:rsid w:val="6A006440"/>
    <w:rsid w:val="6B3B0CA6"/>
    <w:rsid w:val="6C523D32"/>
    <w:rsid w:val="737208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200" w:firstLineChars="200"/>
    </w:pPr>
  </w:style>
  <w:style w:type="paragraph" w:styleId="3">
    <w:name w:val="toc 3"/>
    <w:basedOn w:val="1"/>
    <w:next w:val="1"/>
    <w:autoRedefine/>
    <w:qFormat/>
    <w:uiPriority w:val="0"/>
    <w:pPr>
      <w:ind w:left="480"/>
    </w:pPr>
  </w:style>
  <w:style w:type="paragraph" w:styleId="4">
    <w:name w:val="footer"/>
    <w:basedOn w:val="1"/>
    <w:link w:val="36"/>
    <w:autoRedefine/>
    <w:unhideWhenUsed/>
    <w:qFormat/>
    <w:uiPriority w:val="99"/>
    <w:pPr>
      <w:tabs>
        <w:tab w:val="center" w:pos="4153"/>
        <w:tab w:val="right" w:pos="8306"/>
      </w:tabs>
      <w:snapToGrid w:val="0"/>
    </w:pPr>
    <w:rPr>
      <w:sz w:val="18"/>
      <w:szCs w:val="18"/>
    </w:rPr>
  </w:style>
  <w:style w:type="paragraph" w:styleId="5">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qFormat/>
    <w:uiPriority w:val="0"/>
    <w:pPr>
      <w:spacing w:before="120"/>
      <w:ind w:firstLine="560"/>
    </w:pPr>
    <w:rPr>
      <w:rFonts w:eastAsia="方正仿宋_GBK"/>
      <w:color w:val="000000"/>
      <w:sz w:val="28"/>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autoRedefine/>
    <w:unhideWhenUsed/>
    <w:qFormat/>
    <w:uiPriority w:val="99"/>
  </w:style>
  <w:style w:type="paragraph" w:customStyle="1" w:styleId="13">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4">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5">
    <w:name w:val="单元格样式20"/>
    <w:basedOn w:val="1"/>
    <w:autoRedefine/>
    <w:qFormat/>
    <w:uiPriority w:val="0"/>
    <w:rPr>
      <w:rFonts w:ascii="方正小标宋_GBK" w:hAnsi="方正小标宋_GBK" w:eastAsia="方正小标宋_GBK" w:cs="方正小标宋_GBK"/>
    </w:rPr>
  </w:style>
  <w:style w:type="paragraph" w:customStyle="1" w:styleId="1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8">
    <w:name w:val="单元格样式2"/>
    <w:basedOn w:val="1"/>
    <w:autoRedefine/>
    <w:qFormat/>
    <w:uiPriority w:val="0"/>
    <w:rPr>
      <w:rFonts w:ascii="方正书宋_GBK" w:hAnsi="方正书宋_GBK" w:eastAsia="方正书宋_GBK" w:cs="方正书宋_GBK"/>
      <w:sz w:val="21"/>
    </w:rPr>
  </w:style>
  <w:style w:type="paragraph" w:customStyle="1" w:styleId="19">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0">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1">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插入文本样式-插入总体目标文件"/>
    <w:basedOn w:val="1"/>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5">
    <w:name w:val="页眉 Char"/>
    <w:basedOn w:val="11"/>
    <w:link w:val="5"/>
    <w:qFormat/>
    <w:uiPriority w:val="99"/>
    <w:rPr>
      <w:rFonts w:eastAsia="Times New Roman"/>
      <w:sz w:val="18"/>
      <w:szCs w:val="18"/>
      <w:lang w:eastAsia="uk-UA"/>
    </w:rPr>
  </w:style>
  <w:style w:type="character" w:customStyle="1" w:styleId="36">
    <w:name w:val="页脚 Char"/>
    <w:basedOn w:val="11"/>
    <w:link w:val="4"/>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8" Type="http://schemas.openxmlformats.org/officeDocument/2006/relationships/fontTable" Target="fontTable.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Info spid="_x0000_s4099"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D21B174-EFD5-481F-8023-ECD2C99EA6A5}">
  <ds:schemaRefs/>
</ds:datastoreItem>
</file>

<file path=customXml/itemProps11.xml><?xml version="1.0" encoding="utf-8"?>
<ds:datastoreItem xmlns:ds="http://schemas.openxmlformats.org/officeDocument/2006/customXml" ds:itemID="{B8034E79-3EC9-4FB4-8900-8DB566ED87F2}">
  <ds:schemaRefs/>
</ds:datastoreItem>
</file>

<file path=customXml/itemProps12.xml><?xml version="1.0" encoding="utf-8"?>
<ds:datastoreItem xmlns:ds="http://schemas.openxmlformats.org/officeDocument/2006/customXml" ds:itemID="{82063DCE-E0D9-4D45-94AB-06A5849F123C}">
  <ds:schemaRefs/>
</ds:datastoreItem>
</file>

<file path=customXml/itemProps13.xml><?xml version="1.0" encoding="utf-8"?>
<ds:datastoreItem xmlns:ds="http://schemas.openxmlformats.org/officeDocument/2006/customXml" ds:itemID="{7DA1E944-597F-4D9A-ADC8-E3A5D62388E9}">
  <ds:schemaRefs/>
</ds:datastoreItem>
</file>

<file path=customXml/itemProps14.xml><?xml version="1.0" encoding="utf-8"?>
<ds:datastoreItem xmlns:ds="http://schemas.openxmlformats.org/officeDocument/2006/customXml" ds:itemID="{240D75C0-5405-407A-9D88-451A6C53325C}">
  <ds:schemaRefs/>
</ds:datastoreItem>
</file>

<file path=customXml/itemProps15.xml><?xml version="1.0" encoding="utf-8"?>
<ds:datastoreItem xmlns:ds="http://schemas.openxmlformats.org/officeDocument/2006/customXml" ds:itemID="{DFFE41CD-7795-417D-8B3D-7B7E92ADCE28}">
  <ds:schemaRefs/>
</ds:datastoreItem>
</file>

<file path=customXml/itemProps16.xml><?xml version="1.0" encoding="utf-8"?>
<ds:datastoreItem xmlns:ds="http://schemas.openxmlformats.org/officeDocument/2006/customXml" ds:itemID="{DD8D39B1-E032-4B64-9020-66CD65ABCD3B}">
  <ds:schemaRefs/>
</ds:datastoreItem>
</file>

<file path=customXml/itemProps17.xml><?xml version="1.0" encoding="utf-8"?>
<ds:datastoreItem xmlns:ds="http://schemas.openxmlformats.org/officeDocument/2006/customXml" ds:itemID="{6C8F0DDD-DA95-49D7-BEC9-54BED6023821}">
  <ds:schemaRefs/>
</ds:datastoreItem>
</file>

<file path=customXml/itemProps18.xml><?xml version="1.0" encoding="utf-8"?>
<ds:datastoreItem xmlns:ds="http://schemas.openxmlformats.org/officeDocument/2006/customXml" ds:itemID="{BAA19A8D-5B92-489B-B169-BAD91A103344}">
  <ds:schemaRefs/>
</ds:datastoreItem>
</file>

<file path=customXml/itemProps19.xml><?xml version="1.0" encoding="utf-8"?>
<ds:datastoreItem xmlns:ds="http://schemas.openxmlformats.org/officeDocument/2006/customXml" ds:itemID="{9E39FA8A-0D5E-4C72-88C2-A4A5C9D016A3}">
  <ds:schemaRefs/>
</ds:datastoreItem>
</file>

<file path=customXml/itemProps2.xml><?xml version="1.0" encoding="utf-8"?>
<ds:datastoreItem xmlns:ds="http://schemas.openxmlformats.org/officeDocument/2006/customXml" ds:itemID="{8807E301-CE3E-48B0-8F1B-BE48F29E1736}">
  <ds:schemaRefs/>
</ds:datastoreItem>
</file>

<file path=customXml/itemProps20.xml><?xml version="1.0" encoding="utf-8"?>
<ds:datastoreItem xmlns:ds="http://schemas.openxmlformats.org/officeDocument/2006/customXml" ds:itemID="{127F30A9-AC64-4000-970B-04BBBAF6782F}">
  <ds:schemaRefs/>
</ds:datastoreItem>
</file>

<file path=customXml/itemProps21.xml><?xml version="1.0" encoding="utf-8"?>
<ds:datastoreItem xmlns:ds="http://schemas.openxmlformats.org/officeDocument/2006/customXml" ds:itemID="{328F8FAA-F9B6-48DE-ABD9-772610F9386F}">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9B2DCA2B-261B-4FC5-92E2-74D6E9C53092}">
  <ds:schemaRefs/>
</ds:datastoreItem>
</file>

<file path=customXml/itemProps24.xml><?xml version="1.0" encoding="utf-8"?>
<ds:datastoreItem xmlns:ds="http://schemas.openxmlformats.org/officeDocument/2006/customXml" ds:itemID="{6A6DB8E6-5EDD-4508-B255-AD07BCA264C9}">
  <ds:schemaRefs/>
</ds:datastoreItem>
</file>

<file path=customXml/itemProps25.xml><?xml version="1.0" encoding="utf-8"?>
<ds:datastoreItem xmlns:ds="http://schemas.openxmlformats.org/officeDocument/2006/customXml" ds:itemID="{CB6B8C05-D526-4E72-8AB4-B1FB0F487636}">
  <ds:schemaRefs/>
</ds:datastoreItem>
</file>

<file path=customXml/itemProps26.xml><?xml version="1.0" encoding="utf-8"?>
<ds:datastoreItem xmlns:ds="http://schemas.openxmlformats.org/officeDocument/2006/customXml" ds:itemID="{5EFC46A3-03BA-4ECF-B65E-51918400F753}">
  <ds:schemaRefs/>
</ds:datastoreItem>
</file>

<file path=customXml/itemProps27.xml><?xml version="1.0" encoding="utf-8"?>
<ds:datastoreItem xmlns:ds="http://schemas.openxmlformats.org/officeDocument/2006/customXml" ds:itemID="{4074F53B-6AA8-493B-96FF-0D7EB858216C}">
  <ds:schemaRefs/>
</ds:datastoreItem>
</file>

<file path=customXml/itemProps28.xml><?xml version="1.0" encoding="utf-8"?>
<ds:datastoreItem xmlns:ds="http://schemas.openxmlformats.org/officeDocument/2006/customXml" ds:itemID="{989DA21E-0CDF-4E3D-84F6-1D172BF7F4B9}">
  <ds:schemaRefs/>
</ds:datastoreItem>
</file>

<file path=customXml/itemProps29.xml><?xml version="1.0" encoding="utf-8"?>
<ds:datastoreItem xmlns:ds="http://schemas.openxmlformats.org/officeDocument/2006/customXml" ds:itemID="{C66F43F9-0AB8-4241-BA67-D8AE60CF6C21}">
  <ds:schemaRefs/>
</ds:datastoreItem>
</file>

<file path=customXml/itemProps3.xml><?xml version="1.0" encoding="utf-8"?>
<ds:datastoreItem xmlns:ds="http://schemas.openxmlformats.org/officeDocument/2006/customXml" ds:itemID="{C864F1CC-9C8C-41E6-8FD8-C85E12A44050}">
  <ds:schemaRefs/>
</ds:datastoreItem>
</file>

<file path=customXml/itemProps30.xml><?xml version="1.0" encoding="utf-8"?>
<ds:datastoreItem xmlns:ds="http://schemas.openxmlformats.org/officeDocument/2006/customXml" ds:itemID="{C486A553-0F69-4945-B340-E49BCA32411A}">
  <ds:schemaRefs/>
</ds:datastoreItem>
</file>

<file path=customXml/itemProps31.xml><?xml version="1.0" encoding="utf-8"?>
<ds:datastoreItem xmlns:ds="http://schemas.openxmlformats.org/officeDocument/2006/customXml" ds:itemID="{BC8B0B68-B399-4D6D-AE2B-284CCF1A5CB6}">
  <ds:schemaRefs/>
</ds:datastoreItem>
</file>

<file path=customXml/itemProps32.xml><?xml version="1.0" encoding="utf-8"?>
<ds:datastoreItem xmlns:ds="http://schemas.openxmlformats.org/officeDocument/2006/customXml" ds:itemID="{C593EC27-B89C-46A8-9CF9-3B5AE2B23C20}">
  <ds:schemaRefs/>
</ds:datastoreItem>
</file>

<file path=customXml/itemProps33.xml><?xml version="1.0" encoding="utf-8"?>
<ds:datastoreItem xmlns:ds="http://schemas.openxmlformats.org/officeDocument/2006/customXml" ds:itemID="{1C4E702D-2594-4689-8404-84AFD7E73E52}">
  <ds:schemaRefs/>
</ds:datastoreItem>
</file>

<file path=customXml/itemProps34.xml><?xml version="1.0" encoding="utf-8"?>
<ds:datastoreItem xmlns:ds="http://schemas.openxmlformats.org/officeDocument/2006/customXml" ds:itemID="{3300B263-A8B2-4577-A8B1-07D060066AC1}">
  <ds:schemaRefs/>
</ds:datastoreItem>
</file>

<file path=customXml/itemProps35.xml><?xml version="1.0" encoding="utf-8"?>
<ds:datastoreItem xmlns:ds="http://schemas.openxmlformats.org/officeDocument/2006/customXml" ds:itemID="{526561F4-D429-4474-A75E-30A59CF88000}">
  <ds:schemaRefs/>
</ds:datastoreItem>
</file>

<file path=customXml/itemProps36.xml><?xml version="1.0" encoding="utf-8"?>
<ds:datastoreItem xmlns:ds="http://schemas.openxmlformats.org/officeDocument/2006/customXml" ds:itemID="{B9E9C162-3959-4E09-8552-3788A3BCB94D}">
  <ds:schemaRefs/>
</ds:datastoreItem>
</file>

<file path=customXml/itemProps37.xml><?xml version="1.0" encoding="utf-8"?>
<ds:datastoreItem xmlns:ds="http://schemas.openxmlformats.org/officeDocument/2006/customXml" ds:itemID="{66CC41B6-D28D-4EED-B564-F0D3D013B8B1}">
  <ds:schemaRefs/>
</ds:datastoreItem>
</file>

<file path=customXml/itemProps38.xml><?xml version="1.0" encoding="utf-8"?>
<ds:datastoreItem xmlns:ds="http://schemas.openxmlformats.org/officeDocument/2006/customXml" ds:itemID="{335668B4-649C-41E0-BC80-7D94ABF681A2}">
  <ds:schemaRefs/>
</ds:datastoreItem>
</file>

<file path=customXml/itemProps39.xml><?xml version="1.0" encoding="utf-8"?>
<ds:datastoreItem xmlns:ds="http://schemas.openxmlformats.org/officeDocument/2006/customXml" ds:itemID="{B52E45D6-0F3C-4B21-B161-FA591631F8EB}">
  <ds:schemaRefs/>
</ds:datastoreItem>
</file>

<file path=customXml/itemProps4.xml><?xml version="1.0" encoding="utf-8"?>
<ds:datastoreItem xmlns:ds="http://schemas.openxmlformats.org/officeDocument/2006/customXml" ds:itemID="{E56AD1C2-FB4D-4572-86C7-2470DBB3943B}">
  <ds:schemaRefs/>
</ds:datastoreItem>
</file>

<file path=customXml/itemProps40.xml><?xml version="1.0" encoding="utf-8"?>
<ds:datastoreItem xmlns:ds="http://schemas.openxmlformats.org/officeDocument/2006/customXml" ds:itemID="{D5DDAF8B-C90E-40EE-B940-CCD547411B81}">
  <ds:schemaRefs/>
</ds:datastoreItem>
</file>

<file path=customXml/itemProps5.xml><?xml version="1.0" encoding="utf-8"?>
<ds:datastoreItem xmlns:ds="http://schemas.openxmlformats.org/officeDocument/2006/customXml" ds:itemID="{55A60376-5F1A-4B58-BE70-A0B8CD8AC393}">
  <ds:schemaRefs/>
</ds:datastoreItem>
</file>

<file path=customXml/itemProps6.xml><?xml version="1.0" encoding="utf-8"?>
<ds:datastoreItem xmlns:ds="http://schemas.openxmlformats.org/officeDocument/2006/customXml" ds:itemID="{FF40C868-CD10-4565-BD6F-28B55B247751}">
  <ds:schemaRefs/>
</ds:datastoreItem>
</file>

<file path=customXml/itemProps7.xml><?xml version="1.0" encoding="utf-8"?>
<ds:datastoreItem xmlns:ds="http://schemas.openxmlformats.org/officeDocument/2006/customXml" ds:itemID="{F2B0114A-1BF3-408C-A937-DBD594359DD7}">
  <ds:schemaRefs/>
</ds:datastoreItem>
</file>

<file path=customXml/itemProps8.xml><?xml version="1.0" encoding="utf-8"?>
<ds:datastoreItem xmlns:ds="http://schemas.openxmlformats.org/officeDocument/2006/customXml" ds:itemID="{BF249A3C-5046-4792-B1C7-86A45BD0F7B3}">
  <ds:schemaRefs/>
</ds:datastoreItem>
</file>

<file path=customXml/itemProps9.xml><?xml version="1.0" encoding="utf-8"?>
<ds:datastoreItem xmlns:ds="http://schemas.openxmlformats.org/officeDocument/2006/customXml" ds:itemID="{907DF196-29BA-4F64-A2E6-9B891D8DA97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36</Pages>
  <Words>9945</Words>
  <Characters>11424</Characters>
  <Lines>107</Lines>
  <Paragraphs>30</Paragraphs>
  <TotalTime>1</TotalTime>
  <ScaleCrop>false</ScaleCrop>
  <LinksUpToDate>false</LinksUpToDate>
  <CharactersWithSpaces>11793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dcterms:modified xsi:type="dcterms:W3CDTF">2024-01-26T03:37:09Z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