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val="en-US" w:eastAsia="zh-CN"/>
        </w:rPr>
        <w:t>涞水县水利</w:t>
      </w:r>
      <w:r>
        <w:rPr>
          <w:rFonts w:hint="eastAsia" w:ascii="黑体" w:hAnsi="黑体" w:eastAsia="黑体" w:cs="黑体"/>
          <w:b/>
          <w:color w:val="000000"/>
          <w:sz w:val="30"/>
          <w:lang w:eastAsia="zh-CN"/>
        </w:rPr>
        <w:t>局</w:t>
      </w:r>
      <w:r>
        <w:rPr>
          <w:rFonts w:hint="eastAsia" w:ascii="黑体" w:hAnsi="黑体" w:eastAsia="黑体" w:cs="黑体"/>
          <w:b/>
          <w:color w:val="000000"/>
          <w:sz w:val="30"/>
        </w:rPr>
        <w:t>所属单位预算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val="en-US" w:eastAsia="zh-CN"/>
        </w:rPr>
        <w:t>涞水县水利</w:t>
      </w:r>
      <w:r>
        <w:rPr>
          <w:rFonts w:hint="eastAsia"/>
        </w:rPr>
        <w:t>局（本级）收支预算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rPr>
          <w:rFonts w:hint="default"/>
          <w:lang w:val="en-US"/>
        </w:rPr>
      </w:pP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rPr>
          <w:rFonts w:hint="eastAsia"/>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r>
        <w:rPr>
          <w:rFonts w:hint="eastAsia"/>
          <w:lang w:eastAsia="zh-CN"/>
        </w:rPr>
        <w:br w:type="page"/>
      </w:r>
    </w:p>
    <w:p>
      <w:pPr>
        <w:jc w:val="both"/>
        <w:outlineLvl w:val="3"/>
        <w:rPr>
          <w:rFonts w:ascii="方正小标宋_GBK" w:hAnsi="方正小标宋_GBK" w:cs="方正小标宋_GBK" w:eastAsiaTheme="minorEastAsia"/>
          <w:color w:val="000000"/>
          <w:sz w:val="44"/>
          <w:lang w:eastAsia="zh-CN"/>
        </w:rPr>
      </w:pPr>
      <w:bookmarkStart w:id="0" w:name="_Toc_4_4_0000000019"/>
    </w:p>
    <w:p>
      <w:pPr>
        <w:jc w:val="center"/>
        <w:outlineLvl w:val="3"/>
      </w:pPr>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val="en-US" w:eastAsia="zh-CN"/>
        </w:rPr>
        <w:t>涞水县水利</w:t>
      </w:r>
      <w:r>
        <w:rPr>
          <w:rFonts w:hint="eastAsia" w:ascii="方正小标宋_GBK" w:hAnsi="方正小标宋_GBK" w:eastAsia="方正小标宋_GBK" w:cs="方正小标宋_GBK"/>
          <w:color w:val="000000"/>
          <w:sz w:val="44"/>
        </w:rPr>
        <w:t>局（本级）收支预算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32001涞水县水利</w:t>
            </w:r>
            <w:r>
              <w:rPr>
                <w:rFonts w:hint="eastAsia"/>
              </w:rPr>
              <w:t>局（本级）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6662" w:type="dxa"/>
            <w:gridSpan w:val="2"/>
            <w:vAlign w:val="center"/>
          </w:tcPr>
          <w:p>
            <w:pPr>
              <w:pStyle w:val="15"/>
            </w:pPr>
            <w:r>
              <w:rPr>
                <w:rFonts w:hint="eastAsia"/>
              </w:rPr>
              <w:t>收入</w:t>
            </w:r>
          </w:p>
        </w:tc>
        <w:tc>
          <w:tcPr>
            <w:tcW w:w="6661" w:type="dxa"/>
            <w:gridSpan w:val="2"/>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c>
          <w:tcPr>
            <w:tcW w:w="4535" w:type="dxa"/>
            <w:vAlign w:val="center"/>
          </w:tcPr>
          <w:p>
            <w:pPr>
              <w:pStyle w:val="15"/>
            </w:pPr>
            <w:r>
              <w:rPr>
                <w:rFonts w:hint="eastAsia"/>
              </w:rPr>
              <w:t>项</w:t>
            </w:r>
            <w:r>
              <w:t xml:space="preserve">  </w:t>
            </w:r>
            <w:r>
              <w:rPr>
                <w:rFonts w:hint="eastAsia"/>
              </w:rPr>
              <w:t>目</w:t>
            </w:r>
          </w:p>
        </w:tc>
        <w:tc>
          <w:tcPr>
            <w:tcW w:w="2126" w:type="dxa"/>
            <w:vAlign w:val="center"/>
          </w:tcPr>
          <w:p>
            <w:pPr>
              <w:pStyle w:val="15"/>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rPr>
                <w:rFonts w:hint="eastAsia"/>
              </w:rPr>
              <w:t>一、一般公共预算拨款收入</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1776.09</w:t>
            </w:r>
          </w:p>
        </w:tc>
        <w:tc>
          <w:tcPr>
            <w:tcW w:w="4535" w:type="dxa"/>
            <w:vAlign w:val="center"/>
          </w:tcPr>
          <w:p>
            <w:pPr>
              <w:pStyle w:val="17"/>
            </w:pPr>
            <w:r>
              <w:rPr>
                <w:rFonts w:hint="eastAsia"/>
              </w:rPr>
              <w:t>一、一般公共服务支出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rPr>
                <w:rFonts w:hint="eastAsia"/>
              </w:rPr>
              <w:t>二、政府性基金预算拨款收入</w:t>
            </w:r>
          </w:p>
        </w:tc>
        <w:tc>
          <w:tcPr>
            <w:tcW w:w="2126"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500.84</w:t>
            </w:r>
          </w:p>
        </w:tc>
        <w:tc>
          <w:tcPr>
            <w:tcW w:w="4535" w:type="dxa"/>
            <w:vAlign w:val="center"/>
          </w:tcPr>
          <w:p>
            <w:pPr>
              <w:pStyle w:val="17"/>
            </w:pPr>
            <w:r>
              <w:rPr>
                <w:rFonts w:hint="eastAsia"/>
              </w:rPr>
              <w:t>二、外交支出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rPr>
                <w:rFonts w:hint="eastAsia"/>
              </w:rPr>
              <w:t>三、国有资本经营预算拨款收入</w:t>
            </w:r>
          </w:p>
        </w:tc>
        <w:tc>
          <w:tcPr>
            <w:tcW w:w="2126" w:type="dxa"/>
            <w:vAlign w:val="center"/>
          </w:tcPr>
          <w:p>
            <w:pPr>
              <w:pStyle w:val="16"/>
            </w:pPr>
          </w:p>
        </w:tc>
        <w:tc>
          <w:tcPr>
            <w:tcW w:w="4535" w:type="dxa"/>
            <w:vAlign w:val="center"/>
          </w:tcPr>
          <w:p>
            <w:pPr>
              <w:pStyle w:val="17"/>
            </w:pPr>
            <w:r>
              <w:rPr>
                <w:rFonts w:hint="eastAsia"/>
              </w:rPr>
              <w:t>三、国防支出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rPr>
                <w:rFonts w:hint="eastAsia"/>
              </w:rPr>
              <w:t>四、财政专户管理资金收入</w:t>
            </w:r>
          </w:p>
        </w:tc>
        <w:tc>
          <w:tcPr>
            <w:tcW w:w="2126" w:type="dxa"/>
            <w:vAlign w:val="center"/>
          </w:tcPr>
          <w:p>
            <w:pPr>
              <w:pStyle w:val="16"/>
            </w:pPr>
          </w:p>
        </w:tc>
        <w:tc>
          <w:tcPr>
            <w:tcW w:w="4535" w:type="dxa"/>
            <w:vAlign w:val="center"/>
          </w:tcPr>
          <w:p>
            <w:pPr>
              <w:pStyle w:val="17"/>
            </w:pPr>
            <w:r>
              <w:rPr>
                <w:rFonts w:hint="eastAsia"/>
              </w:rP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rPr>
                <w:rFonts w:hint="eastAsia"/>
              </w:rPr>
              <w:t>五、事业收入</w:t>
            </w:r>
          </w:p>
        </w:tc>
        <w:tc>
          <w:tcPr>
            <w:tcW w:w="2126" w:type="dxa"/>
            <w:vAlign w:val="center"/>
          </w:tcPr>
          <w:p>
            <w:pPr>
              <w:pStyle w:val="16"/>
            </w:pPr>
          </w:p>
        </w:tc>
        <w:tc>
          <w:tcPr>
            <w:tcW w:w="4535" w:type="dxa"/>
            <w:vAlign w:val="center"/>
          </w:tcPr>
          <w:p>
            <w:pPr>
              <w:pStyle w:val="17"/>
            </w:pPr>
            <w:r>
              <w:rPr>
                <w:rFonts w:hint="eastAsia"/>
              </w:rP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rPr>
                <w:rFonts w:hint="eastAsia"/>
              </w:rPr>
              <w:t>六、事业单位经营收入</w:t>
            </w:r>
          </w:p>
        </w:tc>
        <w:tc>
          <w:tcPr>
            <w:tcW w:w="2126" w:type="dxa"/>
            <w:vAlign w:val="center"/>
          </w:tcPr>
          <w:p>
            <w:pPr>
              <w:pStyle w:val="16"/>
            </w:pPr>
          </w:p>
        </w:tc>
        <w:tc>
          <w:tcPr>
            <w:tcW w:w="4535" w:type="dxa"/>
            <w:vAlign w:val="center"/>
          </w:tcPr>
          <w:p>
            <w:pPr>
              <w:pStyle w:val="17"/>
            </w:pPr>
            <w:r>
              <w:rPr>
                <w:rFonts w:hint="eastAsia"/>
              </w:rP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rPr>
                <w:rFonts w:hint="eastAsia"/>
              </w:rPr>
              <w:t>七、上级补助收入</w:t>
            </w:r>
          </w:p>
        </w:tc>
        <w:tc>
          <w:tcPr>
            <w:tcW w:w="2126" w:type="dxa"/>
            <w:vAlign w:val="center"/>
          </w:tcPr>
          <w:p>
            <w:pPr>
              <w:pStyle w:val="16"/>
            </w:pPr>
          </w:p>
        </w:tc>
        <w:tc>
          <w:tcPr>
            <w:tcW w:w="4535" w:type="dxa"/>
            <w:vAlign w:val="center"/>
          </w:tcPr>
          <w:p>
            <w:pPr>
              <w:pStyle w:val="17"/>
            </w:pPr>
            <w:r>
              <w:rPr>
                <w:rFonts w:hint="eastAsia"/>
              </w:rPr>
              <w:t>七、文化旅游体育与传媒支出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rPr>
                <w:rFonts w:hint="eastAsia"/>
              </w:rPr>
              <w:t>八、附属单位上缴收入</w:t>
            </w:r>
          </w:p>
        </w:tc>
        <w:tc>
          <w:tcPr>
            <w:tcW w:w="2126" w:type="dxa"/>
            <w:vAlign w:val="center"/>
          </w:tcPr>
          <w:p>
            <w:pPr>
              <w:pStyle w:val="16"/>
            </w:pPr>
          </w:p>
        </w:tc>
        <w:tc>
          <w:tcPr>
            <w:tcW w:w="4535" w:type="dxa"/>
            <w:vAlign w:val="center"/>
          </w:tcPr>
          <w:p>
            <w:pPr>
              <w:pStyle w:val="17"/>
            </w:pPr>
            <w:r>
              <w:rPr>
                <w:rFonts w:hint="eastAsia"/>
              </w:rPr>
              <w:t>八、社会保障和就业支出</w:t>
            </w:r>
          </w:p>
        </w:tc>
        <w:tc>
          <w:tcPr>
            <w:tcW w:w="2126" w:type="dxa"/>
            <w:vAlign w:val="center"/>
          </w:tcPr>
          <w:p>
            <w:pPr>
              <w:pStyle w:val="16"/>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784.7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rPr>
                <w:rFonts w:hint="eastAsia"/>
              </w:rPr>
              <w:t>九、其他收入</w:t>
            </w:r>
          </w:p>
        </w:tc>
        <w:tc>
          <w:tcPr>
            <w:tcW w:w="2126" w:type="dxa"/>
            <w:vAlign w:val="center"/>
          </w:tcPr>
          <w:p>
            <w:pPr>
              <w:pStyle w:val="16"/>
            </w:pPr>
          </w:p>
        </w:tc>
        <w:tc>
          <w:tcPr>
            <w:tcW w:w="4535" w:type="dxa"/>
            <w:vAlign w:val="center"/>
          </w:tcPr>
          <w:p>
            <w:pPr>
              <w:pStyle w:val="17"/>
            </w:pPr>
            <w:r>
              <w:rPr>
                <w:rFonts w:hint="eastAsia"/>
              </w:rPr>
              <w:t>九、社会保险基金支出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十、卫生健康支出</w:t>
            </w:r>
          </w:p>
        </w:tc>
        <w:tc>
          <w:tcPr>
            <w:tcW w:w="2126" w:type="dxa"/>
            <w:vAlign w:val="center"/>
          </w:tcPr>
          <w:p>
            <w:pPr>
              <w:pStyle w:val="16"/>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6.41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十一、节能环保支出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十二、城乡社区支出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十三、农林水支出</w:t>
            </w:r>
          </w:p>
        </w:tc>
        <w:tc>
          <w:tcPr>
            <w:tcW w:w="2126"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5998.91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十四、交通运输支出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十九、自然资源海洋气象等支出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二十、住房保障支出</w:t>
            </w:r>
          </w:p>
        </w:tc>
        <w:tc>
          <w:tcPr>
            <w:tcW w:w="2126" w:type="dxa"/>
            <w:vAlign w:val="center"/>
          </w:tcPr>
          <w:p>
            <w:pPr>
              <w:pStyle w:val="16"/>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7.21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二十一、粮油物资储备支出</w:t>
            </w:r>
          </w:p>
        </w:tc>
        <w:tc>
          <w:tcPr>
            <w:tcW w:w="2126" w:type="dxa"/>
            <w:vAlign w:val="center"/>
          </w:tcPr>
          <w:p>
            <w:pPr>
              <w:pStyle w:val="16"/>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二十五、其他支出</w:t>
            </w:r>
          </w:p>
        </w:tc>
        <w:tc>
          <w:tcPr>
            <w:tcW w:w="2126" w:type="dxa"/>
            <w:vAlign w:val="center"/>
          </w:tcPr>
          <w:p>
            <w:pPr>
              <w:pStyle w:val="16"/>
            </w:pPr>
            <w:r>
              <w:rPr>
                <w:rFonts w:hint="eastAsia" w:ascii="方正书宋_GBK" w:hAnsi="方正书宋_GBK" w:eastAsia="方正书宋_GBK" w:cs="方正书宋_GBK"/>
                <w:sz w:val="21"/>
                <w:szCs w:val="24"/>
                <w:lang w:val="en-US" w:eastAsia="zh-CN" w:bidi="ar-SA"/>
              </w:rPr>
              <w:t>13972.24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rPr>
                <w:rFonts w:hint="eastAsia"/>
              </w:rP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9"/>
            </w:pPr>
            <w:r>
              <w:rPr>
                <w:rFonts w:hint="eastAsia"/>
              </w:rPr>
              <w:t>本年收入合计</w:t>
            </w:r>
          </w:p>
        </w:tc>
        <w:tc>
          <w:tcPr>
            <w:tcW w:w="2126" w:type="dxa"/>
            <w:vAlign w:val="center"/>
          </w:tcPr>
          <w:p>
            <w:pPr>
              <w:pStyle w:val="20"/>
              <w:rPr>
                <w:rFonts w:hint="default" w:eastAsia="方正书宋_GBK"/>
                <w:lang w:val="en-US" w:eastAsia="zh-CN"/>
              </w:rPr>
            </w:pPr>
            <w:r>
              <w:rPr>
                <w:rFonts w:hint="eastAsia"/>
                <w:lang w:val="en-US" w:eastAsia="zh-CN"/>
              </w:rPr>
              <w:t>2276.93</w:t>
            </w:r>
          </w:p>
        </w:tc>
        <w:tc>
          <w:tcPr>
            <w:tcW w:w="4535" w:type="dxa"/>
            <w:vAlign w:val="center"/>
          </w:tcPr>
          <w:p>
            <w:pPr>
              <w:pStyle w:val="19"/>
            </w:pPr>
            <w:r>
              <w:rPr>
                <w:rFonts w:hint="eastAsia"/>
              </w:rPr>
              <w:t>本年支出合计</w:t>
            </w:r>
          </w:p>
        </w:tc>
        <w:tc>
          <w:tcPr>
            <w:tcW w:w="2126" w:type="dxa"/>
            <w:vAlign w:val="center"/>
          </w:tcPr>
          <w:p>
            <w:pPr>
              <w:pStyle w:val="16"/>
              <w:rPr>
                <w:rFonts w:hint="default" w:eastAsia="方正书宋_GBK"/>
                <w:lang w:val="en-US" w:eastAsia="zh-CN"/>
              </w:rPr>
            </w:pPr>
            <w:r>
              <w:rPr>
                <w:rFonts w:hint="eastAsia" w:ascii="方正书宋_GBK" w:hAnsi="方正书宋_GBK" w:eastAsia="方正书宋_GBK" w:cs="方正书宋_GBK"/>
                <w:b/>
                <w:bCs/>
                <w:sz w:val="21"/>
                <w:szCs w:val="24"/>
                <w:lang w:val="en-US" w:eastAsia="zh-CN" w:bidi="ar-SA"/>
              </w:rPr>
              <w:t>20769.47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r>
              <w:rPr>
                <w:rFonts w:hint="eastAsia"/>
              </w:rPr>
              <w:t>上年结转结余</w:t>
            </w:r>
          </w:p>
        </w:tc>
        <w:tc>
          <w:tcPr>
            <w:tcW w:w="2126" w:type="dxa"/>
            <w:vAlign w:val="center"/>
          </w:tcPr>
          <w:p>
            <w:pPr>
              <w:pStyle w:val="16"/>
            </w:pPr>
            <w:r>
              <w:rPr>
                <w:rFonts w:hint="eastAsia"/>
                <w:lang w:val="en-US" w:eastAsia="zh-CN"/>
              </w:rPr>
              <w:t>18492.54</w:t>
            </w:r>
          </w:p>
        </w:tc>
        <w:tc>
          <w:tcPr>
            <w:tcW w:w="4535" w:type="dxa"/>
            <w:vAlign w:val="center"/>
          </w:tcPr>
          <w:p>
            <w:pPr>
              <w:pStyle w:val="17"/>
            </w:pPr>
            <w:r>
              <w:rPr>
                <w:rFonts w:hint="eastAsia"/>
              </w:rP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9"/>
            </w:pPr>
            <w:r>
              <w:rPr>
                <w:rFonts w:hint="eastAsia"/>
              </w:rPr>
              <w:t>收入总计</w:t>
            </w:r>
          </w:p>
        </w:tc>
        <w:tc>
          <w:tcPr>
            <w:tcW w:w="2126" w:type="dxa"/>
            <w:vAlign w:val="center"/>
          </w:tcPr>
          <w:p>
            <w:pPr>
              <w:pStyle w:val="20"/>
              <w:rPr>
                <w:rFonts w:hint="default" w:eastAsia="方正书宋_GBK"/>
                <w:lang w:val="en-US" w:eastAsia="zh-CN"/>
              </w:rPr>
            </w:pPr>
            <w:r>
              <w:rPr>
                <w:rFonts w:hint="eastAsia"/>
                <w:lang w:val="en-US" w:eastAsia="zh-CN"/>
              </w:rPr>
              <w:t>20769.47</w:t>
            </w:r>
          </w:p>
        </w:tc>
        <w:tc>
          <w:tcPr>
            <w:tcW w:w="4535" w:type="dxa"/>
            <w:vAlign w:val="center"/>
          </w:tcPr>
          <w:p>
            <w:pPr>
              <w:pStyle w:val="19"/>
            </w:pPr>
            <w:r>
              <w:rPr>
                <w:rFonts w:hint="eastAsia"/>
              </w:rPr>
              <w:t>支出总计</w:t>
            </w:r>
          </w:p>
        </w:tc>
        <w:tc>
          <w:tcPr>
            <w:tcW w:w="2126" w:type="dxa"/>
            <w:vAlign w:val="center"/>
          </w:tcPr>
          <w:p>
            <w:pPr>
              <w:pStyle w:val="16"/>
              <w:rPr>
                <w:rFonts w:hint="default" w:eastAsia="方正书宋_GBK"/>
                <w:lang w:val="en-US" w:eastAsia="zh-CN"/>
              </w:rPr>
            </w:pPr>
            <w:r>
              <w:rPr>
                <w:rFonts w:hint="eastAsia" w:ascii="方正书宋_GBK" w:hAnsi="方正书宋_GBK" w:eastAsia="方正书宋_GBK" w:cs="方正书宋_GBK"/>
                <w:b/>
                <w:bCs/>
                <w:sz w:val="21"/>
                <w:szCs w:val="24"/>
                <w:lang w:val="en-US" w:eastAsia="zh-CN" w:bidi="ar-SA"/>
              </w:rPr>
              <w:t>20769.47</w:t>
            </w:r>
          </w:p>
        </w:tc>
      </w:tr>
    </w:tbl>
    <w:p>
      <w:pPr>
        <w:sectPr>
          <w:headerReference r:id="rId6" w:type="default"/>
          <w:footerReference r:id="rId8" w:type="default"/>
          <w:headerReference r:id="rId7" w:type="even"/>
          <w:footerReference r:id="rId9" w:type="even"/>
          <w:type w:val="continuous"/>
          <w:pgSz w:w="16840" w:h="11900" w:orient="landscape"/>
          <w:pgMar w:top="1361" w:right="1021" w:bottom="1134" w:left="1021" w:header="720" w:footer="720" w:gutter="0"/>
          <w:pgNumType w:start="1"/>
          <w:cols w:space="720" w:num="1"/>
        </w:sectPr>
      </w:pPr>
    </w:p>
    <w:p>
      <w:pPr>
        <w:jc w:val="both"/>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49"/>
        <w:gridCol w:w="1065"/>
        <w:gridCol w:w="1620"/>
        <w:gridCol w:w="1080"/>
        <w:gridCol w:w="1085"/>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32001涞水县水利</w:t>
            </w:r>
            <w:r>
              <w:rPr>
                <w:rFonts w:hint="eastAsia"/>
              </w:rPr>
              <w:t>局（本级）</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9" w:type="dxa"/>
            <w:vMerge w:val="restart"/>
            <w:vAlign w:val="center"/>
          </w:tcPr>
          <w:p>
            <w:pPr>
              <w:pStyle w:val="15"/>
            </w:pPr>
            <w:r>
              <w:rPr>
                <w:rFonts w:hint="eastAsia"/>
              </w:rPr>
              <w:t>序号</w:t>
            </w:r>
          </w:p>
        </w:tc>
        <w:tc>
          <w:tcPr>
            <w:tcW w:w="2685" w:type="dxa"/>
            <w:gridSpan w:val="2"/>
            <w:vAlign w:val="center"/>
          </w:tcPr>
          <w:p>
            <w:pPr>
              <w:pStyle w:val="15"/>
            </w:pPr>
            <w:r>
              <w:rPr>
                <w:rFonts w:hint="eastAsia"/>
              </w:rPr>
              <w:t>功能分类科目</w:t>
            </w:r>
          </w:p>
        </w:tc>
        <w:tc>
          <w:tcPr>
            <w:tcW w:w="1080" w:type="dxa"/>
            <w:vMerge w:val="restart"/>
            <w:vAlign w:val="center"/>
          </w:tcPr>
          <w:p>
            <w:pPr>
              <w:pStyle w:val="15"/>
            </w:pPr>
            <w:r>
              <w:rPr>
                <w:rFonts w:hint="eastAsia"/>
              </w:rPr>
              <w:t>合计</w:t>
            </w:r>
          </w:p>
        </w:tc>
        <w:tc>
          <w:tcPr>
            <w:tcW w:w="9023" w:type="dxa"/>
            <w:gridSpan w:val="8"/>
            <w:vAlign w:val="center"/>
          </w:tcPr>
          <w:p>
            <w:pPr>
              <w:pStyle w:val="15"/>
            </w:pPr>
            <w:r>
              <w:rPr>
                <w:rFonts w:hint="eastAsia"/>
              </w:rPr>
              <w:t>本年收入</w:t>
            </w:r>
          </w:p>
        </w:tc>
        <w:tc>
          <w:tcPr>
            <w:tcW w:w="1134" w:type="dxa"/>
            <w:vMerge w:val="restart"/>
            <w:vAlign w:val="center"/>
          </w:tcPr>
          <w:p>
            <w:pPr>
              <w:pStyle w:val="15"/>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9" w:type="dxa"/>
            <w:vMerge w:val="continue"/>
          </w:tcPr>
          <w:p/>
        </w:tc>
        <w:tc>
          <w:tcPr>
            <w:tcW w:w="1065" w:type="dxa"/>
            <w:vAlign w:val="center"/>
          </w:tcPr>
          <w:p>
            <w:pPr>
              <w:pStyle w:val="15"/>
            </w:pPr>
            <w:r>
              <w:rPr>
                <w:rFonts w:hint="eastAsia"/>
              </w:rPr>
              <w:t>科目</w:t>
            </w:r>
            <w:r>
              <w:t xml:space="preserve">    </w:t>
            </w:r>
            <w:r>
              <w:rPr>
                <w:rFonts w:hint="eastAsia"/>
              </w:rPr>
              <w:t>编码</w:t>
            </w:r>
          </w:p>
        </w:tc>
        <w:tc>
          <w:tcPr>
            <w:tcW w:w="1620" w:type="dxa"/>
            <w:vAlign w:val="center"/>
          </w:tcPr>
          <w:p>
            <w:pPr>
              <w:pStyle w:val="15"/>
            </w:pPr>
            <w:r>
              <w:rPr>
                <w:rFonts w:hint="eastAsia"/>
              </w:rPr>
              <w:t>科目名称</w:t>
            </w:r>
          </w:p>
        </w:tc>
        <w:tc>
          <w:tcPr>
            <w:tcW w:w="1080" w:type="dxa"/>
            <w:vMerge w:val="continue"/>
          </w:tcPr>
          <w:p/>
        </w:tc>
        <w:tc>
          <w:tcPr>
            <w:tcW w:w="1085" w:type="dxa"/>
            <w:vAlign w:val="center"/>
          </w:tcPr>
          <w:p>
            <w:pPr>
              <w:pStyle w:val="15"/>
            </w:pPr>
            <w:r>
              <w:rPr>
                <w:rFonts w:hint="eastAsia"/>
              </w:rPr>
              <w:t>小计</w:t>
            </w:r>
          </w:p>
        </w:tc>
        <w:tc>
          <w:tcPr>
            <w:tcW w:w="1134" w:type="dxa"/>
            <w:vAlign w:val="center"/>
          </w:tcPr>
          <w:p>
            <w:pPr>
              <w:pStyle w:val="15"/>
            </w:pPr>
            <w:r>
              <w:rPr>
                <w:rFonts w:hint="eastAsia"/>
              </w:rPr>
              <w:t>财政拨款</w:t>
            </w:r>
            <w:r>
              <w:t xml:space="preserve"> </w:t>
            </w:r>
            <w:r>
              <w:rPr>
                <w:rFonts w:hint="eastAsia"/>
              </w:rPr>
              <w:t>收入</w:t>
            </w:r>
          </w:p>
        </w:tc>
        <w:tc>
          <w:tcPr>
            <w:tcW w:w="1134" w:type="dxa"/>
            <w:vAlign w:val="center"/>
          </w:tcPr>
          <w:p>
            <w:pPr>
              <w:pStyle w:val="15"/>
            </w:pPr>
            <w:r>
              <w:rPr>
                <w:rFonts w:hint="eastAsia"/>
              </w:rPr>
              <w:t>财政专户</w:t>
            </w:r>
            <w:r>
              <w:t xml:space="preserve"> </w:t>
            </w:r>
            <w:r>
              <w:rPr>
                <w:rFonts w:hint="eastAsia"/>
              </w:rPr>
              <w:t>收入</w:t>
            </w:r>
          </w:p>
        </w:tc>
        <w:tc>
          <w:tcPr>
            <w:tcW w:w="1134" w:type="dxa"/>
            <w:vAlign w:val="center"/>
          </w:tcPr>
          <w:p>
            <w:pPr>
              <w:pStyle w:val="15"/>
            </w:pPr>
            <w:r>
              <w:rPr>
                <w:rFonts w:hint="eastAsia"/>
              </w:rPr>
              <w:t>事业收入</w:t>
            </w:r>
          </w:p>
        </w:tc>
        <w:tc>
          <w:tcPr>
            <w:tcW w:w="1134" w:type="dxa"/>
            <w:vAlign w:val="center"/>
          </w:tcPr>
          <w:p>
            <w:pPr>
              <w:pStyle w:val="15"/>
            </w:pPr>
            <w:r>
              <w:rPr>
                <w:rFonts w:hint="eastAsia"/>
              </w:rPr>
              <w:t>经营收入</w:t>
            </w:r>
          </w:p>
        </w:tc>
        <w:tc>
          <w:tcPr>
            <w:tcW w:w="1134" w:type="dxa"/>
            <w:vAlign w:val="center"/>
          </w:tcPr>
          <w:p>
            <w:pPr>
              <w:pStyle w:val="15"/>
            </w:pPr>
            <w:r>
              <w:rPr>
                <w:rFonts w:hint="eastAsia"/>
              </w:rPr>
              <w:t>上级补助收入</w:t>
            </w:r>
          </w:p>
        </w:tc>
        <w:tc>
          <w:tcPr>
            <w:tcW w:w="1134" w:type="dxa"/>
            <w:vAlign w:val="center"/>
          </w:tcPr>
          <w:p>
            <w:pPr>
              <w:pStyle w:val="15"/>
            </w:pPr>
            <w:r>
              <w:rPr>
                <w:rFonts w:hint="eastAsia"/>
              </w:rPr>
              <w:t>附属单位上缴收入</w:t>
            </w:r>
          </w:p>
        </w:tc>
        <w:tc>
          <w:tcPr>
            <w:tcW w:w="1134" w:type="dxa"/>
            <w:vAlign w:val="center"/>
          </w:tcPr>
          <w:p>
            <w:pPr>
              <w:pStyle w:val="15"/>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9" w:type="dxa"/>
            <w:vAlign w:val="center"/>
          </w:tcPr>
          <w:p>
            <w:pPr>
              <w:pStyle w:val="15"/>
            </w:pPr>
            <w:r>
              <w:rPr>
                <w:rFonts w:hint="eastAsia"/>
              </w:rPr>
              <w:t>栏次</w:t>
            </w:r>
          </w:p>
        </w:tc>
        <w:tc>
          <w:tcPr>
            <w:tcW w:w="1065" w:type="dxa"/>
            <w:vAlign w:val="center"/>
          </w:tcPr>
          <w:p>
            <w:pPr>
              <w:pStyle w:val="15"/>
            </w:pPr>
            <w:r>
              <w:t>1</w:t>
            </w:r>
          </w:p>
        </w:tc>
        <w:tc>
          <w:tcPr>
            <w:tcW w:w="1620" w:type="dxa"/>
            <w:vAlign w:val="center"/>
          </w:tcPr>
          <w:p>
            <w:pPr>
              <w:pStyle w:val="15"/>
            </w:pPr>
            <w:r>
              <w:t>2</w:t>
            </w:r>
          </w:p>
        </w:tc>
        <w:tc>
          <w:tcPr>
            <w:tcW w:w="1080" w:type="dxa"/>
            <w:vAlign w:val="center"/>
          </w:tcPr>
          <w:p>
            <w:pPr>
              <w:pStyle w:val="15"/>
            </w:pPr>
            <w:r>
              <w:t>3</w:t>
            </w:r>
          </w:p>
        </w:tc>
        <w:tc>
          <w:tcPr>
            <w:tcW w:w="1085"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center"/>
          </w:tcPr>
          <w:p>
            <w:pPr>
              <w:pStyle w:val="18"/>
            </w:pPr>
            <w:r>
              <w:t>1</w:t>
            </w:r>
          </w:p>
        </w:tc>
        <w:tc>
          <w:tcPr>
            <w:tcW w:w="1065" w:type="dxa"/>
            <w:vAlign w:val="center"/>
          </w:tcPr>
          <w:p>
            <w:pPr>
              <w:pStyle w:val="21"/>
            </w:pPr>
          </w:p>
        </w:tc>
        <w:tc>
          <w:tcPr>
            <w:tcW w:w="1620" w:type="dxa"/>
            <w:vAlign w:val="center"/>
          </w:tcPr>
          <w:p>
            <w:pPr>
              <w:pStyle w:val="19"/>
            </w:pPr>
            <w:r>
              <w:rPr>
                <w:rFonts w:hint="eastAsia"/>
              </w:rPr>
              <w:t>合计</w:t>
            </w:r>
          </w:p>
        </w:tc>
        <w:tc>
          <w:tcPr>
            <w:tcW w:w="1080"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bCs/>
                <w:sz w:val="21"/>
                <w:szCs w:val="24"/>
                <w:lang w:val="en-US" w:eastAsia="zh-CN" w:bidi="ar-SA"/>
              </w:rPr>
              <w:t xml:space="preserve">20769.47 </w:t>
            </w:r>
          </w:p>
        </w:tc>
        <w:tc>
          <w:tcPr>
            <w:tcW w:w="1085"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bCs/>
                <w:sz w:val="21"/>
                <w:szCs w:val="24"/>
                <w:lang w:val="en-US" w:eastAsia="zh-CN" w:bidi="ar-SA"/>
              </w:rPr>
              <w:t xml:space="preserve">20769.47 </w:t>
            </w:r>
          </w:p>
        </w:tc>
        <w:tc>
          <w:tcPr>
            <w:tcW w:w="1134"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bCs/>
                <w:sz w:val="21"/>
                <w:szCs w:val="24"/>
                <w:lang w:val="en-US" w:eastAsia="zh-CN" w:bidi="ar-SA"/>
              </w:rPr>
              <w:t xml:space="preserve">20769.47 </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4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16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1080"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784.70 </w:t>
            </w:r>
          </w:p>
        </w:tc>
        <w:tc>
          <w:tcPr>
            <w:tcW w:w="1085"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784.70 </w:t>
            </w:r>
          </w:p>
        </w:tc>
        <w:tc>
          <w:tcPr>
            <w:tcW w:w="113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784.70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16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080"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12.92 </w:t>
            </w:r>
          </w:p>
        </w:tc>
        <w:tc>
          <w:tcPr>
            <w:tcW w:w="1085"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12.92 </w:t>
            </w:r>
          </w:p>
        </w:tc>
        <w:tc>
          <w:tcPr>
            <w:tcW w:w="113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12.92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16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080"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12.92 </w:t>
            </w:r>
          </w:p>
        </w:tc>
        <w:tc>
          <w:tcPr>
            <w:tcW w:w="1085"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12.92 </w:t>
            </w:r>
          </w:p>
        </w:tc>
        <w:tc>
          <w:tcPr>
            <w:tcW w:w="113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12.92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20822</w:t>
            </w:r>
          </w:p>
        </w:tc>
        <w:tc>
          <w:tcPr>
            <w:tcW w:w="16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大中型水库移民后期扶持基金支出</w:t>
            </w:r>
          </w:p>
        </w:tc>
        <w:tc>
          <w:tcPr>
            <w:tcW w:w="1080"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705.78 </w:t>
            </w:r>
          </w:p>
        </w:tc>
        <w:tc>
          <w:tcPr>
            <w:tcW w:w="1085"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705.78 </w:t>
            </w:r>
          </w:p>
        </w:tc>
        <w:tc>
          <w:tcPr>
            <w:tcW w:w="113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705.78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2082201</w:t>
            </w:r>
          </w:p>
        </w:tc>
        <w:tc>
          <w:tcPr>
            <w:tcW w:w="16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移民补助</w:t>
            </w:r>
          </w:p>
        </w:tc>
        <w:tc>
          <w:tcPr>
            <w:tcW w:w="1080"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151.04 </w:t>
            </w:r>
          </w:p>
        </w:tc>
        <w:tc>
          <w:tcPr>
            <w:tcW w:w="1085"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151.04 </w:t>
            </w:r>
          </w:p>
        </w:tc>
        <w:tc>
          <w:tcPr>
            <w:tcW w:w="113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151.04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2082202</w:t>
            </w:r>
          </w:p>
        </w:tc>
        <w:tc>
          <w:tcPr>
            <w:tcW w:w="16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基础设施建设和经济发展</w:t>
            </w:r>
          </w:p>
        </w:tc>
        <w:tc>
          <w:tcPr>
            <w:tcW w:w="1080"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554.74 </w:t>
            </w:r>
          </w:p>
        </w:tc>
        <w:tc>
          <w:tcPr>
            <w:tcW w:w="1085"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554.74 </w:t>
            </w:r>
          </w:p>
        </w:tc>
        <w:tc>
          <w:tcPr>
            <w:tcW w:w="113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554.74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20823</w:t>
            </w:r>
          </w:p>
        </w:tc>
        <w:tc>
          <w:tcPr>
            <w:tcW w:w="1620"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小型水库移民扶助基金安排的支出</w:t>
            </w:r>
          </w:p>
        </w:tc>
        <w:tc>
          <w:tcPr>
            <w:tcW w:w="1080"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66.00 </w:t>
            </w:r>
          </w:p>
        </w:tc>
        <w:tc>
          <w:tcPr>
            <w:tcW w:w="1085"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66.00 </w:t>
            </w:r>
          </w:p>
        </w:tc>
        <w:tc>
          <w:tcPr>
            <w:tcW w:w="113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66.00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2082301</w:t>
            </w:r>
          </w:p>
        </w:tc>
        <w:tc>
          <w:tcPr>
            <w:tcW w:w="1620"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移民补助</w:t>
            </w:r>
          </w:p>
        </w:tc>
        <w:tc>
          <w:tcPr>
            <w:tcW w:w="1080"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53.00 </w:t>
            </w:r>
          </w:p>
        </w:tc>
        <w:tc>
          <w:tcPr>
            <w:tcW w:w="1085"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53.00 </w:t>
            </w:r>
          </w:p>
        </w:tc>
        <w:tc>
          <w:tcPr>
            <w:tcW w:w="113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53.00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2082302</w:t>
            </w:r>
          </w:p>
        </w:tc>
        <w:tc>
          <w:tcPr>
            <w:tcW w:w="16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基础设施建设和经济发展</w:t>
            </w:r>
          </w:p>
        </w:tc>
        <w:tc>
          <w:tcPr>
            <w:tcW w:w="1080"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13.00 </w:t>
            </w:r>
          </w:p>
        </w:tc>
        <w:tc>
          <w:tcPr>
            <w:tcW w:w="1085"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13.00 </w:t>
            </w:r>
          </w:p>
        </w:tc>
        <w:tc>
          <w:tcPr>
            <w:tcW w:w="113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13.00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16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1080"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6.41 </w:t>
            </w:r>
          </w:p>
        </w:tc>
        <w:tc>
          <w:tcPr>
            <w:tcW w:w="1085"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6.41 </w:t>
            </w:r>
          </w:p>
        </w:tc>
        <w:tc>
          <w:tcPr>
            <w:tcW w:w="113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6.41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16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1080"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6.41 </w:t>
            </w:r>
          </w:p>
        </w:tc>
        <w:tc>
          <w:tcPr>
            <w:tcW w:w="1085"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6.41 </w:t>
            </w:r>
          </w:p>
        </w:tc>
        <w:tc>
          <w:tcPr>
            <w:tcW w:w="113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6.41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16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1080"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sz w:val="21"/>
                <w:szCs w:val="24"/>
                <w:lang w:val="en-US" w:eastAsia="zh-CN" w:bidi="ar-SA"/>
              </w:rPr>
              <w:t xml:space="preserve">4.79 </w:t>
            </w:r>
          </w:p>
        </w:tc>
        <w:tc>
          <w:tcPr>
            <w:tcW w:w="1085"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sz w:val="21"/>
                <w:szCs w:val="24"/>
                <w:lang w:val="en-US" w:eastAsia="zh-CN" w:bidi="ar-SA"/>
              </w:rPr>
              <w:t xml:space="preserve">4.79 </w:t>
            </w:r>
          </w:p>
        </w:tc>
        <w:tc>
          <w:tcPr>
            <w:tcW w:w="1134"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sz w:val="21"/>
                <w:szCs w:val="24"/>
                <w:lang w:val="en-US" w:eastAsia="zh-CN" w:bidi="ar-SA"/>
              </w:rPr>
              <w:t xml:space="preserve">4.79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2101103</w:t>
            </w:r>
          </w:p>
        </w:tc>
        <w:tc>
          <w:tcPr>
            <w:tcW w:w="1620"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公务员医疗补助</w:t>
            </w:r>
          </w:p>
        </w:tc>
        <w:tc>
          <w:tcPr>
            <w:tcW w:w="1080"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1.62 </w:t>
            </w:r>
          </w:p>
        </w:tc>
        <w:tc>
          <w:tcPr>
            <w:tcW w:w="1085"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1.62 </w:t>
            </w:r>
          </w:p>
        </w:tc>
        <w:tc>
          <w:tcPr>
            <w:tcW w:w="113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1.62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15</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w:t>
            </w:r>
          </w:p>
        </w:tc>
        <w:tc>
          <w:tcPr>
            <w:tcW w:w="16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农林水支出</w:t>
            </w:r>
          </w:p>
        </w:tc>
        <w:tc>
          <w:tcPr>
            <w:tcW w:w="1080"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5998.91 </w:t>
            </w:r>
          </w:p>
        </w:tc>
        <w:tc>
          <w:tcPr>
            <w:tcW w:w="1085"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5998.91 </w:t>
            </w:r>
          </w:p>
        </w:tc>
        <w:tc>
          <w:tcPr>
            <w:tcW w:w="113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5998.91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w:t>
            </w:r>
          </w:p>
        </w:tc>
        <w:tc>
          <w:tcPr>
            <w:tcW w:w="16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水利</w:t>
            </w:r>
          </w:p>
        </w:tc>
        <w:tc>
          <w:tcPr>
            <w:tcW w:w="1080"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5998.91 </w:t>
            </w:r>
          </w:p>
        </w:tc>
        <w:tc>
          <w:tcPr>
            <w:tcW w:w="1085"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5998.91 </w:t>
            </w:r>
          </w:p>
        </w:tc>
        <w:tc>
          <w:tcPr>
            <w:tcW w:w="113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5998.91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2130301</w:t>
            </w:r>
          </w:p>
        </w:tc>
        <w:tc>
          <w:tcPr>
            <w:tcW w:w="16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080"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611.31 </w:t>
            </w:r>
          </w:p>
        </w:tc>
        <w:tc>
          <w:tcPr>
            <w:tcW w:w="1085"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611.31 </w:t>
            </w:r>
          </w:p>
        </w:tc>
        <w:tc>
          <w:tcPr>
            <w:tcW w:w="113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611.31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2130302</w:t>
            </w:r>
          </w:p>
        </w:tc>
        <w:tc>
          <w:tcPr>
            <w:tcW w:w="16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1080"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78.20 </w:t>
            </w:r>
          </w:p>
        </w:tc>
        <w:tc>
          <w:tcPr>
            <w:tcW w:w="1085"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78.20 </w:t>
            </w:r>
          </w:p>
        </w:tc>
        <w:tc>
          <w:tcPr>
            <w:tcW w:w="113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78.20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19</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2130305</w:t>
            </w:r>
          </w:p>
        </w:tc>
        <w:tc>
          <w:tcPr>
            <w:tcW w:w="16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水利工程建设</w:t>
            </w:r>
          </w:p>
        </w:tc>
        <w:tc>
          <w:tcPr>
            <w:tcW w:w="1080"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3914.62 </w:t>
            </w:r>
          </w:p>
        </w:tc>
        <w:tc>
          <w:tcPr>
            <w:tcW w:w="1085"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3914.62 </w:t>
            </w:r>
          </w:p>
        </w:tc>
        <w:tc>
          <w:tcPr>
            <w:tcW w:w="113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3914.62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2130306</w:t>
            </w:r>
          </w:p>
        </w:tc>
        <w:tc>
          <w:tcPr>
            <w:tcW w:w="1620"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水利工程运行与维护</w:t>
            </w:r>
          </w:p>
        </w:tc>
        <w:tc>
          <w:tcPr>
            <w:tcW w:w="1080"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120.00 </w:t>
            </w:r>
          </w:p>
        </w:tc>
        <w:tc>
          <w:tcPr>
            <w:tcW w:w="1085"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120.00 </w:t>
            </w:r>
          </w:p>
        </w:tc>
        <w:tc>
          <w:tcPr>
            <w:tcW w:w="113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120.00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2130310</w:t>
            </w:r>
          </w:p>
        </w:tc>
        <w:tc>
          <w:tcPr>
            <w:tcW w:w="1620"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水土保持</w:t>
            </w:r>
          </w:p>
        </w:tc>
        <w:tc>
          <w:tcPr>
            <w:tcW w:w="1080"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300.00 </w:t>
            </w:r>
          </w:p>
        </w:tc>
        <w:tc>
          <w:tcPr>
            <w:tcW w:w="1085"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300.00 </w:t>
            </w:r>
          </w:p>
        </w:tc>
        <w:tc>
          <w:tcPr>
            <w:tcW w:w="113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300.00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2130311</w:t>
            </w:r>
          </w:p>
        </w:tc>
        <w:tc>
          <w:tcPr>
            <w:tcW w:w="1620"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水资源节约管理与保护</w:t>
            </w:r>
          </w:p>
        </w:tc>
        <w:tc>
          <w:tcPr>
            <w:tcW w:w="1080"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44.74 </w:t>
            </w:r>
          </w:p>
        </w:tc>
        <w:tc>
          <w:tcPr>
            <w:tcW w:w="1085"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44.74 </w:t>
            </w:r>
          </w:p>
        </w:tc>
        <w:tc>
          <w:tcPr>
            <w:tcW w:w="113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44.74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rPr>
                <w:rFonts w:hint="default" w:eastAsia="方正书宋_GBK"/>
                <w:lang w:val="en-US" w:eastAsia="zh-CN"/>
              </w:rPr>
            </w:pPr>
            <w:r>
              <w:rPr>
                <w:rFonts w:hint="default" w:ascii="Calibri" w:hAnsi="Calibri" w:eastAsia="宋体" w:cs="Calibri"/>
                <w:i w:val="0"/>
                <w:iCs w:val="0"/>
                <w:color w:val="000000"/>
                <w:kern w:val="0"/>
                <w:sz w:val="22"/>
                <w:szCs w:val="22"/>
                <w:u w:val="none"/>
                <w:lang w:val="en-US" w:eastAsia="zh-CN" w:bidi="ar"/>
              </w:rPr>
              <w:t>23</w:t>
            </w:r>
          </w:p>
        </w:tc>
        <w:tc>
          <w:tcPr>
            <w:tcW w:w="106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2130314</w:t>
            </w:r>
          </w:p>
        </w:tc>
        <w:tc>
          <w:tcPr>
            <w:tcW w:w="1620" w:type="dxa"/>
            <w:vAlign w:val="top"/>
          </w:tcPr>
          <w:p>
            <w:pPr>
              <w:keepNext w:val="0"/>
              <w:keepLines w:val="0"/>
              <w:widowControl/>
              <w:suppressLineNumbers w:val="0"/>
              <w:jc w:val="left"/>
              <w:textAlignment w:val="top"/>
              <w:rPr>
                <w:rFonts w:hint="eastAsia"/>
              </w:rPr>
            </w:pPr>
            <w:r>
              <w:rPr>
                <w:rFonts w:hint="default" w:ascii="Calibri" w:hAnsi="Calibri" w:eastAsia="宋体" w:cs="Calibri"/>
                <w:i w:val="0"/>
                <w:iCs w:val="0"/>
                <w:color w:val="000000"/>
                <w:kern w:val="0"/>
                <w:sz w:val="22"/>
                <w:szCs w:val="22"/>
                <w:u w:val="none"/>
                <w:lang w:val="en-US" w:eastAsia="zh-CN" w:bidi="ar"/>
              </w:rPr>
              <w:t>防汛</w:t>
            </w:r>
          </w:p>
        </w:tc>
        <w:tc>
          <w:tcPr>
            <w:tcW w:w="1080"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80.83 </w:t>
            </w:r>
          </w:p>
        </w:tc>
        <w:tc>
          <w:tcPr>
            <w:tcW w:w="1085"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80.83 </w:t>
            </w:r>
          </w:p>
        </w:tc>
        <w:tc>
          <w:tcPr>
            <w:tcW w:w="113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80.83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rPr>
                <w:rFonts w:hint="eastAsia"/>
                <w:lang w:val="en-US" w:eastAsia="zh-CN"/>
              </w:rPr>
            </w:pPr>
            <w:r>
              <w:rPr>
                <w:rFonts w:hint="default" w:ascii="Calibri" w:hAnsi="Calibri" w:eastAsia="宋体" w:cs="Calibri"/>
                <w:i w:val="0"/>
                <w:iCs w:val="0"/>
                <w:color w:val="000000"/>
                <w:kern w:val="0"/>
                <w:sz w:val="22"/>
                <w:szCs w:val="22"/>
                <w:u w:val="none"/>
                <w:lang w:val="en-US" w:eastAsia="zh-CN" w:bidi="ar"/>
              </w:rPr>
              <w:t>24</w:t>
            </w:r>
          </w:p>
        </w:tc>
        <w:tc>
          <w:tcPr>
            <w:tcW w:w="106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2130399</w:t>
            </w:r>
          </w:p>
        </w:tc>
        <w:tc>
          <w:tcPr>
            <w:tcW w:w="1620"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其他水利支出</w:t>
            </w:r>
          </w:p>
        </w:tc>
        <w:tc>
          <w:tcPr>
            <w:tcW w:w="1080"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 xml:space="preserve">849.21 </w:t>
            </w:r>
          </w:p>
        </w:tc>
        <w:tc>
          <w:tcPr>
            <w:tcW w:w="1085"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 xml:space="preserve">849.21 </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 xml:space="preserve">849.21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rPr>
                <w:rFonts w:hint="eastAsia"/>
                <w:lang w:val="en-US" w:eastAsia="zh-CN"/>
              </w:rPr>
            </w:pPr>
            <w:r>
              <w:rPr>
                <w:rFonts w:hint="default" w:ascii="Calibri" w:hAnsi="Calibri" w:eastAsia="宋体" w:cs="Calibri"/>
                <w:i w:val="0"/>
                <w:iCs w:val="0"/>
                <w:color w:val="000000"/>
                <w:kern w:val="0"/>
                <w:sz w:val="22"/>
                <w:szCs w:val="22"/>
                <w:u w:val="none"/>
                <w:lang w:val="en-US" w:eastAsia="zh-CN" w:bidi="ar"/>
              </w:rPr>
              <w:t>25</w:t>
            </w:r>
          </w:p>
        </w:tc>
        <w:tc>
          <w:tcPr>
            <w:tcW w:w="106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221</w:t>
            </w:r>
          </w:p>
        </w:tc>
        <w:tc>
          <w:tcPr>
            <w:tcW w:w="1620"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1080"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 xml:space="preserve">7.21 </w:t>
            </w:r>
          </w:p>
        </w:tc>
        <w:tc>
          <w:tcPr>
            <w:tcW w:w="1085"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 xml:space="preserve">7.21 </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 xml:space="preserve">7.21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rPr>
                <w:rFonts w:hint="eastAsia"/>
                <w:lang w:val="en-US" w:eastAsia="zh-CN"/>
              </w:rPr>
            </w:pPr>
            <w:r>
              <w:rPr>
                <w:rFonts w:hint="default" w:ascii="Calibri" w:hAnsi="Calibri" w:eastAsia="宋体" w:cs="Calibri"/>
                <w:i w:val="0"/>
                <w:iCs w:val="0"/>
                <w:color w:val="000000"/>
                <w:kern w:val="0"/>
                <w:sz w:val="22"/>
                <w:szCs w:val="22"/>
                <w:u w:val="none"/>
                <w:lang w:val="en-US" w:eastAsia="zh-CN" w:bidi="ar"/>
              </w:rPr>
              <w:t>26</w:t>
            </w:r>
          </w:p>
        </w:tc>
        <w:tc>
          <w:tcPr>
            <w:tcW w:w="106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22102</w:t>
            </w:r>
          </w:p>
        </w:tc>
        <w:tc>
          <w:tcPr>
            <w:tcW w:w="1620"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1080"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 xml:space="preserve">7.21 </w:t>
            </w:r>
          </w:p>
        </w:tc>
        <w:tc>
          <w:tcPr>
            <w:tcW w:w="1085"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 xml:space="preserve">7.21 </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 xml:space="preserve">7.21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rPr>
                <w:rFonts w:hint="eastAsia"/>
                <w:lang w:val="en-US" w:eastAsia="zh-CN"/>
              </w:rPr>
            </w:pPr>
            <w:r>
              <w:rPr>
                <w:rFonts w:hint="default" w:ascii="Calibri" w:hAnsi="Calibri" w:eastAsia="宋体" w:cs="Calibri"/>
                <w:i w:val="0"/>
                <w:iCs w:val="0"/>
                <w:color w:val="000000"/>
                <w:kern w:val="0"/>
                <w:sz w:val="22"/>
                <w:szCs w:val="22"/>
                <w:u w:val="none"/>
                <w:lang w:val="en-US" w:eastAsia="zh-CN" w:bidi="ar"/>
              </w:rPr>
              <w:t>27</w:t>
            </w:r>
          </w:p>
        </w:tc>
        <w:tc>
          <w:tcPr>
            <w:tcW w:w="106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2210201</w:t>
            </w:r>
          </w:p>
        </w:tc>
        <w:tc>
          <w:tcPr>
            <w:tcW w:w="1620"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1080"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 xml:space="preserve">7.21 </w:t>
            </w:r>
          </w:p>
        </w:tc>
        <w:tc>
          <w:tcPr>
            <w:tcW w:w="1085"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 xml:space="preserve">7.21 </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 xml:space="preserve">7.21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rPr>
                <w:rFonts w:hint="eastAsia"/>
                <w:lang w:val="en-US" w:eastAsia="zh-CN"/>
              </w:rPr>
            </w:pPr>
            <w:r>
              <w:rPr>
                <w:rFonts w:hint="default" w:ascii="Calibri" w:hAnsi="Calibri" w:eastAsia="宋体" w:cs="Calibri"/>
                <w:i w:val="0"/>
                <w:iCs w:val="0"/>
                <w:color w:val="000000"/>
                <w:kern w:val="0"/>
                <w:sz w:val="22"/>
                <w:szCs w:val="22"/>
                <w:u w:val="none"/>
                <w:lang w:val="en-US" w:eastAsia="zh-CN" w:bidi="ar"/>
              </w:rPr>
              <w:t>28</w:t>
            </w:r>
          </w:p>
        </w:tc>
        <w:tc>
          <w:tcPr>
            <w:tcW w:w="106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229</w:t>
            </w:r>
          </w:p>
        </w:tc>
        <w:tc>
          <w:tcPr>
            <w:tcW w:w="1620"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其他支出</w:t>
            </w:r>
          </w:p>
        </w:tc>
        <w:tc>
          <w:tcPr>
            <w:tcW w:w="1080"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 xml:space="preserve">13972.24 </w:t>
            </w:r>
          </w:p>
        </w:tc>
        <w:tc>
          <w:tcPr>
            <w:tcW w:w="1085"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 xml:space="preserve">13972.24 </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 xml:space="preserve">13972.24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rPr>
                <w:rFonts w:hint="eastAsia"/>
                <w:lang w:val="en-US" w:eastAsia="zh-CN"/>
              </w:rPr>
            </w:pPr>
            <w:r>
              <w:rPr>
                <w:rFonts w:hint="default" w:ascii="Calibri" w:hAnsi="Calibri" w:eastAsia="宋体" w:cs="Calibri"/>
                <w:i w:val="0"/>
                <w:iCs w:val="0"/>
                <w:color w:val="000000"/>
                <w:kern w:val="0"/>
                <w:sz w:val="22"/>
                <w:szCs w:val="22"/>
                <w:u w:val="none"/>
                <w:lang w:val="en-US" w:eastAsia="zh-CN" w:bidi="ar"/>
              </w:rPr>
              <w:t>29</w:t>
            </w:r>
          </w:p>
        </w:tc>
        <w:tc>
          <w:tcPr>
            <w:tcW w:w="106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22904</w:t>
            </w:r>
          </w:p>
        </w:tc>
        <w:tc>
          <w:tcPr>
            <w:tcW w:w="1620"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080"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 xml:space="preserve">13972.24 </w:t>
            </w:r>
          </w:p>
        </w:tc>
        <w:tc>
          <w:tcPr>
            <w:tcW w:w="1085"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 xml:space="preserve">13972.24 </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 xml:space="preserve">13972.24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9" w:type="dxa"/>
            <w:vAlign w:val="top"/>
          </w:tcPr>
          <w:p>
            <w:pPr>
              <w:keepNext w:val="0"/>
              <w:keepLines w:val="0"/>
              <w:widowControl/>
              <w:suppressLineNumbers w:val="0"/>
              <w:jc w:val="center"/>
              <w:textAlignment w:val="top"/>
              <w:rPr>
                <w:rFonts w:hint="eastAsia"/>
                <w:lang w:val="en-US" w:eastAsia="zh-CN"/>
              </w:rPr>
            </w:pPr>
            <w:r>
              <w:rPr>
                <w:rFonts w:hint="default" w:ascii="Calibri" w:hAnsi="Calibri" w:eastAsia="宋体" w:cs="Calibri"/>
                <w:i w:val="0"/>
                <w:iCs w:val="0"/>
                <w:color w:val="000000"/>
                <w:kern w:val="0"/>
                <w:sz w:val="22"/>
                <w:szCs w:val="22"/>
                <w:u w:val="none"/>
                <w:lang w:val="en-US" w:eastAsia="zh-CN" w:bidi="ar"/>
              </w:rPr>
              <w:t>30</w:t>
            </w:r>
          </w:p>
        </w:tc>
        <w:tc>
          <w:tcPr>
            <w:tcW w:w="106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2290402</w:t>
            </w:r>
          </w:p>
        </w:tc>
        <w:tc>
          <w:tcPr>
            <w:tcW w:w="1620"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其他地方自行试点项目收益专项债券收入安排的支出</w:t>
            </w:r>
          </w:p>
        </w:tc>
        <w:tc>
          <w:tcPr>
            <w:tcW w:w="1080"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 xml:space="preserve">13972.24 </w:t>
            </w:r>
          </w:p>
        </w:tc>
        <w:tc>
          <w:tcPr>
            <w:tcW w:w="1085"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 xml:space="preserve">13972.24 </w:t>
            </w:r>
          </w:p>
        </w:tc>
        <w:tc>
          <w:tcPr>
            <w:tcW w:w="113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 xml:space="preserve">13972.24 </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type w:val="continuous"/>
          <w:pgSz w:w="16840" w:h="11900" w:orient="landscape"/>
          <w:pgMar w:top="1361" w:right="1021" w:bottom="1134" w:left="1021" w:header="720" w:footer="720" w:gutter="0"/>
          <w:cols w:space="720" w:num="1"/>
        </w:sectPr>
      </w:pPr>
    </w:p>
    <w:p>
      <w:pPr>
        <w:rPr>
          <w:rFonts w:ascii="方正小标宋_GBK" w:hAnsi="方正小标宋_GBK" w:cs="方正小标宋_GBK" w:eastAsiaTheme="minorEastAsia"/>
          <w:color w:val="000000"/>
          <w:sz w:val="36"/>
          <w:lang w:eastAsia="zh-CN"/>
        </w:rPr>
      </w:pPr>
      <w:r>
        <w:rPr>
          <w:rFonts w:ascii="方正小标宋_GBK" w:hAnsi="方正小标宋_GBK" w:cs="方正小标宋_GBK" w:eastAsiaTheme="minorEastAsia"/>
          <w:color w:val="000000"/>
          <w:sz w:val="36"/>
          <w:lang w:eastAsia="zh-CN"/>
        </w:rPr>
        <w:br w:type="page"/>
      </w: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045"/>
        <w:gridCol w:w="4483"/>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32001涞水县水利</w:t>
            </w:r>
            <w:r>
              <w:rPr>
                <w:rFonts w:hint="eastAsia"/>
              </w:rPr>
              <w:t>局（本级）</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528" w:type="dxa"/>
            <w:gridSpan w:val="2"/>
            <w:vAlign w:val="center"/>
          </w:tcPr>
          <w:p>
            <w:pPr>
              <w:pStyle w:val="15"/>
            </w:pPr>
            <w:r>
              <w:rPr>
                <w:rFonts w:hint="eastAsia"/>
              </w:rPr>
              <w:t>功能分类科目</w:t>
            </w:r>
          </w:p>
        </w:tc>
        <w:tc>
          <w:tcPr>
            <w:tcW w:w="1361" w:type="dxa"/>
            <w:vMerge w:val="restart"/>
            <w:vAlign w:val="center"/>
          </w:tcPr>
          <w:p>
            <w:pPr>
              <w:pStyle w:val="15"/>
            </w:pPr>
            <w:r>
              <w:rPr>
                <w:rFonts w:hint="eastAsia"/>
              </w:rPr>
              <w:t>合计</w:t>
            </w:r>
          </w:p>
        </w:tc>
        <w:tc>
          <w:tcPr>
            <w:tcW w:w="1361" w:type="dxa"/>
            <w:vMerge w:val="restart"/>
            <w:vAlign w:val="center"/>
          </w:tcPr>
          <w:p>
            <w:pPr>
              <w:pStyle w:val="15"/>
            </w:pPr>
            <w:r>
              <w:rPr>
                <w:rFonts w:hint="eastAsia"/>
              </w:rPr>
              <w:t>基本支出</w:t>
            </w:r>
          </w:p>
        </w:tc>
        <w:tc>
          <w:tcPr>
            <w:tcW w:w="1361" w:type="dxa"/>
            <w:vMerge w:val="restart"/>
            <w:vAlign w:val="center"/>
          </w:tcPr>
          <w:p>
            <w:pPr>
              <w:pStyle w:val="15"/>
            </w:pPr>
            <w:r>
              <w:rPr>
                <w:rFonts w:hint="eastAsia"/>
              </w:rPr>
              <w:t>项目支出</w:t>
            </w:r>
          </w:p>
        </w:tc>
        <w:tc>
          <w:tcPr>
            <w:tcW w:w="1361" w:type="dxa"/>
            <w:vMerge w:val="restart"/>
            <w:vAlign w:val="center"/>
          </w:tcPr>
          <w:p>
            <w:pPr>
              <w:pStyle w:val="15"/>
            </w:pPr>
            <w:r>
              <w:rPr>
                <w:rFonts w:hint="eastAsia"/>
              </w:rPr>
              <w:t>经营支出</w:t>
            </w:r>
          </w:p>
        </w:tc>
        <w:tc>
          <w:tcPr>
            <w:tcW w:w="1361" w:type="dxa"/>
            <w:vMerge w:val="restart"/>
            <w:vAlign w:val="center"/>
          </w:tcPr>
          <w:p>
            <w:pPr>
              <w:pStyle w:val="15"/>
            </w:pPr>
            <w:r>
              <w:rPr>
                <w:rFonts w:hint="eastAsia"/>
              </w:rPr>
              <w:t>上解上级</w:t>
            </w:r>
            <w:r>
              <w:t xml:space="preserve">     </w:t>
            </w:r>
            <w:r>
              <w:rPr>
                <w:rFonts w:hint="eastAsia"/>
              </w:rPr>
              <w:t>支出</w:t>
            </w:r>
          </w:p>
        </w:tc>
        <w:tc>
          <w:tcPr>
            <w:tcW w:w="1361" w:type="dxa"/>
            <w:vMerge w:val="restart"/>
            <w:vAlign w:val="center"/>
          </w:tcPr>
          <w:p>
            <w:pPr>
              <w:pStyle w:val="15"/>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045" w:type="dxa"/>
            <w:vAlign w:val="center"/>
          </w:tcPr>
          <w:p>
            <w:pPr>
              <w:pStyle w:val="15"/>
            </w:pPr>
            <w:r>
              <w:rPr>
                <w:rFonts w:hint="eastAsia"/>
              </w:rPr>
              <w:t>科目</w:t>
            </w:r>
            <w:r>
              <w:t xml:space="preserve">    </w:t>
            </w:r>
            <w:r>
              <w:rPr>
                <w:rFonts w:hint="eastAsia"/>
              </w:rPr>
              <w:t>编码</w:t>
            </w:r>
          </w:p>
        </w:tc>
        <w:tc>
          <w:tcPr>
            <w:tcW w:w="4483" w:type="dxa"/>
            <w:vAlign w:val="center"/>
          </w:tcPr>
          <w:p>
            <w:pPr>
              <w:pStyle w:val="15"/>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045" w:type="dxa"/>
            <w:vAlign w:val="center"/>
          </w:tcPr>
          <w:p>
            <w:pPr>
              <w:pStyle w:val="15"/>
            </w:pPr>
            <w:r>
              <w:t>1</w:t>
            </w:r>
          </w:p>
        </w:tc>
        <w:tc>
          <w:tcPr>
            <w:tcW w:w="4483"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045" w:type="dxa"/>
            <w:vAlign w:val="center"/>
          </w:tcPr>
          <w:p>
            <w:pPr>
              <w:pStyle w:val="21"/>
            </w:pPr>
          </w:p>
        </w:tc>
        <w:tc>
          <w:tcPr>
            <w:tcW w:w="4483" w:type="dxa"/>
            <w:vAlign w:val="center"/>
          </w:tcPr>
          <w:p>
            <w:pPr>
              <w:pStyle w:val="19"/>
            </w:pPr>
            <w:r>
              <w:rPr>
                <w:rFonts w:hint="eastAsia"/>
              </w:rPr>
              <w:t>合计</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bCs/>
                <w:sz w:val="21"/>
                <w:szCs w:val="24"/>
                <w:lang w:val="en-US" w:eastAsia="zh-CN" w:bidi="ar-SA"/>
              </w:rPr>
              <w:t>20769.47</w:t>
            </w:r>
            <w:r>
              <w:rPr>
                <w:rFonts w:hint="default" w:ascii="方正书宋_GBK" w:hAnsi="方正书宋_GBK" w:eastAsia="方正书宋_GBK" w:cs="方正书宋_GBK"/>
                <w:sz w:val="21"/>
                <w:szCs w:val="24"/>
                <w:lang w:val="en-US" w:eastAsia="zh-CN" w:bidi="ar-SA"/>
              </w:rPr>
              <w:t xml:space="preserve"> </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bCs/>
                <w:sz w:val="21"/>
                <w:szCs w:val="24"/>
                <w:lang w:val="en-US" w:eastAsia="zh-CN" w:bidi="ar-SA"/>
              </w:rPr>
              <w:t xml:space="preserve">637.85 </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bCs/>
                <w:sz w:val="21"/>
                <w:szCs w:val="24"/>
                <w:lang w:val="en-US" w:eastAsia="zh-CN" w:bidi="ar-SA"/>
              </w:rPr>
              <w:t xml:space="preserve">20131.62 </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0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48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784.70 </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12.92 </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771.78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0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48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12.92 </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12.92 </w:t>
            </w:r>
          </w:p>
        </w:tc>
        <w:tc>
          <w:tcPr>
            <w:tcW w:w="1361" w:type="dxa"/>
            <w:vAlign w:val="top"/>
          </w:tcPr>
          <w:p>
            <w:pPr>
              <w:keepNext w:val="0"/>
              <w:keepLines w:val="0"/>
              <w:widowControl/>
              <w:suppressLineNumbers w:val="0"/>
              <w:jc w:val="right"/>
              <w:textAlignment w:val="top"/>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0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48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12.92 </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12.92 </w:t>
            </w:r>
          </w:p>
        </w:tc>
        <w:tc>
          <w:tcPr>
            <w:tcW w:w="1361" w:type="dxa"/>
            <w:vAlign w:val="top"/>
          </w:tcPr>
          <w:p>
            <w:pPr>
              <w:keepNext w:val="0"/>
              <w:keepLines w:val="0"/>
              <w:widowControl/>
              <w:suppressLineNumbers w:val="0"/>
              <w:jc w:val="right"/>
              <w:textAlignment w:val="top"/>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0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20822</w:t>
            </w:r>
          </w:p>
        </w:tc>
        <w:tc>
          <w:tcPr>
            <w:tcW w:w="448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大中型水库移民后期扶持基金支出</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705.78 </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705.78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0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2082201</w:t>
            </w:r>
          </w:p>
        </w:tc>
        <w:tc>
          <w:tcPr>
            <w:tcW w:w="448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移民补助</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151.04 </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151.04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0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2082202</w:t>
            </w:r>
          </w:p>
        </w:tc>
        <w:tc>
          <w:tcPr>
            <w:tcW w:w="448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基础设施建设和经济发展</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554.74 </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554.74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0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20823</w:t>
            </w:r>
          </w:p>
        </w:tc>
        <w:tc>
          <w:tcPr>
            <w:tcW w:w="4483"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小型水库移民扶助基金安排的支出</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66.00 </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66.00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0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2082301</w:t>
            </w:r>
          </w:p>
        </w:tc>
        <w:tc>
          <w:tcPr>
            <w:tcW w:w="4483"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移民补助</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53.00 </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53.00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0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2082302</w:t>
            </w:r>
          </w:p>
        </w:tc>
        <w:tc>
          <w:tcPr>
            <w:tcW w:w="448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基础设施建设和经济发展</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13.00 </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13.00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0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48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6.41 </w:t>
            </w:r>
          </w:p>
        </w:tc>
        <w:tc>
          <w:tcPr>
            <w:tcW w:w="136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sz w:val="21"/>
                <w:szCs w:val="24"/>
                <w:lang w:val="en-US" w:eastAsia="zh-CN" w:bidi="ar-SA"/>
              </w:rPr>
              <w:t xml:space="preserve">6.41 </w:t>
            </w:r>
          </w:p>
        </w:tc>
        <w:tc>
          <w:tcPr>
            <w:tcW w:w="1361" w:type="dxa"/>
            <w:vAlign w:val="top"/>
          </w:tcPr>
          <w:p>
            <w:pPr>
              <w:keepNext w:val="0"/>
              <w:keepLines w:val="0"/>
              <w:widowControl/>
              <w:suppressLineNumbers w:val="0"/>
              <w:jc w:val="right"/>
              <w:textAlignment w:val="top"/>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0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48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6.41 </w:t>
            </w:r>
          </w:p>
        </w:tc>
        <w:tc>
          <w:tcPr>
            <w:tcW w:w="136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sz w:val="21"/>
                <w:szCs w:val="24"/>
                <w:lang w:val="en-US" w:eastAsia="zh-CN" w:bidi="ar-SA"/>
              </w:rPr>
              <w:t xml:space="preserve">6.41 </w:t>
            </w:r>
          </w:p>
        </w:tc>
        <w:tc>
          <w:tcPr>
            <w:tcW w:w="1361" w:type="dxa"/>
            <w:vAlign w:val="top"/>
          </w:tcPr>
          <w:p>
            <w:pPr>
              <w:keepNext w:val="0"/>
              <w:keepLines w:val="0"/>
              <w:widowControl/>
              <w:suppressLineNumbers w:val="0"/>
              <w:jc w:val="right"/>
              <w:textAlignment w:val="top"/>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0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48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136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sz w:val="21"/>
                <w:szCs w:val="24"/>
                <w:lang w:val="en-US" w:eastAsia="zh-CN" w:bidi="ar-SA"/>
              </w:rPr>
              <w:t xml:space="preserve">4.79 </w:t>
            </w:r>
          </w:p>
        </w:tc>
        <w:tc>
          <w:tcPr>
            <w:tcW w:w="136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sz w:val="21"/>
                <w:szCs w:val="24"/>
                <w:lang w:val="en-US" w:eastAsia="zh-CN" w:bidi="ar-SA"/>
              </w:rPr>
              <w:t xml:space="preserve">4.79 </w:t>
            </w:r>
          </w:p>
        </w:tc>
        <w:tc>
          <w:tcPr>
            <w:tcW w:w="1361" w:type="dxa"/>
            <w:vAlign w:val="top"/>
          </w:tcPr>
          <w:p>
            <w:pPr>
              <w:keepNext w:val="0"/>
              <w:keepLines w:val="0"/>
              <w:widowControl/>
              <w:suppressLineNumbers w:val="0"/>
              <w:jc w:val="right"/>
              <w:textAlignment w:val="top"/>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0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2101103</w:t>
            </w:r>
          </w:p>
        </w:tc>
        <w:tc>
          <w:tcPr>
            <w:tcW w:w="4483"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公务员医疗补助</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1.62 </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1.62 </w:t>
            </w:r>
          </w:p>
        </w:tc>
        <w:tc>
          <w:tcPr>
            <w:tcW w:w="1361" w:type="dxa"/>
            <w:vAlign w:val="top"/>
          </w:tcPr>
          <w:p>
            <w:pPr>
              <w:keepNext w:val="0"/>
              <w:keepLines w:val="0"/>
              <w:widowControl/>
              <w:suppressLineNumbers w:val="0"/>
              <w:jc w:val="right"/>
              <w:textAlignment w:val="top"/>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15</w:t>
            </w:r>
          </w:p>
        </w:tc>
        <w:tc>
          <w:tcPr>
            <w:tcW w:w="10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w:t>
            </w:r>
          </w:p>
        </w:tc>
        <w:tc>
          <w:tcPr>
            <w:tcW w:w="448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农林水支出</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5998.91 </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611.31 </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5387.60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w:t>
            </w:r>
          </w:p>
        </w:tc>
        <w:tc>
          <w:tcPr>
            <w:tcW w:w="10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w:t>
            </w:r>
          </w:p>
        </w:tc>
        <w:tc>
          <w:tcPr>
            <w:tcW w:w="448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水利</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5998.91 </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611.31 </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5387.60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w:t>
            </w:r>
          </w:p>
        </w:tc>
        <w:tc>
          <w:tcPr>
            <w:tcW w:w="10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2130301</w:t>
            </w:r>
          </w:p>
        </w:tc>
        <w:tc>
          <w:tcPr>
            <w:tcW w:w="448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611.31 </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611.31 </w:t>
            </w:r>
          </w:p>
        </w:tc>
        <w:tc>
          <w:tcPr>
            <w:tcW w:w="1361" w:type="dxa"/>
            <w:vAlign w:val="top"/>
          </w:tcPr>
          <w:p>
            <w:pPr>
              <w:keepNext w:val="0"/>
              <w:keepLines w:val="0"/>
              <w:widowControl/>
              <w:suppressLineNumbers w:val="0"/>
              <w:jc w:val="right"/>
              <w:textAlignment w:val="top"/>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w:t>
            </w:r>
          </w:p>
        </w:tc>
        <w:tc>
          <w:tcPr>
            <w:tcW w:w="10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2130302</w:t>
            </w:r>
          </w:p>
        </w:tc>
        <w:tc>
          <w:tcPr>
            <w:tcW w:w="448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78.20 </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78.20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19</w:t>
            </w:r>
          </w:p>
        </w:tc>
        <w:tc>
          <w:tcPr>
            <w:tcW w:w="10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2130305</w:t>
            </w:r>
          </w:p>
        </w:tc>
        <w:tc>
          <w:tcPr>
            <w:tcW w:w="448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水利工程建设</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3914.62 </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3914.62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w:t>
            </w:r>
          </w:p>
        </w:tc>
        <w:tc>
          <w:tcPr>
            <w:tcW w:w="10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2130306</w:t>
            </w:r>
          </w:p>
        </w:tc>
        <w:tc>
          <w:tcPr>
            <w:tcW w:w="448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水利工程运行与维护</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120.00 </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120.00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w:t>
            </w:r>
          </w:p>
        </w:tc>
        <w:tc>
          <w:tcPr>
            <w:tcW w:w="10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2130310</w:t>
            </w:r>
          </w:p>
        </w:tc>
        <w:tc>
          <w:tcPr>
            <w:tcW w:w="4483"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水土保持</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300.00 </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300.00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w:t>
            </w:r>
          </w:p>
        </w:tc>
        <w:tc>
          <w:tcPr>
            <w:tcW w:w="104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2130311</w:t>
            </w:r>
          </w:p>
        </w:tc>
        <w:tc>
          <w:tcPr>
            <w:tcW w:w="4483"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水资源节约管理与保护</w:t>
            </w: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44.74 </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44.74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eastAsia="方正书宋_GBK"/>
                <w:lang w:val="en-US" w:eastAsia="zh-CN"/>
              </w:rPr>
            </w:pPr>
            <w:r>
              <w:rPr>
                <w:rFonts w:hint="default" w:ascii="Calibri" w:hAnsi="Calibri" w:eastAsia="宋体" w:cs="Calibri"/>
                <w:i w:val="0"/>
                <w:iCs w:val="0"/>
                <w:color w:val="000000"/>
                <w:kern w:val="0"/>
                <w:sz w:val="22"/>
                <w:szCs w:val="22"/>
                <w:u w:val="none"/>
                <w:lang w:val="en-US" w:eastAsia="zh-CN" w:bidi="ar"/>
              </w:rPr>
              <w:t>23</w:t>
            </w:r>
          </w:p>
        </w:tc>
        <w:tc>
          <w:tcPr>
            <w:tcW w:w="104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2130314</w:t>
            </w:r>
          </w:p>
        </w:tc>
        <w:tc>
          <w:tcPr>
            <w:tcW w:w="4483"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防汛</w:t>
            </w:r>
          </w:p>
        </w:tc>
        <w:tc>
          <w:tcPr>
            <w:tcW w:w="1361" w:type="dxa"/>
            <w:vAlign w:val="top"/>
          </w:tcPr>
          <w:p>
            <w:pPr>
              <w:keepNext w:val="0"/>
              <w:keepLines w:val="0"/>
              <w:widowControl/>
              <w:suppressLineNumbers w:val="0"/>
              <w:jc w:val="right"/>
              <w:textAlignment w:val="top"/>
              <w:rPr>
                <w:rFonts w:hint="default"/>
                <w:lang w:val="en-US" w:eastAsia="zh-CN"/>
              </w:rPr>
            </w:pPr>
            <w:r>
              <w:rPr>
                <w:rFonts w:hint="default" w:ascii="方正书宋_GBK" w:hAnsi="方正书宋_GBK" w:eastAsia="方正书宋_GBK" w:cs="方正书宋_GBK"/>
                <w:sz w:val="21"/>
                <w:szCs w:val="24"/>
                <w:lang w:val="en-US" w:eastAsia="zh-CN" w:bidi="ar-SA"/>
              </w:rPr>
              <w:t xml:space="preserve">80.83 </w:t>
            </w:r>
          </w:p>
        </w:tc>
        <w:tc>
          <w:tcPr>
            <w:tcW w:w="1361" w:type="dxa"/>
            <w:vAlign w:val="top"/>
          </w:tcPr>
          <w:p>
            <w:pPr>
              <w:jc w:val="right"/>
              <w:rPr>
                <w:rFonts w:hint="default"/>
                <w:lang w:val="en-US" w:eastAsia="zh-CN"/>
              </w:rPr>
            </w:pP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80.83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eastAsia="方正书宋_GBK"/>
                <w:lang w:val="en-US" w:eastAsia="zh-CN"/>
              </w:rPr>
            </w:pPr>
            <w:r>
              <w:rPr>
                <w:rFonts w:hint="default" w:ascii="Calibri" w:hAnsi="Calibri" w:eastAsia="宋体" w:cs="Calibri"/>
                <w:i w:val="0"/>
                <w:iCs w:val="0"/>
                <w:color w:val="000000"/>
                <w:kern w:val="0"/>
                <w:sz w:val="22"/>
                <w:szCs w:val="22"/>
                <w:u w:val="none"/>
                <w:lang w:val="en-US" w:eastAsia="zh-CN" w:bidi="ar"/>
              </w:rPr>
              <w:t>24</w:t>
            </w:r>
          </w:p>
        </w:tc>
        <w:tc>
          <w:tcPr>
            <w:tcW w:w="104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2130399</w:t>
            </w:r>
          </w:p>
        </w:tc>
        <w:tc>
          <w:tcPr>
            <w:tcW w:w="4483"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其他水利支出</w:t>
            </w:r>
          </w:p>
        </w:tc>
        <w:tc>
          <w:tcPr>
            <w:tcW w:w="1361" w:type="dxa"/>
            <w:vAlign w:val="top"/>
          </w:tcPr>
          <w:p>
            <w:pPr>
              <w:keepNext w:val="0"/>
              <w:keepLines w:val="0"/>
              <w:widowControl/>
              <w:suppressLineNumbers w:val="0"/>
              <w:jc w:val="right"/>
              <w:textAlignment w:val="top"/>
              <w:rPr>
                <w:rFonts w:hint="default"/>
                <w:lang w:val="en-US" w:eastAsia="zh-CN"/>
              </w:rPr>
            </w:pPr>
            <w:r>
              <w:rPr>
                <w:rFonts w:hint="default" w:ascii="方正书宋_GBK" w:hAnsi="方正书宋_GBK" w:eastAsia="方正书宋_GBK" w:cs="方正书宋_GBK"/>
                <w:sz w:val="21"/>
                <w:szCs w:val="24"/>
                <w:lang w:val="en-US" w:eastAsia="zh-CN" w:bidi="ar-SA"/>
              </w:rPr>
              <w:t xml:space="preserve">849.21 </w:t>
            </w:r>
          </w:p>
        </w:tc>
        <w:tc>
          <w:tcPr>
            <w:tcW w:w="1361" w:type="dxa"/>
            <w:vAlign w:val="top"/>
          </w:tcPr>
          <w:p>
            <w:pPr>
              <w:jc w:val="right"/>
              <w:rPr>
                <w:rFonts w:hint="default"/>
                <w:lang w:val="en-US" w:eastAsia="zh-CN"/>
              </w:rPr>
            </w:pP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849.21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lang w:val="en-US" w:eastAsia="zh-CN"/>
              </w:rPr>
            </w:pPr>
            <w:r>
              <w:rPr>
                <w:rFonts w:hint="default" w:ascii="Calibri" w:hAnsi="Calibri" w:eastAsia="宋体" w:cs="Calibri"/>
                <w:i w:val="0"/>
                <w:iCs w:val="0"/>
                <w:color w:val="000000"/>
                <w:kern w:val="0"/>
                <w:sz w:val="22"/>
                <w:szCs w:val="22"/>
                <w:u w:val="none"/>
                <w:lang w:val="en-US" w:eastAsia="zh-CN" w:bidi="ar"/>
              </w:rPr>
              <w:t>25</w:t>
            </w:r>
          </w:p>
        </w:tc>
        <w:tc>
          <w:tcPr>
            <w:tcW w:w="104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221</w:t>
            </w:r>
          </w:p>
        </w:tc>
        <w:tc>
          <w:tcPr>
            <w:tcW w:w="4483"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rPr>
                <w:rFonts w:hint="default"/>
                <w:lang w:val="en-US" w:eastAsia="zh-CN"/>
              </w:rPr>
            </w:pPr>
            <w:r>
              <w:rPr>
                <w:rFonts w:hint="default" w:ascii="方正书宋_GBK" w:hAnsi="方正书宋_GBK" w:eastAsia="方正书宋_GBK" w:cs="方正书宋_GBK"/>
                <w:sz w:val="21"/>
                <w:szCs w:val="24"/>
                <w:lang w:val="en-US" w:eastAsia="zh-CN" w:bidi="ar-SA"/>
              </w:rPr>
              <w:t xml:space="preserve">7.21 </w:t>
            </w:r>
          </w:p>
        </w:tc>
        <w:tc>
          <w:tcPr>
            <w:tcW w:w="1361" w:type="dxa"/>
            <w:vAlign w:val="top"/>
          </w:tcPr>
          <w:p>
            <w:pPr>
              <w:keepNext w:val="0"/>
              <w:keepLines w:val="0"/>
              <w:widowControl/>
              <w:suppressLineNumbers w:val="0"/>
              <w:jc w:val="right"/>
              <w:textAlignment w:val="top"/>
              <w:rPr>
                <w:rFonts w:hint="default"/>
                <w:lang w:val="en-US" w:eastAsia="zh-CN"/>
              </w:rPr>
            </w:pPr>
            <w:r>
              <w:rPr>
                <w:rFonts w:hint="default" w:ascii="方正书宋_GBK" w:hAnsi="方正书宋_GBK" w:eastAsia="方正书宋_GBK" w:cs="方正书宋_GBK"/>
                <w:sz w:val="21"/>
                <w:szCs w:val="24"/>
                <w:lang w:val="en-US" w:eastAsia="zh-CN" w:bidi="ar-SA"/>
              </w:rPr>
              <w:t xml:space="preserve">7.21 </w:t>
            </w:r>
          </w:p>
        </w:tc>
        <w:tc>
          <w:tcPr>
            <w:tcW w:w="1361" w:type="dxa"/>
            <w:vAlign w:val="top"/>
          </w:tcPr>
          <w:p>
            <w:pPr>
              <w:keepNext w:val="0"/>
              <w:keepLines w:val="0"/>
              <w:widowControl/>
              <w:suppressLineNumbers w:val="0"/>
              <w:jc w:val="right"/>
              <w:textAlignment w:val="top"/>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lang w:val="en-US" w:eastAsia="zh-CN"/>
              </w:rPr>
            </w:pPr>
            <w:r>
              <w:rPr>
                <w:rFonts w:hint="default" w:ascii="Calibri" w:hAnsi="Calibri" w:eastAsia="宋体" w:cs="Calibri"/>
                <w:i w:val="0"/>
                <w:iCs w:val="0"/>
                <w:color w:val="000000"/>
                <w:kern w:val="0"/>
                <w:sz w:val="22"/>
                <w:szCs w:val="22"/>
                <w:u w:val="none"/>
                <w:lang w:val="en-US" w:eastAsia="zh-CN" w:bidi="ar"/>
              </w:rPr>
              <w:t>26</w:t>
            </w:r>
          </w:p>
        </w:tc>
        <w:tc>
          <w:tcPr>
            <w:tcW w:w="104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22102</w:t>
            </w:r>
          </w:p>
        </w:tc>
        <w:tc>
          <w:tcPr>
            <w:tcW w:w="4483"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rPr>
                <w:rFonts w:hint="default"/>
                <w:lang w:val="en-US" w:eastAsia="zh-CN"/>
              </w:rPr>
            </w:pPr>
            <w:r>
              <w:rPr>
                <w:rFonts w:hint="default" w:ascii="方正书宋_GBK" w:hAnsi="方正书宋_GBK" w:eastAsia="方正书宋_GBK" w:cs="方正书宋_GBK"/>
                <w:sz w:val="21"/>
                <w:szCs w:val="24"/>
                <w:lang w:val="en-US" w:eastAsia="zh-CN" w:bidi="ar-SA"/>
              </w:rPr>
              <w:t xml:space="preserve">7.21 </w:t>
            </w:r>
          </w:p>
        </w:tc>
        <w:tc>
          <w:tcPr>
            <w:tcW w:w="1361" w:type="dxa"/>
            <w:vAlign w:val="top"/>
          </w:tcPr>
          <w:p>
            <w:pPr>
              <w:keepNext w:val="0"/>
              <w:keepLines w:val="0"/>
              <w:widowControl/>
              <w:suppressLineNumbers w:val="0"/>
              <w:jc w:val="right"/>
              <w:textAlignment w:val="top"/>
              <w:rPr>
                <w:rFonts w:hint="default"/>
                <w:lang w:val="en-US" w:eastAsia="zh-CN"/>
              </w:rPr>
            </w:pPr>
            <w:r>
              <w:rPr>
                <w:rFonts w:hint="default" w:ascii="方正书宋_GBK" w:hAnsi="方正书宋_GBK" w:eastAsia="方正书宋_GBK" w:cs="方正书宋_GBK"/>
                <w:sz w:val="21"/>
                <w:szCs w:val="24"/>
                <w:lang w:val="en-US" w:eastAsia="zh-CN" w:bidi="ar-SA"/>
              </w:rPr>
              <w:t xml:space="preserve">7.21 </w:t>
            </w:r>
          </w:p>
        </w:tc>
        <w:tc>
          <w:tcPr>
            <w:tcW w:w="1361" w:type="dxa"/>
            <w:vAlign w:val="top"/>
          </w:tcPr>
          <w:p>
            <w:pPr>
              <w:keepNext w:val="0"/>
              <w:keepLines w:val="0"/>
              <w:widowControl/>
              <w:suppressLineNumbers w:val="0"/>
              <w:jc w:val="right"/>
              <w:textAlignment w:val="top"/>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lang w:val="en-US" w:eastAsia="zh-CN"/>
              </w:rPr>
            </w:pPr>
            <w:r>
              <w:rPr>
                <w:rFonts w:hint="default" w:ascii="Calibri" w:hAnsi="Calibri" w:eastAsia="宋体" w:cs="Calibri"/>
                <w:i w:val="0"/>
                <w:iCs w:val="0"/>
                <w:color w:val="000000"/>
                <w:kern w:val="0"/>
                <w:sz w:val="22"/>
                <w:szCs w:val="22"/>
                <w:u w:val="none"/>
                <w:lang w:val="en-US" w:eastAsia="zh-CN" w:bidi="ar"/>
              </w:rPr>
              <w:t>27</w:t>
            </w:r>
          </w:p>
        </w:tc>
        <w:tc>
          <w:tcPr>
            <w:tcW w:w="104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2210201</w:t>
            </w:r>
          </w:p>
        </w:tc>
        <w:tc>
          <w:tcPr>
            <w:tcW w:w="4483"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rPr>
                <w:rFonts w:hint="default"/>
                <w:lang w:val="en-US" w:eastAsia="zh-CN"/>
              </w:rPr>
            </w:pPr>
            <w:r>
              <w:rPr>
                <w:rFonts w:hint="default" w:ascii="方正书宋_GBK" w:hAnsi="方正书宋_GBK" w:eastAsia="方正书宋_GBK" w:cs="方正书宋_GBK"/>
                <w:sz w:val="21"/>
                <w:szCs w:val="24"/>
                <w:lang w:val="en-US" w:eastAsia="zh-CN" w:bidi="ar-SA"/>
              </w:rPr>
              <w:t xml:space="preserve">7.21 </w:t>
            </w:r>
          </w:p>
        </w:tc>
        <w:tc>
          <w:tcPr>
            <w:tcW w:w="1361" w:type="dxa"/>
            <w:vAlign w:val="top"/>
          </w:tcPr>
          <w:p>
            <w:pPr>
              <w:keepNext w:val="0"/>
              <w:keepLines w:val="0"/>
              <w:widowControl/>
              <w:suppressLineNumbers w:val="0"/>
              <w:jc w:val="right"/>
              <w:textAlignment w:val="top"/>
              <w:rPr>
                <w:rFonts w:hint="default"/>
                <w:lang w:val="en-US" w:eastAsia="zh-CN"/>
              </w:rPr>
            </w:pPr>
            <w:r>
              <w:rPr>
                <w:rFonts w:hint="default" w:ascii="方正书宋_GBK" w:hAnsi="方正书宋_GBK" w:eastAsia="方正书宋_GBK" w:cs="方正书宋_GBK"/>
                <w:sz w:val="21"/>
                <w:szCs w:val="24"/>
                <w:lang w:val="en-US" w:eastAsia="zh-CN" w:bidi="ar-SA"/>
              </w:rPr>
              <w:t xml:space="preserve">7.21 </w:t>
            </w:r>
          </w:p>
        </w:tc>
        <w:tc>
          <w:tcPr>
            <w:tcW w:w="1361" w:type="dxa"/>
            <w:vAlign w:val="top"/>
          </w:tcPr>
          <w:p>
            <w:pPr>
              <w:keepNext w:val="0"/>
              <w:keepLines w:val="0"/>
              <w:widowControl/>
              <w:suppressLineNumbers w:val="0"/>
              <w:jc w:val="right"/>
              <w:textAlignment w:val="top"/>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lang w:val="en-US" w:eastAsia="zh-CN"/>
              </w:rPr>
            </w:pPr>
            <w:r>
              <w:rPr>
                <w:rFonts w:hint="default" w:ascii="Calibri" w:hAnsi="Calibri" w:eastAsia="宋体" w:cs="Calibri"/>
                <w:i w:val="0"/>
                <w:iCs w:val="0"/>
                <w:color w:val="000000"/>
                <w:kern w:val="0"/>
                <w:sz w:val="22"/>
                <w:szCs w:val="22"/>
                <w:u w:val="none"/>
                <w:lang w:val="en-US" w:eastAsia="zh-CN" w:bidi="ar"/>
              </w:rPr>
              <w:t>28</w:t>
            </w:r>
          </w:p>
        </w:tc>
        <w:tc>
          <w:tcPr>
            <w:tcW w:w="104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229</w:t>
            </w:r>
          </w:p>
        </w:tc>
        <w:tc>
          <w:tcPr>
            <w:tcW w:w="4483"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其他支出</w:t>
            </w:r>
          </w:p>
        </w:tc>
        <w:tc>
          <w:tcPr>
            <w:tcW w:w="1361" w:type="dxa"/>
            <w:vAlign w:val="top"/>
          </w:tcPr>
          <w:p>
            <w:pPr>
              <w:keepNext w:val="0"/>
              <w:keepLines w:val="0"/>
              <w:widowControl/>
              <w:suppressLineNumbers w:val="0"/>
              <w:jc w:val="right"/>
              <w:textAlignment w:val="top"/>
              <w:rPr>
                <w:rFonts w:hint="default"/>
                <w:lang w:val="en-US" w:eastAsia="zh-CN"/>
              </w:rPr>
            </w:pPr>
            <w:r>
              <w:rPr>
                <w:rFonts w:hint="default" w:ascii="方正书宋_GBK" w:hAnsi="方正书宋_GBK" w:eastAsia="方正书宋_GBK" w:cs="方正书宋_GBK"/>
                <w:sz w:val="21"/>
                <w:szCs w:val="24"/>
                <w:lang w:val="en-US" w:eastAsia="zh-CN" w:bidi="ar-SA"/>
              </w:rPr>
              <w:t xml:space="preserve">13972.24 </w:t>
            </w:r>
          </w:p>
        </w:tc>
        <w:tc>
          <w:tcPr>
            <w:tcW w:w="1361" w:type="dxa"/>
            <w:vAlign w:val="top"/>
          </w:tcPr>
          <w:p>
            <w:pPr>
              <w:jc w:val="right"/>
              <w:rPr>
                <w:rFonts w:hint="default"/>
                <w:lang w:val="en-US" w:eastAsia="zh-CN"/>
              </w:rPr>
            </w:pP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13972.24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lang w:val="en-US" w:eastAsia="zh-CN"/>
              </w:rPr>
            </w:pPr>
            <w:r>
              <w:rPr>
                <w:rFonts w:hint="default" w:ascii="Calibri" w:hAnsi="Calibri" w:eastAsia="宋体" w:cs="Calibri"/>
                <w:i w:val="0"/>
                <w:iCs w:val="0"/>
                <w:color w:val="000000"/>
                <w:kern w:val="0"/>
                <w:sz w:val="22"/>
                <w:szCs w:val="22"/>
                <w:u w:val="none"/>
                <w:lang w:val="en-US" w:eastAsia="zh-CN" w:bidi="ar"/>
              </w:rPr>
              <w:t>29</w:t>
            </w:r>
          </w:p>
        </w:tc>
        <w:tc>
          <w:tcPr>
            <w:tcW w:w="104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22904</w:t>
            </w:r>
          </w:p>
        </w:tc>
        <w:tc>
          <w:tcPr>
            <w:tcW w:w="4483"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361" w:type="dxa"/>
            <w:vAlign w:val="top"/>
          </w:tcPr>
          <w:p>
            <w:pPr>
              <w:keepNext w:val="0"/>
              <w:keepLines w:val="0"/>
              <w:widowControl/>
              <w:suppressLineNumbers w:val="0"/>
              <w:jc w:val="right"/>
              <w:textAlignment w:val="top"/>
              <w:rPr>
                <w:rFonts w:hint="default"/>
                <w:lang w:val="en-US" w:eastAsia="zh-CN"/>
              </w:rPr>
            </w:pPr>
            <w:r>
              <w:rPr>
                <w:rFonts w:hint="default" w:ascii="方正书宋_GBK" w:hAnsi="方正书宋_GBK" w:eastAsia="方正书宋_GBK" w:cs="方正书宋_GBK"/>
                <w:sz w:val="21"/>
                <w:szCs w:val="24"/>
                <w:lang w:val="en-US" w:eastAsia="zh-CN" w:bidi="ar-SA"/>
              </w:rPr>
              <w:t xml:space="preserve">13972.24 </w:t>
            </w:r>
          </w:p>
        </w:tc>
        <w:tc>
          <w:tcPr>
            <w:tcW w:w="1361" w:type="dxa"/>
            <w:vAlign w:val="top"/>
          </w:tcPr>
          <w:p>
            <w:pPr>
              <w:jc w:val="right"/>
              <w:rPr>
                <w:rFonts w:hint="default"/>
                <w:lang w:val="en-US" w:eastAsia="zh-CN"/>
              </w:rPr>
            </w:pP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13972.24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lang w:val="en-US" w:eastAsia="zh-CN"/>
              </w:rPr>
            </w:pPr>
            <w:r>
              <w:rPr>
                <w:rFonts w:hint="default" w:ascii="Calibri" w:hAnsi="Calibri" w:eastAsia="宋体" w:cs="Calibri"/>
                <w:i w:val="0"/>
                <w:iCs w:val="0"/>
                <w:color w:val="000000"/>
                <w:kern w:val="0"/>
                <w:sz w:val="22"/>
                <w:szCs w:val="22"/>
                <w:u w:val="none"/>
                <w:lang w:val="en-US" w:eastAsia="zh-CN" w:bidi="ar"/>
              </w:rPr>
              <w:t>30</w:t>
            </w:r>
          </w:p>
        </w:tc>
        <w:tc>
          <w:tcPr>
            <w:tcW w:w="104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2290402</w:t>
            </w:r>
          </w:p>
        </w:tc>
        <w:tc>
          <w:tcPr>
            <w:tcW w:w="4483"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其他地方自行试点项目收益专项债券收入安排的支出</w:t>
            </w:r>
          </w:p>
        </w:tc>
        <w:tc>
          <w:tcPr>
            <w:tcW w:w="1361" w:type="dxa"/>
            <w:vAlign w:val="top"/>
          </w:tcPr>
          <w:p>
            <w:pPr>
              <w:keepNext w:val="0"/>
              <w:keepLines w:val="0"/>
              <w:widowControl/>
              <w:suppressLineNumbers w:val="0"/>
              <w:jc w:val="right"/>
              <w:textAlignment w:val="top"/>
              <w:rPr>
                <w:rFonts w:hint="default"/>
                <w:lang w:val="en-US" w:eastAsia="zh-CN"/>
              </w:rPr>
            </w:pPr>
            <w:r>
              <w:rPr>
                <w:rFonts w:hint="default" w:ascii="方正书宋_GBK" w:hAnsi="方正书宋_GBK" w:eastAsia="方正书宋_GBK" w:cs="方正书宋_GBK"/>
                <w:sz w:val="21"/>
                <w:szCs w:val="24"/>
                <w:lang w:val="en-US" w:eastAsia="zh-CN" w:bidi="ar-SA"/>
              </w:rPr>
              <w:t xml:space="preserve">13972.24 </w:t>
            </w:r>
          </w:p>
        </w:tc>
        <w:tc>
          <w:tcPr>
            <w:tcW w:w="1361" w:type="dxa"/>
            <w:vAlign w:val="top"/>
          </w:tcPr>
          <w:p>
            <w:pPr>
              <w:jc w:val="right"/>
              <w:rPr>
                <w:rFonts w:hint="default"/>
                <w:lang w:val="en-US" w:eastAsia="zh-CN"/>
              </w:rPr>
            </w:pPr>
          </w:p>
        </w:tc>
        <w:tc>
          <w:tcPr>
            <w:tcW w:w="1361"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13972.24 </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rPr>
          <w:rFonts w:ascii="方正小标宋_GBK" w:hAnsi="方正小标宋_GBK" w:cs="方正小标宋_GBK" w:eastAsiaTheme="minorEastAsia"/>
          <w:color w:val="000000"/>
          <w:sz w:val="36"/>
          <w:lang w:eastAsia="zh-CN"/>
        </w:rPr>
      </w:pPr>
      <w:r>
        <w:rPr>
          <w:rFonts w:ascii="方正小标宋_GBK" w:hAnsi="方正小标宋_GBK" w:eastAsia="方正小标宋_GBK" w:cs="方正小标宋_GBK"/>
          <w:color w:val="000000"/>
          <w:sz w:val="36"/>
          <w:lang w:eastAsia="zh-CN"/>
        </w:rPr>
        <w:br w:type="page"/>
      </w: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32001涞水县水利</w:t>
            </w:r>
            <w:r>
              <w:rPr>
                <w:rFonts w:hint="eastAsia"/>
              </w:rPr>
              <w:t>局（本级）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4876" w:type="dxa"/>
            <w:gridSpan w:val="2"/>
            <w:vAlign w:val="center"/>
          </w:tcPr>
          <w:p>
            <w:pPr>
              <w:pStyle w:val="15"/>
            </w:pPr>
            <w:r>
              <w:rPr>
                <w:rFonts w:hint="eastAsia"/>
              </w:rPr>
              <w:t>收入</w:t>
            </w:r>
          </w:p>
        </w:tc>
        <w:tc>
          <w:tcPr>
            <w:tcW w:w="9298" w:type="dxa"/>
            <w:gridSpan w:val="5"/>
            <w:vAlign w:val="center"/>
          </w:tcPr>
          <w:p>
            <w:pPr>
              <w:pStyle w:val="15"/>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金额</w:t>
            </w:r>
          </w:p>
        </w:tc>
        <w:tc>
          <w:tcPr>
            <w:tcW w:w="3402" w:type="dxa"/>
            <w:vAlign w:val="center"/>
          </w:tcPr>
          <w:p>
            <w:pPr>
              <w:pStyle w:val="15"/>
            </w:pPr>
            <w:r>
              <w:rPr>
                <w:rFonts w:hint="eastAsia"/>
              </w:rPr>
              <w:t>项</w:t>
            </w:r>
            <w:r>
              <w:t xml:space="preserve">  </w:t>
            </w:r>
            <w:r>
              <w:rPr>
                <w:rFonts w:hint="eastAsia"/>
              </w:rPr>
              <w:t>目</w:t>
            </w:r>
          </w:p>
        </w:tc>
        <w:tc>
          <w:tcPr>
            <w:tcW w:w="1474" w:type="dxa"/>
            <w:vAlign w:val="center"/>
          </w:tcPr>
          <w:p>
            <w:pPr>
              <w:pStyle w:val="15"/>
            </w:pPr>
            <w:r>
              <w:rPr>
                <w:rFonts w:hint="eastAsia"/>
              </w:rPr>
              <w:t>合计</w:t>
            </w:r>
          </w:p>
        </w:tc>
        <w:tc>
          <w:tcPr>
            <w:tcW w:w="1474" w:type="dxa"/>
            <w:vAlign w:val="center"/>
          </w:tcPr>
          <w:p>
            <w:pPr>
              <w:pStyle w:val="15"/>
            </w:pPr>
            <w:r>
              <w:rPr>
                <w:rFonts w:hint="eastAsia"/>
              </w:rPr>
              <w:t>一般公共预算财政拨款</w:t>
            </w:r>
          </w:p>
        </w:tc>
        <w:tc>
          <w:tcPr>
            <w:tcW w:w="1474" w:type="dxa"/>
            <w:vAlign w:val="center"/>
          </w:tcPr>
          <w:p>
            <w:pPr>
              <w:pStyle w:val="15"/>
            </w:pPr>
            <w:r>
              <w:rPr>
                <w:rFonts w:hint="eastAsia"/>
              </w:rPr>
              <w:t>政府性基金预算财政</w:t>
            </w:r>
            <w:r>
              <w:t xml:space="preserve">    </w:t>
            </w:r>
            <w:r>
              <w:rPr>
                <w:rFonts w:hint="eastAsia"/>
              </w:rPr>
              <w:t>拨款</w:t>
            </w:r>
          </w:p>
        </w:tc>
        <w:tc>
          <w:tcPr>
            <w:tcW w:w="1474" w:type="dxa"/>
            <w:vAlign w:val="center"/>
          </w:tcPr>
          <w:p>
            <w:pPr>
              <w:pStyle w:val="15"/>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rPr>
                <w:rFonts w:hint="eastAsia"/>
              </w:rPr>
              <w:t>一、一般公共预算拨款</w:t>
            </w:r>
          </w:p>
        </w:tc>
        <w:tc>
          <w:tcPr>
            <w:tcW w:w="147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uk-UA" w:bidi="ar-SA"/>
              </w:rPr>
            </w:pPr>
            <w:r>
              <w:rPr>
                <w:rFonts w:hint="default" w:ascii="方正书宋_GBK" w:hAnsi="方正书宋_GBK" w:eastAsia="方正书宋_GBK" w:cs="方正书宋_GBK"/>
                <w:sz w:val="21"/>
                <w:szCs w:val="24"/>
                <w:lang w:val="en-US" w:eastAsia="zh-CN" w:bidi="ar-SA"/>
              </w:rPr>
              <w:t xml:space="preserve">1776.09 </w:t>
            </w:r>
          </w:p>
        </w:tc>
        <w:tc>
          <w:tcPr>
            <w:tcW w:w="3402" w:type="dxa"/>
            <w:vAlign w:val="center"/>
          </w:tcPr>
          <w:p>
            <w:pPr>
              <w:pStyle w:val="17"/>
            </w:pPr>
            <w:r>
              <w:rPr>
                <w:rFonts w:hint="eastAsia"/>
              </w:rP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rPr>
                <w:rFonts w:hint="eastAsia"/>
              </w:rPr>
              <w:t>二、政府性基金预算拨款</w:t>
            </w:r>
          </w:p>
        </w:tc>
        <w:tc>
          <w:tcPr>
            <w:tcW w:w="1474" w:type="dxa"/>
            <w:vAlign w:val="top"/>
          </w:tcPr>
          <w:p>
            <w:pPr>
              <w:keepNext w:val="0"/>
              <w:keepLines w:val="0"/>
              <w:widowControl/>
              <w:suppressLineNumbers w:val="0"/>
              <w:jc w:val="right"/>
              <w:textAlignment w:val="top"/>
              <w:rPr>
                <w:rFonts w:hint="default" w:ascii="方正书宋_GBK" w:hAnsi="方正书宋_GBK" w:eastAsia="方正书宋_GBK" w:cs="方正书宋_GBK"/>
                <w:sz w:val="21"/>
                <w:szCs w:val="24"/>
                <w:lang w:val="en-US" w:eastAsia="zh-CN" w:bidi="ar-SA"/>
              </w:rPr>
            </w:pPr>
            <w:r>
              <w:rPr>
                <w:rFonts w:hint="default" w:ascii="方正书宋_GBK" w:hAnsi="方正书宋_GBK" w:eastAsia="方正书宋_GBK" w:cs="方正书宋_GBK"/>
                <w:sz w:val="21"/>
                <w:szCs w:val="24"/>
                <w:lang w:val="en-US" w:eastAsia="zh-CN" w:bidi="ar-SA"/>
              </w:rPr>
              <w:t xml:space="preserve">500.84 </w:t>
            </w:r>
          </w:p>
        </w:tc>
        <w:tc>
          <w:tcPr>
            <w:tcW w:w="3402" w:type="dxa"/>
            <w:vAlign w:val="center"/>
          </w:tcPr>
          <w:p>
            <w:pPr>
              <w:pStyle w:val="17"/>
            </w:pPr>
            <w:r>
              <w:rPr>
                <w:rFonts w:hint="eastAsia"/>
              </w:rP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rPr>
                <w:rFonts w:hint="eastAsia"/>
              </w:rPr>
              <w:t>三、国有资本经营预算拨款</w:t>
            </w:r>
          </w:p>
        </w:tc>
        <w:tc>
          <w:tcPr>
            <w:tcW w:w="1474" w:type="dxa"/>
            <w:vAlign w:val="center"/>
          </w:tcPr>
          <w:p>
            <w:pPr>
              <w:pStyle w:val="16"/>
            </w:pPr>
          </w:p>
        </w:tc>
        <w:tc>
          <w:tcPr>
            <w:tcW w:w="3402" w:type="dxa"/>
            <w:vAlign w:val="center"/>
          </w:tcPr>
          <w:p>
            <w:pPr>
              <w:pStyle w:val="17"/>
            </w:pPr>
            <w:r>
              <w:rPr>
                <w:rFonts w:hint="eastAsia"/>
              </w:rP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八、社会保障和就业支出</w:t>
            </w:r>
          </w:p>
        </w:tc>
        <w:tc>
          <w:tcPr>
            <w:tcW w:w="147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784.70 </w:t>
            </w:r>
          </w:p>
        </w:tc>
        <w:tc>
          <w:tcPr>
            <w:tcW w:w="147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12.92 </w:t>
            </w:r>
          </w:p>
        </w:tc>
        <w:tc>
          <w:tcPr>
            <w:tcW w:w="147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771.78 </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九、社会保险基金支出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十、卫生健康支出</w:t>
            </w:r>
          </w:p>
        </w:tc>
        <w:tc>
          <w:tcPr>
            <w:tcW w:w="147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6.41 </w:t>
            </w:r>
          </w:p>
        </w:tc>
        <w:tc>
          <w:tcPr>
            <w:tcW w:w="147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6.41 </w:t>
            </w:r>
          </w:p>
        </w:tc>
        <w:tc>
          <w:tcPr>
            <w:tcW w:w="1474" w:type="dxa"/>
            <w:vAlign w:val="top"/>
          </w:tcPr>
          <w:p>
            <w:pPr>
              <w:keepNext w:val="0"/>
              <w:keepLines w:val="0"/>
              <w:widowControl/>
              <w:suppressLineNumbers w:val="0"/>
              <w:jc w:val="right"/>
              <w:textAlignment w:val="top"/>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十一、节能环保支出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十二、城乡社区支出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十三、农林水支出</w:t>
            </w:r>
          </w:p>
        </w:tc>
        <w:tc>
          <w:tcPr>
            <w:tcW w:w="1474" w:type="dxa"/>
            <w:vAlign w:val="top"/>
          </w:tcPr>
          <w:p>
            <w:pPr>
              <w:keepNext w:val="0"/>
              <w:keepLines w:val="0"/>
              <w:widowControl/>
              <w:suppressLineNumbers w:val="0"/>
              <w:jc w:val="right"/>
              <w:textAlignment w:val="top"/>
              <w:rPr>
                <w:rFonts w:hint="default" w:eastAsia="方正书宋_GBK"/>
                <w:lang w:val="en-US" w:eastAsia="zh-CN"/>
              </w:rPr>
            </w:pPr>
            <w:r>
              <w:rPr>
                <w:rFonts w:hint="default" w:ascii="方正书宋_GBK" w:hAnsi="方正书宋_GBK" w:eastAsia="方正书宋_GBK" w:cs="方正书宋_GBK"/>
                <w:sz w:val="21"/>
                <w:szCs w:val="24"/>
                <w:lang w:val="en-US" w:eastAsia="zh-CN" w:bidi="ar-SA"/>
              </w:rPr>
              <w:t xml:space="preserve">5998.91 </w:t>
            </w:r>
          </w:p>
        </w:tc>
        <w:tc>
          <w:tcPr>
            <w:tcW w:w="1474" w:type="dxa"/>
            <w:vAlign w:val="top"/>
          </w:tcPr>
          <w:p>
            <w:pPr>
              <w:keepNext w:val="0"/>
              <w:keepLines w:val="0"/>
              <w:widowControl/>
              <w:suppressLineNumbers w:val="0"/>
              <w:jc w:val="right"/>
              <w:textAlignment w:val="top"/>
              <w:rPr>
                <w:rFonts w:hint="default" w:eastAsia="方正书宋_GBK"/>
                <w:lang w:val="en-US" w:eastAsia="zh-CN"/>
              </w:rPr>
            </w:pPr>
            <w:r>
              <w:rPr>
                <w:rFonts w:hint="default" w:ascii="方正书宋_GBK" w:hAnsi="方正书宋_GBK" w:eastAsia="方正书宋_GBK" w:cs="方正书宋_GBK"/>
                <w:sz w:val="21"/>
                <w:szCs w:val="24"/>
                <w:lang w:val="en-US" w:eastAsia="zh-CN" w:bidi="ar-SA"/>
              </w:rPr>
              <w:t xml:space="preserve">5998.91 </w:t>
            </w:r>
          </w:p>
        </w:tc>
        <w:tc>
          <w:tcPr>
            <w:tcW w:w="1474" w:type="dxa"/>
            <w:vAlign w:val="top"/>
          </w:tcPr>
          <w:p>
            <w:pPr>
              <w:keepNext w:val="0"/>
              <w:keepLines w:val="0"/>
              <w:widowControl/>
              <w:suppressLineNumbers w:val="0"/>
              <w:jc w:val="right"/>
              <w:textAlignment w:val="top"/>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二十、住房保障支出</w:t>
            </w:r>
          </w:p>
        </w:tc>
        <w:tc>
          <w:tcPr>
            <w:tcW w:w="147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7.21 </w:t>
            </w:r>
          </w:p>
        </w:tc>
        <w:tc>
          <w:tcPr>
            <w:tcW w:w="147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7.21 </w:t>
            </w:r>
          </w:p>
        </w:tc>
        <w:tc>
          <w:tcPr>
            <w:tcW w:w="1474" w:type="dxa"/>
            <w:vAlign w:val="top"/>
          </w:tcPr>
          <w:p>
            <w:pPr>
              <w:keepNext w:val="0"/>
              <w:keepLines w:val="0"/>
              <w:widowControl/>
              <w:suppressLineNumbers w:val="0"/>
              <w:jc w:val="right"/>
              <w:textAlignment w:val="top"/>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二十一、粮油物资储备支出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二十二、国有资本经营预算支出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二十三、灾害防治及应急管理支出</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二十四、预备费</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二十五、其他支出</w:t>
            </w:r>
          </w:p>
        </w:tc>
        <w:tc>
          <w:tcPr>
            <w:tcW w:w="147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13972.24 </w:t>
            </w:r>
          </w:p>
        </w:tc>
        <w:tc>
          <w:tcPr>
            <w:tcW w:w="1474" w:type="dxa"/>
            <w:vAlign w:val="top"/>
          </w:tcPr>
          <w:p>
            <w:pPr>
              <w:keepNext w:val="0"/>
              <w:keepLines w:val="0"/>
              <w:widowControl/>
              <w:suppressLineNumbers w:val="0"/>
              <w:jc w:val="right"/>
              <w:textAlignment w:val="top"/>
            </w:pPr>
          </w:p>
        </w:tc>
        <w:tc>
          <w:tcPr>
            <w:tcW w:w="147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13972.24 </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rPr>
                <w:rFonts w:hint="eastAsia"/>
              </w:rP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9"/>
            </w:pPr>
            <w:r>
              <w:rPr>
                <w:rFonts w:hint="eastAsia"/>
              </w:rPr>
              <w:t>本年收入合计</w:t>
            </w:r>
          </w:p>
        </w:tc>
        <w:tc>
          <w:tcPr>
            <w:tcW w:w="1474"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bCs/>
                <w:sz w:val="21"/>
                <w:szCs w:val="24"/>
                <w:lang w:val="en-US" w:eastAsia="zh-CN" w:bidi="ar-SA"/>
              </w:rPr>
              <w:t>2276.93</w:t>
            </w:r>
          </w:p>
        </w:tc>
        <w:tc>
          <w:tcPr>
            <w:tcW w:w="3402" w:type="dxa"/>
            <w:vAlign w:val="center"/>
          </w:tcPr>
          <w:p>
            <w:pPr>
              <w:pStyle w:val="19"/>
            </w:pPr>
            <w:r>
              <w:rPr>
                <w:rFonts w:hint="eastAsia"/>
              </w:rPr>
              <w:t>本年支出合计</w:t>
            </w:r>
          </w:p>
        </w:tc>
        <w:tc>
          <w:tcPr>
            <w:tcW w:w="1474"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bCs/>
                <w:sz w:val="21"/>
                <w:szCs w:val="24"/>
                <w:lang w:val="en-US" w:eastAsia="zh-CN" w:bidi="ar-SA"/>
              </w:rPr>
              <w:t xml:space="preserve">20769.47 </w:t>
            </w:r>
          </w:p>
        </w:tc>
        <w:tc>
          <w:tcPr>
            <w:tcW w:w="1474"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bCs/>
                <w:sz w:val="21"/>
                <w:szCs w:val="24"/>
                <w:lang w:val="en-US" w:eastAsia="zh-CN" w:bidi="ar-SA"/>
              </w:rPr>
              <w:t xml:space="preserve">6025.45 </w:t>
            </w:r>
          </w:p>
        </w:tc>
        <w:tc>
          <w:tcPr>
            <w:tcW w:w="1474"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bCs/>
                <w:sz w:val="21"/>
                <w:szCs w:val="24"/>
                <w:lang w:val="en-US" w:eastAsia="zh-CN" w:bidi="ar-SA"/>
              </w:rPr>
              <w:t xml:space="preserve">14744.02 </w:t>
            </w: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rPr>
                <w:rFonts w:hint="eastAsia"/>
              </w:rPr>
              <w:t>年初财政拨款结转和结余</w:t>
            </w:r>
          </w:p>
        </w:tc>
        <w:tc>
          <w:tcPr>
            <w:tcW w:w="1474" w:type="dxa"/>
            <w:vAlign w:val="top"/>
          </w:tcPr>
          <w:p>
            <w:pPr>
              <w:keepNext w:val="0"/>
              <w:keepLines w:val="0"/>
              <w:widowControl/>
              <w:suppressLineNumbers w:val="0"/>
              <w:jc w:val="right"/>
              <w:textAlignment w:val="top"/>
            </w:pPr>
            <w:r>
              <w:rPr>
                <w:rFonts w:hint="default" w:ascii="方正书宋_GBK" w:hAnsi="方正书宋_GBK" w:eastAsia="方正书宋_GBK" w:cs="方正书宋_GBK"/>
                <w:sz w:val="21"/>
                <w:szCs w:val="24"/>
                <w:lang w:val="en-US" w:eastAsia="zh-CN" w:bidi="ar-SA"/>
              </w:rPr>
              <w:t xml:space="preserve">18492.54 </w:t>
            </w:r>
          </w:p>
        </w:tc>
        <w:tc>
          <w:tcPr>
            <w:tcW w:w="3402" w:type="dxa"/>
            <w:vAlign w:val="center"/>
          </w:tcPr>
          <w:p>
            <w:pPr>
              <w:pStyle w:val="17"/>
            </w:pPr>
            <w:r>
              <w:rPr>
                <w:rFonts w:hint="eastAsia"/>
              </w:rPr>
              <w:t>年末财政拨款结转和结余</w:t>
            </w: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rPr>
                <w:rFonts w:hint="eastAsia"/>
              </w:rPr>
              <w:t>一、一般公共预算拨款</w:t>
            </w:r>
          </w:p>
        </w:tc>
        <w:tc>
          <w:tcPr>
            <w:tcW w:w="1474" w:type="dxa"/>
            <w:vAlign w:val="top"/>
          </w:tcPr>
          <w:p>
            <w:pPr>
              <w:pStyle w:val="16"/>
              <w:jc w:val="right"/>
            </w:pPr>
          </w:p>
        </w:tc>
        <w:tc>
          <w:tcPr>
            <w:tcW w:w="3402" w:type="dxa"/>
            <w:vAlign w:val="center"/>
          </w:tcPr>
          <w:p>
            <w:pPr>
              <w:pStyle w:val="17"/>
            </w:pP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rPr>
                <w:rFonts w:hint="eastAsia"/>
              </w:rPr>
              <w:t>二、政府性基金预算拨款</w:t>
            </w:r>
          </w:p>
        </w:tc>
        <w:tc>
          <w:tcPr>
            <w:tcW w:w="1474" w:type="dxa"/>
            <w:vAlign w:val="top"/>
          </w:tcPr>
          <w:p>
            <w:pPr>
              <w:pStyle w:val="16"/>
              <w:jc w:val="right"/>
            </w:pPr>
          </w:p>
        </w:tc>
        <w:tc>
          <w:tcPr>
            <w:tcW w:w="3402" w:type="dxa"/>
            <w:vAlign w:val="center"/>
          </w:tcPr>
          <w:p>
            <w:pPr>
              <w:pStyle w:val="17"/>
            </w:pP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rPr>
                <w:rFonts w:hint="eastAsia"/>
              </w:rPr>
              <w:t>三、国有资本经营预算拨款</w:t>
            </w:r>
          </w:p>
        </w:tc>
        <w:tc>
          <w:tcPr>
            <w:tcW w:w="1474" w:type="dxa"/>
            <w:vAlign w:val="top"/>
          </w:tcPr>
          <w:p>
            <w:pPr>
              <w:pStyle w:val="16"/>
              <w:jc w:val="right"/>
            </w:pPr>
          </w:p>
        </w:tc>
        <w:tc>
          <w:tcPr>
            <w:tcW w:w="3402" w:type="dxa"/>
            <w:vAlign w:val="center"/>
          </w:tcPr>
          <w:p>
            <w:pPr>
              <w:pStyle w:val="17"/>
            </w:pPr>
          </w:p>
        </w:tc>
        <w:tc>
          <w:tcPr>
            <w:tcW w:w="1474" w:type="dxa"/>
            <w:vAlign w:val="top"/>
          </w:tcPr>
          <w:p>
            <w:pPr>
              <w:jc w:val="right"/>
            </w:pPr>
          </w:p>
        </w:tc>
        <w:tc>
          <w:tcPr>
            <w:tcW w:w="1474" w:type="dxa"/>
            <w:vAlign w:val="top"/>
          </w:tcPr>
          <w:p>
            <w:pPr>
              <w:jc w:val="right"/>
            </w:pPr>
          </w:p>
        </w:tc>
        <w:tc>
          <w:tcPr>
            <w:tcW w:w="1474" w:type="dxa"/>
            <w:vAlign w:val="top"/>
          </w:tcPr>
          <w:p>
            <w:pPr>
              <w:jc w:val="right"/>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9"/>
            </w:pPr>
            <w:r>
              <w:rPr>
                <w:rFonts w:hint="eastAsia"/>
              </w:rPr>
              <w:t>收入总计</w:t>
            </w:r>
          </w:p>
        </w:tc>
        <w:tc>
          <w:tcPr>
            <w:tcW w:w="1474"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bCs/>
                <w:sz w:val="21"/>
                <w:szCs w:val="24"/>
                <w:lang w:val="en-US" w:eastAsia="zh-CN" w:bidi="ar-SA"/>
              </w:rPr>
              <w:t>20769.47</w:t>
            </w:r>
          </w:p>
        </w:tc>
        <w:tc>
          <w:tcPr>
            <w:tcW w:w="3402" w:type="dxa"/>
            <w:vAlign w:val="center"/>
          </w:tcPr>
          <w:p>
            <w:pPr>
              <w:pStyle w:val="19"/>
            </w:pPr>
            <w:r>
              <w:rPr>
                <w:rFonts w:hint="eastAsia"/>
              </w:rPr>
              <w:t>支出总计</w:t>
            </w:r>
          </w:p>
        </w:tc>
        <w:tc>
          <w:tcPr>
            <w:tcW w:w="1474"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bCs/>
                <w:sz w:val="21"/>
                <w:szCs w:val="24"/>
                <w:lang w:val="en-US" w:eastAsia="zh-CN" w:bidi="ar-SA"/>
              </w:rPr>
              <w:t xml:space="preserve">20769.47 </w:t>
            </w:r>
          </w:p>
        </w:tc>
        <w:tc>
          <w:tcPr>
            <w:tcW w:w="1474"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bCs/>
                <w:sz w:val="21"/>
                <w:szCs w:val="24"/>
                <w:lang w:val="en-US" w:eastAsia="zh-CN" w:bidi="ar-SA"/>
              </w:rPr>
              <w:t xml:space="preserve">6025.45 </w:t>
            </w:r>
          </w:p>
        </w:tc>
        <w:tc>
          <w:tcPr>
            <w:tcW w:w="1474"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bCs/>
                <w:sz w:val="21"/>
                <w:szCs w:val="24"/>
                <w:lang w:val="en-US" w:eastAsia="zh-CN" w:bidi="ar-SA"/>
              </w:rPr>
              <w:t xml:space="preserve">14744.02 </w:t>
            </w:r>
          </w:p>
        </w:tc>
        <w:tc>
          <w:tcPr>
            <w:tcW w:w="1474" w:type="dxa"/>
            <w:vAlign w:val="center"/>
          </w:tcPr>
          <w:p>
            <w:pPr>
              <w:pStyle w:val="20"/>
            </w:pPr>
          </w:p>
        </w:tc>
      </w:tr>
    </w:tbl>
    <w:p>
      <w:pPr>
        <w:rPr>
          <w:rFonts w:hint="eastAsia"/>
          <w:lang w:eastAsia="zh-CN"/>
        </w:rPr>
        <w:sectPr>
          <w:type w:val="continuous"/>
          <w:pgSz w:w="16840" w:h="11900" w:orient="landscape"/>
          <w:pgMar w:top="1361" w:right="1021" w:bottom="1134" w:left="1021" w:header="720" w:footer="720" w:gutter="0"/>
          <w:cols w:space="720" w:num="1"/>
        </w:sect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32001涞水县水利</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bCs/>
                <w:sz w:val="21"/>
                <w:szCs w:val="24"/>
                <w:lang w:val="en-US" w:eastAsia="zh-CN" w:bidi="ar-SA"/>
              </w:rPr>
              <w:t xml:space="preserve">6025.45 </w:t>
            </w:r>
          </w:p>
        </w:tc>
        <w:tc>
          <w:tcPr>
            <w:tcW w:w="2551" w:type="dxa"/>
            <w:vAlign w:val="top"/>
          </w:tcPr>
          <w:p>
            <w:pPr>
              <w:pStyle w:val="16"/>
              <w:jc w:val="right"/>
              <w:rPr>
                <w:rFonts w:hint="default"/>
                <w:lang w:val="en-US"/>
              </w:rPr>
            </w:pPr>
            <w:r>
              <w:rPr>
                <w:rFonts w:hint="default"/>
                <w:b/>
                <w:bCs/>
                <w:lang w:val="en-US" w:eastAsia="zh-CN"/>
              </w:rPr>
              <w:t xml:space="preserve">6025.45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bCs/>
                <w:sz w:val="21"/>
                <w:szCs w:val="24"/>
                <w:lang w:val="en-US" w:eastAsia="zh-CN" w:bidi="ar-SA"/>
              </w:rPr>
              <w:t xml:space="preserve">5387.60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12.92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12.92 </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12.92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12.92 </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12.92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12.92 </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6.41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6.41 </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6.41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6.41 </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行政单位医疗</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4.79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4.79 </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公务员医疗补助</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val="0"/>
                <w:bCs w:val="0"/>
                <w:sz w:val="21"/>
                <w:szCs w:val="24"/>
                <w:lang w:val="en-US" w:eastAsia="zh-CN" w:bidi="ar-SA"/>
              </w:rPr>
              <w:t xml:space="preserve">1.62 </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val="0"/>
                <w:bCs w:val="0"/>
                <w:sz w:val="21"/>
                <w:szCs w:val="24"/>
                <w:lang w:val="en-US" w:eastAsia="zh-CN" w:bidi="ar-SA"/>
              </w:rPr>
              <w:t xml:space="preserve">1.62 </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农林水支出</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val="0"/>
                <w:bCs w:val="0"/>
                <w:sz w:val="21"/>
                <w:szCs w:val="24"/>
                <w:lang w:val="en-US" w:eastAsia="zh-CN" w:bidi="ar-SA"/>
              </w:rPr>
              <w:t xml:space="preserve">5998.91 </w:t>
            </w:r>
          </w:p>
        </w:tc>
        <w:tc>
          <w:tcPr>
            <w:tcW w:w="2551"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b w:val="0"/>
                <w:bCs w:val="0"/>
                <w:sz w:val="21"/>
                <w:szCs w:val="24"/>
                <w:lang w:val="en-US" w:eastAsia="zh-CN" w:bidi="ar-SA"/>
              </w:rPr>
              <w:t>611.31</w:t>
            </w:r>
            <w:r>
              <w:rPr>
                <w:rFonts w:hint="default" w:ascii="方正书宋_GBK" w:hAnsi="方正书宋_GBK" w:eastAsia="方正书宋_GBK" w:cs="方正书宋_GBK"/>
                <w:b w:val="0"/>
                <w:bCs w:val="0"/>
                <w:sz w:val="21"/>
                <w:szCs w:val="24"/>
                <w:lang w:val="en-US" w:eastAsia="zh-CN" w:bidi="ar-SA"/>
              </w:rPr>
              <w:t xml:space="preserve"> </w:t>
            </w:r>
          </w:p>
        </w:tc>
        <w:tc>
          <w:tcPr>
            <w:tcW w:w="2551" w:type="dxa"/>
            <w:vAlign w:val="top"/>
          </w:tcPr>
          <w:p>
            <w:pPr>
              <w:keepNext w:val="0"/>
              <w:keepLines w:val="0"/>
              <w:widowControl/>
              <w:suppressLineNumbers w:val="0"/>
              <w:jc w:val="right"/>
              <w:textAlignment w:val="top"/>
            </w:pPr>
            <w:r>
              <w:rPr>
                <w:rFonts w:hint="eastAsia" w:ascii="方正书宋_GBK" w:hAnsi="方正书宋_GBK" w:eastAsia="方正书宋_GBK" w:cs="方正书宋_GBK"/>
                <w:b w:val="0"/>
                <w:bCs w:val="0"/>
                <w:sz w:val="21"/>
                <w:szCs w:val="24"/>
                <w:lang w:val="en-US" w:eastAsia="zh-CN" w:bidi="ar-SA"/>
              </w:rPr>
              <w:t>5387.60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水利</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5998.91 </w:t>
            </w:r>
          </w:p>
        </w:tc>
        <w:tc>
          <w:tcPr>
            <w:tcW w:w="2551" w:type="dxa"/>
            <w:vAlign w:val="top"/>
          </w:tcPr>
          <w:p>
            <w:pPr>
              <w:keepNext w:val="0"/>
              <w:keepLines w:val="0"/>
              <w:widowControl/>
              <w:suppressLineNumbers w:val="0"/>
              <w:jc w:val="right"/>
              <w:textAlignment w:val="top"/>
              <w:rPr>
                <w:rFonts w:hint="default"/>
                <w:lang w:val="en-US"/>
              </w:rPr>
            </w:pPr>
            <w:r>
              <w:rPr>
                <w:rFonts w:hint="eastAsia" w:ascii="方正书宋_GBK" w:hAnsi="方正书宋_GBK" w:eastAsia="方正书宋_GBK" w:cs="方正书宋_GBK"/>
                <w:b w:val="0"/>
                <w:bCs w:val="0"/>
                <w:sz w:val="21"/>
                <w:szCs w:val="24"/>
                <w:lang w:val="en-US" w:eastAsia="zh-CN" w:bidi="ar-SA"/>
              </w:rPr>
              <w:t>611.31</w:t>
            </w:r>
            <w:r>
              <w:rPr>
                <w:rFonts w:hint="default" w:ascii="方正书宋_GBK" w:hAnsi="方正书宋_GBK" w:eastAsia="方正书宋_GBK" w:cs="方正书宋_GBK"/>
                <w:b w:val="0"/>
                <w:bCs w:val="0"/>
                <w:sz w:val="21"/>
                <w:szCs w:val="24"/>
                <w:lang w:val="en-US" w:eastAsia="zh-CN" w:bidi="ar-SA"/>
              </w:rPr>
              <w:t xml:space="preserve"> </w:t>
            </w:r>
          </w:p>
        </w:tc>
        <w:tc>
          <w:tcPr>
            <w:tcW w:w="2551" w:type="dxa"/>
            <w:vAlign w:val="top"/>
          </w:tcPr>
          <w:p>
            <w:pPr>
              <w:keepNext w:val="0"/>
              <w:keepLines w:val="0"/>
              <w:widowControl/>
              <w:suppressLineNumbers w:val="0"/>
              <w:jc w:val="right"/>
              <w:textAlignment w:val="top"/>
            </w:pPr>
            <w:r>
              <w:rPr>
                <w:rFonts w:hint="eastAsia" w:ascii="方正书宋_GBK" w:hAnsi="方正书宋_GBK" w:eastAsia="方正书宋_GBK" w:cs="方正书宋_GBK"/>
                <w:b w:val="0"/>
                <w:bCs w:val="0"/>
                <w:sz w:val="21"/>
                <w:szCs w:val="24"/>
                <w:lang w:val="en-US" w:eastAsia="zh-CN" w:bidi="ar-SA"/>
              </w:rPr>
              <w:t>5387.60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val="0"/>
                <w:bCs w:val="0"/>
                <w:sz w:val="21"/>
                <w:szCs w:val="24"/>
                <w:lang w:val="en-US" w:eastAsia="zh-CN" w:bidi="ar-SA"/>
              </w:rPr>
              <w:t xml:space="preserve">611.31 </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val="0"/>
                <w:bCs w:val="0"/>
                <w:sz w:val="21"/>
                <w:szCs w:val="24"/>
                <w:lang w:val="en-US" w:eastAsia="zh-CN" w:bidi="ar-SA"/>
              </w:rPr>
              <w:t xml:space="preserve">611.31 </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一般行政管理事务</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val="0"/>
                <w:bCs w:val="0"/>
                <w:sz w:val="21"/>
                <w:szCs w:val="24"/>
                <w:lang w:val="en-US" w:eastAsia="zh-CN" w:bidi="ar-SA"/>
              </w:rPr>
              <w:t xml:space="preserve">78.20 </w:t>
            </w:r>
          </w:p>
        </w:tc>
        <w:tc>
          <w:tcPr>
            <w:tcW w:w="2551" w:type="dxa"/>
            <w:vAlign w:val="top"/>
          </w:tcPr>
          <w:p>
            <w:pPr>
              <w:keepNext w:val="0"/>
              <w:keepLines w:val="0"/>
              <w:widowControl/>
              <w:suppressLineNumbers w:val="0"/>
              <w:jc w:val="right"/>
              <w:textAlignment w:val="top"/>
              <w:rPr>
                <w:rFonts w:hint="default"/>
                <w:lang w:val="en-US"/>
              </w:rPr>
            </w:pP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78.20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水利工程建设</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val="0"/>
                <w:bCs w:val="0"/>
                <w:sz w:val="21"/>
                <w:szCs w:val="24"/>
                <w:lang w:val="en-US" w:eastAsia="zh-CN" w:bidi="ar-SA"/>
              </w:rPr>
              <w:t xml:space="preserve">3914.62 </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val="0"/>
                <w:bCs w:val="0"/>
                <w:sz w:val="21"/>
                <w:szCs w:val="24"/>
                <w:lang w:val="en-US" w:eastAsia="zh-CN" w:bidi="ar-SA"/>
              </w:rPr>
              <w:t xml:space="preserve">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3914.62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2130306</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水利工程运行与维护</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120.00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120.00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2130310</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水土保持</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300.00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300.00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水资源节约管理与保护</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44.74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44.74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2130314</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防汛</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80.83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80.83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2130399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其他水利支出</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849.21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849.21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7.21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7.21 </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7.21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7.21 </w:t>
            </w:r>
          </w:p>
        </w:tc>
        <w:tc>
          <w:tcPr>
            <w:tcW w:w="2551" w:type="dxa"/>
            <w:vAlign w:val="top"/>
          </w:tcPr>
          <w:p>
            <w:pPr>
              <w:keepNext w:val="0"/>
              <w:keepLines w:val="0"/>
              <w:widowControl/>
              <w:suppressLineNumbers w:val="0"/>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7.21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7.21 </w:t>
            </w:r>
          </w:p>
        </w:tc>
        <w:tc>
          <w:tcPr>
            <w:tcW w:w="2551" w:type="dxa"/>
            <w:vAlign w:val="top"/>
          </w:tcPr>
          <w:p>
            <w:pPr>
              <w:keepNext w:val="0"/>
              <w:keepLines w:val="0"/>
              <w:widowControl/>
              <w:suppressLineNumbers w:val="0"/>
              <w:jc w:val="right"/>
              <w:textAlignment w:val="top"/>
            </w:pPr>
          </w:p>
        </w:tc>
      </w:tr>
    </w:tbl>
    <w:p>
      <w:pPr>
        <w:sectPr>
          <w:type w:val="continuous"/>
          <w:pgSz w:w="16840" w:h="11900" w:orient="landscape"/>
          <w:pgMar w:top="1361" w:right="1021" w:bottom="1134" w:left="1021" w:header="720" w:footer="720" w:gutter="0"/>
          <w:cols w:space="720" w:num="1"/>
        </w:sectPr>
      </w:pPr>
    </w:p>
    <w:p>
      <w:pP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lang w:eastAsia="zh-CN"/>
        </w:rPr>
        <w:br w:type="page"/>
      </w: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32001涞水县水利</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支出部门经济分类科目</w:t>
            </w:r>
          </w:p>
        </w:tc>
        <w:tc>
          <w:tcPr>
            <w:tcW w:w="7654" w:type="dxa"/>
            <w:gridSpan w:val="3"/>
            <w:vAlign w:val="center"/>
          </w:tcPr>
          <w:p>
            <w:pPr>
              <w:pStyle w:val="15"/>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Align w:val="center"/>
          </w:tcPr>
          <w:p>
            <w:pPr>
              <w:pStyle w:val="15"/>
            </w:pPr>
            <w:r>
              <w:rPr>
                <w:rFonts w:hint="eastAsia"/>
              </w:rPr>
              <w:t>合计</w:t>
            </w:r>
          </w:p>
        </w:tc>
        <w:tc>
          <w:tcPr>
            <w:tcW w:w="2551" w:type="dxa"/>
            <w:vAlign w:val="center"/>
          </w:tcPr>
          <w:p>
            <w:pPr>
              <w:pStyle w:val="15"/>
            </w:pPr>
            <w:r>
              <w:rPr>
                <w:rFonts w:hint="eastAsia"/>
              </w:rPr>
              <w:t>人员经费</w:t>
            </w:r>
          </w:p>
        </w:tc>
        <w:tc>
          <w:tcPr>
            <w:tcW w:w="2552" w:type="dxa"/>
            <w:vAlign w:val="center"/>
          </w:tcPr>
          <w:p>
            <w:pPr>
              <w:pStyle w:val="15"/>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rPr>
                <w:rFonts w:hint="eastAsia"/>
              </w:rPr>
              <w:t>合计</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bCs/>
                <w:sz w:val="21"/>
                <w:szCs w:val="24"/>
                <w:lang w:val="en-US" w:eastAsia="zh-CN" w:bidi="ar-SA"/>
              </w:rPr>
              <w:t xml:space="preserve">637.85 </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bCs/>
                <w:sz w:val="21"/>
                <w:szCs w:val="24"/>
                <w:lang w:val="en-US" w:eastAsia="zh-CN" w:bidi="ar-SA"/>
              </w:rPr>
              <w:t xml:space="preserve">581.39 </w:t>
            </w:r>
          </w:p>
        </w:tc>
        <w:tc>
          <w:tcPr>
            <w:tcW w:w="2552"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bCs/>
                <w:sz w:val="21"/>
                <w:szCs w:val="24"/>
                <w:lang w:val="en-US" w:eastAsia="zh-CN" w:bidi="ar-SA"/>
              </w:rPr>
              <w:t xml:space="preserve">56.46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default" w:ascii="方正书宋_GBK" w:hAnsi="方正书宋_GBK" w:eastAsia="方正书宋_GBK" w:cs="方正书宋_GBK"/>
                <w:b w:val="0"/>
                <w:bCs w:val="0"/>
                <w:sz w:val="21"/>
                <w:szCs w:val="24"/>
                <w:lang w:val="en-US" w:eastAsia="zh-CN" w:bidi="ar-SA"/>
              </w:rPr>
              <w:t xml:space="preserve">577.03 </w:t>
            </w:r>
          </w:p>
        </w:tc>
        <w:tc>
          <w:tcPr>
            <w:tcW w:w="2551" w:type="dxa"/>
            <w:vAlign w:val="top"/>
          </w:tcPr>
          <w:p>
            <w:pPr>
              <w:keepNext w:val="0"/>
              <w:keepLines w:val="0"/>
              <w:widowControl/>
              <w:suppressLineNumbers w:val="0"/>
              <w:jc w:val="right"/>
              <w:textAlignment w:val="top"/>
              <w:rPr>
                <w:rFonts w:hint="default" w:eastAsia="方正书宋_GBK"/>
                <w:lang w:val="en-US" w:eastAsia="zh-CN"/>
              </w:rPr>
            </w:pPr>
            <w:r>
              <w:rPr>
                <w:rFonts w:hint="default" w:ascii="方正书宋_GBK" w:hAnsi="方正书宋_GBK" w:eastAsia="方正书宋_GBK" w:cs="方正书宋_GBK"/>
                <w:b w:val="0"/>
                <w:bCs w:val="0"/>
                <w:sz w:val="21"/>
                <w:szCs w:val="24"/>
                <w:lang w:val="en-US" w:eastAsia="zh-CN" w:bidi="ar-SA"/>
              </w:rPr>
              <w:t xml:space="preserve">577.03 </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val="0"/>
                <w:bCs w:val="0"/>
                <w:sz w:val="21"/>
                <w:szCs w:val="24"/>
                <w:lang w:val="en-US" w:eastAsia="zh-CN" w:bidi="ar-SA"/>
              </w:rPr>
              <w:t xml:space="preserve">499.24 </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val="0"/>
                <w:bCs w:val="0"/>
                <w:sz w:val="21"/>
                <w:szCs w:val="24"/>
                <w:lang w:val="en-US" w:eastAsia="zh-CN" w:bidi="ar-SA"/>
              </w:rPr>
              <w:t xml:space="preserve">499.24 </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val="0"/>
                <w:bCs w:val="0"/>
                <w:sz w:val="21"/>
                <w:szCs w:val="24"/>
                <w:lang w:val="en-US" w:eastAsia="zh-CN" w:bidi="ar-SA"/>
              </w:rPr>
              <w:t xml:space="preserve">19.04 </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val="0"/>
                <w:bCs w:val="0"/>
                <w:sz w:val="21"/>
                <w:szCs w:val="24"/>
                <w:lang w:val="en-US" w:eastAsia="zh-CN" w:bidi="ar-SA"/>
              </w:rPr>
              <w:t xml:space="preserve">19.04 </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年终一次性奖金</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22.10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22.10 </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9.51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9.51 </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12.92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12.92 </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城镇职工基本医疗保险缴费</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4.79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4.79 </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30111</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公务员医疗补助</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1.62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1.62 </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0.60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0.60 </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val="0"/>
                <w:bCs w:val="0"/>
                <w:sz w:val="21"/>
                <w:szCs w:val="24"/>
                <w:lang w:val="en-US" w:eastAsia="zh-CN" w:bidi="ar-SA"/>
              </w:rPr>
              <w:t xml:space="preserve">7.21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7.21 </w:t>
            </w:r>
          </w:p>
        </w:tc>
        <w:tc>
          <w:tcPr>
            <w:tcW w:w="2552" w:type="dxa"/>
            <w:vAlign w:val="top"/>
          </w:tcPr>
          <w:p>
            <w:pPr>
              <w:jc w:val="right"/>
              <w:rPr>
                <w:rFonts w:hint="default"/>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val="0"/>
                <w:bCs w:val="0"/>
                <w:sz w:val="21"/>
                <w:szCs w:val="24"/>
                <w:lang w:val="en-US" w:eastAsia="zh-CN" w:bidi="ar-SA"/>
              </w:rPr>
              <w:t xml:space="preserve">56.46 </w:t>
            </w:r>
          </w:p>
        </w:tc>
        <w:tc>
          <w:tcPr>
            <w:tcW w:w="2551" w:type="dxa"/>
            <w:vAlign w:val="top"/>
          </w:tcPr>
          <w:p>
            <w:pPr>
              <w:jc w:val="right"/>
            </w:pPr>
          </w:p>
        </w:tc>
        <w:tc>
          <w:tcPr>
            <w:tcW w:w="2552" w:type="dxa"/>
            <w:vAlign w:val="top"/>
          </w:tcPr>
          <w:p>
            <w:pPr>
              <w:keepNext w:val="0"/>
              <w:keepLines w:val="0"/>
              <w:widowControl/>
              <w:suppressLineNumbers w:val="0"/>
              <w:jc w:val="right"/>
              <w:textAlignment w:val="top"/>
              <w:rPr>
                <w:rFonts w:hint="default"/>
                <w:b w:val="0"/>
                <w:bCs w:val="0"/>
                <w:lang w:val="en-US" w:eastAsia="zh-CN"/>
              </w:rPr>
            </w:pPr>
            <w:r>
              <w:rPr>
                <w:rFonts w:hint="default" w:ascii="方正书宋_GBK" w:hAnsi="方正书宋_GBK" w:eastAsia="方正书宋_GBK" w:cs="方正书宋_GBK"/>
                <w:b w:val="0"/>
                <w:bCs w:val="0"/>
                <w:sz w:val="21"/>
                <w:szCs w:val="24"/>
                <w:lang w:val="en-US" w:eastAsia="zh-CN" w:bidi="ar-SA"/>
              </w:rPr>
              <w:t xml:space="preserve">56.46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13.62 </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13.62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0.36 </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0.36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取暖费</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2.08 </w:t>
            </w:r>
          </w:p>
        </w:tc>
        <w:tc>
          <w:tcPr>
            <w:tcW w:w="2551" w:type="dxa"/>
            <w:vAlign w:val="top"/>
          </w:tcPr>
          <w:p>
            <w:pPr>
              <w:jc w:val="right"/>
            </w:pPr>
          </w:p>
        </w:tc>
        <w:tc>
          <w:tcPr>
            <w:tcW w:w="2552"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val="0"/>
                <w:bCs w:val="0"/>
                <w:sz w:val="21"/>
                <w:szCs w:val="24"/>
                <w:lang w:val="en-US" w:eastAsia="zh-CN" w:bidi="ar-SA"/>
              </w:rPr>
              <w:t xml:space="preserve">2.08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差旅费</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7.10 </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7.10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30217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公务接待费</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val="0"/>
                <w:bCs w:val="0"/>
                <w:sz w:val="21"/>
                <w:szCs w:val="24"/>
                <w:lang w:val="en-US" w:eastAsia="zh-CN" w:bidi="ar-SA"/>
              </w:rPr>
              <w:t xml:space="preserve">2.00 </w:t>
            </w:r>
          </w:p>
        </w:tc>
        <w:tc>
          <w:tcPr>
            <w:tcW w:w="2551" w:type="dxa"/>
            <w:vAlign w:val="top"/>
          </w:tcPr>
          <w:p>
            <w:pPr>
              <w:jc w:val="right"/>
            </w:pPr>
          </w:p>
        </w:tc>
        <w:tc>
          <w:tcPr>
            <w:tcW w:w="2552"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val="0"/>
                <w:bCs w:val="0"/>
                <w:sz w:val="21"/>
                <w:szCs w:val="24"/>
                <w:lang w:val="en-US" w:eastAsia="zh-CN" w:bidi="ar-SA"/>
              </w:rPr>
              <w:t xml:space="preserve">2.00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val="0"/>
                <w:bCs w:val="0"/>
                <w:sz w:val="21"/>
                <w:szCs w:val="24"/>
                <w:lang w:val="en-US" w:eastAsia="zh-CN" w:bidi="ar-SA"/>
              </w:rPr>
              <w:t xml:space="preserve">5.37 </w:t>
            </w:r>
          </w:p>
        </w:tc>
        <w:tc>
          <w:tcPr>
            <w:tcW w:w="2551" w:type="dxa"/>
            <w:vAlign w:val="top"/>
          </w:tcPr>
          <w:p>
            <w:pPr>
              <w:jc w:val="right"/>
            </w:pPr>
          </w:p>
        </w:tc>
        <w:tc>
          <w:tcPr>
            <w:tcW w:w="2552" w:type="dxa"/>
            <w:vAlign w:val="top"/>
          </w:tcPr>
          <w:p>
            <w:pPr>
              <w:keepNext w:val="0"/>
              <w:keepLines w:val="0"/>
              <w:widowControl/>
              <w:suppressLineNumbers w:val="0"/>
              <w:jc w:val="right"/>
              <w:textAlignment w:val="top"/>
              <w:rPr>
                <w:rFonts w:hint="default"/>
                <w:lang w:val="en-US"/>
              </w:rPr>
            </w:pPr>
            <w:r>
              <w:rPr>
                <w:rFonts w:hint="default" w:ascii="方正书宋_GBK" w:hAnsi="方正书宋_GBK" w:eastAsia="方正书宋_GBK" w:cs="方正书宋_GBK"/>
                <w:b w:val="0"/>
                <w:bCs w:val="0"/>
                <w:sz w:val="21"/>
                <w:szCs w:val="24"/>
                <w:lang w:val="en-US" w:eastAsia="zh-CN" w:bidi="ar-SA"/>
              </w:rPr>
              <w:t xml:space="preserve">5.37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11.17 </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11.17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30231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公务用车运行维护费</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10.00 </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10.00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21</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30239</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其他交通费用</w:t>
            </w:r>
          </w:p>
        </w:tc>
        <w:tc>
          <w:tcPr>
            <w:tcW w:w="2551" w:type="dxa"/>
            <w:vAlign w:val="top"/>
          </w:tcPr>
          <w:p>
            <w:pPr>
              <w:keepNext w:val="0"/>
              <w:keepLines w:val="0"/>
              <w:widowControl/>
              <w:suppressLineNumbers w:val="0"/>
              <w:jc w:val="right"/>
              <w:textAlignment w:val="top"/>
              <w:rPr>
                <w:rFonts w:hint="default"/>
                <w:b w:val="0"/>
                <w:bCs w:val="0"/>
                <w:lang w:val="en-US" w:eastAsia="zh-CN"/>
              </w:rPr>
            </w:pPr>
            <w:r>
              <w:rPr>
                <w:rFonts w:hint="default" w:ascii="方正书宋_GBK" w:hAnsi="方正书宋_GBK" w:eastAsia="方正书宋_GBK" w:cs="方正书宋_GBK"/>
                <w:b w:val="0"/>
                <w:bCs w:val="0"/>
                <w:sz w:val="21"/>
                <w:szCs w:val="24"/>
                <w:lang w:val="en-US" w:eastAsia="zh-CN" w:bidi="ar-SA"/>
              </w:rPr>
              <w:t xml:space="preserve">4.20 </w:t>
            </w:r>
          </w:p>
        </w:tc>
        <w:tc>
          <w:tcPr>
            <w:tcW w:w="2551" w:type="dxa"/>
            <w:vAlign w:val="top"/>
          </w:tcPr>
          <w:p>
            <w:pPr>
              <w:jc w:val="right"/>
            </w:pPr>
          </w:p>
        </w:tc>
        <w:tc>
          <w:tcPr>
            <w:tcW w:w="2552" w:type="dxa"/>
            <w:vAlign w:val="top"/>
          </w:tcPr>
          <w:p>
            <w:pPr>
              <w:keepNext w:val="0"/>
              <w:keepLines w:val="0"/>
              <w:widowControl/>
              <w:suppressLineNumbers w:val="0"/>
              <w:jc w:val="right"/>
              <w:textAlignment w:val="top"/>
              <w:rPr>
                <w:rFonts w:hint="default"/>
                <w:b w:val="0"/>
                <w:bCs w:val="0"/>
                <w:lang w:val="en-US" w:eastAsia="zh-CN"/>
              </w:rPr>
            </w:pPr>
            <w:r>
              <w:rPr>
                <w:rFonts w:hint="default" w:ascii="方正书宋_GBK" w:hAnsi="方正书宋_GBK" w:eastAsia="方正书宋_GBK" w:cs="方正书宋_GBK"/>
                <w:b w:val="0"/>
                <w:bCs w:val="0"/>
                <w:sz w:val="21"/>
                <w:szCs w:val="24"/>
                <w:lang w:val="en-US" w:eastAsia="zh-CN" w:bidi="ar-SA"/>
              </w:rPr>
              <w:t xml:space="preserve">4.20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22</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其他商品和服务支出</w:t>
            </w:r>
          </w:p>
        </w:tc>
        <w:tc>
          <w:tcPr>
            <w:tcW w:w="2551" w:type="dxa"/>
            <w:vAlign w:val="top"/>
          </w:tcPr>
          <w:p>
            <w:pPr>
              <w:keepNext w:val="0"/>
              <w:keepLines w:val="0"/>
              <w:widowControl/>
              <w:suppressLineNumbers w:val="0"/>
              <w:jc w:val="right"/>
              <w:textAlignment w:val="top"/>
              <w:rPr>
                <w:rFonts w:hint="default"/>
                <w:b w:val="0"/>
                <w:bCs w:val="0"/>
                <w:lang w:val="en-US" w:eastAsia="zh-CN"/>
              </w:rPr>
            </w:pPr>
            <w:r>
              <w:rPr>
                <w:rFonts w:hint="default" w:ascii="方正书宋_GBK" w:hAnsi="方正书宋_GBK" w:eastAsia="方正书宋_GBK" w:cs="方正书宋_GBK"/>
                <w:b w:val="0"/>
                <w:bCs w:val="0"/>
                <w:sz w:val="21"/>
                <w:szCs w:val="24"/>
                <w:lang w:val="en-US" w:eastAsia="zh-CN" w:bidi="ar-SA"/>
              </w:rPr>
              <w:t xml:space="preserve">0.56 </w:t>
            </w:r>
          </w:p>
        </w:tc>
        <w:tc>
          <w:tcPr>
            <w:tcW w:w="2551" w:type="dxa"/>
            <w:vAlign w:val="top"/>
          </w:tcPr>
          <w:p>
            <w:pPr>
              <w:jc w:val="right"/>
            </w:pPr>
          </w:p>
        </w:tc>
        <w:tc>
          <w:tcPr>
            <w:tcW w:w="2552" w:type="dxa"/>
            <w:vAlign w:val="top"/>
          </w:tcPr>
          <w:p>
            <w:pPr>
              <w:keepNext w:val="0"/>
              <w:keepLines w:val="0"/>
              <w:widowControl/>
              <w:suppressLineNumbers w:val="0"/>
              <w:jc w:val="right"/>
              <w:textAlignment w:val="top"/>
              <w:rPr>
                <w:rFonts w:hint="default"/>
                <w:b w:val="0"/>
                <w:bCs w:val="0"/>
                <w:lang w:val="en-US" w:eastAsia="zh-CN"/>
              </w:rPr>
            </w:pPr>
            <w:r>
              <w:rPr>
                <w:rFonts w:hint="default" w:ascii="方正书宋_GBK" w:hAnsi="方正书宋_GBK" w:eastAsia="方正书宋_GBK" w:cs="方正书宋_GBK"/>
                <w:b w:val="0"/>
                <w:bCs w:val="0"/>
                <w:sz w:val="21"/>
                <w:szCs w:val="24"/>
                <w:lang w:val="en-US" w:eastAsia="zh-CN" w:bidi="ar-SA"/>
              </w:rPr>
              <w:t xml:space="preserve">0.56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23</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对个人和家庭的补助</w:t>
            </w:r>
          </w:p>
        </w:tc>
        <w:tc>
          <w:tcPr>
            <w:tcW w:w="2551" w:type="dxa"/>
            <w:vAlign w:val="top"/>
          </w:tcPr>
          <w:p>
            <w:pPr>
              <w:keepNext w:val="0"/>
              <w:keepLines w:val="0"/>
              <w:widowControl/>
              <w:suppressLineNumbers w:val="0"/>
              <w:jc w:val="right"/>
              <w:textAlignment w:val="top"/>
              <w:rPr>
                <w:rFonts w:hint="default"/>
                <w:b w:val="0"/>
                <w:bCs w:val="0"/>
                <w:lang w:val="en-US" w:eastAsia="zh-CN"/>
              </w:rPr>
            </w:pPr>
            <w:r>
              <w:rPr>
                <w:rFonts w:hint="default" w:ascii="方正书宋_GBK" w:hAnsi="方正书宋_GBK" w:eastAsia="方正书宋_GBK" w:cs="方正书宋_GBK"/>
                <w:b w:val="0"/>
                <w:bCs w:val="0"/>
                <w:sz w:val="21"/>
                <w:szCs w:val="24"/>
                <w:lang w:val="en-US" w:eastAsia="zh-CN" w:bidi="ar-SA"/>
              </w:rPr>
              <w:t xml:space="preserve">4.36 </w:t>
            </w:r>
          </w:p>
        </w:tc>
        <w:tc>
          <w:tcPr>
            <w:tcW w:w="2551" w:type="dxa"/>
            <w:vAlign w:val="top"/>
          </w:tcPr>
          <w:p>
            <w:pPr>
              <w:keepNext w:val="0"/>
              <w:keepLines w:val="0"/>
              <w:widowControl/>
              <w:suppressLineNumbers w:val="0"/>
              <w:jc w:val="right"/>
              <w:textAlignment w:val="top"/>
            </w:pPr>
            <w:r>
              <w:rPr>
                <w:rFonts w:hint="default" w:ascii="方正书宋_GBK" w:hAnsi="方正书宋_GBK" w:eastAsia="方正书宋_GBK" w:cs="方正书宋_GBK"/>
                <w:b w:val="0"/>
                <w:bCs w:val="0"/>
                <w:sz w:val="21"/>
                <w:szCs w:val="24"/>
                <w:lang w:val="en-US" w:eastAsia="zh-CN" w:bidi="ar-SA"/>
              </w:rPr>
              <w:t xml:space="preserve">4.36 </w:t>
            </w:r>
          </w:p>
        </w:tc>
        <w:tc>
          <w:tcPr>
            <w:tcW w:w="2552" w:type="dxa"/>
            <w:vAlign w:val="top"/>
          </w:tcPr>
          <w:p>
            <w:pPr>
              <w:jc w:val="right"/>
              <w:rPr>
                <w:rFonts w:hint="default"/>
                <w:b w:val="0"/>
                <w:bCs w:val="0"/>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pPr>
            <w:r>
              <w:rPr>
                <w:rFonts w:hint="default" w:ascii="Calibri" w:hAnsi="Calibri" w:eastAsia="宋体" w:cs="Calibri"/>
                <w:i w:val="0"/>
                <w:iCs w:val="0"/>
                <w:color w:val="000000"/>
                <w:kern w:val="0"/>
                <w:sz w:val="22"/>
                <w:szCs w:val="22"/>
                <w:u w:val="none"/>
                <w:lang w:val="en-US" w:eastAsia="zh-CN" w:bidi="ar"/>
              </w:rPr>
              <w:t>24</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30305</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生活补助</w:t>
            </w:r>
          </w:p>
        </w:tc>
        <w:tc>
          <w:tcPr>
            <w:tcW w:w="2551" w:type="dxa"/>
            <w:vAlign w:val="top"/>
          </w:tcPr>
          <w:p>
            <w:pPr>
              <w:keepNext w:val="0"/>
              <w:keepLines w:val="0"/>
              <w:widowControl/>
              <w:suppressLineNumbers w:val="0"/>
              <w:jc w:val="right"/>
              <w:textAlignment w:val="top"/>
              <w:rPr>
                <w:rFonts w:hint="default"/>
                <w:b w:val="0"/>
                <w:bCs w:val="0"/>
                <w:lang w:val="en-US" w:eastAsia="zh-CN"/>
              </w:rPr>
            </w:pPr>
            <w:r>
              <w:rPr>
                <w:rFonts w:hint="default" w:ascii="方正书宋_GBK" w:hAnsi="方正书宋_GBK" w:eastAsia="方正书宋_GBK" w:cs="方正书宋_GBK"/>
                <w:b w:val="0"/>
                <w:bCs w:val="0"/>
                <w:sz w:val="21"/>
                <w:szCs w:val="24"/>
                <w:lang w:val="en-US" w:eastAsia="zh-CN" w:bidi="ar-SA"/>
              </w:rPr>
              <w:t xml:space="preserve">4.36 </w:t>
            </w:r>
          </w:p>
        </w:tc>
        <w:tc>
          <w:tcPr>
            <w:tcW w:w="2551" w:type="dxa"/>
            <w:vAlign w:val="top"/>
          </w:tcPr>
          <w:p>
            <w:pPr>
              <w:keepNext w:val="0"/>
              <w:keepLines w:val="0"/>
              <w:widowControl/>
              <w:suppressLineNumbers w:val="0"/>
              <w:jc w:val="right"/>
              <w:textAlignment w:val="top"/>
              <w:rPr>
                <w:rFonts w:hint="default"/>
                <w:b w:val="0"/>
                <w:bCs w:val="0"/>
                <w:lang w:val="en-US" w:eastAsia="zh-CN"/>
              </w:rPr>
            </w:pPr>
            <w:r>
              <w:rPr>
                <w:rFonts w:hint="default" w:ascii="方正书宋_GBK" w:hAnsi="方正书宋_GBK" w:eastAsia="方正书宋_GBK" w:cs="方正书宋_GBK"/>
                <w:b w:val="0"/>
                <w:bCs w:val="0"/>
                <w:sz w:val="21"/>
                <w:szCs w:val="24"/>
                <w:lang w:val="en-US" w:eastAsia="zh-CN" w:bidi="ar-SA"/>
              </w:rPr>
              <w:t xml:space="preserve">4.36 </w:t>
            </w:r>
          </w:p>
        </w:tc>
        <w:tc>
          <w:tcPr>
            <w:tcW w:w="2552" w:type="dxa"/>
            <w:vAlign w:val="top"/>
          </w:tcPr>
          <w:p>
            <w:pPr>
              <w:jc w:val="right"/>
              <w:rPr>
                <w:rFonts w:hint="default"/>
                <w:b w:val="0"/>
                <w:bCs w:val="0"/>
                <w:lang w:val="en-US" w:eastAsia="zh-CN"/>
              </w:rPr>
            </w:pPr>
          </w:p>
        </w:tc>
      </w:tr>
    </w:tbl>
    <w:p>
      <w:pPr>
        <w:sectPr>
          <w:type w:val="continuous"/>
          <w:pgSz w:w="16840" w:h="11900" w:orient="landscape"/>
          <w:pgMar w:top="1361" w:right="1021" w:bottom="1134" w:left="1021" w:header="720" w:footer="720" w:gutter="0"/>
          <w:cols w:space="720" w:num="1"/>
        </w:sectPr>
      </w:pPr>
    </w:p>
    <w:p>
      <w:pPr>
        <w:rPr>
          <w:rFonts w:ascii="方正小标宋_GBK" w:hAnsi="方正小标宋_GBK" w:cs="方正小标宋_GBK" w:eastAsiaTheme="minorEastAsia"/>
          <w:color w:val="000000"/>
          <w:sz w:val="36"/>
          <w:lang w:eastAsia="zh-CN"/>
        </w:rPr>
      </w:pPr>
      <w:r>
        <w:rPr>
          <w:rFonts w:ascii="方正小标宋_GBK" w:hAnsi="方正小标宋_GBK" w:cs="方正小标宋_GBK" w:eastAsiaTheme="minorEastAsia"/>
          <w:color w:val="000000"/>
          <w:sz w:val="36"/>
          <w:lang w:eastAsia="zh-CN"/>
        </w:rPr>
        <w:br w:type="page"/>
      </w:r>
    </w:p>
    <w:p>
      <w:pPr>
        <w:jc w:val="cente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32001涞水县水利</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top"/>
          </w:tcPr>
          <w:p>
            <w:pPr>
              <w:keepNext w:val="0"/>
              <w:keepLines w:val="0"/>
              <w:widowControl/>
              <w:suppressLineNumbers w:val="0"/>
              <w:jc w:val="center"/>
              <w:textAlignment w:val="top"/>
              <w:rPr>
                <w:rFonts w:hint="default" w:ascii="方正书宋_GBK" w:hAnsi="方正书宋_GBK" w:eastAsia="方正书宋_GBK" w:cs="方正书宋_GBK"/>
                <w:sz w:val="21"/>
                <w:szCs w:val="24"/>
                <w:lang w:val="en-US" w:eastAsia="zh-CN" w:bidi="ar-SA"/>
              </w:rPr>
            </w:pPr>
            <w:r>
              <w:rPr>
                <w:rFonts w:hint="eastAsia" w:ascii="方正书宋_GBK" w:hAnsi="方正书宋_GBK" w:eastAsia="方正书宋_GBK" w:cs="方正书宋_GBK"/>
                <w:sz w:val="21"/>
                <w:szCs w:val="24"/>
                <w:lang w:val="en-US" w:eastAsia="zh-CN" w:bidi="ar-SA"/>
              </w:rPr>
              <w:t>1</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p>
        </w:tc>
        <w:tc>
          <w:tcPr>
            <w:tcW w:w="4535" w:type="dxa"/>
            <w:vAlign w:val="top"/>
          </w:tcPr>
          <w:p>
            <w:pPr>
              <w:pStyle w:val="19"/>
              <w:rPr>
                <w:rFonts w:hint="eastAsia" w:ascii="方正书宋_GBK" w:hAnsi="方正书宋_GBK" w:eastAsia="方正书宋_GBK" w:cs="方正书宋_GBK"/>
                <w:b/>
                <w:sz w:val="21"/>
                <w:szCs w:val="24"/>
                <w:lang w:val="en-US" w:eastAsia="zh-CN" w:bidi="ar-SA"/>
              </w:rPr>
            </w:pPr>
            <w:r>
              <w:rPr>
                <w:rFonts w:hint="default"/>
                <w:lang w:val="en-US" w:eastAsia="zh-CN"/>
              </w:rPr>
              <w:t>合计</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b/>
                <w:bCs/>
                <w:sz w:val="21"/>
                <w:szCs w:val="24"/>
                <w:lang w:val="en-US" w:eastAsia="zh-CN" w:bidi="ar-SA"/>
              </w:rPr>
            </w:pPr>
            <w:r>
              <w:rPr>
                <w:rFonts w:hint="default" w:ascii="方正书宋_GBK" w:hAnsi="方正书宋_GBK" w:eastAsia="方正书宋_GBK" w:cs="方正书宋_GBK"/>
                <w:b/>
                <w:bCs/>
                <w:sz w:val="21"/>
                <w:szCs w:val="24"/>
                <w:lang w:val="en-US" w:eastAsia="zh-CN" w:bidi="ar-SA"/>
              </w:rPr>
              <w:t xml:space="preserve">14744.02 </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b/>
                <w:bCs/>
                <w:sz w:val="21"/>
                <w:szCs w:val="24"/>
                <w:lang w:val="en-US" w:eastAsia="zh-CN" w:bidi="ar-SA"/>
              </w:rPr>
            </w:pP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b/>
                <w:bCs/>
                <w:sz w:val="21"/>
                <w:szCs w:val="24"/>
                <w:lang w:val="en-US" w:eastAsia="zh-CN" w:bidi="ar-SA"/>
              </w:rPr>
            </w:pPr>
            <w:r>
              <w:rPr>
                <w:rFonts w:hint="default" w:ascii="方正书宋_GBK" w:hAnsi="方正书宋_GBK" w:eastAsia="方正书宋_GBK" w:cs="方正书宋_GBK"/>
                <w:b/>
                <w:bCs/>
                <w:sz w:val="21"/>
                <w:szCs w:val="24"/>
                <w:lang w:val="en-US" w:eastAsia="zh-CN" w:bidi="ar-SA"/>
              </w:rPr>
              <w:t xml:space="preserve">14744.02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eastAsia="方正书宋_GBK"/>
                <w:lang w:val="en-US" w:eastAsia="zh-CN"/>
              </w:rPr>
            </w:pPr>
            <w:r>
              <w:rPr>
                <w:rFonts w:hint="default" w:ascii="Calibri" w:hAnsi="Calibri" w:eastAsia="宋体" w:cs="Calibri"/>
                <w:i w:val="0"/>
                <w:iCs w:val="0"/>
                <w:color w:val="000000"/>
                <w:kern w:val="0"/>
                <w:sz w:val="22"/>
                <w:szCs w:val="22"/>
                <w:u w:val="none"/>
                <w:lang w:val="en-US" w:eastAsia="zh-CN" w:bidi="ar"/>
              </w:rPr>
              <w:t>2</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b w:val="0"/>
                <w:bCs w:val="0"/>
                <w:sz w:val="21"/>
                <w:szCs w:val="24"/>
                <w:lang w:val="en-US" w:eastAsia="zh-CN" w:bidi="ar-SA"/>
              </w:rPr>
            </w:pPr>
            <w:r>
              <w:rPr>
                <w:rFonts w:hint="default" w:ascii="方正书宋_GBK" w:hAnsi="方正书宋_GBK" w:eastAsia="方正书宋_GBK" w:cs="方正书宋_GBK"/>
                <w:b w:val="0"/>
                <w:bCs w:val="0"/>
                <w:sz w:val="21"/>
                <w:szCs w:val="24"/>
                <w:lang w:val="en-US" w:eastAsia="zh-CN" w:bidi="ar-SA"/>
              </w:rPr>
              <w:t xml:space="preserve">771.78 </w:t>
            </w:r>
          </w:p>
        </w:tc>
        <w:tc>
          <w:tcPr>
            <w:tcW w:w="2551" w:type="dxa"/>
            <w:vAlign w:val="top"/>
          </w:tcPr>
          <w:p>
            <w:pPr>
              <w:jc w:val="right"/>
              <w:rPr>
                <w:rFonts w:hint="eastAsia" w:ascii="方正书宋_GBK" w:hAnsi="方正书宋_GBK" w:eastAsia="方正书宋_GBK" w:cs="方正书宋_GBK"/>
                <w:b w:val="0"/>
                <w:bCs w:val="0"/>
                <w:sz w:val="21"/>
                <w:szCs w:val="24"/>
                <w:lang w:val="en-US" w:eastAsia="zh-CN" w:bidi="ar-SA"/>
              </w:rPr>
            </w:pP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b w:val="0"/>
                <w:bCs w:val="0"/>
                <w:sz w:val="21"/>
                <w:szCs w:val="24"/>
                <w:lang w:val="en-US" w:eastAsia="zh-CN" w:bidi="ar-SA"/>
              </w:rPr>
            </w:pPr>
            <w:r>
              <w:rPr>
                <w:rFonts w:hint="default" w:ascii="方正书宋_GBK" w:hAnsi="方正书宋_GBK" w:eastAsia="方正书宋_GBK" w:cs="方正书宋_GBK"/>
                <w:b w:val="0"/>
                <w:bCs w:val="0"/>
                <w:sz w:val="21"/>
                <w:szCs w:val="24"/>
                <w:lang w:val="en-US" w:eastAsia="zh-CN" w:bidi="ar-SA"/>
              </w:rPr>
              <w:t xml:space="preserve">771.78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eastAsia="方正书宋_GBK"/>
                <w:lang w:val="en-US" w:eastAsia="zh-CN"/>
              </w:rPr>
            </w:pPr>
            <w:r>
              <w:rPr>
                <w:rFonts w:hint="default" w:ascii="Calibri" w:hAnsi="Calibri" w:eastAsia="宋体" w:cs="Calibri"/>
                <w:i w:val="0"/>
                <w:iCs w:val="0"/>
                <w:color w:val="000000"/>
                <w:kern w:val="0"/>
                <w:sz w:val="22"/>
                <w:szCs w:val="22"/>
                <w:u w:val="none"/>
                <w:lang w:val="en-US" w:eastAsia="zh-CN" w:bidi="ar"/>
              </w:rPr>
              <w:t>3</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20822</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大中型水库移民后期扶持基金支出</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b w:val="0"/>
                <w:bCs w:val="0"/>
                <w:sz w:val="21"/>
                <w:szCs w:val="24"/>
                <w:lang w:val="en-US" w:eastAsia="zh-CN" w:bidi="ar-SA"/>
              </w:rPr>
            </w:pPr>
            <w:r>
              <w:rPr>
                <w:rFonts w:hint="default" w:ascii="方正书宋_GBK" w:hAnsi="方正书宋_GBK" w:eastAsia="方正书宋_GBK" w:cs="方正书宋_GBK"/>
                <w:b w:val="0"/>
                <w:bCs w:val="0"/>
                <w:sz w:val="21"/>
                <w:szCs w:val="24"/>
                <w:lang w:val="en-US" w:eastAsia="zh-CN" w:bidi="ar-SA"/>
              </w:rPr>
              <w:t xml:space="preserve">705.78 </w:t>
            </w:r>
          </w:p>
        </w:tc>
        <w:tc>
          <w:tcPr>
            <w:tcW w:w="2551" w:type="dxa"/>
            <w:vAlign w:val="top"/>
          </w:tcPr>
          <w:p>
            <w:pPr>
              <w:jc w:val="right"/>
              <w:rPr>
                <w:rFonts w:hint="eastAsia" w:ascii="方正书宋_GBK" w:hAnsi="方正书宋_GBK" w:eastAsia="方正书宋_GBK" w:cs="方正书宋_GBK"/>
                <w:b w:val="0"/>
                <w:bCs w:val="0"/>
                <w:sz w:val="21"/>
                <w:szCs w:val="24"/>
                <w:lang w:val="en-US" w:eastAsia="zh-CN" w:bidi="ar-SA"/>
              </w:rPr>
            </w:pP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b w:val="0"/>
                <w:bCs w:val="0"/>
                <w:sz w:val="21"/>
                <w:szCs w:val="24"/>
                <w:lang w:val="en-US" w:eastAsia="zh-CN" w:bidi="ar-SA"/>
              </w:rPr>
            </w:pPr>
            <w:r>
              <w:rPr>
                <w:rFonts w:hint="default" w:ascii="方正书宋_GBK" w:hAnsi="方正书宋_GBK" w:eastAsia="方正书宋_GBK" w:cs="方正书宋_GBK"/>
                <w:b w:val="0"/>
                <w:bCs w:val="0"/>
                <w:sz w:val="21"/>
                <w:szCs w:val="24"/>
                <w:lang w:val="en-US" w:eastAsia="zh-CN" w:bidi="ar-SA"/>
              </w:rPr>
              <w:t xml:space="preserve">705.78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eastAsia="方正书宋_GBK"/>
                <w:lang w:val="en-US" w:eastAsia="zh-CN"/>
              </w:rPr>
            </w:pPr>
            <w:r>
              <w:rPr>
                <w:rFonts w:hint="default" w:ascii="Calibri" w:hAnsi="Calibri" w:eastAsia="宋体" w:cs="Calibri"/>
                <w:i w:val="0"/>
                <w:iCs w:val="0"/>
                <w:color w:val="000000"/>
                <w:kern w:val="0"/>
                <w:sz w:val="22"/>
                <w:szCs w:val="22"/>
                <w:u w:val="none"/>
                <w:lang w:val="en-US" w:eastAsia="zh-CN" w:bidi="ar"/>
              </w:rPr>
              <w:t>4</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2082201</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移民补助</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b w:val="0"/>
                <w:bCs w:val="0"/>
                <w:sz w:val="21"/>
                <w:szCs w:val="24"/>
                <w:lang w:val="en-US" w:eastAsia="zh-CN" w:bidi="ar-SA"/>
              </w:rPr>
            </w:pPr>
            <w:r>
              <w:rPr>
                <w:rFonts w:hint="default" w:ascii="方正书宋_GBK" w:hAnsi="方正书宋_GBK" w:eastAsia="方正书宋_GBK" w:cs="方正书宋_GBK"/>
                <w:b w:val="0"/>
                <w:bCs w:val="0"/>
                <w:sz w:val="21"/>
                <w:szCs w:val="24"/>
                <w:lang w:val="en-US" w:eastAsia="zh-CN" w:bidi="ar-SA"/>
              </w:rPr>
              <w:t xml:space="preserve">151.04 </w:t>
            </w:r>
          </w:p>
        </w:tc>
        <w:tc>
          <w:tcPr>
            <w:tcW w:w="2551" w:type="dxa"/>
            <w:vAlign w:val="top"/>
          </w:tcPr>
          <w:p>
            <w:pPr>
              <w:jc w:val="right"/>
              <w:rPr>
                <w:rFonts w:hint="eastAsia" w:ascii="方正书宋_GBK" w:hAnsi="方正书宋_GBK" w:eastAsia="方正书宋_GBK" w:cs="方正书宋_GBK"/>
                <w:b w:val="0"/>
                <w:bCs w:val="0"/>
                <w:sz w:val="21"/>
                <w:szCs w:val="24"/>
                <w:lang w:val="en-US" w:eastAsia="zh-CN" w:bidi="ar-SA"/>
              </w:rPr>
            </w:pP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b w:val="0"/>
                <w:bCs w:val="0"/>
                <w:sz w:val="21"/>
                <w:szCs w:val="24"/>
                <w:lang w:val="en-US" w:eastAsia="zh-CN" w:bidi="ar-SA"/>
              </w:rPr>
            </w:pPr>
            <w:r>
              <w:rPr>
                <w:rFonts w:hint="default" w:ascii="方正书宋_GBK" w:hAnsi="方正书宋_GBK" w:eastAsia="方正书宋_GBK" w:cs="方正书宋_GBK"/>
                <w:b w:val="0"/>
                <w:bCs w:val="0"/>
                <w:sz w:val="21"/>
                <w:szCs w:val="24"/>
                <w:lang w:val="en-US" w:eastAsia="zh-CN" w:bidi="ar-SA"/>
              </w:rPr>
              <w:t xml:space="preserve">151.04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default" w:eastAsia="方正书宋_GBK"/>
                <w:lang w:val="en-US" w:eastAsia="zh-CN"/>
              </w:rPr>
            </w:pPr>
            <w:r>
              <w:rPr>
                <w:rFonts w:hint="default" w:ascii="Calibri" w:hAnsi="Calibri" w:eastAsia="宋体" w:cs="Calibri"/>
                <w:i w:val="0"/>
                <w:iCs w:val="0"/>
                <w:color w:val="000000"/>
                <w:kern w:val="0"/>
                <w:sz w:val="22"/>
                <w:szCs w:val="22"/>
                <w:u w:val="none"/>
                <w:lang w:val="en-US" w:eastAsia="zh-CN" w:bidi="ar"/>
              </w:rPr>
              <w:t>5</w:t>
            </w:r>
          </w:p>
        </w:tc>
        <w:tc>
          <w:tcPr>
            <w:tcW w:w="1191"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2082202</w:t>
            </w:r>
          </w:p>
        </w:tc>
        <w:tc>
          <w:tcPr>
            <w:tcW w:w="4535" w:type="dxa"/>
            <w:vAlign w:val="top"/>
          </w:tcPr>
          <w:p>
            <w:pPr>
              <w:keepNext w:val="0"/>
              <w:keepLines w:val="0"/>
              <w:widowControl/>
              <w:suppressLineNumbers w:val="0"/>
              <w:jc w:val="left"/>
              <w:textAlignment w:val="top"/>
              <w:rPr>
                <w:rFonts w:hint="eastAsia"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基础设施建设和经济发展</w:t>
            </w: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b w:val="0"/>
                <w:bCs w:val="0"/>
                <w:sz w:val="21"/>
                <w:szCs w:val="24"/>
                <w:lang w:val="en-US" w:eastAsia="zh-CN" w:bidi="ar-SA"/>
              </w:rPr>
            </w:pPr>
            <w:r>
              <w:rPr>
                <w:rFonts w:hint="default" w:ascii="方正书宋_GBK" w:hAnsi="方正书宋_GBK" w:eastAsia="方正书宋_GBK" w:cs="方正书宋_GBK"/>
                <w:b w:val="0"/>
                <w:bCs w:val="0"/>
                <w:sz w:val="21"/>
                <w:szCs w:val="24"/>
                <w:lang w:val="en-US" w:eastAsia="zh-CN" w:bidi="ar-SA"/>
              </w:rPr>
              <w:t xml:space="preserve">554.74 </w:t>
            </w:r>
          </w:p>
        </w:tc>
        <w:tc>
          <w:tcPr>
            <w:tcW w:w="2551" w:type="dxa"/>
            <w:vAlign w:val="top"/>
          </w:tcPr>
          <w:p>
            <w:pPr>
              <w:jc w:val="right"/>
              <w:rPr>
                <w:rFonts w:hint="eastAsia" w:ascii="方正书宋_GBK" w:hAnsi="方正书宋_GBK" w:eastAsia="方正书宋_GBK" w:cs="方正书宋_GBK"/>
                <w:b w:val="0"/>
                <w:bCs w:val="0"/>
                <w:sz w:val="21"/>
                <w:szCs w:val="24"/>
                <w:lang w:val="en-US" w:eastAsia="zh-CN" w:bidi="ar-SA"/>
              </w:rPr>
            </w:pPr>
          </w:p>
        </w:tc>
        <w:tc>
          <w:tcPr>
            <w:tcW w:w="2551" w:type="dxa"/>
            <w:vAlign w:val="top"/>
          </w:tcPr>
          <w:p>
            <w:pPr>
              <w:keepNext w:val="0"/>
              <w:keepLines w:val="0"/>
              <w:widowControl/>
              <w:suppressLineNumbers w:val="0"/>
              <w:jc w:val="right"/>
              <w:textAlignment w:val="top"/>
              <w:rPr>
                <w:rFonts w:hint="eastAsia" w:ascii="方正书宋_GBK" w:hAnsi="方正书宋_GBK" w:eastAsia="方正书宋_GBK" w:cs="方正书宋_GBK"/>
                <w:b w:val="0"/>
                <w:bCs w:val="0"/>
                <w:sz w:val="21"/>
                <w:szCs w:val="24"/>
                <w:lang w:val="en-US" w:eastAsia="zh-CN" w:bidi="ar-SA"/>
              </w:rPr>
            </w:pPr>
            <w:r>
              <w:rPr>
                <w:rFonts w:hint="default" w:ascii="方正书宋_GBK" w:hAnsi="方正书宋_GBK" w:eastAsia="方正书宋_GBK" w:cs="方正书宋_GBK"/>
                <w:b w:val="0"/>
                <w:bCs w:val="0"/>
                <w:sz w:val="21"/>
                <w:szCs w:val="24"/>
                <w:lang w:val="en-US" w:eastAsia="zh-CN" w:bidi="ar-SA"/>
              </w:rPr>
              <w:t xml:space="preserve">554.74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lang w:val="en-US" w:eastAsia="zh-CN"/>
              </w:rPr>
            </w:pPr>
            <w:r>
              <w:rPr>
                <w:rFonts w:hint="default" w:ascii="Calibri" w:hAnsi="Calibri" w:eastAsia="宋体" w:cs="Calibri"/>
                <w:i w:val="0"/>
                <w:iCs w:val="0"/>
                <w:color w:val="000000"/>
                <w:kern w:val="0"/>
                <w:sz w:val="22"/>
                <w:szCs w:val="22"/>
                <w:u w:val="none"/>
                <w:lang w:val="en-US" w:eastAsia="zh-CN" w:bidi="ar"/>
              </w:rPr>
              <w:t>6</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20823</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小型水库移民扶助基金安排的支出</w:t>
            </w:r>
          </w:p>
        </w:tc>
        <w:tc>
          <w:tcPr>
            <w:tcW w:w="2551" w:type="dxa"/>
            <w:vAlign w:val="top"/>
          </w:tcPr>
          <w:p>
            <w:pPr>
              <w:keepNext w:val="0"/>
              <w:keepLines w:val="0"/>
              <w:widowControl/>
              <w:suppressLineNumbers w:val="0"/>
              <w:jc w:val="right"/>
              <w:textAlignment w:val="top"/>
              <w:rPr>
                <w:rFonts w:hint="default"/>
                <w:b w:val="0"/>
                <w:bCs w:val="0"/>
                <w:lang w:val="en-US" w:eastAsia="zh-CN"/>
              </w:rPr>
            </w:pPr>
            <w:r>
              <w:rPr>
                <w:rFonts w:hint="default" w:ascii="方正书宋_GBK" w:hAnsi="方正书宋_GBK" w:eastAsia="方正书宋_GBK" w:cs="方正书宋_GBK"/>
                <w:b w:val="0"/>
                <w:bCs w:val="0"/>
                <w:sz w:val="21"/>
                <w:szCs w:val="24"/>
                <w:lang w:val="en-US" w:eastAsia="zh-CN" w:bidi="ar-SA"/>
              </w:rPr>
              <w:t xml:space="preserve">66.00 </w:t>
            </w:r>
          </w:p>
        </w:tc>
        <w:tc>
          <w:tcPr>
            <w:tcW w:w="2551" w:type="dxa"/>
            <w:vAlign w:val="top"/>
          </w:tcPr>
          <w:p>
            <w:pPr>
              <w:jc w:val="right"/>
              <w:rPr>
                <w:rFonts w:hint="eastAsia" w:ascii="方正书宋_GBK" w:hAnsi="方正书宋_GBK" w:eastAsia="方正书宋_GBK" w:cs="方正书宋_GBK"/>
                <w:b w:val="0"/>
                <w:bCs w:val="0"/>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b w:val="0"/>
                <w:bCs w:val="0"/>
                <w:lang w:val="en-US" w:eastAsia="zh-CN"/>
              </w:rPr>
            </w:pPr>
            <w:r>
              <w:rPr>
                <w:rFonts w:hint="default" w:ascii="方正书宋_GBK" w:hAnsi="方正书宋_GBK" w:eastAsia="方正书宋_GBK" w:cs="方正书宋_GBK"/>
                <w:b w:val="0"/>
                <w:bCs w:val="0"/>
                <w:sz w:val="21"/>
                <w:szCs w:val="24"/>
                <w:lang w:val="en-US" w:eastAsia="zh-CN" w:bidi="ar-SA"/>
              </w:rPr>
              <w:t xml:space="preserve">66.00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lang w:val="en-US" w:eastAsia="zh-CN"/>
              </w:rPr>
            </w:pPr>
            <w:r>
              <w:rPr>
                <w:rFonts w:hint="default" w:ascii="Calibri" w:hAnsi="Calibri" w:eastAsia="宋体" w:cs="Calibri"/>
                <w:i w:val="0"/>
                <w:iCs w:val="0"/>
                <w:color w:val="000000"/>
                <w:kern w:val="0"/>
                <w:sz w:val="22"/>
                <w:szCs w:val="22"/>
                <w:u w:val="none"/>
                <w:lang w:val="en-US" w:eastAsia="zh-CN" w:bidi="ar"/>
              </w:rPr>
              <w:t>7</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2082301</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移民补助</w:t>
            </w:r>
          </w:p>
        </w:tc>
        <w:tc>
          <w:tcPr>
            <w:tcW w:w="2551" w:type="dxa"/>
            <w:vAlign w:val="top"/>
          </w:tcPr>
          <w:p>
            <w:pPr>
              <w:keepNext w:val="0"/>
              <w:keepLines w:val="0"/>
              <w:widowControl/>
              <w:suppressLineNumbers w:val="0"/>
              <w:jc w:val="right"/>
              <w:textAlignment w:val="top"/>
              <w:rPr>
                <w:rFonts w:hint="default"/>
                <w:b w:val="0"/>
                <w:bCs w:val="0"/>
                <w:lang w:val="en-US" w:eastAsia="zh-CN"/>
              </w:rPr>
            </w:pPr>
            <w:r>
              <w:rPr>
                <w:rFonts w:hint="default" w:ascii="方正书宋_GBK" w:hAnsi="方正书宋_GBK" w:eastAsia="方正书宋_GBK" w:cs="方正书宋_GBK"/>
                <w:b w:val="0"/>
                <w:bCs w:val="0"/>
                <w:sz w:val="21"/>
                <w:szCs w:val="24"/>
                <w:lang w:val="en-US" w:eastAsia="zh-CN" w:bidi="ar-SA"/>
              </w:rPr>
              <w:t xml:space="preserve">53.00 </w:t>
            </w:r>
          </w:p>
        </w:tc>
        <w:tc>
          <w:tcPr>
            <w:tcW w:w="2551" w:type="dxa"/>
            <w:vAlign w:val="top"/>
          </w:tcPr>
          <w:p>
            <w:pPr>
              <w:jc w:val="right"/>
              <w:rPr>
                <w:rFonts w:hint="eastAsia" w:ascii="方正书宋_GBK" w:hAnsi="方正书宋_GBK" w:eastAsia="方正书宋_GBK" w:cs="方正书宋_GBK"/>
                <w:b w:val="0"/>
                <w:bCs w:val="0"/>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b w:val="0"/>
                <w:bCs w:val="0"/>
                <w:lang w:val="en-US" w:eastAsia="zh-CN"/>
              </w:rPr>
            </w:pPr>
            <w:r>
              <w:rPr>
                <w:rFonts w:hint="default" w:ascii="方正书宋_GBK" w:hAnsi="方正书宋_GBK" w:eastAsia="方正书宋_GBK" w:cs="方正书宋_GBK"/>
                <w:b w:val="0"/>
                <w:bCs w:val="0"/>
                <w:sz w:val="21"/>
                <w:szCs w:val="24"/>
                <w:lang w:val="en-US" w:eastAsia="zh-CN" w:bidi="ar-SA"/>
              </w:rPr>
              <w:t xml:space="preserve">53.00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lang w:val="en-US" w:eastAsia="zh-CN"/>
              </w:rPr>
            </w:pPr>
            <w:r>
              <w:rPr>
                <w:rFonts w:hint="default" w:ascii="Calibri" w:hAnsi="Calibri" w:eastAsia="宋体" w:cs="Calibri"/>
                <w:i w:val="0"/>
                <w:iCs w:val="0"/>
                <w:color w:val="000000"/>
                <w:kern w:val="0"/>
                <w:sz w:val="22"/>
                <w:szCs w:val="22"/>
                <w:u w:val="none"/>
                <w:lang w:val="en-US" w:eastAsia="zh-CN" w:bidi="ar"/>
              </w:rPr>
              <w:t>8</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2082302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基础设施建设和经济发展</w:t>
            </w:r>
          </w:p>
        </w:tc>
        <w:tc>
          <w:tcPr>
            <w:tcW w:w="2551" w:type="dxa"/>
            <w:vAlign w:val="top"/>
          </w:tcPr>
          <w:p>
            <w:pPr>
              <w:keepNext w:val="0"/>
              <w:keepLines w:val="0"/>
              <w:widowControl/>
              <w:suppressLineNumbers w:val="0"/>
              <w:jc w:val="right"/>
              <w:textAlignment w:val="top"/>
              <w:rPr>
                <w:rFonts w:hint="default"/>
                <w:b w:val="0"/>
                <w:bCs w:val="0"/>
                <w:lang w:val="en-US" w:eastAsia="zh-CN"/>
              </w:rPr>
            </w:pPr>
            <w:r>
              <w:rPr>
                <w:rFonts w:hint="default" w:ascii="方正书宋_GBK" w:hAnsi="方正书宋_GBK" w:eastAsia="方正书宋_GBK" w:cs="方正书宋_GBK"/>
                <w:b w:val="0"/>
                <w:bCs w:val="0"/>
                <w:sz w:val="21"/>
                <w:szCs w:val="24"/>
                <w:lang w:val="en-US" w:eastAsia="zh-CN" w:bidi="ar-SA"/>
              </w:rPr>
              <w:t xml:space="preserve">13.00 </w:t>
            </w:r>
          </w:p>
        </w:tc>
        <w:tc>
          <w:tcPr>
            <w:tcW w:w="2551" w:type="dxa"/>
            <w:vAlign w:val="top"/>
          </w:tcPr>
          <w:p>
            <w:pPr>
              <w:jc w:val="right"/>
              <w:rPr>
                <w:rFonts w:hint="eastAsia" w:ascii="方正书宋_GBK" w:hAnsi="方正书宋_GBK" w:eastAsia="方正书宋_GBK" w:cs="方正书宋_GBK"/>
                <w:b w:val="0"/>
                <w:bCs w:val="0"/>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b w:val="0"/>
                <w:bCs w:val="0"/>
                <w:lang w:val="en-US" w:eastAsia="zh-CN"/>
              </w:rPr>
            </w:pPr>
            <w:r>
              <w:rPr>
                <w:rFonts w:hint="default" w:ascii="方正书宋_GBK" w:hAnsi="方正书宋_GBK" w:eastAsia="方正书宋_GBK" w:cs="方正书宋_GBK"/>
                <w:b w:val="0"/>
                <w:bCs w:val="0"/>
                <w:sz w:val="21"/>
                <w:szCs w:val="24"/>
                <w:lang w:val="en-US" w:eastAsia="zh-CN" w:bidi="ar-SA"/>
              </w:rPr>
              <w:t xml:space="preserve">13.00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lang w:val="en-US" w:eastAsia="zh-CN"/>
              </w:rPr>
            </w:pPr>
            <w:r>
              <w:rPr>
                <w:rFonts w:hint="default" w:ascii="Calibri" w:hAnsi="Calibri" w:eastAsia="宋体" w:cs="Calibri"/>
                <w:i w:val="0"/>
                <w:iCs w:val="0"/>
                <w:color w:val="000000"/>
                <w:kern w:val="0"/>
                <w:sz w:val="22"/>
                <w:szCs w:val="22"/>
                <w:u w:val="none"/>
                <w:lang w:val="en-US" w:eastAsia="zh-CN" w:bidi="ar"/>
              </w:rPr>
              <w:t>9</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229</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其他支出</w:t>
            </w:r>
          </w:p>
        </w:tc>
        <w:tc>
          <w:tcPr>
            <w:tcW w:w="2551" w:type="dxa"/>
            <w:vAlign w:val="top"/>
          </w:tcPr>
          <w:p>
            <w:pPr>
              <w:keepNext w:val="0"/>
              <w:keepLines w:val="0"/>
              <w:widowControl/>
              <w:suppressLineNumbers w:val="0"/>
              <w:jc w:val="right"/>
              <w:textAlignment w:val="top"/>
              <w:rPr>
                <w:rFonts w:hint="default"/>
                <w:b w:val="0"/>
                <w:bCs w:val="0"/>
                <w:lang w:val="en-US" w:eastAsia="zh-CN"/>
              </w:rPr>
            </w:pPr>
            <w:r>
              <w:rPr>
                <w:rFonts w:hint="default" w:ascii="方正书宋_GBK" w:hAnsi="方正书宋_GBK" w:eastAsia="方正书宋_GBK" w:cs="方正书宋_GBK"/>
                <w:b w:val="0"/>
                <w:bCs w:val="0"/>
                <w:sz w:val="21"/>
                <w:szCs w:val="24"/>
                <w:lang w:val="en-US" w:eastAsia="zh-CN" w:bidi="ar-SA"/>
              </w:rPr>
              <w:t xml:space="preserve">13972.24 </w:t>
            </w:r>
          </w:p>
        </w:tc>
        <w:tc>
          <w:tcPr>
            <w:tcW w:w="2551" w:type="dxa"/>
            <w:vAlign w:val="top"/>
          </w:tcPr>
          <w:p>
            <w:pPr>
              <w:jc w:val="right"/>
              <w:rPr>
                <w:rFonts w:hint="eastAsia" w:ascii="方正书宋_GBK" w:hAnsi="方正书宋_GBK" w:eastAsia="方正书宋_GBK" w:cs="方正书宋_GBK"/>
                <w:b w:val="0"/>
                <w:bCs w:val="0"/>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b w:val="0"/>
                <w:bCs w:val="0"/>
                <w:lang w:val="en-US" w:eastAsia="zh-CN"/>
              </w:rPr>
            </w:pPr>
            <w:r>
              <w:rPr>
                <w:rFonts w:hint="default" w:ascii="方正书宋_GBK" w:hAnsi="方正书宋_GBK" w:eastAsia="方正书宋_GBK" w:cs="方正书宋_GBK"/>
                <w:b w:val="0"/>
                <w:bCs w:val="0"/>
                <w:sz w:val="21"/>
                <w:szCs w:val="24"/>
                <w:lang w:val="en-US" w:eastAsia="zh-CN" w:bidi="ar-SA"/>
              </w:rPr>
              <w:t xml:space="preserve">13972.24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lang w:val="en-US" w:eastAsia="zh-CN"/>
              </w:rPr>
            </w:pPr>
            <w:r>
              <w:rPr>
                <w:rFonts w:hint="default" w:ascii="Calibri" w:hAnsi="Calibri" w:eastAsia="宋体" w:cs="Calibri"/>
                <w:i w:val="0"/>
                <w:iCs w:val="0"/>
                <w:color w:val="000000"/>
                <w:kern w:val="0"/>
                <w:sz w:val="22"/>
                <w:szCs w:val="22"/>
                <w:u w:val="none"/>
                <w:lang w:val="en-US" w:eastAsia="zh-CN" w:bidi="ar"/>
              </w:rPr>
              <w:t>10</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22904</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2551" w:type="dxa"/>
            <w:vAlign w:val="top"/>
          </w:tcPr>
          <w:p>
            <w:pPr>
              <w:keepNext w:val="0"/>
              <w:keepLines w:val="0"/>
              <w:widowControl/>
              <w:suppressLineNumbers w:val="0"/>
              <w:jc w:val="right"/>
              <w:textAlignment w:val="top"/>
              <w:rPr>
                <w:rFonts w:hint="default"/>
                <w:b w:val="0"/>
                <w:bCs w:val="0"/>
                <w:lang w:val="en-US" w:eastAsia="zh-CN"/>
              </w:rPr>
            </w:pPr>
            <w:r>
              <w:rPr>
                <w:rFonts w:hint="default" w:ascii="方正书宋_GBK" w:hAnsi="方正书宋_GBK" w:eastAsia="方正书宋_GBK" w:cs="方正书宋_GBK"/>
                <w:b w:val="0"/>
                <w:bCs w:val="0"/>
                <w:sz w:val="21"/>
                <w:szCs w:val="24"/>
                <w:lang w:val="en-US" w:eastAsia="zh-CN" w:bidi="ar-SA"/>
              </w:rPr>
              <w:t xml:space="preserve">13972.24 </w:t>
            </w:r>
          </w:p>
        </w:tc>
        <w:tc>
          <w:tcPr>
            <w:tcW w:w="2551" w:type="dxa"/>
            <w:vAlign w:val="top"/>
          </w:tcPr>
          <w:p>
            <w:pPr>
              <w:jc w:val="right"/>
              <w:rPr>
                <w:rFonts w:hint="eastAsia" w:ascii="方正书宋_GBK" w:hAnsi="方正书宋_GBK" w:eastAsia="方正书宋_GBK" w:cs="方正书宋_GBK"/>
                <w:b w:val="0"/>
                <w:bCs w:val="0"/>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b w:val="0"/>
                <w:bCs w:val="0"/>
                <w:lang w:val="en-US" w:eastAsia="zh-CN"/>
              </w:rPr>
            </w:pPr>
            <w:r>
              <w:rPr>
                <w:rFonts w:hint="default" w:ascii="方正书宋_GBK" w:hAnsi="方正书宋_GBK" w:eastAsia="方正书宋_GBK" w:cs="方正书宋_GBK"/>
                <w:b w:val="0"/>
                <w:bCs w:val="0"/>
                <w:sz w:val="21"/>
                <w:szCs w:val="24"/>
                <w:lang w:val="en-US" w:eastAsia="zh-CN" w:bidi="ar-SA"/>
              </w:rPr>
              <w:t xml:space="preserve">13972.24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top"/>
          </w:tcPr>
          <w:p>
            <w:pPr>
              <w:keepNext w:val="0"/>
              <w:keepLines w:val="0"/>
              <w:widowControl/>
              <w:suppressLineNumbers w:val="0"/>
              <w:jc w:val="center"/>
              <w:textAlignment w:val="top"/>
              <w:rPr>
                <w:rFonts w:hint="eastAsia"/>
                <w:lang w:val="en-US" w:eastAsia="zh-CN"/>
              </w:rPr>
            </w:pPr>
            <w:r>
              <w:rPr>
                <w:rFonts w:hint="default" w:ascii="Calibri" w:hAnsi="Calibri" w:eastAsia="宋体" w:cs="Calibri"/>
                <w:i w:val="0"/>
                <w:iCs w:val="0"/>
                <w:color w:val="000000"/>
                <w:kern w:val="0"/>
                <w:sz w:val="22"/>
                <w:szCs w:val="22"/>
                <w:u w:val="none"/>
                <w:lang w:val="en-US" w:eastAsia="zh-CN" w:bidi="ar"/>
              </w:rPr>
              <w:t>11</w:t>
            </w:r>
          </w:p>
        </w:tc>
        <w:tc>
          <w:tcPr>
            <w:tcW w:w="1191"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default" w:ascii="Calibri" w:hAnsi="Calibri" w:eastAsia="宋体" w:cs="Calibri"/>
                <w:i w:val="0"/>
                <w:iCs w:val="0"/>
                <w:color w:val="000000"/>
                <w:kern w:val="0"/>
                <w:sz w:val="22"/>
                <w:szCs w:val="22"/>
                <w:u w:val="none"/>
                <w:lang w:val="en-US" w:eastAsia="zh-CN" w:bidi="ar"/>
              </w:rPr>
              <w:t>2290402</w:t>
            </w:r>
          </w:p>
        </w:tc>
        <w:tc>
          <w:tcPr>
            <w:tcW w:w="4535" w:type="dxa"/>
            <w:vAlign w:val="top"/>
          </w:tcPr>
          <w:p>
            <w:pPr>
              <w:keepNext w:val="0"/>
              <w:keepLines w:val="0"/>
              <w:widowControl/>
              <w:suppressLineNumbers w:val="0"/>
              <w:jc w:val="left"/>
              <w:textAlignment w:val="top"/>
              <w:rPr>
                <w:rFonts w:hint="default" w:ascii="方正书宋_GBK" w:hAnsi="方正书宋_GBK" w:eastAsia="方正书宋_GBK" w:cs="方正书宋_GBK"/>
                <w:sz w:val="21"/>
                <w:szCs w:val="24"/>
                <w:lang w:val="en-US" w:eastAsia="zh-CN" w:bidi="ar-SA"/>
              </w:rPr>
            </w:pPr>
            <w:r>
              <w:rPr>
                <w:rFonts w:hint="eastAsia" w:ascii="宋体" w:hAnsi="宋体" w:eastAsia="宋体" w:cs="宋体"/>
                <w:i w:val="0"/>
                <w:iCs w:val="0"/>
                <w:color w:val="000000"/>
                <w:kern w:val="0"/>
                <w:sz w:val="22"/>
                <w:szCs w:val="22"/>
                <w:u w:val="none"/>
                <w:lang w:val="en-US" w:eastAsia="zh-CN" w:bidi="ar"/>
              </w:rPr>
              <w:t>其他地方自行试点项目收益专项债券收入安排的支出</w:t>
            </w:r>
          </w:p>
        </w:tc>
        <w:tc>
          <w:tcPr>
            <w:tcW w:w="2551" w:type="dxa"/>
            <w:vAlign w:val="top"/>
          </w:tcPr>
          <w:p>
            <w:pPr>
              <w:keepNext w:val="0"/>
              <w:keepLines w:val="0"/>
              <w:widowControl/>
              <w:suppressLineNumbers w:val="0"/>
              <w:jc w:val="right"/>
              <w:textAlignment w:val="top"/>
              <w:rPr>
                <w:rFonts w:hint="default"/>
                <w:b w:val="0"/>
                <w:bCs w:val="0"/>
                <w:lang w:val="en-US" w:eastAsia="zh-CN"/>
              </w:rPr>
            </w:pPr>
            <w:r>
              <w:rPr>
                <w:rFonts w:hint="default" w:ascii="方正书宋_GBK" w:hAnsi="方正书宋_GBK" w:eastAsia="方正书宋_GBK" w:cs="方正书宋_GBK"/>
                <w:b w:val="0"/>
                <w:bCs w:val="0"/>
                <w:sz w:val="21"/>
                <w:szCs w:val="24"/>
                <w:lang w:val="en-US" w:eastAsia="zh-CN" w:bidi="ar-SA"/>
              </w:rPr>
              <w:t xml:space="preserve">13972.24 </w:t>
            </w:r>
          </w:p>
        </w:tc>
        <w:tc>
          <w:tcPr>
            <w:tcW w:w="2551" w:type="dxa"/>
            <w:vAlign w:val="top"/>
          </w:tcPr>
          <w:p>
            <w:pPr>
              <w:jc w:val="right"/>
              <w:rPr>
                <w:rFonts w:hint="eastAsia" w:ascii="方正书宋_GBK" w:hAnsi="方正书宋_GBK" w:eastAsia="方正书宋_GBK" w:cs="方正书宋_GBK"/>
                <w:b w:val="0"/>
                <w:bCs w:val="0"/>
                <w:sz w:val="21"/>
                <w:szCs w:val="24"/>
                <w:lang w:val="en-US" w:eastAsia="zh-CN" w:bidi="ar-SA"/>
              </w:rPr>
            </w:pPr>
          </w:p>
        </w:tc>
        <w:tc>
          <w:tcPr>
            <w:tcW w:w="2551" w:type="dxa"/>
            <w:vAlign w:val="top"/>
          </w:tcPr>
          <w:p>
            <w:pPr>
              <w:keepNext w:val="0"/>
              <w:keepLines w:val="0"/>
              <w:widowControl/>
              <w:suppressLineNumbers w:val="0"/>
              <w:jc w:val="right"/>
              <w:textAlignment w:val="top"/>
              <w:rPr>
                <w:rFonts w:hint="default"/>
                <w:b w:val="0"/>
                <w:bCs w:val="0"/>
                <w:lang w:val="en-US" w:eastAsia="zh-CN"/>
              </w:rPr>
            </w:pPr>
            <w:r>
              <w:rPr>
                <w:rFonts w:hint="default" w:ascii="方正书宋_GBK" w:hAnsi="方正书宋_GBK" w:eastAsia="方正书宋_GBK" w:cs="方正书宋_GBK"/>
                <w:b w:val="0"/>
                <w:bCs w:val="0"/>
                <w:sz w:val="21"/>
                <w:szCs w:val="24"/>
                <w:lang w:val="en-US" w:eastAsia="zh-CN" w:bidi="ar-SA"/>
              </w:rPr>
              <w:t xml:space="preserve">13972.24 </w:t>
            </w:r>
          </w:p>
        </w:tc>
      </w:tr>
    </w:tbl>
    <w:p>
      <w:pP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lang w:eastAsia="zh-CN"/>
        </w:rPr>
        <w:br w:type="page"/>
      </w: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32001涞水县水利</w:t>
            </w:r>
            <w:r>
              <w:rPr>
                <w:rFonts w:hint="eastAsia"/>
              </w:rPr>
              <w:t>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5726" w:type="dxa"/>
            <w:gridSpan w:val="2"/>
            <w:vAlign w:val="center"/>
          </w:tcPr>
          <w:p>
            <w:pPr>
              <w:pStyle w:val="15"/>
            </w:pPr>
            <w:r>
              <w:rPr>
                <w:rFonts w:hint="eastAsia"/>
              </w:rPr>
              <w:t>功能分类科目</w:t>
            </w:r>
          </w:p>
        </w:tc>
        <w:tc>
          <w:tcPr>
            <w:tcW w:w="2551" w:type="dxa"/>
            <w:vMerge w:val="restart"/>
            <w:vAlign w:val="center"/>
          </w:tcPr>
          <w:p>
            <w:pPr>
              <w:pStyle w:val="15"/>
            </w:pPr>
            <w:r>
              <w:rPr>
                <w:rFonts w:hint="eastAsia"/>
              </w:rPr>
              <w:t>合计</w:t>
            </w:r>
          </w:p>
        </w:tc>
        <w:tc>
          <w:tcPr>
            <w:tcW w:w="2551" w:type="dxa"/>
            <w:vMerge w:val="restart"/>
            <w:vAlign w:val="center"/>
          </w:tcPr>
          <w:p>
            <w:pPr>
              <w:pStyle w:val="15"/>
            </w:pPr>
            <w:r>
              <w:rPr>
                <w:rFonts w:hint="eastAsia"/>
              </w:rPr>
              <w:t>基本支出</w:t>
            </w:r>
          </w:p>
        </w:tc>
        <w:tc>
          <w:tcPr>
            <w:tcW w:w="2551" w:type="dxa"/>
            <w:vMerge w:val="restart"/>
            <w:vAlign w:val="center"/>
          </w:tcPr>
          <w:p>
            <w:pPr>
              <w:pStyle w:val="15"/>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rPr>
                <w:rFonts w:hint="eastAsia"/>
              </w:rPr>
              <w:t>科目编码</w:t>
            </w:r>
          </w:p>
        </w:tc>
        <w:tc>
          <w:tcPr>
            <w:tcW w:w="4535" w:type="dxa"/>
            <w:vAlign w:val="center"/>
          </w:tcPr>
          <w:p>
            <w:pPr>
              <w:pStyle w:val="15"/>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rPr>
                <w:rFonts w:hint="eastAsia"/>
              </w:rP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rPr>
          <w:rFonts w:hint="eastAsia" w:ascii="方正书宋_GBK" w:hAnsi="方正书宋_GBK" w:eastAsia="方正书宋_GBK" w:cs="方正书宋_GBK"/>
          <w:color w:val="000000"/>
          <w:sz w:val="21"/>
          <w:lang w:eastAsia="zh-CN"/>
        </w:r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rPr>
          <w:rFonts w:hint="eastAsia" w:ascii="方正书宋_GBK" w:hAnsi="方正书宋_GBK" w:eastAsia="方正书宋_GBK" w:cs="方正书宋_GBK"/>
          <w:color w:val="000000"/>
          <w:sz w:val="21"/>
          <w:lang w:eastAsia="zh-CN"/>
        </w:rPr>
      </w:pPr>
      <w:r>
        <w:rPr>
          <w:rFonts w:hint="eastAsia" w:ascii="方正书宋_GBK" w:hAnsi="方正书宋_GBK" w:eastAsia="方正书宋_GBK" w:cs="方正书宋_GBK"/>
          <w:color w:val="000000"/>
          <w:sz w:val="21"/>
          <w:lang w:eastAsia="zh-CN"/>
        </w:rPr>
        <w:br w:type="page"/>
      </w: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3</w:t>
            </w:r>
            <w:r>
              <w:rPr>
                <w:rFonts w:hint="eastAsia"/>
                <w:lang w:val="en-US" w:eastAsia="zh-CN"/>
              </w:rPr>
              <w:t>32001涞水县水利</w:t>
            </w:r>
            <w:r>
              <w:rPr>
                <w:rFonts w:hint="eastAsia"/>
              </w:rPr>
              <w:t>局（本级）</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rPr>
                <w:rFonts w:hint="eastAsia"/>
              </w:rPr>
              <w:t>预算年度：</w:t>
            </w:r>
            <w:r>
              <w:t>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2"/>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rPr>
                <w:rFonts w:hint="eastAsia"/>
              </w:rPr>
              <w:t>序号</w:t>
            </w:r>
          </w:p>
        </w:tc>
        <w:tc>
          <w:tcPr>
            <w:tcW w:w="3798" w:type="dxa"/>
            <w:vMerge w:val="restart"/>
            <w:vAlign w:val="center"/>
          </w:tcPr>
          <w:p>
            <w:pPr>
              <w:pStyle w:val="15"/>
            </w:pPr>
            <w:r>
              <w:rPr>
                <w:rFonts w:hint="eastAsia"/>
              </w:rPr>
              <w:t>项</w:t>
            </w:r>
            <w:r>
              <w:t xml:space="preserve">  </w:t>
            </w:r>
            <w:r>
              <w:rPr>
                <w:rFonts w:hint="eastAsia"/>
              </w:rPr>
              <w:t>目</w:t>
            </w:r>
          </w:p>
        </w:tc>
        <w:tc>
          <w:tcPr>
            <w:tcW w:w="9525" w:type="dxa"/>
            <w:gridSpan w:val="4"/>
            <w:vAlign w:val="center"/>
          </w:tcPr>
          <w:p>
            <w:pPr>
              <w:pStyle w:val="15"/>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5"/>
            </w:pPr>
            <w:r>
              <w:rPr>
                <w:rFonts w:hint="eastAsia"/>
              </w:rPr>
              <w:t>合计</w:t>
            </w:r>
          </w:p>
        </w:tc>
        <w:tc>
          <w:tcPr>
            <w:tcW w:w="2381" w:type="dxa"/>
            <w:vAlign w:val="center"/>
          </w:tcPr>
          <w:p>
            <w:pPr>
              <w:pStyle w:val="15"/>
            </w:pPr>
            <w:r>
              <w:rPr>
                <w:rFonts w:hint="eastAsia"/>
              </w:rPr>
              <w:t>一般公共预算</w:t>
            </w:r>
            <w:r>
              <w:t xml:space="preserve">              </w:t>
            </w:r>
            <w:r>
              <w:rPr>
                <w:rFonts w:hint="eastAsia"/>
              </w:rPr>
              <w:t>财政拨款</w:t>
            </w:r>
          </w:p>
        </w:tc>
        <w:tc>
          <w:tcPr>
            <w:tcW w:w="2381" w:type="dxa"/>
            <w:vAlign w:val="center"/>
          </w:tcPr>
          <w:p>
            <w:pPr>
              <w:pStyle w:val="15"/>
            </w:pPr>
            <w:r>
              <w:rPr>
                <w:rFonts w:hint="eastAsia"/>
              </w:rPr>
              <w:t>政府性基金</w:t>
            </w:r>
            <w:r>
              <w:t xml:space="preserve">                  </w:t>
            </w:r>
            <w:r>
              <w:rPr>
                <w:rFonts w:hint="eastAsia"/>
              </w:rPr>
              <w:t>预算拨款</w:t>
            </w:r>
          </w:p>
        </w:tc>
        <w:tc>
          <w:tcPr>
            <w:tcW w:w="2381" w:type="dxa"/>
            <w:vAlign w:val="center"/>
          </w:tcPr>
          <w:p>
            <w:pPr>
              <w:pStyle w:val="15"/>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rPr>
                <w:rFonts w:hint="eastAsia"/>
              </w:rP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rPr>
                <w:rFonts w:hint="eastAsia"/>
              </w:rPr>
              <w:t>合计</w:t>
            </w:r>
          </w:p>
        </w:tc>
        <w:tc>
          <w:tcPr>
            <w:tcW w:w="2382" w:type="dxa"/>
            <w:vAlign w:val="center"/>
          </w:tcPr>
          <w:p>
            <w:pPr>
              <w:pStyle w:val="20"/>
              <w:rPr>
                <w:rFonts w:hint="default" w:eastAsia="方正书宋_GBK"/>
                <w:lang w:val="en-US" w:eastAsia="zh-CN"/>
              </w:rPr>
            </w:pPr>
            <w:r>
              <w:rPr>
                <w:rFonts w:hint="eastAsia"/>
                <w:lang w:val="en-US" w:eastAsia="zh-CN"/>
              </w:rPr>
              <w:t>16.40</w:t>
            </w:r>
          </w:p>
        </w:tc>
        <w:tc>
          <w:tcPr>
            <w:tcW w:w="2381" w:type="dxa"/>
            <w:vAlign w:val="center"/>
          </w:tcPr>
          <w:p>
            <w:pPr>
              <w:pStyle w:val="20"/>
              <w:rPr>
                <w:rFonts w:hint="default" w:eastAsia="方正书宋_GBK"/>
                <w:lang w:val="en-US" w:eastAsia="zh-CN"/>
              </w:rPr>
            </w:pPr>
            <w:r>
              <w:rPr>
                <w:rFonts w:hint="eastAsia"/>
                <w:lang w:val="en-US" w:eastAsia="zh-CN"/>
              </w:rPr>
              <w:t>16.40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rPr>
                <w:rFonts w:hint="eastAsia"/>
              </w:rPr>
              <w:t>“三公”经费小计</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rPr>
                <w:rFonts w:hint="eastAsia"/>
              </w:rP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w:t>
            </w:r>
            <w:r>
              <w:rPr>
                <w:rFonts w:hint="eastAsia"/>
              </w:rPr>
              <w:t>其中：教学科研人员因公出国（境）费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w:t>
            </w:r>
            <w:r>
              <w:rPr>
                <w:rFonts w:hint="eastAsia"/>
              </w:rPr>
              <w:t>其他因公出国（境）费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rPr>
                <w:rFonts w:hint="eastAsia"/>
              </w:rPr>
              <w:t>二、公务用车购置及运维费</w:t>
            </w:r>
          </w:p>
        </w:tc>
        <w:tc>
          <w:tcPr>
            <w:tcW w:w="2382" w:type="dxa"/>
            <w:vAlign w:val="center"/>
          </w:tcPr>
          <w:p>
            <w:pPr>
              <w:pStyle w:val="16"/>
              <w:rPr>
                <w:rFonts w:hint="default" w:eastAsia="方正书宋_GBK"/>
                <w:lang w:val="en-US" w:eastAsia="zh-CN"/>
              </w:rPr>
            </w:pPr>
            <w:r>
              <w:rPr>
                <w:rFonts w:hint="eastAsia"/>
                <w:lang w:val="en-US" w:eastAsia="zh-CN"/>
              </w:rPr>
              <w:t>14.40</w:t>
            </w:r>
          </w:p>
        </w:tc>
        <w:tc>
          <w:tcPr>
            <w:tcW w:w="2381" w:type="dxa"/>
            <w:vAlign w:val="center"/>
          </w:tcPr>
          <w:p>
            <w:pPr>
              <w:pStyle w:val="16"/>
              <w:rPr>
                <w:rFonts w:hint="default" w:eastAsia="方正书宋_GBK"/>
                <w:lang w:val="en-US" w:eastAsia="zh-CN"/>
              </w:rPr>
            </w:pPr>
            <w:r>
              <w:rPr>
                <w:rFonts w:hint="eastAsia"/>
                <w:lang w:val="en-US" w:eastAsia="zh-CN"/>
              </w:rPr>
              <w:t>14.40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7</w:t>
            </w:r>
          </w:p>
        </w:tc>
        <w:tc>
          <w:tcPr>
            <w:tcW w:w="3798" w:type="dxa"/>
            <w:vAlign w:val="center"/>
          </w:tcPr>
          <w:p>
            <w:pPr>
              <w:pStyle w:val="17"/>
            </w:pPr>
            <w:r>
              <w:t xml:space="preserve">    </w:t>
            </w:r>
            <w:r>
              <w:rPr>
                <w:rFonts w:hint="eastAsia"/>
              </w:rPr>
              <w:t>其中：公务用车购置费</w:t>
            </w:r>
          </w:p>
        </w:tc>
        <w:tc>
          <w:tcPr>
            <w:tcW w:w="2382"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8</w:t>
            </w:r>
          </w:p>
        </w:tc>
        <w:tc>
          <w:tcPr>
            <w:tcW w:w="3798" w:type="dxa"/>
            <w:vAlign w:val="center"/>
          </w:tcPr>
          <w:p>
            <w:pPr>
              <w:pStyle w:val="17"/>
            </w:pPr>
            <w:r>
              <w:t xml:space="preserve">          </w:t>
            </w:r>
            <w:r>
              <w:rPr>
                <w:rFonts w:hint="eastAsia"/>
              </w:rPr>
              <w:t>公务用车运行维护费</w:t>
            </w:r>
          </w:p>
        </w:tc>
        <w:tc>
          <w:tcPr>
            <w:tcW w:w="2382" w:type="dxa"/>
            <w:vAlign w:val="center"/>
          </w:tcPr>
          <w:p>
            <w:pPr>
              <w:pStyle w:val="16"/>
              <w:rPr>
                <w:rFonts w:ascii="方正书宋_GBK" w:hAnsi="方正书宋_GBK" w:eastAsia="方正书宋_GBK" w:cs="方正书宋_GBK"/>
                <w:sz w:val="21"/>
                <w:szCs w:val="24"/>
                <w:lang w:val="en-US" w:eastAsia="uk-UA" w:bidi="ar-SA"/>
              </w:rPr>
            </w:pPr>
            <w:r>
              <w:rPr>
                <w:rFonts w:hint="eastAsia"/>
                <w:b w:val="0"/>
                <w:bCs w:val="0"/>
                <w:lang w:val="en-US" w:eastAsia="zh-CN"/>
              </w:rPr>
              <w:t>14.40</w:t>
            </w:r>
          </w:p>
        </w:tc>
        <w:tc>
          <w:tcPr>
            <w:tcW w:w="2381" w:type="dxa"/>
            <w:vAlign w:val="center"/>
          </w:tcPr>
          <w:p>
            <w:pPr>
              <w:pStyle w:val="16"/>
              <w:rPr>
                <w:rFonts w:ascii="方正书宋_GBK" w:hAnsi="方正书宋_GBK" w:eastAsia="方正书宋_GBK" w:cs="方正书宋_GBK"/>
                <w:sz w:val="21"/>
                <w:szCs w:val="24"/>
                <w:lang w:val="en-US" w:eastAsia="uk-UA" w:bidi="ar-SA"/>
              </w:rPr>
            </w:pPr>
            <w:r>
              <w:rPr>
                <w:rFonts w:hint="eastAsia"/>
                <w:b w:val="0"/>
                <w:bCs w:val="0"/>
                <w:lang w:val="en-US" w:eastAsia="zh-CN"/>
              </w:rPr>
              <w:t>14.40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9</w:t>
            </w:r>
          </w:p>
        </w:tc>
        <w:tc>
          <w:tcPr>
            <w:tcW w:w="3798" w:type="dxa"/>
            <w:vAlign w:val="center"/>
          </w:tcPr>
          <w:p>
            <w:pPr>
              <w:pStyle w:val="17"/>
            </w:pPr>
            <w:r>
              <w:rPr>
                <w:rFonts w:hint="eastAsia"/>
              </w:rPr>
              <w:t>三、公务接待费</w:t>
            </w:r>
          </w:p>
        </w:tc>
        <w:tc>
          <w:tcPr>
            <w:tcW w:w="2382" w:type="dxa"/>
            <w:vAlign w:val="center"/>
          </w:tcPr>
          <w:p>
            <w:pPr>
              <w:pStyle w:val="16"/>
              <w:rPr>
                <w:rFonts w:ascii="方正书宋_GBK" w:hAnsi="方正书宋_GBK" w:eastAsia="方正书宋_GBK" w:cs="方正书宋_GBK"/>
                <w:sz w:val="21"/>
                <w:szCs w:val="24"/>
                <w:lang w:val="en-US" w:eastAsia="uk-UA" w:bidi="ar-SA"/>
              </w:rPr>
            </w:pPr>
            <w:r>
              <w:rPr>
                <w:rFonts w:hint="eastAsia"/>
                <w:b w:val="0"/>
                <w:bCs w:val="0"/>
                <w:lang w:val="en-US" w:eastAsia="zh-CN"/>
              </w:rPr>
              <w:t>2.00</w:t>
            </w:r>
          </w:p>
        </w:tc>
        <w:tc>
          <w:tcPr>
            <w:tcW w:w="2381" w:type="dxa"/>
            <w:vAlign w:val="center"/>
          </w:tcPr>
          <w:p>
            <w:pPr>
              <w:pStyle w:val="16"/>
              <w:rPr>
                <w:rFonts w:ascii="方正书宋_GBK" w:hAnsi="方正书宋_GBK" w:eastAsia="方正书宋_GBK" w:cs="方正书宋_GBK"/>
                <w:sz w:val="21"/>
                <w:szCs w:val="24"/>
                <w:lang w:val="en-US" w:eastAsia="uk-UA" w:bidi="ar-SA"/>
              </w:rPr>
            </w:pPr>
            <w:r>
              <w:rPr>
                <w:rFonts w:hint="eastAsia"/>
                <w:b w:val="0"/>
                <w:bCs w:val="0"/>
                <w:lang w:val="en-US" w:eastAsia="zh-CN"/>
              </w:rPr>
              <w:t>2.00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10</w:t>
            </w:r>
          </w:p>
        </w:tc>
        <w:tc>
          <w:tcPr>
            <w:tcW w:w="3798" w:type="dxa"/>
            <w:vAlign w:val="center"/>
          </w:tcPr>
          <w:p>
            <w:pPr>
              <w:pStyle w:val="17"/>
            </w:pPr>
            <w:r>
              <w:rPr>
                <w:rFonts w:hint="eastAsia"/>
              </w:rPr>
              <w:t>四、会议费</w:t>
            </w:r>
          </w:p>
        </w:tc>
        <w:tc>
          <w:tcPr>
            <w:tcW w:w="2382"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rPr>
                <w:rFonts w:ascii="方正书宋_GBK" w:hAnsi="方正书宋_GBK" w:eastAsia="方正书宋_GBK" w:cs="方正书宋_GBK"/>
                <w:sz w:val="21"/>
                <w:szCs w:val="24"/>
                <w:lang w:val="en-US" w:eastAsia="uk-UA" w:bidi="ar-SA"/>
              </w:rPr>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11</w:t>
            </w:r>
          </w:p>
        </w:tc>
        <w:tc>
          <w:tcPr>
            <w:tcW w:w="3798" w:type="dxa"/>
            <w:vAlign w:val="center"/>
          </w:tcPr>
          <w:p>
            <w:pPr>
              <w:pStyle w:val="17"/>
            </w:pPr>
            <w:r>
              <w:rPr>
                <w:rFonts w:hint="eastAsia"/>
              </w:rPr>
              <w:t>五、培训费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type w:val="continuous"/>
          <w:pgSz w:w="16840" w:h="11900" w:orient="landscape"/>
          <w:pgMar w:top="1361" w:right="1021" w:bottom="1361" w:left="1021" w:header="720" w:footer="720" w:gutter="0"/>
          <w:cols w:space="720" w:num="1"/>
        </w:sectPr>
      </w:pPr>
    </w:p>
    <w:p>
      <w:pPr>
        <w:rPr>
          <w:rFonts w:hint="eastAsia" w:ascii="方正小标宋_GBK" w:hAnsi="方正小标宋_GBK" w:eastAsia="方正小标宋_GBK" w:cs="方正小标宋_GBK"/>
          <w:color w:val="000000"/>
          <w:sz w:val="44"/>
          <w:lang w:eastAsia="zh-CN"/>
        </w:rPr>
      </w:pPr>
      <w:r>
        <w:rPr>
          <w:rFonts w:hint="eastAsia" w:ascii="方正小标宋_GBK" w:hAnsi="方正小标宋_GBK" w:eastAsia="方正小标宋_GBK" w:cs="方正小标宋_GBK"/>
          <w:color w:val="000000"/>
          <w:sz w:val="44"/>
          <w:lang w:eastAsia="zh-CN"/>
        </w:rPr>
        <w:br w:type="page"/>
      </w:r>
    </w:p>
    <w:p>
      <w:pPr>
        <w:jc w:val="center"/>
        <w:outlineLvl w:val="4"/>
      </w:pPr>
      <w:r>
        <w:rPr>
          <w:rFonts w:hint="eastAsia" w:ascii="方正小标宋_GBK" w:hAnsi="方正小标宋_GBK" w:eastAsia="方正小标宋_GBK" w:cs="方正小标宋_GBK"/>
          <w:color w:val="000000"/>
          <w:sz w:val="44"/>
          <w:lang w:val="en-US" w:eastAsia="zh-CN"/>
        </w:rPr>
        <w:t>涞水县水利</w:t>
      </w:r>
      <w:r>
        <w:rPr>
          <w:rFonts w:hint="eastAsia" w:ascii="方正小标宋_GBK" w:hAnsi="方正小标宋_GBK" w:eastAsia="方正小标宋_GBK" w:cs="方正小标宋_GBK"/>
          <w:color w:val="000000"/>
          <w:sz w:val="44"/>
        </w:rPr>
        <w:t>局（本级）</w:t>
      </w: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3</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val="en-US" w:eastAsia="zh-CN"/>
        </w:rPr>
        <w:t>中华人民共和国</w:t>
      </w:r>
      <w:bookmarkStart w:id="2" w:name="_GoBack"/>
      <w:bookmarkEnd w:id="2"/>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val="en-US" w:eastAsia="zh-CN"/>
        </w:rPr>
        <w:t>涞水县水利局</w:t>
      </w:r>
      <w:r>
        <w:rPr>
          <w:rFonts w:hint="eastAsia" w:eastAsia="方正仿宋_GBK"/>
          <w:color w:val="000000"/>
          <w:sz w:val="28"/>
        </w:rPr>
        <w:t>（本级）</w:t>
      </w:r>
      <w:r>
        <w:rPr>
          <w:rFonts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2"/>
        <w:rPr>
          <w:rFonts w:ascii="Times New Roman" w:hAnsi="Times New Roman" w:cs="Times New Roman"/>
        </w:rPr>
      </w:pPr>
      <w:r>
        <w:rPr>
          <w:rFonts w:hint="eastAsia"/>
          <w:lang w:eastAsia="zh-CN"/>
        </w:rPr>
        <w:t>（</w:t>
      </w:r>
      <w:r>
        <w:t>一</w:t>
      </w:r>
      <w:r>
        <w:rPr>
          <w:rFonts w:hint="eastAsia"/>
          <w:lang w:eastAsia="zh-CN"/>
        </w:rPr>
        <w:t>）</w:t>
      </w:r>
      <w:r>
        <w:rPr>
          <w:rFonts w:hint="eastAsia" w:ascii="Times New Roman" w:hAnsi="Times New Roman" w:cs="Times New Roman"/>
          <w:lang w:eastAsia="zh-CN"/>
        </w:rPr>
        <w:t>拟定全县水利工作的有关政策、发展战略和中长期规划；负责《水法》、《防洪法》、《水土保持法》法律法规的宣传贯彻、组织实施和水行政复议。</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二）统一管理全县水资源（含地表水、地下水），组织制订全县水中长期供求计划，水量分配方案，并监督实施；组织有关全县国民经济总体规划、城市规划及重大建设项目的水资源和防洪的论证工作；组织实施取水许可制度，发布全县水资源公告。</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（三）拟定全县节约用水政策,编制节约用水规划，制定有关标准，组织管理和监督节约用水工作。</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（四）按照国家和省市有关法律、法规拟定全县水资源保护规划，组织水功能区的划分和向饮水区等水域排污的控制；审定水域纳污能力，提出限制排污总量的意见。</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（五）组织指导全县水政监察和水行政执法；协调处理部门间和乡镇间的水事纠纷。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（六）拟定全县水利行业的经济调节措施；对水利资金的使用进行宏观调节；指导水利行业的供水、水域开发利用及多种经营工作。</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（七）编制、审查全县水利基本建设项目建议书、可行性研究报告和初步设计；组织水利科学研究和技术推广。</w:t>
      </w:r>
    </w:p>
    <w:p>
      <w:pPr>
        <w:pStyle w:val="22"/>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（八）组织指导全县水利设施、水域及其岸线的管理与保护；组织指导河道及滩地的治理开发；组织建设和管理有控制性的或跨乡镇的主要水利工程。</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（九）组织指导农村水利工作，组织协调乡镇供水、人畜饮水工作。</w:t>
      </w:r>
    </w:p>
    <w:p>
      <w:pPr>
        <w:pStyle w:val="22"/>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（十）负责防治全县水土流失。编制全县水土保持规划，组织实施水土流失的综合防治和监督管理工作。负责有关开发建设项目水土保持方案的编制、审批、监督实施及水土保持设施的验收工作。</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（十一）组织指导全县水利科技、教育工作；组织对外水利经济技术合作与交流；指导全县水利队伍建设。</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（十二）对主要河道及重要水利工程实施防汛抗旱调度。</w:t>
      </w:r>
    </w:p>
    <w:p>
      <w:pPr>
        <w:pStyle w:val="22"/>
      </w:pPr>
      <w:r>
        <w:rPr>
          <w:rFonts w:hint="eastAsia" w:ascii="Times New Roman" w:hAnsi="Times New Roman" w:eastAsia="方正仿宋_GBK" w:cs="Times New Roman"/>
          <w:sz w:val="28"/>
          <w:szCs w:val="24"/>
          <w:lang w:val="en-US" w:eastAsia="zh-CN" w:bidi="ar-SA"/>
        </w:rPr>
        <w:t>（十三）承办县委、县政府交办的其它事项。</w:t>
      </w: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val="en-US" w:eastAsia="zh-CN"/>
              </w:rPr>
              <w:t>涞水县水利</w:t>
            </w:r>
            <w:r>
              <w:rPr>
                <w:rFonts w:hint="eastAsia"/>
              </w:rPr>
              <w:t>局（本级）</w:t>
            </w:r>
          </w:p>
        </w:tc>
        <w:tc>
          <w:tcPr>
            <w:tcW w:w="1843" w:type="dxa"/>
            <w:vAlign w:val="center"/>
          </w:tcPr>
          <w:p>
            <w:pPr>
              <w:pStyle w:val="18"/>
            </w:pPr>
            <w:r>
              <w:rPr>
                <w:rFonts w:hint="eastAsia"/>
              </w:rPr>
              <w:t>行政</w:t>
            </w:r>
          </w:p>
        </w:tc>
        <w:tc>
          <w:tcPr>
            <w:tcW w:w="2126" w:type="dxa"/>
            <w:vAlign w:val="center"/>
          </w:tcPr>
          <w:p>
            <w:pPr>
              <w:pStyle w:val="18"/>
            </w:pPr>
            <w:r>
              <w:rPr>
                <w:rFonts w:hint="eastAsia"/>
              </w:rPr>
              <w:t>正科级</w:t>
            </w:r>
          </w:p>
        </w:tc>
        <w:tc>
          <w:tcPr>
            <w:tcW w:w="3827" w:type="dxa"/>
            <w:vAlign w:val="center"/>
          </w:tcPr>
          <w:p>
            <w:pPr>
              <w:pStyle w:val="18"/>
            </w:pPr>
            <w:r>
              <w:rPr>
                <w:rFonts w:hint="eastAsia"/>
              </w:rP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（一）收入情况</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202</w:t>
      </w:r>
      <w:r>
        <w:rPr>
          <w:rFonts w:hint="eastAsia"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zh-CN" w:bidi="ar-SA"/>
        </w:rPr>
        <w:t>年预算收入总额</w:t>
      </w:r>
      <w:r>
        <w:rPr>
          <w:rFonts w:hint="eastAsia" w:eastAsia="方正仿宋_GBK" w:cs="Times New Roman"/>
          <w:sz w:val="28"/>
          <w:szCs w:val="24"/>
          <w:lang w:val="en-US" w:eastAsia="zh-CN" w:bidi="ar-SA"/>
        </w:rPr>
        <w:t>20769.47</w:t>
      </w:r>
      <w:r>
        <w:rPr>
          <w:rFonts w:hint="eastAsia" w:ascii="Times New Roman" w:hAnsi="Times New Roman" w:eastAsia="方正仿宋_GBK" w:cs="Times New Roman"/>
          <w:sz w:val="28"/>
          <w:szCs w:val="24"/>
          <w:lang w:val="en-US" w:eastAsia="zh-CN" w:bidi="ar-SA"/>
        </w:rPr>
        <w:t>万元</w:t>
      </w:r>
      <w:r>
        <w:rPr>
          <w:rFonts w:hint="eastAsia"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zh-CN" w:bidi="ar-SA"/>
        </w:rPr>
        <w:t>均为财政拨款收入。202</w:t>
      </w:r>
      <w:r>
        <w:rPr>
          <w:rFonts w:hint="eastAsia"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zh-CN" w:bidi="ar-SA"/>
        </w:rPr>
        <w:t>年度预算收入</w:t>
      </w:r>
      <w:r>
        <w:rPr>
          <w:rFonts w:hint="eastAsia" w:eastAsia="方正仿宋_GBK" w:cs="Times New Roman"/>
          <w:sz w:val="28"/>
          <w:szCs w:val="24"/>
          <w:lang w:val="en-US" w:eastAsia="zh-CN" w:bidi="ar-SA"/>
        </w:rPr>
        <w:t>20769.47</w:t>
      </w:r>
      <w:r>
        <w:rPr>
          <w:rFonts w:hint="eastAsia" w:ascii="Times New Roman" w:hAnsi="Times New Roman" w:eastAsia="方正仿宋_GBK" w:cs="Times New Roman"/>
          <w:sz w:val="28"/>
          <w:szCs w:val="24"/>
          <w:lang w:val="en-US" w:eastAsia="zh-CN" w:bidi="ar-SA"/>
        </w:rPr>
        <w:t>万元中：一般公共预算拨款</w:t>
      </w:r>
      <w:r>
        <w:rPr>
          <w:rFonts w:hint="eastAsia" w:eastAsia="方正仿宋_GBK" w:cs="Times New Roman"/>
          <w:sz w:val="28"/>
          <w:szCs w:val="24"/>
          <w:lang w:val="en-US" w:eastAsia="zh-CN" w:bidi="ar-SA"/>
        </w:rPr>
        <w:t>1776.09</w:t>
      </w:r>
      <w:r>
        <w:rPr>
          <w:rFonts w:hint="eastAsia" w:ascii="Times New Roman" w:hAnsi="Times New Roman" w:eastAsia="方正仿宋_GBK" w:cs="Times New Roman"/>
          <w:sz w:val="28"/>
          <w:szCs w:val="24"/>
          <w:lang w:val="en-US" w:eastAsia="zh-CN" w:bidi="ar-SA"/>
        </w:rPr>
        <w:t>万元，政府性基金预算拨款</w:t>
      </w:r>
      <w:r>
        <w:rPr>
          <w:rFonts w:hint="eastAsia" w:eastAsia="方正仿宋_GBK" w:cs="Times New Roman"/>
          <w:sz w:val="28"/>
          <w:szCs w:val="24"/>
          <w:lang w:val="en-US" w:eastAsia="zh-CN" w:bidi="ar-SA"/>
        </w:rPr>
        <w:t>500.84</w:t>
      </w:r>
      <w:r>
        <w:rPr>
          <w:rFonts w:hint="eastAsia" w:ascii="Times New Roman" w:hAnsi="Times New Roman" w:eastAsia="方正仿宋_GBK" w:cs="Times New Roman"/>
          <w:sz w:val="28"/>
          <w:szCs w:val="24"/>
          <w:lang w:val="en-US" w:eastAsia="zh-CN" w:bidi="ar-SA"/>
        </w:rPr>
        <w:t>万元，国有资本经营预算拨款0万元，上级补助收入0万元，事业收入0万元，经营收入0万元，附属单位上缴收入0万元，其他收入0万元</w:t>
      </w:r>
      <w:r>
        <w:rPr>
          <w:rFonts w:hint="eastAsia" w:eastAsia="方正仿宋_GBK" w:cs="Times New Roman"/>
          <w:sz w:val="28"/>
          <w:szCs w:val="24"/>
          <w:lang w:val="en-US" w:eastAsia="zh-CN" w:bidi="ar-SA"/>
        </w:rPr>
        <w:t>，上年结转结余18492.4万元</w:t>
      </w:r>
      <w:r>
        <w:rPr>
          <w:rFonts w:hint="eastAsia" w:ascii="Times New Roman" w:hAnsi="Times New Roman" w:eastAsia="方正仿宋_GBK" w:cs="Times New Roman"/>
          <w:sz w:val="28"/>
          <w:szCs w:val="24"/>
          <w:lang w:val="en-US" w:eastAsia="zh-CN" w:bidi="ar-SA"/>
        </w:rPr>
        <w:t>。</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（二）支出情况</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202</w:t>
      </w:r>
      <w:r>
        <w:rPr>
          <w:rFonts w:hint="eastAsia"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zh-CN" w:bidi="ar-SA"/>
        </w:rPr>
        <w:t>年预算支出总额</w:t>
      </w:r>
      <w:r>
        <w:rPr>
          <w:rFonts w:hint="eastAsia" w:eastAsia="方正仿宋_GBK" w:cs="Times New Roman"/>
          <w:sz w:val="28"/>
          <w:szCs w:val="24"/>
          <w:lang w:val="en-US" w:eastAsia="zh-CN" w:bidi="ar-SA"/>
        </w:rPr>
        <w:t>20769.47</w:t>
      </w:r>
      <w:r>
        <w:rPr>
          <w:rFonts w:hint="eastAsia" w:ascii="Times New Roman" w:hAnsi="Times New Roman" w:eastAsia="方正仿宋_GBK" w:cs="Times New Roman"/>
          <w:sz w:val="28"/>
          <w:szCs w:val="24"/>
          <w:lang w:val="en-US" w:eastAsia="zh-CN" w:bidi="ar-SA"/>
        </w:rPr>
        <w:t>万元，其中：基本支出</w:t>
      </w:r>
      <w:r>
        <w:rPr>
          <w:rFonts w:hint="eastAsia" w:eastAsia="方正仿宋_GBK" w:cs="Times New Roman"/>
          <w:sz w:val="28"/>
          <w:szCs w:val="24"/>
          <w:lang w:val="en-US" w:eastAsia="zh-CN" w:bidi="ar-SA"/>
        </w:rPr>
        <w:t>637.85</w:t>
      </w:r>
      <w:r>
        <w:rPr>
          <w:rFonts w:hint="eastAsia" w:ascii="Times New Roman" w:hAnsi="Times New Roman" w:eastAsia="方正仿宋_GBK" w:cs="Times New Roman"/>
          <w:sz w:val="28"/>
          <w:szCs w:val="24"/>
          <w:lang w:val="en-US" w:eastAsia="zh-CN" w:bidi="ar-SA"/>
        </w:rPr>
        <w:t>万元（人员经费：</w:t>
      </w:r>
      <w:r>
        <w:rPr>
          <w:rFonts w:hint="eastAsia" w:eastAsia="方正仿宋_GBK" w:cs="Times New Roman"/>
          <w:sz w:val="28"/>
          <w:szCs w:val="24"/>
          <w:lang w:val="en-US" w:eastAsia="zh-CN" w:bidi="ar-SA"/>
        </w:rPr>
        <w:t>581.39</w:t>
      </w:r>
      <w:r>
        <w:rPr>
          <w:rFonts w:hint="eastAsia" w:ascii="Times New Roman" w:hAnsi="Times New Roman" w:eastAsia="方正仿宋_GBK" w:cs="Times New Roman"/>
          <w:sz w:val="28"/>
          <w:szCs w:val="24"/>
          <w:lang w:val="en-US" w:eastAsia="zh-CN" w:bidi="ar-SA"/>
        </w:rPr>
        <w:t>万元，日常公用经费：</w:t>
      </w:r>
      <w:r>
        <w:rPr>
          <w:rFonts w:hint="eastAsia" w:eastAsia="方正仿宋_GBK" w:cs="Times New Roman"/>
          <w:sz w:val="28"/>
          <w:szCs w:val="24"/>
          <w:lang w:val="en-US" w:eastAsia="zh-CN" w:bidi="ar-SA"/>
        </w:rPr>
        <w:t>56.46</w:t>
      </w:r>
      <w:r>
        <w:rPr>
          <w:rFonts w:hint="eastAsia" w:ascii="Times New Roman" w:hAnsi="Times New Roman" w:eastAsia="方正仿宋_GBK" w:cs="Times New Roman"/>
          <w:sz w:val="28"/>
          <w:szCs w:val="24"/>
          <w:lang w:val="en-US" w:eastAsia="zh-CN" w:bidi="ar-SA"/>
        </w:rPr>
        <w:t>万元），项目支出</w:t>
      </w:r>
      <w:r>
        <w:rPr>
          <w:rFonts w:hint="eastAsia" w:eastAsia="方正仿宋_GBK" w:cs="Times New Roman"/>
          <w:sz w:val="28"/>
          <w:szCs w:val="24"/>
          <w:lang w:val="en-US" w:eastAsia="zh-CN" w:bidi="ar-SA"/>
        </w:rPr>
        <w:t>20131.62</w:t>
      </w:r>
      <w:r>
        <w:rPr>
          <w:rFonts w:hint="eastAsia" w:ascii="Times New Roman" w:hAnsi="Times New Roman" w:eastAsia="方正仿宋_GBK" w:cs="Times New Roman"/>
          <w:sz w:val="28"/>
          <w:szCs w:val="24"/>
          <w:lang w:val="en-US" w:eastAsia="zh-CN" w:bidi="ar-SA"/>
        </w:rPr>
        <w:t>万元，上缴上级支出0万元，经营支出0万元，对附属单位补助支出0万元。</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（三）与上年比较增减情况</w:t>
      </w:r>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本年度预算收支安排</w:t>
      </w:r>
      <w:r>
        <w:rPr>
          <w:rFonts w:hint="eastAsia" w:eastAsia="方正仿宋_GBK" w:cs="Times New Roman"/>
          <w:sz w:val="28"/>
          <w:szCs w:val="24"/>
          <w:lang w:val="en-US" w:eastAsia="zh-CN" w:bidi="ar-SA"/>
        </w:rPr>
        <w:t>20769.47</w:t>
      </w:r>
      <w:r>
        <w:rPr>
          <w:rFonts w:hint="eastAsia" w:ascii="Times New Roman" w:hAnsi="Times New Roman" w:eastAsia="方正仿宋_GBK" w:cs="Times New Roman"/>
          <w:sz w:val="28"/>
          <w:szCs w:val="24"/>
          <w:lang w:val="en-US" w:eastAsia="zh-CN" w:bidi="ar-SA"/>
        </w:rPr>
        <w:t>万元，较上年5863.90万元增加</w:t>
      </w:r>
      <w:r>
        <w:rPr>
          <w:rFonts w:hint="eastAsia" w:eastAsia="方正仿宋_GBK" w:cs="Times New Roman"/>
          <w:sz w:val="28"/>
          <w:szCs w:val="24"/>
          <w:lang w:val="en-US" w:eastAsia="zh-CN" w:bidi="ar-SA"/>
        </w:rPr>
        <w:t>14905.57</w:t>
      </w:r>
      <w:r>
        <w:rPr>
          <w:rFonts w:hint="eastAsia" w:ascii="Times New Roman" w:hAnsi="Times New Roman" w:eastAsia="方正仿宋_GBK" w:cs="Times New Roman"/>
          <w:sz w:val="28"/>
          <w:szCs w:val="24"/>
          <w:lang w:val="en-US" w:eastAsia="zh-CN" w:bidi="ar-SA"/>
        </w:rPr>
        <w:t>万元，增长</w:t>
      </w:r>
      <w:r>
        <w:rPr>
          <w:rFonts w:hint="eastAsia" w:eastAsia="方正仿宋_GBK" w:cs="Times New Roman"/>
          <w:sz w:val="28"/>
          <w:szCs w:val="24"/>
          <w:lang w:val="en-US" w:eastAsia="zh-CN" w:bidi="ar-SA"/>
        </w:rPr>
        <w:t>254.19</w:t>
      </w:r>
      <w:r>
        <w:rPr>
          <w:rFonts w:hint="eastAsia" w:ascii="Times New Roman" w:hAnsi="Times New Roman" w:eastAsia="方正仿宋_GBK" w:cs="Times New Roman"/>
          <w:sz w:val="28"/>
          <w:szCs w:val="24"/>
          <w:lang w:val="en-US" w:eastAsia="zh-CN" w:bidi="ar-SA"/>
        </w:rPr>
        <w:t>%。其中:项目支出增加</w:t>
      </w:r>
      <w:r>
        <w:rPr>
          <w:rFonts w:hint="eastAsia" w:eastAsia="方正仿宋_GBK" w:cs="Times New Roman"/>
          <w:sz w:val="28"/>
          <w:szCs w:val="24"/>
          <w:lang w:val="en-US" w:eastAsia="zh-CN" w:bidi="ar-SA"/>
        </w:rPr>
        <w:t>14834.62</w:t>
      </w:r>
      <w:r>
        <w:rPr>
          <w:rFonts w:hint="eastAsia" w:ascii="Times New Roman" w:hAnsi="Times New Roman" w:eastAsia="方正仿宋_GBK" w:cs="Times New Roman"/>
          <w:sz w:val="28"/>
          <w:szCs w:val="24"/>
          <w:lang w:val="en-US" w:eastAsia="zh-CN" w:bidi="ar-SA"/>
        </w:rPr>
        <w:t>万元，增长</w:t>
      </w:r>
      <w:r>
        <w:rPr>
          <w:rFonts w:hint="eastAsia" w:eastAsia="方正仿宋_GBK" w:cs="Times New Roman"/>
          <w:sz w:val="28"/>
          <w:szCs w:val="24"/>
          <w:lang w:val="en-US" w:eastAsia="zh-CN" w:bidi="ar-SA"/>
        </w:rPr>
        <w:t>252.98</w:t>
      </w:r>
      <w:r>
        <w:rPr>
          <w:rFonts w:hint="eastAsia" w:ascii="Times New Roman" w:hAnsi="Times New Roman" w:eastAsia="方正仿宋_GBK" w:cs="Times New Roman"/>
          <w:sz w:val="28"/>
          <w:szCs w:val="24"/>
          <w:lang w:val="en-US" w:eastAsia="zh-CN" w:bidi="ar-SA"/>
        </w:rPr>
        <w:t>%</w:t>
      </w:r>
      <w:r>
        <w:rPr>
          <w:rFonts w:hint="eastAsia"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zh-CN" w:bidi="ar-SA"/>
        </w:rPr>
        <w:t>主要202</w:t>
      </w:r>
      <w:r>
        <w:rPr>
          <w:rFonts w:hint="eastAsia"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zh-CN" w:bidi="ar-SA"/>
        </w:rPr>
        <w:t>年上级下达的水利专款增加</w:t>
      </w:r>
      <w:r>
        <w:rPr>
          <w:rFonts w:hint="eastAsia" w:eastAsia="方正仿宋_GBK" w:cs="Times New Roman"/>
          <w:sz w:val="28"/>
          <w:szCs w:val="24"/>
          <w:lang w:val="en-US" w:eastAsia="zh-CN" w:bidi="ar-SA"/>
        </w:rPr>
        <w:t>及江水置换项目上年结转资金增加；</w:t>
      </w:r>
      <w:r>
        <w:rPr>
          <w:rFonts w:hint="eastAsia" w:ascii="Times New Roman" w:hAnsi="Times New Roman" w:eastAsia="方正仿宋_GBK" w:cs="Times New Roman"/>
          <w:sz w:val="28"/>
          <w:szCs w:val="24"/>
          <w:lang w:val="en-US" w:eastAsia="zh-CN" w:bidi="ar-SA"/>
        </w:rPr>
        <w:t>基本支出</w:t>
      </w:r>
      <w:r>
        <w:rPr>
          <w:rFonts w:hint="eastAsia" w:eastAsia="方正仿宋_GBK" w:cs="Times New Roman"/>
          <w:sz w:val="28"/>
          <w:szCs w:val="24"/>
          <w:lang w:val="en-US" w:eastAsia="zh-CN" w:bidi="ar-SA"/>
        </w:rPr>
        <w:t>增加70.95</w:t>
      </w:r>
      <w:r>
        <w:rPr>
          <w:rFonts w:hint="eastAsia" w:ascii="Times New Roman" w:hAnsi="Times New Roman" w:eastAsia="方正仿宋_GBK" w:cs="Times New Roman"/>
          <w:sz w:val="28"/>
          <w:szCs w:val="24"/>
          <w:lang w:val="en-US" w:eastAsia="zh-CN" w:bidi="ar-SA"/>
        </w:rPr>
        <w:t>万元，</w:t>
      </w:r>
      <w:r>
        <w:rPr>
          <w:rFonts w:hint="eastAsia" w:eastAsia="方正仿宋_GBK" w:cs="Times New Roman"/>
          <w:sz w:val="28"/>
          <w:szCs w:val="24"/>
          <w:lang w:val="en-US" w:eastAsia="zh-CN" w:bidi="ar-SA"/>
        </w:rPr>
        <w:t>增长1.21</w:t>
      </w:r>
      <w:r>
        <w:rPr>
          <w:rFonts w:hint="eastAsia" w:ascii="Times New Roman" w:hAnsi="Times New Roman" w:eastAsia="方正仿宋_GBK" w:cs="Times New Roman"/>
          <w:sz w:val="28"/>
          <w:szCs w:val="24"/>
          <w:lang w:val="en-US" w:eastAsia="zh-CN" w:bidi="ar-SA"/>
        </w:rPr>
        <w:t>%</w:t>
      </w:r>
      <w:r>
        <w:rPr>
          <w:rFonts w:hint="eastAsia"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zh-CN" w:bidi="ar-SA"/>
        </w:rPr>
        <w:t>是</w:t>
      </w:r>
      <w:r>
        <w:rPr>
          <w:rFonts w:hint="eastAsia" w:eastAsia="方正仿宋_GBK" w:cs="Times New Roman"/>
          <w:sz w:val="28"/>
          <w:szCs w:val="24"/>
          <w:lang w:val="en-US" w:eastAsia="zh-CN" w:bidi="ar-SA"/>
        </w:rPr>
        <w:t>在职</w:t>
      </w:r>
      <w:r>
        <w:rPr>
          <w:rFonts w:hint="eastAsia" w:ascii="Times New Roman" w:hAnsi="Times New Roman" w:eastAsia="方正仿宋_GBK" w:cs="Times New Roman"/>
          <w:sz w:val="28"/>
          <w:szCs w:val="24"/>
          <w:lang w:val="en-US" w:eastAsia="zh-CN" w:bidi="ar-SA"/>
        </w:rPr>
        <w:t>人员</w:t>
      </w:r>
      <w:r>
        <w:rPr>
          <w:rFonts w:hint="eastAsia" w:eastAsia="方正仿宋_GBK" w:cs="Times New Roman"/>
          <w:sz w:val="28"/>
          <w:szCs w:val="24"/>
          <w:lang w:val="en-US" w:eastAsia="zh-CN" w:bidi="ar-SA"/>
        </w:rPr>
        <w:t>增加。</w:t>
      </w:r>
    </w:p>
    <w:p>
      <w:pPr>
        <w:spacing w:before="10" w:after="10"/>
        <w:ind w:firstLine="640"/>
        <w:outlineLvl w:val="5"/>
      </w:pPr>
      <w:r>
        <w:rPr>
          <w:rFonts w:hint="eastAsia" w:ascii="黑体" w:hAnsi="黑体" w:eastAsia="黑体" w:cs="黑体"/>
          <w:color w:val="000000"/>
          <w:sz w:val="32"/>
        </w:rPr>
        <w:t>三、机关运行经费安排情况</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pPr>
      <w:r>
        <w:rPr>
          <w:rFonts w:hint="eastAsia" w:eastAsia="方正仿宋_GBK"/>
          <w:color w:val="000000"/>
          <w:sz w:val="28"/>
        </w:rPr>
        <w:t>202</w:t>
      </w:r>
      <w:r>
        <w:rPr>
          <w:rFonts w:hint="eastAsia" w:eastAsia="方正仿宋_GBK"/>
          <w:color w:val="000000"/>
          <w:sz w:val="28"/>
          <w:lang w:val="en-US" w:eastAsia="zh-CN"/>
        </w:rPr>
        <w:t>3</w:t>
      </w:r>
      <w:r>
        <w:rPr>
          <w:rFonts w:hint="eastAsia" w:eastAsia="方正仿宋_GBK"/>
          <w:color w:val="000000"/>
          <w:sz w:val="28"/>
        </w:rPr>
        <w:t>年</w:t>
      </w:r>
      <w:r>
        <w:rPr>
          <w:rFonts w:hint="eastAsia" w:eastAsia="方正仿宋_GBK"/>
          <w:color w:val="000000"/>
          <w:sz w:val="28"/>
          <w:lang w:val="en-US" w:eastAsia="zh-CN"/>
        </w:rPr>
        <w:t>涞水县水利</w:t>
      </w:r>
      <w:r>
        <w:rPr>
          <w:rFonts w:hint="eastAsia" w:eastAsia="方正仿宋_GBK"/>
          <w:color w:val="000000"/>
          <w:sz w:val="28"/>
        </w:rPr>
        <w:t>局部门预算安排机关运行经费支出</w:t>
      </w:r>
      <w:r>
        <w:rPr>
          <w:rFonts w:hint="eastAsia" w:eastAsia="方正仿宋_GBK"/>
          <w:color w:val="000000"/>
          <w:sz w:val="28"/>
          <w:lang w:val="en-US" w:eastAsia="zh-CN"/>
        </w:rPr>
        <w:t>56.46</w:t>
      </w:r>
      <w:r>
        <w:rPr>
          <w:rFonts w:hint="eastAsia" w:eastAsia="方正仿宋_GBK"/>
          <w:color w:val="000000"/>
          <w:sz w:val="28"/>
        </w:rPr>
        <w:t>万元，其中包括</w:t>
      </w:r>
      <w:r>
        <w:rPr>
          <w:rFonts w:hint="eastAsia" w:ascii="Times New Roman" w:hAnsi="Times New Roman" w:eastAsia="方正仿宋_GBK" w:cs="Times New Roman"/>
          <w:color w:val="000000"/>
          <w:sz w:val="28"/>
        </w:rPr>
        <w:t>办公费</w:t>
      </w:r>
      <w:r>
        <w:rPr>
          <w:rFonts w:hint="eastAsia" w:eastAsia="方正仿宋_GBK" w:cs="Times New Roman"/>
          <w:color w:val="000000"/>
          <w:sz w:val="28"/>
          <w:lang w:val="en-US" w:eastAsia="zh-CN"/>
        </w:rPr>
        <w:t>13.62</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邮电费0.36万元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取暖费2.08万元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差旅费</w:t>
      </w:r>
      <w:r>
        <w:rPr>
          <w:rFonts w:hint="eastAsia" w:ascii="Times New Roman" w:hAnsi="Times New Roman" w:eastAsia="方正仿宋_GBK" w:cs="Times New Roman"/>
          <w:color w:val="000000"/>
          <w:sz w:val="28"/>
          <w:lang w:val="en-US" w:eastAsia="zh-CN"/>
        </w:rPr>
        <w:t>7.1</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公务接待费2万元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公务用车运行维护费</w:t>
      </w:r>
      <w:r>
        <w:rPr>
          <w:rFonts w:hint="eastAsia" w:ascii="Times New Roman" w:hAnsi="Times New Roman" w:eastAsia="方正仿宋_GBK" w:cs="Times New Roman"/>
          <w:color w:val="000000"/>
          <w:sz w:val="28"/>
          <w:lang w:val="en-US" w:eastAsia="zh-CN"/>
        </w:rPr>
        <w:t>10.00</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公务交通补贴</w:t>
      </w:r>
      <w:r>
        <w:rPr>
          <w:rFonts w:hint="eastAsia" w:eastAsia="方正仿宋_GBK" w:cs="Times New Roman"/>
          <w:color w:val="000000"/>
          <w:sz w:val="28"/>
          <w:lang w:val="en-US" w:eastAsia="zh-CN"/>
        </w:rPr>
        <w:t>4.20</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工会经费</w:t>
      </w:r>
      <w:r>
        <w:rPr>
          <w:rFonts w:hint="eastAsia" w:eastAsia="方正仿宋_GBK" w:cs="Times New Roman"/>
          <w:color w:val="000000"/>
          <w:sz w:val="28"/>
          <w:lang w:val="en-US" w:eastAsia="zh-CN"/>
        </w:rPr>
        <w:t>5.37</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职工福利费</w:t>
      </w:r>
      <w:r>
        <w:rPr>
          <w:rFonts w:hint="eastAsia" w:eastAsia="方正仿宋_GBK" w:cs="Times New Roman"/>
          <w:color w:val="000000"/>
          <w:sz w:val="28"/>
          <w:lang w:val="en-US" w:eastAsia="zh-CN"/>
        </w:rPr>
        <w:t>11.17</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lang w:val="en-US" w:eastAsia="zh-CN"/>
        </w:rPr>
        <w:t>其他商品和服务支出0.56万元</w:t>
      </w:r>
      <w:r>
        <w:rPr>
          <w:rFonts w:hint="eastAsia" w:ascii="Times New Roman" w:hAnsi="Times New Roman" w:eastAsia="方正仿宋_GBK" w:cs="Times New Roman"/>
          <w:color w:val="000000"/>
          <w:sz w:val="28"/>
        </w:rPr>
        <w:t>。</w:t>
      </w:r>
    </w:p>
    <w:p>
      <w:pPr>
        <w:numPr>
          <w:ilvl w:val="0"/>
          <w:numId w:val="1"/>
        </w:numPr>
        <w:spacing w:before="10" w:after="10"/>
        <w:ind w:firstLine="640"/>
        <w:outlineLvl w:val="5"/>
        <w:rPr>
          <w:rFonts w:hint="eastAsia" w:ascii="黑体" w:hAnsi="黑体" w:eastAsia="黑体" w:cs="黑体"/>
          <w:color w:val="000000"/>
          <w:sz w:val="32"/>
        </w:rPr>
      </w:pPr>
      <w:r>
        <w:rPr>
          <w:rFonts w:hint="eastAsia" w:ascii="黑体" w:hAnsi="黑体" w:eastAsia="黑体" w:cs="黑体"/>
          <w:color w:val="000000"/>
          <w:sz w:val="32"/>
        </w:rPr>
        <w:t>财政拨款“三公”经费预算情况及增减变化原因</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lang w:val="en-US" w:eastAsia="zh-CN"/>
        </w:rPr>
        <w:t>年涞水县水利局部门预算“三公”经费支出16.40万元，其中：公车运行维护费14.40万元，公务接待费2.00万元，预计接待20批次，共计328人，因公出国出境0万元。202</w:t>
      </w:r>
      <w:r>
        <w:rPr>
          <w:rFonts w:hint="eastAsia" w:eastAsia="方正仿宋_GBK" w:cs="Times New Roman"/>
          <w:color w:val="000000"/>
          <w:sz w:val="28"/>
          <w:lang w:val="en-US" w:eastAsia="zh-CN"/>
        </w:rPr>
        <w:t>2</w:t>
      </w:r>
      <w:r>
        <w:rPr>
          <w:rFonts w:hint="eastAsia" w:ascii="Times New Roman" w:hAnsi="Times New Roman" w:eastAsia="方正仿宋_GBK" w:cs="Times New Roman"/>
          <w:color w:val="000000"/>
          <w:sz w:val="28"/>
          <w:lang w:val="en-US" w:eastAsia="zh-CN"/>
        </w:rPr>
        <w:t>年我单位预算安排“三公”经费支出16.40万元，其中：公车运行维护费14.40万元，公务接待费2.00万元，因公出国出境0万元。</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lang w:val="en-US" w:eastAsia="zh-CN"/>
        </w:rPr>
        <w:t>年我局严格控制“三公”经费支出，严格执行八项规定，公务用车维护费、公务接待费、因公出国出境与202</w:t>
      </w:r>
      <w:r>
        <w:rPr>
          <w:rFonts w:hint="eastAsia" w:eastAsia="方正仿宋_GBK" w:cs="Times New Roman"/>
          <w:color w:val="000000"/>
          <w:sz w:val="28"/>
          <w:lang w:val="en-US" w:eastAsia="zh-CN"/>
        </w:rPr>
        <w:t>2</w:t>
      </w:r>
      <w:r>
        <w:rPr>
          <w:rFonts w:hint="eastAsia" w:ascii="Times New Roman" w:hAnsi="Times New Roman" w:eastAsia="方正仿宋_GBK" w:cs="Times New Roman"/>
          <w:color w:val="000000"/>
          <w:sz w:val="28"/>
          <w:lang w:val="en-US" w:eastAsia="zh-CN"/>
        </w:rPr>
        <w:t>部门预算一致。</w:t>
      </w:r>
    </w:p>
    <w:p>
      <w:pPr>
        <w:numPr>
          <w:ilvl w:val="0"/>
          <w:numId w:val="0"/>
        </w:numPr>
        <w:spacing w:before="10" w:after="10"/>
        <w:outlineLvl w:val="5"/>
        <w:rPr>
          <w:rFonts w:hint="eastAsia" w:ascii="黑体" w:hAnsi="黑体" w:eastAsia="黑体" w:cs="黑体"/>
          <w:color w:val="000000"/>
          <w:sz w:val="32"/>
        </w:rPr>
      </w:pPr>
    </w:p>
    <w:tbl>
      <w:tblPr>
        <w:tblStyle w:val="8"/>
        <w:tblW w:w="0" w:type="auto"/>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14.40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14.40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2.00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2.00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16.40</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16.40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33"/>
      </w:pPr>
    </w:p>
    <w:p>
      <w:pPr>
        <w:spacing w:before="10" w:after="10"/>
        <w:ind w:firstLine="640"/>
        <w:outlineLvl w:val="5"/>
        <w:sectPr>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pPr>
        <w:ind w:left="0" w:leftChars="0" w:firstLine="479" w:firstLineChars="171"/>
        <w:jc w:val="both"/>
        <w:outlineLvl w:val="3"/>
        <w:rPr>
          <w:rFonts w:hint="eastAsia"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w:t>
      </w:r>
      <w:r>
        <w:rPr>
          <w:rFonts w:hint="eastAsia" w:ascii="方正仿宋_GBK" w:hAnsi="方正仿宋_GBK" w:eastAsia="方正仿宋_GBK" w:cs="方正仿宋_GBK"/>
          <w:b/>
          <w:color w:val="000000"/>
          <w:sz w:val="28"/>
        </w:rPr>
        <w:t>2022年安全饮水提升项目（ 冀财农【2021】126号）绩效目标表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ascii="方正书宋_GBK" w:hAnsi="方正书宋_GBK" w:eastAsia="方正书宋_GBK" w:cs="方正书宋_GBK"/>
                <w:sz w:val="21"/>
                <w:szCs w:val="24"/>
                <w:lang w:val="en-US" w:eastAsia="uk-UA" w:bidi="ar-SA"/>
              </w:rPr>
            </w:pPr>
            <w:r>
              <w:t>1.</w:t>
            </w:r>
            <w:r>
              <w:rPr>
                <w:rFonts w:hint="eastAsia"/>
              </w:rPr>
              <w:t>对涞水县</w:t>
            </w:r>
            <w:r>
              <w:t>4</w:t>
            </w:r>
            <w:r>
              <w:rPr>
                <w:rFonts w:hint="eastAsia"/>
              </w:rPr>
              <w:t>个乡镇</w:t>
            </w:r>
            <w:r>
              <w:t>9</w:t>
            </w:r>
            <w:r>
              <w:rPr>
                <w:rFonts w:hint="eastAsia"/>
              </w:rPr>
              <w:t>个行政村</w:t>
            </w:r>
            <w:r>
              <w:t>3</w:t>
            </w:r>
            <w:r>
              <w:rPr>
                <w:rFonts w:hint="eastAsia"/>
              </w:rPr>
              <w:t>个自然村建立完善的农村饮水工程建设和运行管护体系，实现水源集中管理，全面提高农村饮水保障水平。</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pPr>
            <w:r>
              <w:rPr>
                <w:rFonts w:hint="eastAsia"/>
              </w:rPr>
              <w:t>铺设管道长度</w:t>
            </w:r>
          </w:p>
        </w:tc>
        <w:tc>
          <w:tcPr>
            <w:tcW w:w="2835" w:type="dxa"/>
            <w:vAlign w:val="center"/>
          </w:tcPr>
          <w:p>
            <w:pPr>
              <w:pStyle w:val="17"/>
            </w:pPr>
            <w:r>
              <w:rPr>
                <w:rFonts w:hint="eastAsia"/>
              </w:rPr>
              <w:t>铺设管道长度</w:t>
            </w:r>
          </w:p>
        </w:tc>
        <w:tc>
          <w:tcPr>
            <w:tcW w:w="2551" w:type="dxa"/>
            <w:vAlign w:val="center"/>
          </w:tcPr>
          <w:p>
            <w:pPr>
              <w:pStyle w:val="17"/>
            </w:pPr>
            <w:r>
              <w:t>25646</w:t>
            </w:r>
            <w:r>
              <w:rPr>
                <w:rFonts w:hint="eastAsia"/>
              </w:rPr>
              <w:t>米</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rPr>
              <w:t>质量指标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建设工作完成率</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建设工作完成率</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rPr>
              <w:t>≥</w:t>
            </w:r>
            <w:r>
              <w:t>90%</w:t>
            </w: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rPr>
              <w:t>时效指标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工程竣工及时率</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工程竣工及时率</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rPr>
              <w:t>≥</w:t>
            </w:r>
            <w:r>
              <w:t>90%</w:t>
            </w: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rPr>
              <w:t>成本指标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资金成本</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资金成本</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rPr>
              <w:t>≤</w:t>
            </w:r>
            <w:r>
              <w:t>315.4</w:t>
            </w:r>
            <w:r>
              <w:rPr>
                <w:rFonts w:hint="eastAsia"/>
              </w:rPr>
              <w:t>万元</w:t>
            </w: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rPr>
              <w:t>社会效益指标</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解决饮水安全问题人数</w:t>
            </w:r>
          </w:p>
        </w:tc>
        <w:tc>
          <w:tcPr>
            <w:tcW w:w="2835" w:type="dxa"/>
            <w:vAlign w:val="center"/>
          </w:tcPr>
          <w:p>
            <w:pPr>
              <w:pStyle w:val="17"/>
              <w:rPr>
                <w:rFonts w:ascii="方正书宋_GBK" w:hAnsi="方正书宋_GBK" w:eastAsia="方正书宋_GBK" w:cs="方正书宋_GBK"/>
                <w:sz w:val="21"/>
                <w:szCs w:val="24"/>
                <w:lang w:val="en-US" w:eastAsia="uk-UA" w:bidi="ar-SA"/>
              </w:rPr>
            </w:pPr>
            <w:r>
              <w:rPr>
                <w:rFonts w:hint="eastAsia"/>
              </w:rPr>
              <w:t>解决饮水安全问题人数</w:t>
            </w:r>
          </w:p>
        </w:tc>
        <w:tc>
          <w:tcPr>
            <w:tcW w:w="2551" w:type="dxa"/>
            <w:vAlign w:val="center"/>
          </w:tcPr>
          <w:p>
            <w:pPr>
              <w:pStyle w:val="17"/>
              <w:rPr>
                <w:rFonts w:ascii="方正书宋_GBK" w:hAnsi="方正书宋_GBK" w:eastAsia="方正书宋_GBK" w:cs="方正书宋_GBK"/>
                <w:sz w:val="21"/>
                <w:szCs w:val="24"/>
                <w:lang w:val="en-US" w:eastAsia="uk-UA" w:bidi="ar-SA"/>
              </w:rPr>
            </w:pPr>
            <w:r>
              <w:rPr>
                <w:rFonts w:hint="eastAsia"/>
              </w:rPr>
              <w:t>≤</w:t>
            </w:r>
            <w:r>
              <w:t>2277</w:t>
            </w:r>
            <w:r>
              <w:rPr>
                <w:rFonts w:hint="eastAsia"/>
              </w:rPr>
              <w:t>人</w:t>
            </w:r>
          </w:p>
        </w:tc>
        <w:tc>
          <w:tcPr>
            <w:tcW w:w="2268" w:type="dxa"/>
            <w:vAlign w:val="center"/>
          </w:tcPr>
          <w:p>
            <w:pPr>
              <w:pStyle w:val="17"/>
              <w:rPr>
                <w:rFonts w:ascii="方正书宋_GBK" w:hAnsi="方正书宋_GBK" w:eastAsia="方正书宋_GBK" w:cs="方正书宋_GBK"/>
                <w:sz w:val="21"/>
                <w:szCs w:val="24"/>
                <w:lang w:val="en-US" w:eastAsia="uk-UA" w:bidi="ar-SA"/>
              </w:rPr>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p>
        </w:tc>
        <w:tc>
          <w:tcPr>
            <w:tcW w:w="2835" w:type="dxa"/>
            <w:vAlign w:val="center"/>
          </w:tcPr>
          <w:p>
            <w:pPr>
              <w:pStyle w:val="17"/>
              <w:rPr>
                <w:rFonts w:ascii="方正书宋_GBK" w:hAnsi="方正书宋_GBK" w:eastAsia="方正书宋_GBK" w:cs="方正书宋_GBK"/>
                <w:sz w:val="21"/>
                <w:szCs w:val="24"/>
                <w:lang w:val="en-US" w:eastAsia="uk-UA" w:bidi="ar-SA"/>
              </w:rPr>
            </w:pPr>
          </w:p>
        </w:tc>
        <w:tc>
          <w:tcPr>
            <w:tcW w:w="2835" w:type="dxa"/>
            <w:vAlign w:val="center"/>
          </w:tcPr>
          <w:p>
            <w:pPr>
              <w:pStyle w:val="17"/>
              <w:rPr>
                <w:rFonts w:ascii="方正书宋_GBK" w:hAnsi="方正书宋_GBK" w:eastAsia="方正书宋_GBK" w:cs="方正书宋_GBK"/>
                <w:sz w:val="21"/>
                <w:szCs w:val="24"/>
                <w:lang w:val="en-US" w:eastAsia="uk-UA" w:bidi="ar-SA"/>
              </w:rPr>
            </w:pPr>
          </w:p>
        </w:tc>
        <w:tc>
          <w:tcPr>
            <w:tcW w:w="2551" w:type="dxa"/>
            <w:vAlign w:val="center"/>
          </w:tcPr>
          <w:p>
            <w:pPr>
              <w:pStyle w:val="17"/>
              <w:rPr>
                <w:rFonts w:ascii="方正书宋_GBK" w:hAnsi="方正书宋_GBK" w:eastAsia="方正书宋_GBK" w:cs="方正书宋_GBK"/>
                <w:sz w:val="21"/>
                <w:szCs w:val="24"/>
                <w:lang w:val="en-US" w:eastAsia="uk-UA" w:bidi="ar-SA"/>
              </w:rPr>
            </w:pPr>
          </w:p>
        </w:tc>
        <w:tc>
          <w:tcPr>
            <w:tcW w:w="2268"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rPr>
                <w:rFonts w:ascii="方正书宋_GBK" w:hAnsi="方正书宋_GBK" w:eastAsia="方正书宋_GBK" w:cs="方正书宋_GBK"/>
                <w:sz w:val="21"/>
                <w:szCs w:val="24"/>
                <w:lang w:val="en-US" w:eastAsia="uk-UA" w:bidi="ar-SA"/>
              </w:rPr>
            </w:pPr>
          </w:p>
        </w:tc>
        <w:tc>
          <w:tcPr>
            <w:tcW w:w="2835" w:type="dxa"/>
            <w:vAlign w:val="center"/>
          </w:tcPr>
          <w:p>
            <w:pPr>
              <w:pStyle w:val="17"/>
              <w:rPr>
                <w:rFonts w:ascii="方正书宋_GBK" w:hAnsi="方正书宋_GBK" w:eastAsia="方正书宋_GBK" w:cs="方正书宋_GBK"/>
                <w:sz w:val="21"/>
                <w:szCs w:val="24"/>
                <w:lang w:val="en-US" w:eastAsia="uk-UA" w:bidi="ar-SA"/>
              </w:rPr>
            </w:pPr>
          </w:p>
        </w:tc>
        <w:tc>
          <w:tcPr>
            <w:tcW w:w="2835" w:type="dxa"/>
            <w:vAlign w:val="center"/>
          </w:tcPr>
          <w:p>
            <w:pPr>
              <w:pStyle w:val="17"/>
              <w:rPr>
                <w:rFonts w:ascii="方正书宋_GBK" w:hAnsi="方正书宋_GBK" w:eastAsia="方正书宋_GBK" w:cs="方正书宋_GBK"/>
                <w:sz w:val="21"/>
                <w:szCs w:val="24"/>
                <w:lang w:val="en-US" w:eastAsia="uk-UA" w:bidi="ar-SA"/>
              </w:rPr>
            </w:pPr>
          </w:p>
        </w:tc>
        <w:tc>
          <w:tcPr>
            <w:tcW w:w="2551" w:type="dxa"/>
            <w:vAlign w:val="center"/>
          </w:tcPr>
          <w:p>
            <w:pPr>
              <w:pStyle w:val="17"/>
              <w:rPr>
                <w:rFonts w:ascii="方正书宋_GBK" w:hAnsi="方正书宋_GBK" w:eastAsia="方正书宋_GBK" w:cs="方正书宋_GBK"/>
                <w:sz w:val="21"/>
                <w:szCs w:val="24"/>
                <w:lang w:val="en-US" w:eastAsia="uk-UA" w:bidi="ar-SA"/>
              </w:rPr>
            </w:pPr>
          </w:p>
        </w:tc>
        <w:tc>
          <w:tcPr>
            <w:tcW w:w="2268" w:type="dxa"/>
            <w:vAlign w:val="center"/>
          </w:tcPr>
          <w:p>
            <w:pPr>
              <w:pStyle w:val="17"/>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rPr>
                <w:rFonts w:hint="eastAsia"/>
                <w:lang w:val="en-US" w:eastAsia="uk-UA"/>
              </w:rPr>
            </w:pPr>
            <w:r>
              <w:rPr>
                <w:rFonts w:hint="eastAsia"/>
              </w:rPr>
              <w:t>服务对象满意度指标</w:t>
            </w:r>
          </w:p>
        </w:tc>
        <w:tc>
          <w:tcPr>
            <w:tcW w:w="2835" w:type="dxa"/>
            <w:vAlign w:val="center"/>
          </w:tcPr>
          <w:p>
            <w:pPr>
              <w:pStyle w:val="17"/>
              <w:rPr>
                <w:rFonts w:hint="eastAsia"/>
                <w:lang w:val="en-US" w:eastAsia="uk-UA"/>
              </w:rPr>
            </w:pPr>
            <w:r>
              <w:rPr>
                <w:rFonts w:hint="eastAsia"/>
              </w:rPr>
              <w:t>满意率</w:t>
            </w:r>
          </w:p>
        </w:tc>
        <w:tc>
          <w:tcPr>
            <w:tcW w:w="2835" w:type="dxa"/>
            <w:vAlign w:val="center"/>
          </w:tcPr>
          <w:p>
            <w:pPr>
              <w:pStyle w:val="17"/>
              <w:rPr>
                <w:rFonts w:hint="eastAsia"/>
                <w:lang w:val="en-US" w:eastAsia="uk-UA"/>
              </w:rPr>
            </w:pPr>
            <w:r>
              <w:rPr>
                <w:rFonts w:hint="eastAsia"/>
              </w:rPr>
              <w:t>满意率</w:t>
            </w:r>
          </w:p>
        </w:tc>
        <w:tc>
          <w:tcPr>
            <w:tcW w:w="2551" w:type="dxa"/>
            <w:vAlign w:val="center"/>
          </w:tcPr>
          <w:p>
            <w:pPr>
              <w:pStyle w:val="17"/>
              <w:rPr>
                <w:rFonts w:hint="eastAsia"/>
                <w:lang w:val="en-US" w:eastAsia="uk-UA"/>
              </w:rPr>
            </w:pPr>
            <w:r>
              <w:rPr>
                <w:rFonts w:hint="eastAsia"/>
              </w:rPr>
              <w:t>≥</w:t>
            </w:r>
            <w:r>
              <w:t>90%</w:t>
            </w:r>
          </w:p>
        </w:tc>
        <w:tc>
          <w:tcPr>
            <w:tcW w:w="2268" w:type="dxa"/>
            <w:vAlign w:val="center"/>
          </w:tcPr>
          <w:p>
            <w:pPr>
              <w:pStyle w:val="17"/>
              <w:rPr>
                <w:rFonts w:hint="eastAsia"/>
                <w:lang w:val="en-US" w:eastAsia="uk-UA"/>
              </w:rPr>
            </w:pPr>
            <w:r>
              <w:rPr>
                <w:rFonts w:hint="eastAsia"/>
              </w:rPr>
              <w:t>实施方案</w:t>
            </w:r>
          </w:p>
        </w:tc>
      </w:tr>
    </w:tbl>
    <w:p>
      <w:pPr>
        <w:sectPr>
          <w:type w:val="continuous"/>
          <w:pgSz w:w="16840" w:h="11900" w:orient="landscape"/>
          <w:pgMar w:top="1361" w:right="1020" w:bottom="1134" w:left="1020" w:header="720" w:footer="720" w:gutter="0"/>
          <w:cols w:space="720" w:num="1"/>
        </w:sectPr>
      </w:pPr>
    </w:p>
    <w:p>
      <w:pPr>
        <w:ind w:firstLine="560"/>
        <w:outlineLvl w:val="3"/>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2022年农业生产和水利救灾资金（冀财农【2022】174号）绩效目标表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对宋各庄水库进行修缮，大坝养护；下坝路清理及修复，减少水库事故发生</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pPr>
            <w:r>
              <w:rPr>
                <w:rFonts w:hint="eastAsia"/>
              </w:rPr>
              <w:t>修复安全隐患点数</w:t>
            </w:r>
          </w:p>
        </w:tc>
        <w:tc>
          <w:tcPr>
            <w:tcW w:w="2835" w:type="dxa"/>
            <w:vAlign w:val="center"/>
          </w:tcPr>
          <w:p>
            <w:pPr>
              <w:pStyle w:val="17"/>
            </w:pPr>
            <w:r>
              <w:rPr>
                <w:rFonts w:hint="eastAsia"/>
              </w:rPr>
              <w:t>修复安全隐患点数</w:t>
            </w:r>
          </w:p>
        </w:tc>
        <w:tc>
          <w:tcPr>
            <w:tcW w:w="2551" w:type="dxa"/>
            <w:vAlign w:val="center"/>
          </w:tcPr>
          <w:p>
            <w:pPr>
              <w:pStyle w:val="17"/>
            </w:pPr>
            <w:r>
              <w:t>1</w:t>
            </w:r>
            <w:r>
              <w:rPr>
                <w:rFonts w:hint="eastAsia"/>
              </w:rPr>
              <w:t>处</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pPr>
            <w:r>
              <w:rPr>
                <w:rFonts w:hint="eastAsia"/>
              </w:rPr>
              <w:t>修缮工作完成率</w:t>
            </w:r>
          </w:p>
        </w:tc>
        <w:tc>
          <w:tcPr>
            <w:tcW w:w="2835" w:type="dxa"/>
            <w:vAlign w:val="center"/>
          </w:tcPr>
          <w:p>
            <w:pPr>
              <w:pStyle w:val="17"/>
            </w:pPr>
            <w:r>
              <w:rPr>
                <w:rFonts w:hint="eastAsia"/>
              </w:rPr>
              <w:t>修缮工作完成率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pPr>
            <w:r>
              <w:rPr>
                <w:rFonts w:hint="eastAsia"/>
              </w:rPr>
              <w:t>修缮及时率</w:t>
            </w:r>
          </w:p>
        </w:tc>
        <w:tc>
          <w:tcPr>
            <w:tcW w:w="2835" w:type="dxa"/>
            <w:vAlign w:val="center"/>
          </w:tcPr>
          <w:p>
            <w:pPr>
              <w:pStyle w:val="17"/>
            </w:pPr>
            <w:r>
              <w:rPr>
                <w:rFonts w:hint="eastAsia"/>
              </w:rPr>
              <w:t>修缮及时率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pPr>
            <w:r>
              <w:rPr>
                <w:rFonts w:hint="eastAsia"/>
              </w:rPr>
              <w:t>资金成本</w:t>
            </w:r>
          </w:p>
        </w:tc>
        <w:tc>
          <w:tcPr>
            <w:tcW w:w="2835" w:type="dxa"/>
            <w:vAlign w:val="center"/>
          </w:tcPr>
          <w:p>
            <w:pPr>
              <w:pStyle w:val="17"/>
            </w:pPr>
            <w:r>
              <w:rPr>
                <w:rFonts w:hint="eastAsia"/>
              </w:rPr>
              <w:t>资金成本</w:t>
            </w:r>
          </w:p>
        </w:tc>
        <w:tc>
          <w:tcPr>
            <w:tcW w:w="2551" w:type="dxa"/>
            <w:vAlign w:val="center"/>
          </w:tcPr>
          <w:p>
            <w:pPr>
              <w:pStyle w:val="17"/>
            </w:pPr>
            <w:r>
              <w:rPr>
                <w:rFonts w:hint="eastAsia"/>
              </w:rPr>
              <w:t>≤</w:t>
            </w:r>
            <w:r>
              <w:t>50</w:t>
            </w:r>
            <w:r>
              <w:rPr>
                <w:rFonts w:hint="eastAsia"/>
              </w:rPr>
              <w:t>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社会效益指标</w:t>
            </w:r>
          </w:p>
        </w:tc>
        <w:tc>
          <w:tcPr>
            <w:tcW w:w="2835" w:type="dxa"/>
            <w:vAlign w:val="center"/>
          </w:tcPr>
          <w:p>
            <w:pPr>
              <w:pStyle w:val="17"/>
            </w:pPr>
            <w:r>
              <w:rPr>
                <w:rFonts w:hint="eastAsia"/>
              </w:rPr>
              <w:t>降低事故发生率</w:t>
            </w:r>
          </w:p>
        </w:tc>
        <w:tc>
          <w:tcPr>
            <w:tcW w:w="2835" w:type="dxa"/>
            <w:vAlign w:val="center"/>
          </w:tcPr>
          <w:p>
            <w:pPr>
              <w:pStyle w:val="17"/>
            </w:pPr>
            <w:r>
              <w:rPr>
                <w:rFonts w:hint="eastAsia"/>
              </w:rPr>
              <w:t>降低事故发生率</w:t>
            </w:r>
          </w:p>
        </w:tc>
        <w:tc>
          <w:tcPr>
            <w:tcW w:w="2551" w:type="dxa"/>
            <w:vAlign w:val="center"/>
          </w:tcPr>
          <w:p>
            <w:pPr>
              <w:pStyle w:val="17"/>
            </w:pPr>
            <w:r>
              <w:rPr>
                <w:rFonts w:hint="eastAsia"/>
              </w:rPr>
              <w:t>降低事故发生率</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sectPr>
          <w:pgSz w:w="16840" w:h="11900" w:orient="landscape"/>
          <w:pgMar w:top="1361" w:right="1020" w:bottom="1134" w:left="1020" w:header="720" w:footer="720" w:gutter="0"/>
          <w:cols w:space="720" w:num="1"/>
        </w:sectPr>
      </w:pPr>
    </w:p>
    <w:p>
      <w:pPr>
        <w:ind w:firstLine="560"/>
        <w:outlineLvl w:val="3"/>
        <w:rPr>
          <w:rFonts w:hint="eastAsia"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2022年省级地下水超采综合治理专项资金（冀财农【2022】13号）绩效目标表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计划封存自备井</w:t>
            </w:r>
            <w:r>
              <w:t>100</w:t>
            </w:r>
            <w:r>
              <w:rPr>
                <w:rFonts w:hint="eastAsia"/>
              </w:rPr>
              <w:t>眼，管控农业灌溉井</w:t>
            </w:r>
            <w:r>
              <w:t>800</w:t>
            </w:r>
            <w:r>
              <w:rPr>
                <w:rFonts w:hint="eastAsia"/>
              </w:rPr>
              <w:t>眼，实现地下水位止跌回升。</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pPr>
            <w:r>
              <w:rPr>
                <w:rFonts w:hint="eastAsia"/>
              </w:rPr>
              <w:t>封存自备井数量</w:t>
            </w:r>
          </w:p>
        </w:tc>
        <w:tc>
          <w:tcPr>
            <w:tcW w:w="2835" w:type="dxa"/>
            <w:vAlign w:val="center"/>
          </w:tcPr>
          <w:p>
            <w:pPr>
              <w:pStyle w:val="17"/>
            </w:pPr>
            <w:r>
              <w:rPr>
                <w:rFonts w:hint="eastAsia"/>
              </w:rPr>
              <w:t>封存自备井数量</w:t>
            </w:r>
          </w:p>
        </w:tc>
        <w:tc>
          <w:tcPr>
            <w:tcW w:w="2551" w:type="dxa"/>
            <w:vAlign w:val="center"/>
          </w:tcPr>
          <w:p>
            <w:pPr>
              <w:pStyle w:val="17"/>
            </w:pPr>
            <w:r>
              <w:rPr>
                <w:rFonts w:hint="eastAsia"/>
              </w:rPr>
              <w:t>≤</w:t>
            </w:r>
            <w:r>
              <w:t>100</w:t>
            </w:r>
            <w:r>
              <w:rPr>
                <w:rFonts w:hint="eastAsia"/>
              </w:rPr>
              <w:t>眼</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pPr>
            <w:r>
              <w:rPr>
                <w:rFonts w:hint="eastAsia"/>
              </w:rPr>
              <w:t>封存工作完成率</w:t>
            </w:r>
          </w:p>
        </w:tc>
        <w:tc>
          <w:tcPr>
            <w:tcW w:w="2835" w:type="dxa"/>
            <w:vAlign w:val="center"/>
          </w:tcPr>
          <w:p>
            <w:pPr>
              <w:pStyle w:val="17"/>
            </w:pPr>
            <w:r>
              <w:rPr>
                <w:rFonts w:hint="eastAsia"/>
              </w:rPr>
              <w:t>封存工作完成率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pPr>
            <w:r>
              <w:rPr>
                <w:rFonts w:hint="eastAsia"/>
              </w:rPr>
              <w:t>工作进行及时率</w:t>
            </w:r>
          </w:p>
        </w:tc>
        <w:tc>
          <w:tcPr>
            <w:tcW w:w="2835" w:type="dxa"/>
            <w:vAlign w:val="center"/>
          </w:tcPr>
          <w:p>
            <w:pPr>
              <w:pStyle w:val="17"/>
            </w:pPr>
            <w:r>
              <w:rPr>
                <w:rFonts w:hint="eastAsia"/>
              </w:rPr>
              <w:t>工作进行及时率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pPr>
            <w:r>
              <w:rPr>
                <w:rFonts w:hint="eastAsia"/>
              </w:rPr>
              <w:t>资金成本</w:t>
            </w:r>
          </w:p>
        </w:tc>
        <w:tc>
          <w:tcPr>
            <w:tcW w:w="2835" w:type="dxa"/>
            <w:vAlign w:val="center"/>
          </w:tcPr>
          <w:p>
            <w:pPr>
              <w:pStyle w:val="17"/>
            </w:pPr>
            <w:r>
              <w:rPr>
                <w:rFonts w:hint="eastAsia"/>
              </w:rPr>
              <w:t>资金成本</w:t>
            </w:r>
          </w:p>
        </w:tc>
        <w:tc>
          <w:tcPr>
            <w:tcW w:w="2551" w:type="dxa"/>
            <w:vAlign w:val="center"/>
          </w:tcPr>
          <w:p>
            <w:pPr>
              <w:pStyle w:val="17"/>
            </w:pPr>
            <w:r>
              <w:rPr>
                <w:rFonts w:hint="eastAsia"/>
              </w:rPr>
              <w:t>≤</w:t>
            </w:r>
            <w:r>
              <w:t>60</w:t>
            </w:r>
            <w:r>
              <w:rPr>
                <w:rFonts w:hint="eastAsia"/>
              </w:rPr>
              <w:t>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生态效益指标</w:t>
            </w:r>
          </w:p>
        </w:tc>
        <w:tc>
          <w:tcPr>
            <w:tcW w:w="2835" w:type="dxa"/>
            <w:vAlign w:val="center"/>
          </w:tcPr>
          <w:p>
            <w:pPr>
              <w:pStyle w:val="17"/>
            </w:pPr>
            <w:r>
              <w:rPr>
                <w:rFonts w:hint="eastAsia"/>
              </w:rPr>
              <w:t>地下水位止跌回升</w:t>
            </w:r>
          </w:p>
        </w:tc>
        <w:tc>
          <w:tcPr>
            <w:tcW w:w="2835" w:type="dxa"/>
            <w:vAlign w:val="center"/>
          </w:tcPr>
          <w:p>
            <w:pPr>
              <w:pStyle w:val="17"/>
            </w:pPr>
            <w:r>
              <w:rPr>
                <w:rFonts w:hint="eastAsia"/>
              </w:rPr>
              <w:t>地下水位止跌回升</w:t>
            </w:r>
          </w:p>
        </w:tc>
        <w:tc>
          <w:tcPr>
            <w:tcW w:w="2551" w:type="dxa"/>
            <w:vAlign w:val="center"/>
          </w:tcPr>
          <w:p>
            <w:pPr>
              <w:pStyle w:val="17"/>
            </w:pPr>
            <w:r>
              <w:rPr>
                <w:rFonts w:hint="eastAsia"/>
              </w:rPr>
              <w:t>地下水位止跌回升</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sectPr>
          <w:pgSz w:w="16840" w:h="11900" w:orient="landscape"/>
          <w:pgMar w:top="1361" w:right="1020" w:bottom="1134" w:left="1020" w:header="720" w:footer="720" w:gutter="0"/>
          <w:cols w:space="720" w:num="1"/>
        </w:sectPr>
      </w:pPr>
    </w:p>
    <w:p>
      <w:pPr>
        <w:ind w:firstLine="560"/>
        <w:outlineLvl w:val="3"/>
        <w:rPr>
          <w:rFonts w:hint="eastAsia"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2022年省级地下水超采综合治理专项资金（冀财农【2022】53号）绩效目标表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根据河北省财政厅关于提前下达</w:t>
            </w:r>
            <w:r>
              <w:t>2022</w:t>
            </w:r>
            <w:r>
              <w:rPr>
                <w:rFonts w:hint="eastAsia"/>
              </w:rPr>
              <w:t>年度省级地下水超采综合治理专项资金的通知，用于我县地下水超采综合治理工作。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pPr>
            <w:r>
              <w:rPr>
                <w:rFonts w:hint="eastAsia"/>
              </w:rPr>
              <w:t>地下水位止跌回升</w:t>
            </w:r>
          </w:p>
        </w:tc>
        <w:tc>
          <w:tcPr>
            <w:tcW w:w="2835" w:type="dxa"/>
            <w:vAlign w:val="center"/>
          </w:tcPr>
          <w:p>
            <w:pPr>
              <w:pStyle w:val="17"/>
            </w:pPr>
            <w:r>
              <w:rPr>
                <w:rFonts w:hint="eastAsia"/>
              </w:rPr>
              <w:t>地下水位止跌回升</w:t>
            </w:r>
          </w:p>
        </w:tc>
        <w:tc>
          <w:tcPr>
            <w:tcW w:w="2551" w:type="dxa"/>
            <w:vAlign w:val="center"/>
          </w:tcPr>
          <w:p>
            <w:pPr>
              <w:pStyle w:val="17"/>
            </w:pPr>
            <w:r>
              <w:rPr>
                <w:rFonts w:hint="eastAsia"/>
              </w:rPr>
              <w:t>≥</w:t>
            </w:r>
            <w:r>
              <w:t>0.1</w:t>
            </w:r>
            <w:r>
              <w:rPr>
                <w:rFonts w:hint="eastAsia"/>
              </w:rPr>
              <w:t>米</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pPr>
            <w:r>
              <w:rPr>
                <w:rFonts w:hint="eastAsia"/>
              </w:rPr>
              <w:t>地下水超采治理工作完成率</w:t>
            </w:r>
          </w:p>
        </w:tc>
        <w:tc>
          <w:tcPr>
            <w:tcW w:w="2835" w:type="dxa"/>
            <w:vAlign w:val="center"/>
          </w:tcPr>
          <w:p>
            <w:pPr>
              <w:pStyle w:val="17"/>
            </w:pPr>
            <w:r>
              <w:rPr>
                <w:rFonts w:hint="eastAsia"/>
              </w:rPr>
              <w:t>地下水超采治理工作完成率</w:t>
            </w:r>
          </w:p>
        </w:tc>
        <w:tc>
          <w:tcPr>
            <w:tcW w:w="2551" w:type="dxa"/>
            <w:vAlign w:val="center"/>
          </w:tcPr>
          <w:p>
            <w:pPr>
              <w:pStyle w:val="17"/>
            </w:pPr>
            <w:r>
              <w:rPr>
                <w:rFonts w:hint="eastAsia"/>
              </w:rPr>
              <w:t>≥</w:t>
            </w:r>
            <w: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pPr>
            <w:r>
              <w:rPr>
                <w:rFonts w:hint="eastAsia"/>
              </w:rPr>
              <w:t>工作完成及时率</w:t>
            </w:r>
          </w:p>
        </w:tc>
        <w:tc>
          <w:tcPr>
            <w:tcW w:w="2835" w:type="dxa"/>
            <w:vAlign w:val="center"/>
          </w:tcPr>
          <w:p>
            <w:pPr>
              <w:pStyle w:val="17"/>
            </w:pPr>
            <w:r>
              <w:rPr>
                <w:rFonts w:hint="eastAsia"/>
              </w:rPr>
              <w:t>工作完成及时率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pPr>
            <w:r>
              <w:rPr>
                <w:rFonts w:hint="eastAsia"/>
              </w:rPr>
              <w:t>资金成本</w:t>
            </w:r>
          </w:p>
        </w:tc>
        <w:tc>
          <w:tcPr>
            <w:tcW w:w="2835" w:type="dxa"/>
            <w:vAlign w:val="center"/>
          </w:tcPr>
          <w:p>
            <w:pPr>
              <w:pStyle w:val="17"/>
            </w:pPr>
            <w:r>
              <w:rPr>
                <w:rFonts w:hint="eastAsia"/>
              </w:rPr>
              <w:t>资金成本</w:t>
            </w:r>
          </w:p>
        </w:tc>
        <w:tc>
          <w:tcPr>
            <w:tcW w:w="2551" w:type="dxa"/>
            <w:vAlign w:val="center"/>
          </w:tcPr>
          <w:p>
            <w:pPr>
              <w:pStyle w:val="17"/>
            </w:pPr>
            <w:r>
              <w:rPr>
                <w:rFonts w:hint="eastAsia"/>
              </w:rPr>
              <w:t>≤</w:t>
            </w:r>
            <w:r>
              <w:t>182</w:t>
            </w:r>
            <w:r>
              <w:rPr>
                <w:rFonts w:hint="eastAsia"/>
              </w:rPr>
              <w:t>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生态效益指标</w:t>
            </w:r>
          </w:p>
        </w:tc>
        <w:tc>
          <w:tcPr>
            <w:tcW w:w="2835" w:type="dxa"/>
            <w:vAlign w:val="center"/>
          </w:tcPr>
          <w:p>
            <w:pPr>
              <w:pStyle w:val="17"/>
            </w:pPr>
            <w:r>
              <w:rPr>
                <w:rFonts w:hint="eastAsia"/>
              </w:rPr>
              <w:t>减少地下水开采量</w:t>
            </w:r>
          </w:p>
        </w:tc>
        <w:tc>
          <w:tcPr>
            <w:tcW w:w="2835" w:type="dxa"/>
            <w:vAlign w:val="center"/>
          </w:tcPr>
          <w:p>
            <w:pPr>
              <w:pStyle w:val="17"/>
            </w:pPr>
            <w:r>
              <w:rPr>
                <w:rFonts w:hint="eastAsia"/>
              </w:rPr>
              <w:t>减少地下水开采量</w:t>
            </w:r>
          </w:p>
        </w:tc>
        <w:tc>
          <w:tcPr>
            <w:tcW w:w="2551" w:type="dxa"/>
            <w:vAlign w:val="center"/>
          </w:tcPr>
          <w:p>
            <w:pPr>
              <w:pStyle w:val="17"/>
            </w:pPr>
            <w:r>
              <w:rPr>
                <w:rFonts w:hint="eastAsia"/>
              </w:rPr>
              <w:t>减少地下水开采量</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sectPr>
          <w:pgSz w:w="16840" w:h="11900" w:orient="landscape"/>
          <w:pgMar w:top="1361" w:right="1020" w:bottom="1134" w:left="1020" w:header="720" w:footer="720" w:gutter="0"/>
          <w:cols w:space="720" w:num="1"/>
        </w:sectPr>
      </w:pPr>
    </w:p>
    <w:p>
      <w:pPr>
        <w:ind w:firstLine="560"/>
        <w:rPr>
          <w:rFonts w:hint="eastAsia"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2022年省级水利发展资金（冀财农【2021】152号）绩效目标表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根据河北省财政厅关于提前下达</w:t>
            </w:r>
            <w:r>
              <w:t>2022</w:t>
            </w:r>
            <w:r>
              <w:rPr>
                <w:rFonts w:hint="eastAsia"/>
              </w:rPr>
              <w:t>年省级水利发展资金预算的通知，用于我县水利工程建设。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pPr>
            <w:r>
              <w:rPr>
                <w:rFonts w:hint="eastAsia"/>
              </w:rPr>
              <w:t>水利工程建设数量</w:t>
            </w:r>
          </w:p>
        </w:tc>
        <w:tc>
          <w:tcPr>
            <w:tcW w:w="2835" w:type="dxa"/>
            <w:vAlign w:val="center"/>
          </w:tcPr>
          <w:p>
            <w:pPr>
              <w:pStyle w:val="17"/>
            </w:pPr>
            <w:r>
              <w:rPr>
                <w:rFonts w:hint="eastAsia"/>
              </w:rPr>
              <w:t>水利工程建设数量</w:t>
            </w:r>
          </w:p>
        </w:tc>
        <w:tc>
          <w:tcPr>
            <w:tcW w:w="2551" w:type="dxa"/>
            <w:vAlign w:val="center"/>
          </w:tcPr>
          <w:p>
            <w:pPr>
              <w:pStyle w:val="17"/>
            </w:pPr>
            <w:r>
              <w:rPr>
                <w:rFonts w:hint="eastAsia"/>
              </w:rPr>
              <w:t>≥</w:t>
            </w:r>
            <w:r>
              <w:t>1</w:t>
            </w:r>
            <w:r>
              <w:rPr>
                <w:rFonts w:hint="eastAsia"/>
              </w:rPr>
              <w:t>处</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pPr>
            <w:r>
              <w:rPr>
                <w:rFonts w:hint="eastAsia"/>
              </w:rPr>
              <w:t>工作完成率</w:t>
            </w:r>
          </w:p>
        </w:tc>
        <w:tc>
          <w:tcPr>
            <w:tcW w:w="2835" w:type="dxa"/>
            <w:vAlign w:val="center"/>
          </w:tcPr>
          <w:p>
            <w:pPr>
              <w:pStyle w:val="17"/>
            </w:pPr>
            <w:r>
              <w:rPr>
                <w:rFonts w:hint="eastAsia"/>
              </w:rPr>
              <w:t>工作完成率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pPr>
            <w:r>
              <w:rPr>
                <w:rFonts w:hint="eastAsia"/>
              </w:rPr>
              <w:t>工作及时率</w:t>
            </w:r>
          </w:p>
        </w:tc>
        <w:tc>
          <w:tcPr>
            <w:tcW w:w="2835" w:type="dxa"/>
            <w:vAlign w:val="center"/>
          </w:tcPr>
          <w:p>
            <w:pPr>
              <w:pStyle w:val="17"/>
            </w:pPr>
            <w:r>
              <w:rPr>
                <w:rFonts w:hint="eastAsia"/>
              </w:rPr>
              <w:t>工作及时率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pPr>
            <w:r>
              <w:rPr>
                <w:rFonts w:hint="eastAsia"/>
              </w:rPr>
              <w:t>资金成本</w:t>
            </w:r>
          </w:p>
        </w:tc>
        <w:tc>
          <w:tcPr>
            <w:tcW w:w="2835" w:type="dxa"/>
            <w:vAlign w:val="center"/>
          </w:tcPr>
          <w:p>
            <w:pPr>
              <w:pStyle w:val="17"/>
            </w:pPr>
            <w:r>
              <w:rPr>
                <w:rFonts w:hint="eastAsia"/>
              </w:rPr>
              <w:t>资金成本</w:t>
            </w:r>
          </w:p>
        </w:tc>
        <w:tc>
          <w:tcPr>
            <w:tcW w:w="2551" w:type="dxa"/>
            <w:vAlign w:val="center"/>
          </w:tcPr>
          <w:p>
            <w:pPr>
              <w:pStyle w:val="17"/>
            </w:pPr>
            <w:r>
              <w:rPr>
                <w:rFonts w:hint="eastAsia"/>
              </w:rPr>
              <w:t>≤</w:t>
            </w:r>
            <w:r>
              <w:t>117</w:t>
            </w:r>
            <w:r>
              <w:rPr>
                <w:rFonts w:hint="eastAsia"/>
              </w:rPr>
              <w:t>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生态效益指标</w:t>
            </w:r>
          </w:p>
        </w:tc>
        <w:tc>
          <w:tcPr>
            <w:tcW w:w="2835" w:type="dxa"/>
            <w:vAlign w:val="center"/>
          </w:tcPr>
          <w:p>
            <w:pPr>
              <w:pStyle w:val="17"/>
            </w:pPr>
            <w:r>
              <w:rPr>
                <w:rFonts w:hint="eastAsia"/>
              </w:rPr>
              <w:t>生态环境质量改善</w:t>
            </w:r>
          </w:p>
        </w:tc>
        <w:tc>
          <w:tcPr>
            <w:tcW w:w="2835" w:type="dxa"/>
            <w:vAlign w:val="center"/>
          </w:tcPr>
          <w:p>
            <w:pPr>
              <w:pStyle w:val="17"/>
            </w:pPr>
            <w:r>
              <w:rPr>
                <w:rFonts w:hint="eastAsia"/>
              </w:rPr>
              <w:t>生态环境质量改善</w:t>
            </w:r>
          </w:p>
        </w:tc>
        <w:tc>
          <w:tcPr>
            <w:tcW w:w="2551" w:type="dxa"/>
            <w:vAlign w:val="center"/>
          </w:tcPr>
          <w:p>
            <w:pPr>
              <w:pStyle w:val="17"/>
            </w:pPr>
            <w:r>
              <w:rPr>
                <w:rFonts w:hint="eastAsia"/>
              </w:rPr>
              <w:t>促进生态环境质量有效改善</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br w:type="page"/>
      </w:r>
    </w:p>
    <w:p>
      <w:pPr>
        <w:ind w:firstLine="560"/>
        <w:outlineLvl w:val="3"/>
        <w:rPr>
          <w:rFonts w:hint="eastAsia"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2022年一般债券南拒马河生态调蓄补水工程（冀财债[2022]30号第六批新增政府债券）绩效目标表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铁索崖作为南、北拒马河的分流口具有重要地位，拒马河出山口山形和自然地形决定拒马河来水大小，通过疏浚降低南拒马河河底高程，将拒马河水源部分引入南拒马河形成生态水面，提高河段区域内生态环境，改善地下水环境使地下水位回升，促进工农业和社会经济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pPr>
            <w:r>
              <w:rPr>
                <w:rFonts w:hint="eastAsia"/>
              </w:rPr>
              <w:t>疏浚河道长度</w:t>
            </w:r>
          </w:p>
        </w:tc>
        <w:tc>
          <w:tcPr>
            <w:tcW w:w="2835" w:type="dxa"/>
            <w:vAlign w:val="center"/>
          </w:tcPr>
          <w:p>
            <w:pPr>
              <w:pStyle w:val="17"/>
            </w:pPr>
            <w:r>
              <w:rPr>
                <w:rFonts w:hint="eastAsia"/>
              </w:rPr>
              <w:t>疏浚河道长度</w:t>
            </w:r>
          </w:p>
        </w:tc>
        <w:tc>
          <w:tcPr>
            <w:tcW w:w="2551" w:type="dxa"/>
            <w:vAlign w:val="center"/>
          </w:tcPr>
          <w:p>
            <w:pPr>
              <w:pStyle w:val="17"/>
            </w:pPr>
            <w:r>
              <w:t>1.6</w:t>
            </w:r>
            <w:r>
              <w:rPr>
                <w:rFonts w:hint="eastAsia"/>
              </w:rPr>
              <w:t>公里</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pPr>
            <w:r>
              <w:rPr>
                <w:rFonts w:hint="eastAsia"/>
              </w:rPr>
              <w:t>工程完成率</w:t>
            </w:r>
          </w:p>
        </w:tc>
        <w:tc>
          <w:tcPr>
            <w:tcW w:w="2835" w:type="dxa"/>
            <w:vAlign w:val="center"/>
          </w:tcPr>
          <w:p>
            <w:pPr>
              <w:pStyle w:val="17"/>
            </w:pPr>
            <w:r>
              <w:rPr>
                <w:rFonts w:hint="eastAsia"/>
              </w:rPr>
              <w:t>工程完成率</w:t>
            </w:r>
          </w:p>
        </w:tc>
        <w:tc>
          <w:tcPr>
            <w:tcW w:w="2551" w:type="dxa"/>
            <w:vAlign w:val="center"/>
          </w:tcPr>
          <w:p>
            <w:pPr>
              <w:pStyle w:val="17"/>
            </w:pPr>
            <w:r>
              <w:rPr>
                <w:rFonts w:hint="eastAsia"/>
              </w:rPr>
              <w:t>≥</w:t>
            </w:r>
            <w: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pPr>
            <w:r>
              <w:rPr>
                <w:rFonts w:hint="eastAsia"/>
              </w:rPr>
              <w:t>完工及时率</w:t>
            </w:r>
          </w:p>
        </w:tc>
        <w:tc>
          <w:tcPr>
            <w:tcW w:w="2835" w:type="dxa"/>
            <w:vAlign w:val="center"/>
          </w:tcPr>
          <w:p>
            <w:pPr>
              <w:pStyle w:val="17"/>
            </w:pPr>
            <w:r>
              <w:rPr>
                <w:rFonts w:hint="eastAsia"/>
              </w:rPr>
              <w:t>完工及时率</w:t>
            </w:r>
          </w:p>
        </w:tc>
        <w:tc>
          <w:tcPr>
            <w:tcW w:w="2551" w:type="dxa"/>
            <w:vAlign w:val="center"/>
          </w:tcPr>
          <w:p>
            <w:pPr>
              <w:pStyle w:val="17"/>
            </w:pPr>
            <w:r>
              <w:rPr>
                <w:rFonts w:hint="eastAsia"/>
              </w:rPr>
              <w:t>≥</w:t>
            </w:r>
            <w: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pPr>
            <w:r>
              <w:rPr>
                <w:rFonts w:hint="eastAsia"/>
              </w:rPr>
              <w:t>资金成本</w:t>
            </w:r>
          </w:p>
        </w:tc>
        <w:tc>
          <w:tcPr>
            <w:tcW w:w="2835" w:type="dxa"/>
            <w:vAlign w:val="center"/>
          </w:tcPr>
          <w:p>
            <w:pPr>
              <w:pStyle w:val="17"/>
            </w:pPr>
            <w:r>
              <w:rPr>
                <w:rFonts w:hint="eastAsia"/>
              </w:rPr>
              <w:t>资金成本</w:t>
            </w:r>
          </w:p>
        </w:tc>
        <w:tc>
          <w:tcPr>
            <w:tcW w:w="2551" w:type="dxa"/>
            <w:vAlign w:val="center"/>
          </w:tcPr>
          <w:p>
            <w:pPr>
              <w:pStyle w:val="17"/>
            </w:pPr>
            <w:r>
              <w:rPr>
                <w:rFonts w:hint="eastAsia"/>
              </w:rPr>
              <w:t>≤</w:t>
            </w:r>
            <w:r>
              <w:t>1500</w:t>
            </w:r>
            <w:r>
              <w:rPr>
                <w:rFonts w:hint="eastAsia"/>
              </w:rPr>
              <w:t>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生态效益指标</w:t>
            </w:r>
          </w:p>
        </w:tc>
        <w:tc>
          <w:tcPr>
            <w:tcW w:w="2835" w:type="dxa"/>
            <w:vAlign w:val="center"/>
          </w:tcPr>
          <w:p>
            <w:pPr>
              <w:pStyle w:val="17"/>
            </w:pPr>
            <w:r>
              <w:rPr>
                <w:rFonts w:hint="eastAsia"/>
              </w:rPr>
              <w:t>对区域生态改善</w:t>
            </w:r>
          </w:p>
        </w:tc>
        <w:tc>
          <w:tcPr>
            <w:tcW w:w="2835" w:type="dxa"/>
            <w:vAlign w:val="center"/>
          </w:tcPr>
          <w:p>
            <w:pPr>
              <w:pStyle w:val="17"/>
            </w:pPr>
            <w:r>
              <w:rPr>
                <w:rFonts w:hint="eastAsia"/>
              </w:rPr>
              <w:t>对区域生态改善</w:t>
            </w:r>
          </w:p>
        </w:tc>
        <w:tc>
          <w:tcPr>
            <w:tcW w:w="2551" w:type="dxa"/>
            <w:vAlign w:val="center"/>
          </w:tcPr>
          <w:p>
            <w:pPr>
              <w:pStyle w:val="17"/>
            </w:pPr>
            <w:r>
              <w:rPr>
                <w:rFonts w:hint="eastAsia"/>
              </w:rPr>
              <w:t>对区域生态改善</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lang w:val="en-US" w:eastAsia="uk-UA"/>
        </w:rPr>
      </w:pPr>
      <w:r>
        <w:br w:type="page"/>
      </w:r>
    </w:p>
    <w:p>
      <w:pPr>
        <w:ind w:firstLine="560"/>
        <w:rPr>
          <w:rFonts w:hint="eastAsia" w:ascii="方正仿宋_GBK" w:hAnsi="方正仿宋_GBK" w:eastAsia="方正仿宋_GBK" w:cs="方正仿宋_GBK"/>
          <w:b/>
          <w:color w:val="000000"/>
          <w:sz w:val="28"/>
        </w:rPr>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2022年一般债券小型水库安全运行项目（冀财债[2022]30号第六批新增政府债券）绩效目标表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为木井水库安全运行管理，修建上坝路一条。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pPr>
            <w:r>
              <w:rPr>
                <w:rFonts w:hint="eastAsia"/>
              </w:rPr>
              <w:t>运行管护水库数量</w:t>
            </w:r>
          </w:p>
        </w:tc>
        <w:tc>
          <w:tcPr>
            <w:tcW w:w="2835" w:type="dxa"/>
            <w:vAlign w:val="center"/>
          </w:tcPr>
          <w:p>
            <w:pPr>
              <w:pStyle w:val="17"/>
            </w:pPr>
            <w:r>
              <w:rPr>
                <w:rFonts w:hint="eastAsia"/>
              </w:rPr>
              <w:t>运行管护水库数量</w:t>
            </w:r>
          </w:p>
        </w:tc>
        <w:tc>
          <w:tcPr>
            <w:tcW w:w="2551" w:type="dxa"/>
            <w:vAlign w:val="center"/>
          </w:tcPr>
          <w:p>
            <w:pPr>
              <w:pStyle w:val="17"/>
            </w:pPr>
            <w:r>
              <w:t>1</w:t>
            </w:r>
            <w:r>
              <w:rPr>
                <w:rFonts w:hint="eastAsia"/>
              </w:rPr>
              <w:t>座</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pPr>
            <w:r>
              <w:rPr>
                <w:rFonts w:hint="eastAsia"/>
              </w:rPr>
              <w:t>运行管护合格率（</w:t>
            </w:r>
            <w:r>
              <w:t>%</w:t>
            </w:r>
            <w:r>
              <w:rPr>
                <w:rFonts w:hint="eastAsia"/>
              </w:rPr>
              <w:t>）</w:t>
            </w:r>
          </w:p>
        </w:tc>
        <w:tc>
          <w:tcPr>
            <w:tcW w:w="2835" w:type="dxa"/>
            <w:vAlign w:val="center"/>
          </w:tcPr>
          <w:p>
            <w:pPr>
              <w:pStyle w:val="17"/>
            </w:pPr>
            <w:r>
              <w:rPr>
                <w:rFonts w:hint="eastAsia"/>
              </w:rPr>
              <w:t>运行管护合格率（</w:t>
            </w:r>
            <w:r>
              <w:t>%</w:t>
            </w:r>
            <w:r>
              <w:rPr>
                <w:rFonts w:hint="eastAsia"/>
              </w:rPr>
              <w:t>）</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pPr>
            <w:r>
              <w:rPr>
                <w:rFonts w:hint="eastAsia"/>
              </w:rPr>
              <w:t>项目完成及时率（</w:t>
            </w:r>
            <w:r>
              <w:t>%</w:t>
            </w:r>
            <w:r>
              <w:rPr>
                <w:rFonts w:hint="eastAsia"/>
              </w:rPr>
              <w:t>）</w:t>
            </w:r>
          </w:p>
        </w:tc>
        <w:tc>
          <w:tcPr>
            <w:tcW w:w="2835" w:type="dxa"/>
            <w:vAlign w:val="center"/>
          </w:tcPr>
          <w:p>
            <w:pPr>
              <w:pStyle w:val="17"/>
            </w:pPr>
            <w:r>
              <w:rPr>
                <w:rFonts w:hint="eastAsia"/>
              </w:rPr>
              <w:t>项目完成及时率（</w:t>
            </w:r>
            <w:r>
              <w:t>%</w:t>
            </w:r>
            <w:r>
              <w:rPr>
                <w:rFonts w:hint="eastAsia"/>
              </w:rPr>
              <w:t>）</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pPr>
            <w:r>
              <w:rPr>
                <w:rFonts w:hint="eastAsia"/>
              </w:rPr>
              <w:t>资金成本</w:t>
            </w:r>
          </w:p>
        </w:tc>
        <w:tc>
          <w:tcPr>
            <w:tcW w:w="2835" w:type="dxa"/>
            <w:vAlign w:val="center"/>
          </w:tcPr>
          <w:p>
            <w:pPr>
              <w:pStyle w:val="17"/>
            </w:pPr>
            <w:r>
              <w:rPr>
                <w:rFonts w:hint="eastAsia"/>
              </w:rPr>
              <w:t>资金成本</w:t>
            </w:r>
          </w:p>
        </w:tc>
        <w:tc>
          <w:tcPr>
            <w:tcW w:w="2551" w:type="dxa"/>
            <w:vAlign w:val="center"/>
          </w:tcPr>
          <w:p>
            <w:pPr>
              <w:pStyle w:val="17"/>
            </w:pPr>
            <w:r>
              <w:rPr>
                <w:rFonts w:hint="eastAsia"/>
              </w:rPr>
              <w:t>≤</w:t>
            </w:r>
            <w:r>
              <w:t>29.46</w:t>
            </w:r>
            <w:r>
              <w:rPr>
                <w:rFonts w:hint="eastAsia"/>
              </w:rPr>
              <w:t>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可持续影响指标</w:t>
            </w:r>
          </w:p>
        </w:tc>
        <w:tc>
          <w:tcPr>
            <w:tcW w:w="2835" w:type="dxa"/>
            <w:vAlign w:val="center"/>
          </w:tcPr>
          <w:p>
            <w:pPr>
              <w:pStyle w:val="17"/>
            </w:pPr>
            <w:r>
              <w:rPr>
                <w:rFonts w:hint="eastAsia"/>
              </w:rPr>
              <w:t>保障水库安全稳定运行</w:t>
            </w:r>
          </w:p>
        </w:tc>
        <w:tc>
          <w:tcPr>
            <w:tcW w:w="2835" w:type="dxa"/>
            <w:vAlign w:val="center"/>
          </w:tcPr>
          <w:p>
            <w:pPr>
              <w:pStyle w:val="17"/>
            </w:pPr>
            <w:r>
              <w:rPr>
                <w:rFonts w:hint="eastAsia"/>
              </w:rPr>
              <w:t>保障水库安全稳定运行</w:t>
            </w:r>
          </w:p>
        </w:tc>
        <w:tc>
          <w:tcPr>
            <w:tcW w:w="2551" w:type="dxa"/>
            <w:vAlign w:val="center"/>
          </w:tcPr>
          <w:p>
            <w:pPr>
              <w:pStyle w:val="17"/>
            </w:pPr>
            <w:r>
              <w:rPr>
                <w:rFonts w:hint="eastAsia"/>
              </w:rPr>
              <w:t>保障水库安全稳定运行</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sectPr>
          <w:pgSz w:w="16840" w:h="11900" w:orient="landscape"/>
          <w:pgMar w:top="1361" w:right="1020" w:bottom="1134" w:left="1020" w:header="720" w:footer="720" w:gutter="0"/>
          <w:cols w:space="720" w:num="1"/>
        </w:sectPr>
      </w:pPr>
    </w:p>
    <w:p>
      <w:pPr>
        <w:ind w:firstLine="560"/>
        <w:outlineLvl w:val="3"/>
        <w:rPr>
          <w:rFonts w:hint="eastAsia" w:ascii="方正仿宋_GBK" w:hAnsi="方正仿宋_GBK" w:eastAsia="方正仿宋_GBK" w:cs="方正仿宋_GBK"/>
          <w:b/>
          <w:color w:val="000000"/>
          <w:sz w:val="28"/>
        </w:rPr>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2022年中央水库移民基金项目（冀财农【2021】123号）绩效目标表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及时发放水库移民补贴</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pPr>
            <w:r>
              <w:rPr>
                <w:rFonts w:hint="eastAsia"/>
              </w:rPr>
              <w:t>发放数量</w:t>
            </w:r>
          </w:p>
        </w:tc>
        <w:tc>
          <w:tcPr>
            <w:tcW w:w="2835" w:type="dxa"/>
            <w:vAlign w:val="center"/>
          </w:tcPr>
          <w:p>
            <w:pPr>
              <w:pStyle w:val="17"/>
            </w:pPr>
            <w:r>
              <w:rPr>
                <w:rFonts w:hint="eastAsia"/>
              </w:rPr>
              <w:t>发放水库移民数量</w:t>
            </w:r>
          </w:p>
        </w:tc>
        <w:tc>
          <w:tcPr>
            <w:tcW w:w="2551" w:type="dxa"/>
            <w:vAlign w:val="center"/>
          </w:tcPr>
          <w:p>
            <w:pPr>
              <w:pStyle w:val="17"/>
            </w:pPr>
            <w:r>
              <w:rPr>
                <w:rFonts w:hint="eastAsia"/>
              </w:rPr>
              <w:t>≤</w:t>
            </w:r>
            <w:r>
              <w:t>2514</w:t>
            </w:r>
            <w:r>
              <w:rPr>
                <w:rFonts w:hint="eastAsia"/>
              </w:rPr>
              <w:t>人</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pPr>
            <w:r>
              <w:rPr>
                <w:rFonts w:hint="eastAsia"/>
              </w:rPr>
              <w:t>覆盖率（</w:t>
            </w:r>
            <w:r>
              <w:t>%</w:t>
            </w:r>
            <w:r>
              <w:rPr>
                <w:rFonts w:hint="eastAsia"/>
              </w:rPr>
              <w:t>）</w:t>
            </w:r>
          </w:p>
        </w:tc>
        <w:tc>
          <w:tcPr>
            <w:tcW w:w="2835" w:type="dxa"/>
            <w:vAlign w:val="center"/>
          </w:tcPr>
          <w:p>
            <w:pPr>
              <w:pStyle w:val="17"/>
            </w:pPr>
            <w:r>
              <w:rPr>
                <w:rFonts w:hint="eastAsia"/>
              </w:rPr>
              <w:t>覆盖率（</w:t>
            </w:r>
            <w:r>
              <w:t>%</w:t>
            </w:r>
            <w:r>
              <w:rPr>
                <w:rFonts w:hint="eastAsia"/>
              </w:rPr>
              <w:t>）</w:t>
            </w:r>
          </w:p>
        </w:tc>
        <w:tc>
          <w:tcPr>
            <w:tcW w:w="2551" w:type="dxa"/>
            <w:vAlign w:val="center"/>
          </w:tcPr>
          <w:p>
            <w:pPr>
              <w:pStyle w:val="17"/>
            </w:pPr>
            <w:r>
              <w:t>100%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pPr>
            <w:r>
              <w:rPr>
                <w:rFonts w:hint="eastAsia"/>
              </w:rPr>
              <w:t>及时率</w:t>
            </w:r>
          </w:p>
        </w:tc>
        <w:tc>
          <w:tcPr>
            <w:tcW w:w="2835" w:type="dxa"/>
            <w:vAlign w:val="center"/>
          </w:tcPr>
          <w:p>
            <w:pPr>
              <w:pStyle w:val="17"/>
            </w:pPr>
            <w:r>
              <w:rPr>
                <w:rFonts w:hint="eastAsia"/>
              </w:rPr>
              <w:t>发放及时率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pPr>
            <w:r>
              <w:rPr>
                <w:rFonts w:hint="eastAsia"/>
              </w:rPr>
              <w:t>资金成本</w:t>
            </w:r>
          </w:p>
        </w:tc>
        <w:tc>
          <w:tcPr>
            <w:tcW w:w="2835" w:type="dxa"/>
            <w:vAlign w:val="center"/>
          </w:tcPr>
          <w:p>
            <w:pPr>
              <w:pStyle w:val="17"/>
            </w:pPr>
            <w:r>
              <w:rPr>
                <w:rFonts w:hint="eastAsia"/>
              </w:rPr>
              <w:t>资金成本</w:t>
            </w:r>
          </w:p>
        </w:tc>
        <w:tc>
          <w:tcPr>
            <w:tcW w:w="2551" w:type="dxa"/>
            <w:vAlign w:val="center"/>
          </w:tcPr>
          <w:p>
            <w:pPr>
              <w:pStyle w:val="17"/>
            </w:pPr>
            <w:r>
              <w:rPr>
                <w:rFonts w:hint="eastAsia"/>
              </w:rPr>
              <w:t>不超预算数</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经济效益指标</w:t>
            </w:r>
          </w:p>
        </w:tc>
        <w:tc>
          <w:tcPr>
            <w:tcW w:w="2835" w:type="dxa"/>
            <w:vAlign w:val="center"/>
          </w:tcPr>
          <w:p>
            <w:pPr>
              <w:pStyle w:val="17"/>
            </w:pPr>
            <w:r>
              <w:rPr>
                <w:rFonts w:hint="eastAsia"/>
              </w:rPr>
              <w:t>移民增收</w:t>
            </w:r>
          </w:p>
        </w:tc>
        <w:tc>
          <w:tcPr>
            <w:tcW w:w="2835" w:type="dxa"/>
            <w:vAlign w:val="center"/>
          </w:tcPr>
          <w:p>
            <w:pPr>
              <w:pStyle w:val="17"/>
            </w:pPr>
            <w:r>
              <w:rPr>
                <w:rFonts w:hint="eastAsia"/>
              </w:rPr>
              <w:t>移民增收</w:t>
            </w:r>
          </w:p>
        </w:tc>
        <w:tc>
          <w:tcPr>
            <w:tcW w:w="2551" w:type="dxa"/>
            <w:vAlign w:val="center"/>
          </w:tcPr>
          <w:p>
            <w:pPr>
              <w:pStyle w:val="17"/>
            </w:pPr>
            <w:r>
              <w:t>600</w:t>
            </w:r>
            <w:r>
              <w:rPr>
                <w:rFonts w:hint="eastAsia"/>
              </w:rPr>
              <w:t>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客户满意度</w:t>
            </w:r>
          </w:p>
        </w:tc>
        <w:tc>
          <w:tcPr>
            <w:tcW w:w="2835" w:type="dxa"/>
            <w:vAlign w:val="center"/>
          </w:tcPr>
          <w:p>
            <w:pPr>
              <w:pStyle w:val="17"/>
            </w:pPr>
            <w:r>
              <w:rPr>
                <w:rFonts w:hint="eastAsia"/>
              </w:rPr>
              <w:t>客户满意度</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tabs>
          <w:tab w:val="left" w:pos="838"/>
        </w:tabs>
        <w:bidi w:val="0"/>
        <w:jc w:val="left"/>
        <w:rPr>
          <w:rFonts w:hint="eastAsia" w:eastAsia="宋体"/>
          <w:lang w:val="en-US" w:eastAsia="zh-CN"/>
        </w:rPr>
        <w:sectPr>
          <w:pgSz w:w="16840" w:h="11900" w:orient="landscape"/>
          <w:pgMar w:top="1361" w:right="1020" w:bottom="1134" w:left="1020" w:header="720" w:footer="720" w:gutter="0"/>
          <w:cols w:space="720" w:num="1"/>
        </w:sectPr>
      </w:pPr>
    </w:p>
    <w:p>
      <w:pPr>
        <w:ind w:firstLine="560"/>
        <w:rPr>
          <w:rFonts w:hint="eastAsia" w:ascii="方正仿宋_GBK" w:hAnsi="方正仿宋_GBK" w:eastAsia="方正仿宋_GBK" w:cs="方正仿宋_GBK"/>
          <w:b/>
          <w:color w:val="000000"/>
          <w:sz w:val="28"/>
        </w:rPr>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9</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2022年中央水利发展资金（冀财农【2021】130号）绩效目标表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建设水厂</w:t>
            </w:r>
            <w:r>
              <w:t>1</w:t>
            </w:r>
            <w:r>
              <w:rPr>
                <w:rFonts w:hint="eastAsia"/>
              </w:rPr>
              <w:t>座修建管网</w:t>
            </w:r>
            <w:r>
              <w:t>532km</w:t>
            </w:r>
            <w:r>
              <w:rPr>
                <w:rFonts w:hint="eastAsia"/>
              </w:rPr>
              <w:t>，置换农村生活水源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pPr>
            <w:r>
              <w:rPr>
                <w:rFonts w:hint="eastAsia"/>
              </w:rPr>
              <w:t>建水厂数量</w:t>
            </w:r>
          </w:p>
        </w:tc>
        <w:tc>
          <w:tcPr>
            <w:tcW w:w="2835" w:type="dxa"/>
            <w:vAlign w:val="center"/>
          </w:tcPr>
          <w:p>
            <w:pPr>
              <w:pStyle w:val="17"/>
            </w:pPr>
            <w:r>
              <w:rPr>
                <w:rFonts w:hint="eastAsia"/>
              </w:rPr>
              <w:t>建水厂数量</w:t>
            </w:r>
          </w:p>
        </w:tc>
        <w:tc>
          <w:tcPr>
            <w:tcW w:w="2551" w:type="dxa"/>
            <w:vAlign w:val="center"/>
          </w:tcPr>
          <w:p>
            <w:pPr>
              <w:pStyle w:val="17"/>
            </w:pPr>
            <w:r>
              <w:t>1</w:t>
            </w:r>
            <w:r>
              <w:rPr>
                <w:rFonts w:hint="eastAsia"/>
              </w:rPr>
              <w:t>座</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pPr>
            <w:r>
              <w:rPr>
                <w:rFonts w:hint="eastAsia"/>
              </w:rPr>
              <w:t>合格率</w:t>
            </w:r>
          </w:p>
        </w:tc>
        <w:tc>
          <w:tcPr>
            <w:tcW w:w="2835" w:type="dxa"/>
            <w:vAlign w:val="center"/>
          </w:tcPr>
          <w:p>
            <w:pPr>
              <w:pStyle w:val="17"/>
            </w:pPr>
            <w:r>
              <w:rPr>
                <w:rFonts w:hint="eastAsia"/>
              </w:rPr>
              <w:t>合格率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pPr>
            <w:r>
              <w:rPr>
                <w:rFonts w:hint="eastAsia"/>
              </w:rPr>
              <w:t>及时率</w:t>
            </w:r>
          </w:p>
        </w:tc>
        <w:tc>
          <w:tcPr>
            <w:tcW w:w="2835" w:type="dxa"/>
            <w:vAlign w:val="center"/>
          </w:tcPr>
          <w:p>
            <w:pPr>
              <w:pStyle w:val="17"/>
            </w:pPr>
            <w:r>
              <w:rPr>
                <w:rFonts w:hint="eastAsia"/>
              </w:rPr>
              <w:t>及时率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pPr>
            <w:r>
              <w:rPr>
                <w:rFonts w:hint="eastAsia"/>
              </w:rPr>
              <w:t>资金成本</w:t>
            </w:r>
          </w:p>
        </w:tc>
        <w:tc>
          <w:tcPr>
            <w:tcW w:w="2835" w:type="dxa"/>
            <w:vAlign w:val="center"/>
          </w:tcPr>
          <w:p>
            <w:pPr>
              <w:pStyle w:val="17"/>
            </w:pPr>
            <w:r>
              <w:rPr>
                <w:rFonts w:hint="eastAsia"/>
              </w:rPr>
              <w:t>资金成本</w:t>
            </w:r>
          </w:p>
        </w:tc>
        <w:tc>
          <w:tcPr>
            <w:tcW w:w="2551" w:type="dxa"/>
            <w:vAlign w:val="center"/>
          </w:tcPr>
          <w:p>
            <w:pPr>
              <w:pStyle w:val="17"/>
            </w:pPr>
            <w:r>
              <w:rPr>
                <w:rFonts w:hint="eastAsia"/>
              </w:rPr>
              <w:t>不超预算数</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社会效益指标</w:t>
            </w:r>
          </w:p>
        </w:tc>
        <w:tc>
          <w:tcPr>
            <w:tcW w:w="2835" w:type="dxa"/>
            <w:vAlign w:val="center"/>
          </w:tcPr>
          <w:p>
            <w:pPr>
              <w:pStyle w:val="17"/>
            </w:pPr>
            <w:r>
              <w:rPr>
                <w:rFonts w:hint="eastAsia"/>
              </w:rPr>
              <w:t>完成率</w:t>
            </w:r>
          </w:p>
        </w:tc>
        <w:tc>
          <w:tcPr>
            <w:tcW w:w="2835" w:type="dxa"/>
            <w:vAlign w:val="center"/>
          </w:tcPr>
          <w:p>
            <w:pPr>
              <w:pStyle w:val="17"/>
            </w:pPr>
            <w:r>
              <w:rPr>
                <w:rFonts w:hint="eastAsia"/>
              </w:rPr>
              <w:t>完成率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客户满意度</w:t>
            </w:r>
          </w:p>
        </w:tc>
        <w:tc>
          <w:tcPr>
            <w:tcW w:w="2835" w:type="dxa"/>
            <w:vAlign w:val="center"/>
          </w:tcPr>
          <w:p>
            <w:pPr>
              <w:pStyle w:val="17"/>
            </w:pPr>
            <w:r>
              <w:rPr>
                <w:rFonts w:hint="eastAsia"/>
              </w:rPr>
              <w:t>客户满意度</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sectPr>
          <w:pgSz w:w="16840" w:h="11900" w:orient="landscape"/>
          <w:pgMar w:top="1361" w:right="1020" w:bottom="1134" w:left="1020" w:header="720" w:footer="720" w:gutter="0"/>
          <w:cols w:space="720" w:num="1"/>
        </w:sectPr>
      </w:pPr>
    </w:p>
    <w:p>
      <w:pPr>
        <w:rPr>
          <w:rFonts w:hint="eastAsia" w:eastAsia="宋体"/>
          <w:lang w:val="en-US" w:eastAsia="zh-CN"/>
        </w:rPr>
      </w:pPr>
      <w:r>
        <w:rPr>
          <w:rFonts w:hint="eastAsia" w:eastAsia="宋体"/>
          <w:lang w:val="en-US" w:eastAsia="zh-CN"/>
        </w:rPr>
        <w:br w:type="page"/>
      </w:r>
    </w:p>
    <w:p>
      <w:pPr>
        <w:ind w:firstLine="560"/>
        <w:rPr>
          <w:rFonts w:hint="eastAsia" w:eastAsia="宋体"/>
          <w:lang w:val="en-US" w:eastAsia="zh-CN"/>
        </w:rPr>
      </w:pPr>
      <w:r>
        <w:rPr>
          <w:rFonts w:hint="eastAsia" w:eastAsia="宋体"/>
          <w:lang w:val="en-US" w:eastAsia="zh-CN"/>
        </w:rPr>
        <w:tab/>
      </w:r>
    </w:p>
    <w:p>
      <w:pPr>
        <w:ind w:firstLine="560"/>
        <w:rPr>
          <w:rFonts w:hint="eastAsia"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10</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2023年大中型水库移民后期扶持基金项目（冀财农【2022】134号）绩效目标表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根据河北省财政厅关于提前下达</w:t>
            </w:r>
            <w:r>
              <w:t>2023</w:t>
            </w:r>
            <w:r>
              <w:rPr>
                <w:rFonts w:hint="eastAsia"/>
              </w:rPr>
              <w:t>年中央水库移民扶持基金预算的通知（冀财农【</w:t>
            </w:r>
            <w:r>
              <w:t>2022</w:t>
            </w:r>
            <w:r>
              <w:rPr>
                <w:rFonts w:hint="eastAsia"/>
              </w:rPr>
              <w:t>】</w:t>
            </w:r>
            <w:r>
              <w:t>134</w:t>
            </w:r>
            <w:r>
              <w:rPr>
                <w:rFonts w:hint="eastAsia"/>
              </w:rPr>
              <w:t>号）下达我县移民扶持基金</w:t>
            </w:r>
            <w:r>
              <w:t>434.84</w:t>
            </w:r>
            <w:r>
              <w:rPr>
                <w:rFonts w:hint="eastAsia"/>
              </w:rPr>
              <w:t>万元，其中大中型水库移民直补资金</w:t>
            </w:r>
            <w:r>
              <w:t>150.84</w:t>
            </w:r>
            <w:r>
              <w:rPr>
                <w:rFonts w:hint="eastAsia"/>
              </w:rPr>
              <w:t>万元，移民后期扶持资金</w:t>
            </w:r>
            <w:r>
              <w:t>284</w:t>
            </w:r>
            <w:r>
              <w:rPr>
                <w:rFonts w:hint="eastAsia"/>
              </w:rPr>
              <w:t>万元。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pPr>
            <w:r>
              <w:rPr>
                <w:rFonts w:hint="eastAsia"/>
              </w:rPr>
              <w:t>发放数量</w:t>
            </w:r>
          </w:p>
        </w:tc>
        <w:tc>
          <w:tcPr>
            <w:tcW w:w="2835" w:type="dxa"/>
            <w:vAlign w:val="center"/>
          </w:tcPr>
          <w:p>
            <w:pPr>
              <w:pStyle w:val="17"/>
            </w:pPr>
            <w:r>
              <w:rPr>
                <w:rFonts w:hint="eastAsia"/>
              </w:rPr>
              <w:t>发放数量</w:t>
            </w:r>
          </w:p>
        </w:tc>
        <w:tc>
          <w:tcPr>
            <w:tcW w:w="2551" w:type="dxa"/>
            <w:vAlign w:val="center"/>
          </w:tcPr>
          <w:p>
            <w:pPr>
              <w:pStyle w:val="17"/>
            </w:pPr>
            <w:r>
              <w:rPr>
                <w:rFonts w:hint="eastAsia"/>
              </w:rPr>
              <w:t>≤</w:t>
            </w:r>
            <w:r>
              <w:t>2514</w:t>
            </w:r>
            <w:r>
              <w:rPr>
                <w:rFonts w:hint="eastAsia"/>
              </w:rPr>
              <w:t>人</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pPr>
            <w:r>
              <w:rPr>
                <w:rFonts w:hint="eastAsia"/>
              </w:rPr>
              <w:t>覆盖率</w:t>
            </w:r>
          </w:p>
        </w:tc>
        <w:tc>
          <w:tcPr>
            <w:tcW w:w="2835" w:type="dxa"/>
            <w:vAlign w:val="center"/>
          </w:tcPr>
          <w:p>
            <w:pPr>
              <w:pStyle w:val="17"/>
            </w:pPr>
            <w:r>
              <w:rPr>
                <w:rFonts w:hint="eastAsia"/>
              </w:rPr>
              <w:t>覆盖率</w:t>
            </w:r>
          </w:p>
        </w:tc>
        <w:tc>
          <w:tcPr>
            <w:tcW w:w="2551" w:type="dxa"/>
            <w:vAlign w:val="center"/>
          </w:tcPr>
          <w:p>
            <w:pPr>
              <w:pStyle w:val="17"/>
            </w:pPr>
            <w:r>
              <w:rPr>
                <w:rFonts w:hint="eastAsia"/>
              </w:rPr>
              <w:t>≥</w:t>
            </w:r>
            <w: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pPr>
            <w:r>
              <w:rPr>
                <w:rFonts w:hint="eastAsia"/>
              </w:rPr>
              <w:t>发放及时率</w:t>
            </w:r>
          </w:p>
        </w:tc>
        <w:tc>
          <w:tcPr>
            <w:tcW w:w="2835" w:type="dxa"/>
            <w:vAlign w:val="center"/>
          </w:tcPr>
          <w:p>
            <w:pPr>
              <w:pStyle w:val="17"/>
            </w:pPr>
            <w:r>
              <w:rPr>
                <w:rFonts w:hint="eastAsia"/>
              </w:rPr>
              <w:t>发放及时率</w:t>
            </w:r>
          </w:p>
        </w:tc>
        <w:tc>
          <w:tcPr>
            <w:tcW w:w="2551" w:type="dxa"/>
            <w:vAlign w:val="center"/>
          </w:tcPr>
          <w:p>
            <w:pPr>
              <w:pStyle w:val="17"/>
            </w:pPr>
            <w:r>
              <w:rPr>
                <w:rFonts w:hint="eastAsia"/>
              </w:rPr>
              <w:t>≥</w:t>
            </w:r>
            <w: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pPr>
            <w:r>
              <w:rPr>
                <w:rFonts w:hint="eastAsia"/>
              </w:rPr>
              <w:t>资金成本</w:t>
            </w:r>
          </w:p>
        </w:tc>
        <w:tc>
          <w:tcPr>
            <w:tcW w:w="2835" w:type="dxa"/>
            <w:vAlign w:val="center"/>
          </w:tcPr>
          <w:p>
            <w:pPr>
              <w:pStyle w:val="17"/>
            </w:pPr>
            <w:r>
              <w:rPr>
                <w:rFonts w:hint="eastAsia"/>
              </w:rPr>
              <w:t>资金成本</w:t>
            </w:r>
          </w:p>
        </w:tc>
        <w:tc>
          <w:tcPr>
            <w:tcW w:w="2551" w:type="dxa"/>
            <w:vAlign w:val="center"/>
          </w:tcPr>
          <w:p>
            <w:pPr>
              <w:pStyle w:val="17"/>
            </w:pPr>
            <w:r>
              <w:rPr>
                <w:rFonts w:hint="eastAsia"/>
              </w:rPr>
              <w:t>≤</w:t>
            </w:r>
            <w:r>
              <w:t>434.84</w:t>
            </w:r>
            <w:r>
              <w:rPr>
                <w:rFonts w:hint="eastAsia"/>
              </w:rPr>
              <w:t>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经济效益指标</w:t>
            </w:r>
          </w:p>
        </w:tc>
        <w:tc>
          <w:tcPr>
            <w:tcW w:w="2835" w:type="dxa"/>
            <w:vAlign w:val="center"/>
          </w:tcPr>
          <w:p>
            <w:pPr>
              <w:pStyle w:val="17"/>
            </w:pPr>
            <w:r>
              <w:rPr>
                <w:rFonts w:hint="eastAsia"/>
              </w:rPr>
              <w:t>移民人均增收</w:t>
            </w:r>
          </w:p>
        </w:tc>
        <w:tc>
          <w:tcPr>
            <w:tcW w:w="2835" w:type="dxa"/>
            <w:vAlign w:val="center"/>
          </w:tcPr>
          <w:p>
            <w:pPr>
              <w:pStyle w:val="17"/>
            </w:pPr>
            <w:r>
              <w:rPr>
                <w:rFonts w:hint="eastAsia"/>
              </w:rPr>
              <w:t>移民人均增收</w:t>
            </w:r>
          </w:p>
        </w:tc>
        <w:tc>
          <w:tcPr>
            <w:tcW w:w="2551" w:type="dxa"/>
            <w:vAlign w:val="center"/>
          </w:tcPr>
          <w:p>
            <w:pPr>
              <w:pStyle w:val="17"/>
            </w:pPr>
            <w:r>
              <w:t>600</w:t>
            </w:r>
            <w:r>
              <w:rPr>
                <w:rFonts w:hint="eastAsia"/>
              </w:rPr>
              <w:t>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outlineLvl w:val="3"/>
        <w:rPr>
          <w:rFonts w:hint="eastAsia" w:ascii="方正仿宋_GBK" w:hAnsi="方正仿宋_GBK" w:eastAsia="方正仿宋_GBK" w:cs="方正仿宋_GBK"/>
          <w:b/>
          <w:color w:val="000000"/>
          <w:sz w:val="28"/>
        </w:rPr>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11</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2023年地下水超采综合治理专项资金（冀财农【2022】162号）绩效目标表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根据河北省财政厅关于下达</w:t>
            </w:r>
            <w:r>
              <w:t>2023</w:t>
            </w:r>
            <w:r>
              <w:rPr>
                <w:rFonts w:hint="eastAsia"/>
              </w:rPr>
              <w:t>年地下水超采综合治理专项资金（冀财农【</w:t>
            </w:r>
            <w:r>
              <w:t>2022</w:t>
            </w:r>
            <w:r>
              <w:rPr>
                <w:rFonts w:hint="eastAsia"/>
              </w:rPr>
              <w:t>】</w:t>
            </w:r>
            <w:r>
              <w:t>162</w:t>
            </w:r>
            <w:r>
              <w:rPr>
                <w:rFonts w:hint="eastAsia"/>
              </w:rPr>
              <w:t>号）的通知，下达我县地下水超采综合治理专项资金</w:t>
            </w:r>
            <w:r>
              <w:t>300</w:t>
            </w:r>
            <w:r>
              <w:rPr>
                <w:rFonts w:hint="eastAsia"/>
              </w:rPr>
              <w:t>万元，我县计划用于</w:t>
            </w:r>
            <w:r>
              <w:t>2023</w:t>
            </w:r>
            <w:r>
              <w:rPr>
                <w:rFonts w:hint="eastAsia"/>
              </w:rPr>
              <w:t>年节水型社会建设。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pPr>
            <w:r>
              <w:rPr>
                <w:rFonts w:hint="eastAsia"/>
              </w:rPr>
              <w:t>建设节水型居民小区数量</w:t>
            </w:r>
          </w:p>
        </w:tc>
        <w:tc>
          <w:tcPr>
            <w:tcW w:w="2835" w:type="dxa"/>
            <w:vAlign w:val="center"/>
          </w:tcPr>
          <w:p>
            <w:pPr>
              <w:pStyle w:val="17"/>
            </w:pPr>
            <w:r>
              <w:rPr>
                <w:rFonts w:hint="eastAsia"/>
              </w:rPr>
              <w:t>建设节水型居民小区数量</w:t>
            </w:r>
          </w:p>
        </w:tc>
        <w:tc>
          <w:tcPr>
            <w:tcW w:w="2551" w:type="dxa"/>
            <w:vAlign w:val="center"/>
          </w:tcPr>
          <w:p>
            <w:pPr>
              <w:pStyle w:val="17"/>
            </w:pPr>
            <w:r>
              <w:rPr>
                <w:rFonts w:hint="eastAsia"/>
              </w:rPr>
              <w:t>≥</w:t>
            </w:r>
            <w:r>
              <w:t>10</w:t>
            </w:r>
            <w:r>
              <w:rPr>
                <w:rFonts w:hint="eastAsia"/>
              </w:rPr>
              <w:t>个</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pPr>
            <w:r>
              <w:rPr>
                <w:rFonts w:hint="eastAsia"/>
              </w:rPr>
              <w:t>创建工作完成率</w:t>
            </w:r>
          </w:p>
        </w:tc>
        <w:tc>
          <w:tcPr>
            <w:tcW w:w="2835" w:type="dxa"/>
            <w:vAlign w:val="center"/>
          </w:tcPr>
          <w:p>
            <w:pPr>
              <w:pStyle w:val="17"/>
            </w:pPr>
            <w:r>
              <w:rPr>
                <w:rFonts w:hint="eastAsia"/>
              </w:rPr>
              <w:t>创建工作完成率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pPr>
            <w:r>
              <w:rPr>
                <w:rFonts w:hint="eastAsia"/>
              </w:rPr>
              <w:t>治理建设及时率</w:t>
            </w:r>
          </w:p>
        </w:tc>
        <w:tc>
          <w:tcPr>
            <w:tcW w:w="2835" w:type="dxa"/>
            <w:vAlign w:val="center"/>
          </w:tcPr>
          <w:p>
            <w:pPr>
              <w:pStyle w:val="17"/>
            </w:pPr>
            <w:r>
              <w:rPr>
                <w:rFonts w:hint="eastAsia"/>
              </w:rPr>
              <w:t>治理建设及时率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pPr>
            <w:r>
              <w:rPr>
                <w:rFonts w:hint="eastAsia"/>
              </w:rPr>
              <w:t>资金成本</w:t>
            </w:r>
          </w:p>
        </w:tc>
        <w:tc>
          <w:tcPr>
            <w:tcW w:w="2835" w:type="dxa"/>
            <w:vAlign w:val="center"/>
          </w:tcPr>
          <w:p>
            <w:pPr>
              <w:pStyle w:val="17"/>
            </w:pPr>
            <w:r>
              <w:rPr>
                <w:rFonts w:hint="eastAsia"/>
              </w:rPr>
              <w:t>资金成本</w:t>
            </w:r>
          </w:p>
        </w:tc>
        <w:tc>
          <w:tcPr>
            <w:tcW w:w="2551" w:type="dxa"/>
            <w:vAlign w:val="center"/>
          </w:tcPr>
          <w:p>
            <w:pPr>
              <w:pStyle w:val="17"/>
            </w:pPr>
            <w:r>
              <w:rPr>
                <w:rFonts w:hint="eastAsia"/>
              </w:rPr>
              <w:t>≤</w:t>
            </w:r>
            <w:r>
              <w:t>300</w:t>
            </w:r>
            <w:r>
              <w:rPr>
                <w:rFonts w:hint="eastAsia"/>
              </w:rPr>
              <w:t>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生态效益指标</w:t>
            </w:r>
          </w:p>
        </w:tc>
        <w:tc>
          <w:tcPr>
            <w:tcW w:w="2835" w:type="dxa"/>
            <w:vAlign w:val="center"/>
          </w:tcPr>
          <w:p>
            <w:pPr>
              <w:pStyle w:val="17"/>
            </w:pPr>
            <w:r>
              <w:rPr>
                <w:rFonts w:hint="eastAsia"/>
              </w:rPr>
              <w:t>地下水水位回升</w:t>
            </w:r>
          </w:p>
        </w:tc>
        <w:tc>
          <w:tcPr>
            <w:tcW w:w="2835" w:type="dxa"/>
            <w:vAlign w:val="center"/>
          </w:tcPr>
          <w:p>
            <w:pPr>
              <w:pStyle w:val="17"/>
            </w:pPr>
            <w:r>
              <w:rPr>
                <w:rFonts w:hint="eastAsia"/>
              </w:rPr>
              <w:t>地下水水位回升</w:t>
            </w:r>
          </w:p>
        </w:tc>
        <w:tc>
          <w:tcPr>
            <w:tcW w:w="2551" w:type="dxa"/>
            <w:vAlign w:val="center"/>
          </w:tcPr>
          <w:p>
            <w:pPr>
              <w:pStyle w:val="17"/>
            </w:pPr>
            <w:r>
              <w:rPr>
                <w:rFonts w:hint="eastAsia"/>
              </w:rPr>
              <w:t>地下水水位回升</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outlineLvl w:val="3"/>
        <w:rPr>
          <w:rFonts w:hint="eastAsia" w:ascii="方正仿宋_GBK" w:hAnsi="方正仿宋_GBK" w:eastAsia="方正仿宋_GBK" w:cs="方正仿宋_GBK"/>
          <w:b/>
          <w:color w:val="000000"/>
          <w:sz w:val="28"/>
        </w:rPr>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12</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2023年省级地下水超采综合治理专项资金（冀财农【2022】152号）绩效目标表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rPr>
                <w:rFonts w:hint="default" w:eastAsia="方正书宋_GBK"/>
                <w:lang w:val="en-US" w:eastAsia="zh-CN"/>
              </w:rPr>
            </w:pPr>
            <w:r>
              <w:t>1.</w:t>
            </w:r>
            <w:r>
              <w:rPr>
                <w:rFonts w:hint="eastAsia"/>
              </w:rPr>
              <w:t>根据河北省财政厅《关于下达</w:t>
            </w:r>
            <w:r>
              <w:t>2023</w:t>
            </w:r>
            <w:r>
              <w:rPr>
                <w:rFonts w:hint="eastAsia"/>
              </w:rPr>
              <w:t>年省级地下水超采综合治理专项资金的通知》（冀财农【</w:t>
            </w:r>
            <w:r>
              <w:t>2022</w:t>
            </w:r>
            <w:r>
              <w:rPr>
                <w:rFonts w:hint="eastAsia"/>
              </w:rPr>
              <w:t>】</w:t>
            </w:r>
            <w:r>
              <w:t>152</w:t>
            </w:r>
            <w:r>
              <w:rPr>
                <w:rFonts w:hint="eastAsia"/>
              </w:rPr>
              <w:t>号）文件通知，下达我县省级地下水超采综合治理专项资金</w:t>
            </w:r>
            <w:r>
              <w:t>149</w:t>
            </w:r>
            <w:r>
              <w:rPr>
                <w:rFonts w:hint="eastAsia"/>
              </w:rPr>
              <w:t>万元，用于开展地下水超采综合治理工作。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pPr>
            <w:r>
              <w:rPr>
                <w:rFonts w:hint="eastAsia"/>
              </w:rPr>
              <w:t>完成综合治理项目数</w:t>
            </w:r>
          </w:p>
        </w:tc>
        <w:tc>
          <w:tcPr>
            <w:tcW w:w="2835" w:type="dxa"/>
            <w:vAlign w:val="center"/>
          </w:tcPr>
          <w:p>
            <w:pPr>
              <w:pStyle w:val="17"/>
            </w:pPr>
            <w:r>
              <w:rPr>
                <w:rFonts w:hint="eastAsia"/>
              </w:rPr>
              <w:t>完成综合治理项目数</w:t>
            </w:r>
          </w:p>
        </w:tc>
        <w:tc>
          <w:tcPr>
            <w:tcW w:w="2551" w:type="dxa"/>
            <w:vAlign w:val="center"/>
          </w:tcPr>
          <w:p>
            <w:pPr>
              <w:pStyle w:val="17"/>
            </w:pPr>
            <w:r>
              <w:t>1</w:t>
            </w:r>
            <w:r>
              <w:rPr>
                <w:rFonts w:hint="eastAsia"/>
              </w:rPr>
              <w:t>件</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pPr>
            <w:r>
              <w:rPr>
                <w:rFonts w:hint="eastAsia"/>
              </w:rPr>
              <w:t>治理工作完成率</w:t>
            </w:r>
          </w:p>
        </w:tc>
        <w:tc>
          <w:tcPr>
            <w:tcW w:w="2835" w:type="dxa"/>
            <w:vAlign w:val="center"/>
          </w:tcPr>
          <w:p>
            <w:pPr>
              <w:pStyle w:val="17"/>
            </w:pPr>
            <w:r>
              <w:rPr>
                <w:rFonts w:hint="eastAsia"/>
              </w:rPr>
              <w:t>治理工作完成率</w:t>
            </w:r>
          </w:p>
        </w:tc>
        <w:tc>
          <w:tcPr>
            <w:tcW w:w="2551" w:type="dxa"/>
            <w:vAlign w:val="center"/>
          </w:tcPr>
          <w:p>
            <w:pPr>
              <w:pStyle w:val="17"/>
            </w:pPr>
            <w:r>
              <w:rPr>
                <w:rFonts w:hint="eastAsia"/>
              </w:rPr>
              <w:t>≥</w:t>
            </w:r>
            <w: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pPr>
            <w:r>
              <w:rPr>
                <w:rFonts w:hint="eastAsia"/>
              </w:rPr>
              <w:t>各项任务完成及时率</w:t>
            </w:r>
          </w:p>
        </w:tc>
        <w:tc>
          <w:tcPr>
            <w:tcW w:w="2835" w:type="dxa"/>
            <w:vAlign w:val="center"/>
          </w:tcPr>
          <w:p>
            <w:pPr>
              <w:pStyle w:val="17"/>
            </w:pPr>
            <w:r>
              <w:rPr>
                <w:rFonts w:hint="eastAsia"/>
              </w:rPr>
              <w:t>各项任务完成及时率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pPr>
            <w:r>
              <w:rPr>
                <w:rFonts w:hint="eastAsia"/>
              </w:rPr>
              <w:t>资金成本</w:t>
            </w:r>
          </w:p>
        </w:tc>
        <w:tc>
          <w:tcPr>
            <w:tcW w:w="2835" w:type="dxa"/>
            <w:vAlign w:val="center"/>
          </w:tcPr>
          <w:p>
            <w:pPr>
              <w:pStyle w:val="17"/>
            </w:pPr>
            <w:r>
              <w:rPr>
                <w:rFonts w:hint="eastAsia"/>
              </w:rPr>
              <w:t>资金成本</w:t>
            </w:r>
          </w:p>
        </w:tc>
        <w:tc>
          <w:tcPr>
            <w:tcW w:w="2551" w:type="dxa"/>
            <w:vAlign w:val="center"/>
          </w:tcPr>
          <w:p>
            <w:pPr>
              <w:pStyle w:val="17"/>
            </w:pPr>
            <w:r>
              <w:rPr>
                <w:rFonts w:hint="eastAsia"/>
              </w:rPr>
              <w:t>≤</w:t>
            </w:r>
            <w:r>
              <w:t>149</w:t>
            </w:r>
            <w:r>
              <w:rPr>
                <w:rFonts w:hint="eastAsia"/>
              </w:rPr>
              <w:t>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生态效益指标</w:t>
            </w:r>
          </w:p>
        </w:tc>
        <w:tc>
          <w:tcPr>
            <w:tcW w:w="2835" w:type="dxa"/>
            <w:vAlign w:val="center"/>
          </w:tcPr>
          <w:p>
            <w:pPr>
              <w:pStyle w:val="17"/>
            </w:pPr>
            <w:r>
              <w:rPr>
                <w:rFonts w:hint="eastAsia"/>
              </w:rPr>
              <w:t>有效减少地下水开采量</w:t>
            </w:r>
          </w:p>
        </w:tc>
        <w:tc>
          <w:tcPr>
            <w:tcW w:w="2835" w:type="dxa"/>
            <w:vAlign w:val="center"/>
          </w:tcPr>
          <w:p>
            <w:pPr>
              <w:pStyle w:val="17"/>
            </w:pPr>
            <w:r>
              <w:rPr>
                <w:rFonts w:hint="eastAsia"/>
              </w:rPr>
              <w:t>有效减少地下水开采量</w:t>
            </w:r>
          </w:p>
        </w:tc>
        <w:tc>
          <w:tcPr>
            <w:tcW w:w="2551" w:type="dxa"/>
            <w:vAlign w:val="center"/>
          </w:tcPr>
          <w:p>
            <w:pPr>
              <w:pStyle w:val="17"/>
            </w:pPr>
            <w:r>
              <w:rPr>
                <w:rFonts w:hint="eastAsia"/>
              </w:rPr>
              <w:t>有效减少地下水开采量</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rPr>
          <w:rFonts w:hint="eastAsia" w:ascii="方正仿宋_GBK" w:hAnsi="方正仿宋_GBK" w:eastAsia="方正仿宋_GBK" w:cs="方正仿宋_GBK"/>
          <w:b/>
          <w:color w:val="000000"/>
          <w:sz w:val="28"/>
        </w:rPr>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13</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2023年省级水库移民后期扶持基金项目（冀财农【2022】158号）绩效目标表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根据河北省财政厅《关于提前下达</w:t>
            </w:r>
            <w:r>
              <w:t>2023</w:t>
            </w:r>
            <w:r>
              <w:rPr>
                <w:rFonts w:hint="eastAsia"/>
              </w:rPr>
              <w:t>年省级水库移民后期扶持基金预算的通知》（冀财农【</w:t>
            </w:r>
            <w:r>
              <w:t>2022</w:t>
            </w:r>
            <w:r>
              <w:rPr>
                <w:rFonts w:hint="eastAsia"/>
              </w:rPr>
              <w:t>】</w:t>
            </w:r>
            <w:r>
              <w:t>158</w:t>
            </w:r>
            <w:r>
              <w:rPr>
                <w:rFonts w:hint="eastAsia"/>
              </w:rPr>
              <w:t>号）文件通知，下达我县。省级水库移民后扶基金</w:t>
            </w:r>
            <w:r>
              <w:t>66</w:t>
            </w:r>
            <w:r>
              <w:rPr>
                <w:rFonts w:hint="eastAsia"/>
              </w:rPr>
              <w:t>万元，用于水库移民村基础设施建设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pPr>
            <w:r>
              <w:rPr>
                <w:rFonts w:hint="eastAsia"/>
              </w:rPr>
              <w:t>移民村个数</w:t>
            </w:r>
          </w:p>
        </w:tc>
        <w:tc>
          <w:tcPr>
            <w:tcW w:w="2835" w:type="dxa"/>
            <w:vAlign w:val="center"/>
          </w:tcPr>
          <w:p>
            <w:pPr>
              <w:pStyle w:val="17"/>
            </w:pPr>
            <w:r>
              <w:rPr>
                <w:rFonts w:hint="eastAsia"/>
              </w:rPr>
              <w:t>移民村个数</w:t>
            </w:r>
          </w:p>
        </w:tc>
        <w:tc>
          <w:tcPr>
            <w:tcW w:w="2551" w:type="dxa"/>
            <w:vAlign w:val="center"/>
          </w:tcPr>
          <w:p>
            <w:pPr>
              <w:pStyle w:val="17"/>
            </w:pPr>
            <w:r>
              <w:t>2</w:t>
            </w:r>
            <w:r>
              <w:rPr>
                <w:rFonts w:hint="eastAsia"/>
              </w:rPr>
              <w:t>个</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pPr>
            <w:r>
              <w:rPr>
                <w:rFonts w:hint="eastAsia"/>
              </w:rPr>
              <w:t>建设工作完成率</w:t>
            </w:r>
          </w:p>
        </w:tc>
        <w:tc>
          <w:tcPr>
            <w:tcW w:w="2835" w:type="dxa"/>
            <w:vAlign w:val="center"/>
          </w:tcPr>
          <w:p>
            <w:pPr>
              <w:pStyle w:val="17"/>
            </w:pPr>
            <w:r>
              <w:rPr>
                <w:rFonts w:hint="eastAsia"/>
              </w:rPr>
              <w:t>建设工作完成率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pPr>
            <w:r>
              <w:rPr>
                <w:rFonts w:hint="eastAsia"/>
              </w:rPr>
              <w:t>建设及时率</w:t>
            </w:r>
          </w:p>
        </w:tc>
        <w:tc>
          <w:tcPr>
            <w:tcW w:w="2835" w:type="dxa"/>
            <w:vAlign w:val="center"/>
          </w:tcPr>
          <w:p>
            <w:pPr>
              <w:pStyle w:val="17"/>
            </w:pPr>
            <w:r>
              <w:rPr>
                <w:rFonts w:hint="eastAsia"/>
              </w:rPr>
              <w:t>建设及时率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pPr>
            <w:r>
              <w:rPr>
                <w:rFonts w:hint="eastAsia"/>
              </w:rPr>
              <w:t>资金成本</w:t>
            </w:r>
          </w:p>
        </w:tc>
        <w:tc>
          <w:tcPr>
            <w:tcW w:w="2835" w:type="dxa"/>
            <w:vAlign w:val="center"/>
          </w:tcPr>
          <w:p>
            <w:pPr>
              <w:pStyle w:val="17"/>
            </w:pPr>
            <w:r>
              <w:rPr>
                <w:rFonts w:hint="eastAsia"/>
              </w:rPr>
              <w:t>资金成本</w:t>
            </w:r>
          </w:p>
        </w:tc>
        <w:tc>
          <w:tcPr>
            <w:tcW w:w="2551" w:type="dxa"/>
            <w:vAlign w:val="center"/>
          </w:tcPr>
          <w:p>
            <w:pPr>
              <w:pStyle w:val="17"/>
            </w:pPr>
            <w:r>
              <w:rPr>
                <w:rFonts w:hint="eastAsia"/>
              </w:rPr>
              <w:t>≤</w:t>
            </w:r>
            <w:r>
              <w:t>66</w:t>
            </w:r>
            <w:r>
              <w:rPr>
                <w:rFonts w:hint="eastAsia"/>
              </w:rPr>
              <w:t>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社会效益指标</w:t>
            </w:r>
          </w:p>
        </w:tc>
        <w:tc>
          <w:tcPr>
            <w:tcW w:w="2835" w:type="dxa"/>
            <w:vAlign w:val="center"/>
          </w:tcPr>
          <w:p>
            <w:pPr>
              <w:pStyle w:val="17"/>
            </w:pPr>
            <w:r>
              <w:rPr>
                <w:rFonts w:hint="eastAsia"/>
              </w:rPr>
              <w:t>有效改善移民村村民生活条件</w:t>
            </w:r>
          </w:p>
        </w:tc>
        <w:tc>
          <w:tcPr>
            <w:tcW w:w="2835" w:type="dxa"/>
            <w:vAlign w:val="center"/>
          </w:tcPr>
          <w:p>
            <w:pPr>
              <w:pStyle w:val="17"/>
            </w:pPr>
            <w:r>
              <w:rPr>
                <w:rFonts w:hint="eastAsia"/>
              </w:rPr>
              <w:t>有效改善移民村村民生活条件</w:t>
            </w:r>
          </w:p>
        </w:tc>
        <w:tc>
          <w:tcPr>
            <w:tcW w:w="2551" w:type="dxa"/>
            <w:vAlign w:val="center"/>
          </w:tcPr>
          <w:p>
            <w:pPr>
              <w:pStyle w:val="17"/>
            </w:pPr>
            <w:r>
              <w:rPr>
                <w:rFonts w:hint="eastAsia"/>
              </w:rPr>
              <w:t>有效改善移民村村民生活条件</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rPr>
          <w:rFonts w:hint="eastAsia" w:ascii="方正仿宋_GBK" w:hAnsi="方正仿宋_GBK" w:eastAsia="方正仿宋_GBK" w:cs="方正仿宋_GBK"/>
          <w:b/>
          <w:color w:val="000000"/>
          <w:sz w:val="28"/>
        </w:rPr>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14</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2023年省级水利发展资金（冀财农【2022】173号）绩效目标表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根据河北省财政厅《关于提前下达</w:t>
            </w:r>
            <w:r>
              <w:t>2023</w:t>
            </w:r>
            <w:r>
              <w:rPr>
                <w:rFonts w:hint="eastAsia"/>
              </w:rPr>
              <w:t>年省级水利发展资金预算的通知》（冀财农【</w:t>
            </w:r>
            <w:r>
              <w:t>2022</w:t>
            </w:r>
            <w:r>
              <w:rPr>
                <w:rFonts w:hint="eastAsia"/>
              </w:rPr>
              <w:t>】</w:t>
            </w:r>
            <w:r>
              <w:t>173</w:t>
            </w:r>
            <w:r>
              <w:rPr>
                <w:rFonts w:hint="eastAsia"/>
              </w:rPr>
              <w:t>号）文件要求，下达我县水土保持重点工程</w:t>
            </w:r>
            <w:r>
              <w:t>100</w:t>
            </w:r>
            <w:r>
              <w:rPr>
                <w:rFonts w:hint="eastAsia"/>
              </w:rPr>
              <w:t>万元及山洪灾害防治、防洪工程维养</w:t>
            </w:r>
            <w:r>
              <w:t>17</w:t>
            </w:r>
            <w:r>
              <w:rPr>
                <w:rFonts w:hint="eastAsia"/>
              </w:rPr>
              <w:t>万元，共计</w:t>
            </w:r>
            <w:r>
              <w:t>117</w:t>
            </w:r>
            <w:r>
              <w:rPr>
                <w:rFonts w:hint="eastAsia"/>
              </w:rPr>
              <w:t>万元。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pPr>
            <w:r>
              <w:rPr>
                <w:rFonts w:hint="eastAsia"/>
              </w:rPr>
              <w:t>治理水土流失面积</w:t>
            </w:r>
          </w:p>
        </w:tc>
        <w:tc>
          <w:tcPr>
            <w:tcW w:w="2835" w:type="dxa"/>
            <w:vAlign w:val="center"/>
          </w:tcPr>
          <w:p>
            <w:pPr>
              <w:pStyle w:val="17"/>
            </w:pPr>
            <w:r>
              <w:rPr>
                <w:rFonts w:hint="eastAsia"/>
              </w:rPr>
              <w:t>治理水土流失面积</w:t>
            </w:r>
          </w:p>
        </w:tc>
        <w:tc>
          <w:tcPr>
            <w:tcW w:w="2551" w:type="dxa"/>
            <w:vAlign w:val="center"/>
          </w:tcPr>
          <w:p>
            <w:pPr>
              <w:pStyle w:val="17"/>
            </w:pPr>
            <w:r>
              <w:t>10</w:t>
            </w:r>
            <w:r>
              <w:rPr>
                <w:rFonts w:hint="eastAsia"/>
              </w:rPr>
              <w:t>平方公里</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pPr>
            <w:r>
              <w:rPr>
                <w:rFonts w:hint="eastAsia"/>
              </w:rPr>
              <w:t>治理工作完成率</w:t>
            </w:r>
          </w:p>
        </w:tc>
        <w:tc>
          <w:tcPr>
            <w:tcW w:w="2835" w:type="dxa"/>
            <w:vAlign w:val="center"/>
          </w:tcPr>
          <w:p>
            <w:pPr>
              <w:pStyle w:val="17"/>
            </w:pPr>
            <w:r>
              <w:rPr>
                <w:rFonts w:hint="eastAsia"/>
              </w:rPr>
              <w:t>治理工作完成率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pPr>
            <w:r>
              <w:rPr>
                <w:rFonts w:hint="eastAsia"/>
              </w:rPr>
              <w:t>治理及时率</w:t>
            </w:r>
          </w:p>
        </w:tc>
        <w:tc>
          <w:tcPr>
            <w:tcW w:w="2835" w:type="dxa"/>
            <w:vAlign w:val="center"/>
          </w:tcPr>
          <w:p>
            <w:pPr>
              <w:pStyle w:val="17"/>
            </w:pPr>
            <w:r>
              <w:rPr>
                <w:rFonts w:hint="eastAsia"/>
              </w:rPr>
              <w:t>治理及时率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pPr>
            <w:r>
              <w:rPr>
                <w:rFonts w:hint="eastAsia"/>
              </w:rPr>
              <w:t>资金成本</w:t>
            </w:r>
          </w:p>
        </w:tc>
        <w:tc>
          <w:tcPr>
            <w:tcW w:w="2835" w:type="dxa"/>
            <w:vAlign w:val="center"/>
          </w:tcPr>
          <w:p>
            <w:pPr>
              <w:pStyle w:val="17"/>
            </w:pPr>
            <w:r>
              <w:rPr>
                <w:rFonts w:hint="eastAsia"/>
              </w:rPr>
              <w:t>资金成本</w:t>
            </w:r>
          </w:p>
        </w:tc>
        <w:tc>
          <w:tcPr>
            <w:tcW w:w="2551" w:type="dxa"/>
            <w:vAlign w:val="center"/>
          </w:tcPr>
          <w:p>
            <w:pPr>
              <w:pStyle w:val="17"/>
            </w:pPr>
            <w:r>
              <w:rPr>
                <w:rFonts w:hint="eastAsia"/>
              </w:rPr>
              <w:t>≤</w:t>
            </w:r>
            <w:r>
              <w:t>117</w:t>
            </w:r>
            <w:r>
              <w:rPr>
                <w:rFonts w:hint="eastAsia"/>
              </w:rPr>
              <w:t>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生态效益指标</w:t>
            </w:r>
          </w:p>
        </w:tc>
        <w:tc>
          <w:tcPr>
            <w:tcW w:w="2835" w:type="dxa"/>
            <w:vAlign w:val="center"/>
          </w:tcPr>
          <w:p>
            <w:pPr>
              <w:pStyle w:val="17"/>
            </w:pPr>
            <w:r>
              <w:rPr>
                <w:rFonts w:hint="eastAsia"/>
              </w:rPr>
              <w:t>有效治理水土流失</w:t>
            </w:r>
          </w:p>
        </w:tc>
        <w:tc>
          <w:tcPr>
            <w:tcW w:w="2835" w:type="dxa"/>
            <w:vAlign w:val="center"/>
          </w:tcPr>
          <w:p>
            <w:pPr>
              <w:pStyle w:val="17"/>
            </w:pPr>
            <w:r>
              <w:rPr>
                <w:rFonts w:hint="eastAsia"/>
              </w:rPr>
              <w:t>有效治理水土流失</w:t>
            </w:r>
          </w:p>
        </w:tc>
        <w:tc>
          <w:tcPr>
            <w:tcW w:w="2551" w:type="dxa"/>
            <w:vAlign w:val="center"/>
          </w:tcPr>
          <w:p>
            <w:pPr>
              <w:pStyle w:val="17"/>
            </w:pPr>
            <w:r>
              <w:rPr>
                <w:rFonts w:hint="eastAsia"/>
              </w:rPr>
              <w:t>有效治理水土流失</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rPr>
          <w:rFonts w:hint="eastAsia" w:ascii="方正仿宋_GBK" w:hAnsi="方正仿宋_GBK" w:eastAsia="方正仿宋_GBK" w:cs="方正仿宋_GBK"/>
          <w:b/>
          <w:color w:val="000000"/>
          <w:sz w:val="28"/>
        </w:rPr>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2023年中央水利发展资金（冀财农【2022】141号）绩效目标表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根据河北省财政厅《关于提前下达</w:t>
            </w:r>
            <w:r>
              <w:t>2023</w:t>
            </w:r>
            <w:r>
              <w:rPr>
                <w:rFonts w:hint="eastAsia"/>
              </w:rPr>
              <w:t>年中央水利发展资金预算的通知》（冀财农【</w:t>
            </w:r>
            <w:r>
              <w:t>2022</w:t>
            </w:r>
            <w:r>
              <w:rPr>
                <w:rFonts w:hint="eastAsia"/>
              </w:rPr>
              <w:t>】</w:t>
            </w:r>
            <w:r>
              <w:t>141</w:t>
            </w:r>
            <w:r>
              <w:rPr>
                <w:rFonts w:hint="eastAsia"/>
              </w:rPr>
              <w:t>号）文件通知，下达水土流失综合治理项目</w:t>
            </w:r>
            <w:r>
              <w:t>300</w:t>
            </w:r>
            <w:r>
              <w:rPr>
                <w:rFonts w:hint="eastAsia"/>
              </w:rPr>
              <w:t>万元及山洪灾害防治、小型水库维养、水资源农业灌溉站点</w:t>
            </w:r>
            <w:r>
              <w:t>162</w:t>
            </w:r>
            <w:r>
              <w:rPr>
                <w:rFonts w:hint="eastAsia"/>
              </w:rPr>
              <w:t>万元，共计</w:t>
            </w:r>
            <w:r>
              <w:t>462</w:t>
            </w:r>
            <w:r>
              <w:rPr>
                <w:rFonts w:hint="eastAsia"/>
              </w:rPr>
              <w:t>万元。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pPr>
            <w:r>
              <w:rPr>
                <w:rFonts w:hint="eastAsia"/>
              </w:rPr>
              <w:t>水土流失治理面积</w:t>
            </w:r>
          </w:p>
        </w:tc>
        <w:tc>
          <w:tcPr>
            <w:tcW w:w="2835" w:type="dxa"/>
            <w:vAlign w:val="center"/>
          </w:tcPr>
          <w:p>
            <w:pPr>
              <w:pStyle w:val="17"/>
            </w:pPr>
            <w:r>
              <w:rPr>
                <w:rFonts w:hint="eastAsia"/>
              </w:rPr>
              <w:t>水土流失治理面积</w:t>
            </w:r>
          </w:p>
        </w:tc>
        <w:tc>
          <w:tcPr>
            <w:tcW w:w="2551" w:type="dxa"/>
            <w:vAlign w:val="center"/>
          </w:tcPr>
          <w:p>
            <w:pPr>
              <w:pStyle w:val="17"/>
            </w:pPr>
            <w:r>
              <w:t>10</w:t>
            </w:r>
            <w:r>
              <w:rPr>
                <w:rFonts w:hint="eastAsia"/>
              </w:rPr>
              <w:t>平方公里</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pPr>
            <w:r>
              <w:rPr>
                <w:rFonts w:hint="eastAsia"/>
              </w:rPr>
              <w:t>治理工作完成率</w:t>
            </w:r>
          </w:p>
        </w:tc>
        <w:tc>
          <w:tcPr>
            <w:tcW w:w="2835" w:type="dxa"/>
            <w:vAlign w:val="center"/>
          </w:tcPr>
          <w:p>
            <w:pPr>
              <w:pStyle w:val="17"/>
            </w:pPr>
            <w:r>
              <w:rPr>
                <w:rFonts w:hint="eastAsia"/>
              </w:rPr>
              <w:t>治理工作完成率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pPr>
            <w:r>
              <w:rPr>
                <w:rFonts w:hint="eastAsia"/>
              </w:rPr>
              <w:t>工程竣工及时率</w:t>
            </w:r>
          </w:p>
        </w:tc>
        <w:tc>
          <w:tcPr>
            <w:tcW w:w="2835" w:type="dxa"/>
            <w:vAlign w:val="center"/>
          </w:tcPr>
          <w:p>
            <w:pPr>
              <w:pStyle w:val="17"/>
            </w:pPr>
            <w:r>
              <w:rPr>
                <w:rFonts w:hint="eastAsia"/>
              </w:rPr>
              <w:t>工程竣工及时率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pPr>
            <w:r>
              <w:rPr>
                <w:rFonts w:hint="eastAsia"/>
              </w:rPr>
              <w:t>资金成本</w:t>
            </w:r>
          </w:p>
        </w:tc>
        <w:tc>
          <w:tcPr>
            <w:tcW w:w="2835" w:type="dxa"/>
            <w:vAlign w:val="center"/>
          </w:tcPr>
          <w:p>
            <w:pPr>
              <w:pStyle w:val="17"/>
            </w:pPr>
            <w:r>
              <w:rPr>
                <w:rFonts w:hint="eastAsia"/>
              </w:rPr>
              <w:t>资金成本</w:t>
            </w:r>
          </w:p>
        </w:tc>
        <w:tc>
          <w:tcPr>
            <w:tcW w:w="2551" w:type="dxa"/>
            <w:vAlign w:val="center"/>
          </w:tcPr>
          <w:p>
            <w:pPr>
              <w:pStyle w:val="17"/>
            </w:pPr>
            <w:r>
              <w:rPr>
                <w:rFonts w:hint="eastAsia"/>
              </w:rPr>
              <w:t>≤</w:t>
            </w:r>
            <w:r>
              <w:t>462</w:t>
            </w:r>
            <w:r>
              <w:rPr>
                <w:rFonts w:hint="eastAsia"/>
              </w:rPr>
              <w:t>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生态效益指标</w:t>
            </w:r>
          </w:p>
        </w:tc>
        <w:tc>
          <w:tcPr>
            <w:tcW w:w="2835" w:type="dxa"/>
            <w:vAlign w:val="center"/>
          </w:tcPr>
          <w:p>
            <w:pPr>
              <w:pStyle w:val="17"/>
            </w:pPr>
            <w:r>
              <w:rPr>
                <w:rFonts w:hint="eastAsia"/>
              </w:rPr>
              <w:t>有效治理水土流失面积</w:t>
            </w:r>
          </w:p>
        </w:tc>
        <w:tc>
          <w:tcPr>
            <w:tcW w:w="2835" w:type="dxa"/>
            <w:vAlign w:val="center"/>
          </w:tcPr>
          <w:p>
            <w:pPr>
              <w:pStyle w:val="17"/>
            </w:pPr>
            <w:r>
              <w:rPr>
                <w:rFonts w:hint="eastAsia"/>
              </w:rPr>
              <w:t>有效治理水土流失面积</w:t>
            </w:r>
          </w:p>
        </w:tc>
        <w:tc>
          <w:tcPr>
            <w:tcW w:w="2551" w:type="dxa"/>
            <w:vAlign w:val="center"/>
          </w:tcPr>
          <w:p>
            <w:pPr>
              <w:pStyle w:val="17"/>
            </w:pPr>
            <w:r>
              <w:rPr>
                <w:rFonts w:hint="eastAsia"/>
              </w:rPr>
              <w:t>有效治理水土流失面积</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rPr>
          <w:rFonts w:hint="eastAsia" w:ascii="方正仿宋_GBK" w:hAnsi="方正仿宋_GBK" w:eastAsia="方正仿宋_GBK" w:cs="方正仿宋_GBK"/>
          <w:b/>
          <w:color w:val="000000"/>
          <w:sz w:val="28"/>
        </w:rPr>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村级巡河员补助绩效目标表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根据保定市巡河员管理办法，为提高农村环境卫生水平，改善人居环境，加快水生态文明建设，配备</w:t>
            </w:r>
            <w:r>
              <w:t>204</w:t>
            </w:r>
            <w:r>
              <w:rPr>
                <w:rFonts w:hint="eastAsia"/>
              </w:rPr>
              <w:t>名村级巡河员，协助村级河长治理保护河道。</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pPr>
            <w:r>
              <w:rPr>
                <w:rFonts w:hint="eastAsia"/>
              </w:rPr>
              <w:t>发放巡河员补助数量</w:t>
            </w:r>
          </w:p>
        </w:tc>
        <w:tc>
          <w:tcPr>
            <w:tcW w:w="2835" w:type="dxa"/>
            <w:vAlign w:val="center"/>
          </w:tcPr>
          <w:p>
            <w:pPr>
              <w:pStyle w:val="17"/>
            </w:pPr>
            <w:r>
              <w:rPr>
                <w:rFonts w:hint="eastAsia"/>
              </w:rPr>
              <w:t>发放巡河员补助数量</w:t>
            </w:r>
          </w:p>
        </w:tc>
        <w:tc>
          <w:tcPr>
            <w:tcW w:w="2551" w:type="dxa"/>
            <w:vAlign w:val="center"/>
          </w:tcPr>
          <w:p>
            <w:pPr>
              <w:pStyle w:val="17"/>
            </w:pPr>
            <w:r>
              <w:t>204</w:t>
            </w:r>
            <w:r>
              <w:rPr>
                <w:rFonts w:hint="eastAsia"/>
              </w:rPr>
              <w:t>人</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pPr>
            <w:r>
              <w:rPr>
                <w:rFonts w:hint="eastAsia"/>
              </w:rPr>
              <w:t>巡河工作完成率</w:t>
            </w:r>
          </w:p>
        </w:tc>
        <w:tc>
          <w:tcPr>
            <w:tcW w:w="2835" w:type="dxa"/>
            <w:vAlign w:val="center"/>
          </w:tcPr>
          <w:p>
            <w:pPr>
              <w:pStyle w:val="17"/>
            </w:pPr>
            <w:r>
              <w:rPr>
                <w:rFonts w:hint="eastAsia"/>
              </w:rPr>
              <w:t>巡河工作完成率</w:t>
            </w:r>
          </w:p>
        </w:tc>
        <w:tc>
          <w:tcPr>
            <w:tcW w:w="2551" w:type="dxa"/>
            <w:vAlign w:val="center"/>
          </w:tcPr>
          <w:p>
            <w:pPr>
              <w:pStyle w:val="17"/>
            </w:pPr>
            <w:r>
              <w:rPr>
                <w:rFonts w:hint="eastAsia"/>
              </w:rPr>
              <w:t>≥</w:t>
            </w:r>
            <w: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pPr>
            <w:r>
              <w:rPr>
                <w:rFonts w:hint="eastAsia"/>
              </w:rPr>
              <w:t>补助发放及时率</w:t>
            </w:r>
          </w:p>
        </w:tc>
        <w:tc>
          <w:tcPr>
            <w:tcW w:w="2835" w:type="dxa"/>
            <w:vAlign w:val="center"/>
          </w:tcPr>
          <w:p>
            <w:pPr>
              <w:pStyle w:val="17"/>
            </w:pPr>
            <w:r>
              <w:rPr>
                <w:rFonts w:hint="eastAsia"/>
              </w:rPr>
              <w:t>补助发放及时率</w:t>
            </w:r>
          </w:p>
        </w:tc>
        <w:tc>
          <w:tcPr>
            <w:tcW w:w="2551" w:type="dxa"/>
            <w:vAlign w:val="center"/>
          </w:tcPr>
          <w:p>
            <w:pPr>
              <w:pStyle w:val="17"/>
            </w:pPr>
            <w:r>
              <w:rPr>
                <w:rFonts w:hint="eastAsia"/>
              </w:rPr>
              <w:t>≥</w:t>
            </w:r>
            <w: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pPr>
            <w:r>
              <w:rPr>
                <w:rFonts w:hint="eastAsia"/>
              </w:rPr>
              <w:t>资金成本</w:t>
            </w:r>
          </w:p>
        </w:tc>
        <w:tc>
          <w:tcPr>
            <w:tcW w:w="2835" w:type="dxa"/>
            <w:vAlign w:val="center"/>
          </w:tcPr>
          <w:p>
            <w:pPr>
              <w:pStyle w:val="17"/>
            </w:pPr>
            <w:r>
              <w:rPr>
                <w:rFonts w:hint="eastAsia"/>
              </w:rPr>
              <w:t>资金成本</w:t>
            </w:r>
          </w:p>
        </w:tc>
        <w:tc>
          <w:tcPr>
            <w:tcW w:w="2551" w:type="dxa"/>
            <w:vAlign w:val="center"/>
          </w:tcPr>
          <w:p>
            <w:pPr>
              <w:pStyle w:val="17"/>
            </w:pPr>
            <w:r>
              <w:rPr>
                <w:rFonts w:hint="eastAsia"/>
              </w:rPr>
              <w:t>≤</w:t>
            </w:r>
            <w:r>
              <w:t>61.2</w:t>
            </w:r>
            <w:r>
              <w:rPr>
                <w:rFonts w:hint="eastAsia"/>
              </w:rPr>
              <w:t>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生态效益指标</w:t>
            </w:r>
          </w:p>
        </w:tc>
        <w:tc>
          <w:tcPr>
            <w:tcW w:w="2835" w:type="dxa"/>
            <w:vAlign w:val="center"/>
          </w:tcPr>
          <w:p>
            <w:pPr>
              <w:pStyle w:val="17"/>
            </w:pPr>
            <w:r>
              <w:rPr>
                <w:rFonts w:hint="eastAsia"/>
              </w:rPr>
              <w:t>改善河道环境质量</w:t>
            </w:r>
          </w:p>
        </w:tc>
        <w:tc>
          <w:tcPr>
            <w:tcW w:w="2835" w:type="dxa"/>
            <w:vAlign w:val="center"/>
          </w:tcPr>
          <w:p>
            <w:pPr>
              <w:pStyle w:val="17"/>
            </w:pPr>
            <w:r>
              <w:rPr>
                <w:rFonts w:hint="eastAsia"/>
              </w:rPr>
              <w:t>改善河道环境质量</w:t>
            </w:r>
          </w:p>
        </w:tc>
        <w:tc>
          <w:tcPr>
            <w:tcW w:w="2551" w:type="dxa"/>
            <w:vAlign w:val="center"/>
          </w:tcPr>
          <w:p>
            <w:pPr>
              <w:pStyle w:val="17"/>
            </w:pPr>
            <w:r>
              <w:rPr>
                <w:rFonts w:hint="eastAsia"/>
              </w:rPr>
              <w:t>改善河道环境质量</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95%</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rPr>
          <w:rFonts w:hint="eastAsia" w:ascii="方正仿宋_GBK" w:hAnsi="方正仿宋_GBK" w:eastAsia="方正仿宋_GBK" w:cs="方正仿宋_GBK"/>
          <w:b/>
          <w:color w:val="000000"/>
          <w:sz w:val="28"/>
        </w:rPr>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17</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法律顾问费绩效目标表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水利局</w:t>
            </w:r>
            <w:r>
              <w:t>2023</w:t>
            </w:r>
            <w:r>
              <w:rPr>
                <w:rFonts w:hint="eastAsia"/>
              </w:rPr>
              <w:t>年度法律顾问费。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pPr>
            <w:r>
              <w:rPr>
                <w:rFonts w:hint="eastAsia"/>
              </w:rPr>
              <w:t>提供法律咨询数量</w:t>
            </w:r>
          </w:p>
        </w:tc>
        <w:tc>
          <w:tcPr>
            <w:tcW w:w="2835" w:type="dxa"/>
            <w:vAlign w:val="center"/>
          </w:tcPr>
          <w:p>
            <w:pPr>
              <w:pStyle w:val="17"/>
            </w:pPr>
            <w:r>
              <w:rPr>
                <w:rFonts w:hint="eastAsia"/>
              </w:rPr>
              <w:t>提供法律咨询数量</w:t>
            </w:r>
          </w:p>
        </w:tc>
        <w:tc>
          <w:tcPr>
            <w:tcW w:w="2551" w:type="dxa"/>
            <w:vAlign w:val="center"/>
          </w:tcPr>
          <w:p>
            <w:pPr>
              <w:pStyle w:val="17"/>
            </w:pPr>
            <w:r>
              <w:rPr>
                <w:rFonts w:hint="eastAsia"/>
              </w:rPr>
              <w:t>≥</w:t>
            </w:r>
            <w:r>
              <w:t>10</w:t>
            </w:r>
            <w:r>
              <w:rPr>
                <w:rFonts w:hint="eastAsia"/>
              </w:rPr>
              <w:t>件</w:t>
            </w:r>
          </w:p>
        </w:tc>
        <w:tc>
          <w:tcPr>
            <w:tcW w:w="2268" w:type="dxa"/>
            <w:vAlign w:val="center"/>
          </w:tcPr>
          <w:p>
            <w:pPr>
              <w:pStyle w:val="17"/>
            </w:pPr>
            <w:r>
              <w:rPr>
                <w:rFonts w:hint="eastAsia"/>
              </w:rPr>
              <w:t>合同方案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pPr>
            <w:r>
              <w:rPr>
                <w:rFonts w:hint="eastAsia"/>
              </w:rPr>
              <w:t>矛盾纠纷调处率</w:t>
            </w:r>
          </w:p>
        </w:tc>
        <w:tc>
          <w:tcPr>
            <w:tcW w:w="2835" w:type="dxa"/>
            <w:vAlign w:val="center"/>
          </w:tcPr>
          <w:p>
            <w:pPr>
              <w:pStyle w:val="17"/>
            </w:pPr>
            <w:r>
              <w:rPr>
                <w:rFonts w:hint="eastAsia"/>
              </w:rPr>
              <w:t>矛盾纠纷调处率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合同方案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pPr>
            <w:r>
              <w:rPr>
                <w:rFonts w:hint="eastAsia"/>
              </w:rPr>
              <w:t>事件处置及时率</w:t>
            </w:r>
          </w:p>
        </w:tc>
        <w:tc>
          <w:tcPr>
            <w:tcW w:w="2835" w:type="dxa"/>
            <w:vAlign w:val="center"/>
          </w:tcPr>
          <w:p>
            <w:pPr>
              <w:pStyle w:val="17"/>
            </w:pPr>
            <w:r>
              <w:rPr>
                <w:rFonts w:hint="eastAsia"/>
              </w:rPr>
              <w:t>事件处置及时率</w:t>
            </w:r>
          </w:p>
        </w:tc>
        <w:tc>
          <w:tcPr>
            <w:tcW w:w="2551" w:type="dxa"/>
            <w:vAlign w:val="center"/>
          </w:tcPr>
          <w:p>
            <w:pPr>
              <w:pStyle w:val="17"/>
            </w:pPr>
            <w:r>
              <w:rPr>
                <w:rFonts w:hint="eastAsia"/>
              </w:rPr>
              <w:t>≥</w:t>
            </w:r>
            <w:r>
              <w:t>95%</w:t>
            </w:r>
          </w:p>
        </w:tc>
        <w:tc>
          <w:tcPr>
            <w:tcW w:w="2268" w:type="dxa"/>
            <w:vAlign w:val="center"/>
          </w:tcPr>
          <w:p>
            <w:pPr>
              <w:pStyle w:val="17"/>
            </w:pPr>
            <w:r>
              <w:rPr>
                <w:rFonts w:hint="eastAsia"/>
              </w:rPr>
              <w:t>合同方案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pPr>
            <w:r>
              <w:rPr>
                <w:rFonts w:hint="eastAsia"/>
              </w:rPr>
              <w:t>资金成本</w:t>
            </w:r>
          </w:p>
        </w:tc>
        <w:tc>
          <w:tcPr>
            <w:tcW w:w="2835" w:type="dxa"/>
            <w:vAlign w:val="center"/>
          </w:tcPr>
          <w:p>
            <w:pPr>
              <w:pStyle w:val="17"/>
            </w:pPr>
            <w:r>
              <w:rPr>
                <w:rFonts w:hint="eastAsia"/>
              </w:rPr>
              <w:t>资金成本</w:t>
            </w:r>
          </w:p>
        </w:tc>
        <w:tc>
          <w:tcPr>
            <w:tcW w:w="2551" w:type="dxa"/>
            <w:vAlign w:val="center"/>
          </w:tcPr>
          <w:p>
            <w:pPr>
              <w:pStyle w:val="17"/>
            </w:pPr>
            <w:r>
              <w:rPr>
                <w:rFonts w:hint="eastAsia"/>
              </w:rPr>
              <w:t>≤</w:t>
            </w:r>
            <w:r>
              <w:t>2</w:t>
            </w:r>
            <w:r>
              <w:rPr>
                <w:rFonts w:hint="eastAsia"/>
              </w:rPr>
              <w:t>万元</w:t>
            </w:r>
          </w:p>
        </w:tc>
        <w:tc>
          <w:tcPr>
            <w:tcW w:w="2268" w:type="dxa"/>
            <w:vAlign w:val="center"/>
          </w:tcPr>
          <w:p>
            <w:pPr>
              <w:pStyle w:val="17"/>
            </w:pPr>
            <w:r>
              <w:rPr>
                <w:rFonts w:hint="eastAsia"/>
              </w:rPr>
              <w:t>合同方案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社会效益指标</w:t>
            </w:r>
          </w:p>
        </w:tc>
        <w:tc>
          <w:tcPr>
            <w:tcW w:w="2835" w:type="dxa"/>
            <w:vAlign w:val="center"/>
          </w:tcPr>
          <w:p>
            <w:pPr>
              <w:pStyle w:val="17"/>
            </w:pPr>
            <w:r>
              <w:rPr>
                <w:rFonts w:hint="eastAsia"/>
              </w:rPr>
              <w:t>化解矛盾率</w:t>
            </w:r>
          </w:p>
        </w:tc>
        <w:tc>
          <w:tcPr>
            <w:tcW w:w="2835" w:type="dxa"/>
            <w:vAlign w:val="center"/>
          </w:tcPr>
          <w:p>
            <w:pPr>
              <w:pStyle w:val="17"/>
            </w:pPr>
            <w:r>
              <w:rPr>
                <w:rFonts w:hint="eastAsia"/>
              </w:rPr>
              <w:t>化解矛盾率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合同方案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合同方案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rPr>
          <w:rFonts w:hint="eastAsia" w:ascii="方正仿宋_GBK" w:hAnsi="方正仿宋_GBK" w:eastAsia="方正仿宋_GBK" w:cs="方正仿宋_GBK"/>
          <w:b/>
          <w:color w:val="000000"/>
          <w:sz w:val="28"/>
        </w:rPr>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18</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防汛经费绩效目标表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水利局承担水旱灾害防御重要职责，负责水库行洪调度，提供应急技术支撑，协助开展险情处置工作。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pPr>
            <w:r>
              <w:rPr>
                <w:rFonts w:hint="eastAsia"/>
              </w:rPr>
              <w:t>发布雨水情信息</w:t>
            </w:r>
          </w:p>
        </w:tc>
        <w:tc>
          <w:tcPr>
            <w:tcW w:w="2835" w:type="dxa"/>
            <w:vAlign w:val="center"/>
          </w:tcPr>
          <w:p>
            <w:pPr>
              <w:pStyle w:val="17"/>
            </w:pPr>
            <w:r>
              <w:rPr>
                <w:rFonts w:hint="eastAsia"/>
              </w:rPr>
              <w:t>发布雨水情信息量</w:t>
            </w:r>
          </w:p>
        </w:tc>
        <w:tc>
          <w:tcPr>
            <w:tcW w:w="2551" w:type="dxa"/>
            <w:vAlign w:val="center"/>
          </w:tcPr>
          <w:p>
            <w:pPr>
              <w:pStyle w:val="17"/>
            </w:pPr>
            <w:r>
              <w:rPr>
                <w:rFonts w:hint="eastAsia"/>
              </w:rPr>
              <w:t>≥</w:t>
            </w:r>
            <w:r>
              <w:t>100</w:t>
            </w:r>
            <w:r>
              <w:rPr>
                <w:rFonts w:hint="eastAsia"/>
              </w:rPr>
              <w:t>条</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pPr>
            <w:r>
              <w:rPr>
                <w:rFonts w:hint="eastAsia"/>
              </w:rPr>
              <w:t>任务完成率</w:t>
            </w:r>
          </w:p>
        </w:tc>
        <w:tc>
          <w:tcPr>
            <w:tcW w:w="2835" w:type="dxa"/>
            <w:vAlign w:val="center"/>
          </w:tcPr>
          <w:p>
            <w:pPr>
              <w:pStyle w:val="17"/>
            </w:pPr>
            <w:r>
              <w:rPr>
                <w:rFonts w:hint="eastAsia"/>
              </w:rPr>
              <w:t>任务完成率</w:t>
            </w:r>
          </w:p>
        </w:tc>
        <w:tc>
          <w:tcPr>
            <w:tcW w:w="2551" w:type="dxa"/>
            <w:vAlign w:val="center"/>
          </w:tcPr>
          <w:p>
            <w:pPr>
              <w:pStyle w:val="17"/>
            </w:pPr>
            <w:r>
              <w:rPr>
                <w:rFonts w:hint="eastAsia"/>
              </w:rPr>
              <w:t>≥</w:t>
            </w:r>
            <w: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pPr>
            <w:r>
              <w:rPr>
                <w:rFonts w:hint="eastAsia"/>
              </w:rPr>
              <w:t>任务完成及时率</w:t>
            </w:r>
          </w:p>
        </w:tc>
        <w:tc>
          <w:tcPr>
            <w:tcW w:w="2835" w:type="dxa"/>
            <w:vAlign w:val="center"/>
          </w:tcPr>
          <w:p>
            <w:pPr>
              <w:pStyle w:val="17"/>
            </w:pPr>
            <w:r>
              <w:rPr>
                <w:rFonts w:hint="eastAsia"/>
              </w:rPr>
              <w:t>任务完成及时率</w:t>
            </w:r>
          </w:p>
        </w:tc>
        <w:tc>
          <w:tcPr>
            <w:tcW w:w="2551" w:type="dxa"/>
            <w:vAlign w:val="center"/>
          </w:tcPr>
          <w:p>
            <w:pPr>
              <w:pStyle w:val="17"/>
            </w:pPr>
            <w:r>
              <w:rPr>
                <w:rFonts w:hint="eastAsia"/>
              </w:rPr>
              <w:t>≥</w:t>
            </w:r>
            <w: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pPr>
            <w:r>
              <w:rPr>
                <w:rFonts w:hint="eastAsia"/>
              </w:rPr>
              <w:t>资金成本</w:t>
            </w:r>
          </w:p>
        </w:tc>
        <w:tc>
          <w:tcPr>
            <w:tcW w:w="2835" w:type="dxa"/>
            <w:vAlign w:val="center"/>
          </w:tcPr>
          <w:p>
            <w:pPr>
              <w:pStyle w:val="17"/>
            </w:pPr>
            <w:r>
              <w:rPr>
                <w:rFonts w:hint="eastAsia"/>
              </w:rPr>
              <w:t>资金成本</w:t>
            </w:r>
          </w:p>
        </w:tc>
        <w:tc>
          <w:tcPr>
            <w:tcW w:w="2551" w:type="dxa"/>
            <w:vAlign w:val="center"/>
          </w:tcPr>
          <w:p>
            <w:pPr>
              <w:pStyle w:val="17"/>
            </w:pPr>
            <w:r>
              <w:rPr>
                <w:rFonts w:hint="eastAsia"/>
              </w:rPr>
              <w:t>≤</w:t>
            </w:r>
            <w:r>
              <w:t>10</w:t>
            </w:r>
            <w:r>
              <w:rPr>
                <w:rFonts w:hint="eastAsia"/>
              </w:rPr>
              <w:t>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社会效益指标</w:t>
            </w:r>
          </w:p>
        </w:tc>
        <w:tc>
          <w:tcPr>
            <w:tcW w:w="2835" w:type="dxa"/>
            <w:vAlign w:val="center"/>
          </w:tcPr>
          <w:p>
            <w:pPr>
              <w:pStyle w:val="17"/>
            </w:pPr>
            <w:r>
              <w:rPr>
                <w:rFonts w:hint="eastAsia"/>
              </w:rPr>
              <w:t>安全事件发生率</w:t>
            </w:r>
          </w:p>
        </w:tc>
        <w:tc>
          <w:tcPr>
            <w:tcW w:w="2835" w:type="dxa"/>
            <w:vAlign w:val="center"/>
          </w:tcPr>
          <w:p>
            <w:pPr>
              <w:pStyle w:val="17"/>
            </w:pPr>
            <w:r>
              <w:rPr>
                <w:rFonts w:hint="eastAsia"/>
              </w:rPr>
              <w:t>安全事件发生率</w:t>
            </w:r>
          </w:p>
        </w:tc>
        <w:tc>
          <w:tcPr>
            <w:tcW w:w="2551" w:type="dxa"/>
            <w:vAlign w:val="center"/>
          </w:tcPr>
          <w:p>
            <w:pPr>
              <w:pStyle w:val="17"/>
            </w:pPr>
            <w:r>
              <w:rPr>
                <w:rFonts w:hint="eastAsia"/>
              </w:rPr>
              <w:t>通过预警技术支撑，降低事故发生率</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rPr>
          <w:rFonts w:hint="eastAsia" w:ascii="方正仿宋_GBK" w:hAnsi="方正仿宋_GBK" w:eastAsia="方正仿宋_GBK" w:cs="方正仿宋_GBK"/>
          <w:b/>
          <w:color w:val="000000"/>
          <w:sz w:val="28"/>
        </w:rPr>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19</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河长制经费绩效目标表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河长公示牌日常更新维护及河湖长日常公用经费。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pPr>
            <w:r>
              <w:rPr>
                <w:rFonts w:hint="eastAsia"/>
              </w:rPr>
              <w:t>公示牌更新数量</w:t>
            </w:r>
          </w:p>
        </w:tc>
        <w:tc>
          <w:tcPr>
            <w:tcW w:w="2835" w:type="dxa"/>
            <w:vAlign w:val="center"/>
          </w:tcPr>
          <w:p>
            <w:pPr>
              <w:pStyle w:val="17"/>
            </w:pPr>
            <w:r>
              <w:rPr>
                <w:rFonts w:hint="eastAsia"/>
              </w:rPr>
              <w:t>公示牌更新数量</w:t>
            </w:r>
          </w:p>
        </w:tc>
        <w:tc>
          <w:tcPr>
            <w:tcW w:w="2551" w:type="dxa"/>
            <w:vAlign w:val="center"/>
          </w:tcPr>
          <w:p>
            <w:pPr>
              <w:pStyle w:val="17"/>
            </w:pPr>
            <w:r>
              <w:rPr>
                <w:rFonts w:hint="eastAsia"/>
              </w:rPr>
              <w:t>≥</w:t>
            </w:r>
            <w:r>
              <w:t>50</w:t>
            </w:r>
            <w:r>
              <w:rPr>
                <w:rFonts w:hint="eastAsia"/>
              </w:rPr>
              <w:t>块</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pPr>
            <w:r>
              <w:rPr>
                <w:rFonts w:hint="eastAsia"/>
              </w:rPr>
              <w:t>任务完成率</w:t>
            </w:r>
          </w:p>
        </w:tc>
        <w:tc>
          <w:tcPr>
            <w:tcW w:w="2835" w:type="dxa"/>
            <w:vAlign w:val="center"/>
          </w:tcPr>
          <w:p>
            <w:pPr>
              <w:pStyle w:val="17"/>
            </w:pPr>
            <w:r>
              <w:rPr>
                <w:rFonts w:hint="eastAsia"/>
              </w:rPr>
              <w:t>任务完成率</w:t>
            </w:r>
          </w:p>
        </w:tc>
        <w:tc>
          <w:tcPr>
            <w:tcW w:w="2551" w:type="dxa"/>
            <w:vAlign w:val="center"/>
          </w:tcPr>
          <w:p>
            <w:pPr>
              <w:pStyle w:val="17"/>
            </w:pPr>
            <w:r>
              <w:rPr>
                <w:rFonts w:hint="eastAsia"/>
              </w:rPr>
              <w:t>≥</w:t>
            </w:r>
            <w: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pPr>
            <w:r>
              <w:rPr>
                <w:rFonts w:hint="eastAsia"/>
              </w:rPr>
              <w:t>任务完成及时率</w:t>
            </w:r>
          </w:p>
        </w:tc>
        <w:tc>
          <w:tcPr>
            <w:tcW w:w="2835" w:type="dxa"/>
            <w:vAlign w:val="center"/>
          </w:tcPr>
          <w:p>
            <w:pPr>
              <w:pStyle w:val="17"/>
            </w:pPr>
            <w:r>
              <w:rPr>
                <w:rFonts w:hint="eastAsia"/>
              </w:rPr>
              <w:t>任务完成及时率</w:t>
            </w:r>
          </w:p>
        </w:tc>
        <w:tc>
          <w:tcPr>
            <w:tcW w:w="2551" w:type="dxa"/>
            <w:vAlign w:val="center"/>
          </w:tcPr>
          <w:p>
            <w:pPr>
              <w:pStyle w:val="17"/>
            </w:pPr>
            <w:r>
              <w:rPr>
                <w:rFonts w:hint="eastAsia"/>
              </w:rPr>
              <w:t>≥</w:t>
            </w:r>
            <w: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pPr>
            <w:r>
              <w:rPr>
                <w:rFonts w:hint="eastAsia"/>
              </w:rPr>
              <w:t>资金成本</w:t>
            </w:r>
          </w:p>
        </w:tc>
        <w:tc>
          <w:tcPr>
            <w:tcW w:w="2835" w:type="dxa"/>
            <w:vAlign w:val="center"/>
          </w:tcPr>
          <w:p>
            <w:pPr>
              <w:pStyle w:val="17"/>
            </w:pPr>
            <w:r>
              <w:rPr>
                <w:rFonts w:hint="eastAsia"/>
              </w:rPr>
              <w:t>资金成本</w:t>
            </w:r>
          </w:p>
        </w:tc>
        <w:tc>
          <w:tcPr>
            <w:tcW w:w="2551" w:type="dxa"/>
            <w:vAlign w:val="center"/>
          </w:tcPr>
          <w:p>
            <w:pPr>
              <w:pStyle w:val="17"/>
            </w:pPr>
            <w:r>
              <w:rPr>
                <w:rFonts w:hint="eastAsia"/>
              </w:rPr>
              <w:t>≤</w:t>
            </w:r>
            <w:r>
              <w:t>15</w:t>
            </w:r>
            <w:r>
              <w:rPr>
                <w:rFonts w:hint="eastAsia"/>
              </w:rPr>
              <w:t>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生态效益指标</w:t>
            </w:r>
          </w:p>
        </w:tc>
        <w:tc>
          <w:tcPr>
            <w:tcW w:w="2835" w:type="dxa"/>
            <w:vAlign w:val="center"/>
          </w:tcPr>
          <w:p>
            <w:pPr>
              <w:pStyle w:val="17"/>
            </w:pPr>
            <w:r>
              <w:rPr>
                <w:rFonts w:hint="eastAsia"/>
              </w:rPr>
              <w:t>改善河湖环境质量</w:t>
            </w:r>
          </w:p>
        </w:tc>
        <w:tc>
          <w:tcPr>
            <w:tcW w:w="2835" w:type="dxa"/>
            <w:vAlign w:val="center"/>
          </w:tcPr>
          <w:p>
            <w:pPr>
              <w:pStyle w:val="17"/>
            </w:pPr>
            <w:r>
              <w:rPr>
                <w:rFonts w:hint="eastAsia"/>
              </w:rPr>
              <w:t>改善河湖环境质量</w:t>
            </w:r>
          </w:p>
        </w:tc>
        <w:tc>
          <w:tcPr>
            <w:tcW w:w="2551" w:type="dxa"/>
            <w:vAlign w:val="center"/>
          </w:tcPr>
          <w:p>
            <w:pPr>
              <w:pStyle w:val="17"/>
            </w:pPr>
            <w:r>
              <w:rPr>
                <w:rFonts w:hint="eastAsia"/>
              </w:rPr>
              <w:t>改善河湖环境质量</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rPr>
          <w:rFonts w:hint="eastAsia" w:ascii="方正仿宋_GBK" w:hAnsi="方正仿宋_GBK" w:eastAsia="方正仿宋_GBK" w:cs="方正仿宋_GBK"/>
          <w:b/>
          <w:color w:val="000000"/>
          <w:sz w:val="28"/>
        </w:rPr>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20</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山洪灾害防治非工程措施项目经费绩效目标表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根据《中央财政山洪灾害防治经费使用办法》我县需对部分老化山洪灾害设备更新、维修，并用于群测群防经费。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pPr>
            <w:r>
              <w:rPr>
                <w:rFonts w:hint="eastAsia"/>
              </w:rPr>
              <w:t>发布预警信息数量</w:t>
            </w:r>
          </w:p>
        </w:tc>
        <w:tc>
          <w:tcPr>
            <w:tcW w:w="2835" w:type="dxa"/>
            <w:vAlign w:val="center"/>
          </w:tcPr>
          <w:p>
            <w:pPr>
              <w:pStyle w:val="17"/>
            </w:pPr>
            <w:r>
              <w:rPr>
                <w:rFonts w:hint="eastAsia"/>
              </w:rPr>
              <w:t>发布预警信息数量</w:t>
            </w:r>
          </w:p>
        </w:tc>
        <w:tc>
          <w:tcPr>
            <w:tcW w:w="2551" w:type="dxa"/>
            <w:vAlign w:val="center"/>
          </w:tcPr>
          <w:p>
            <w:pPr>
              <w:pStyle w:val="17"/>
            </w:pPr>
            <w:r>
              <w:rPr>
                <w:rFonts w:hint="eastAsia"/>
              </w:rPr>
              <w:t>≥</w:t>
            </w:r>
            <w:r>
              <w:t>20</w:t>
            </w:r>
            <w:r>
              <w:rPr>
                <w:rFonts w:hint="eastAsia"/>
              </w:rPr>
              <w:t>条</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pPr>
            <w:r>
              <w:rPr>
                <w:rFonts w:hint="eastAsia"/>
              </w:rPr>
              <w:t>预警准确率</w:t>
            </w:r>
          </w:p>
        </w:tc>
        <w:tc>
          <w:tcPr>
            <w:tcW w:w="2835" w:type="dxa"/>
            <w:vAlign w:val="center"/>
          </w:tcPr>
          <w:p>
            <w:pPr>
              <w:pStyle w:val="17"/>
            </w:pPr>
            <w:r>
              <w:rPr>
                <w:rFonts w:hint="eastAsia"/>
              </w:rPr>
              <w:t>预警准确率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pPr>
            <w:r>
              <w:rPr>
                <w:rFonts w:hint="eastAsia"/>
              </w:rPr>
              <w:t>预警发布及时率</w:t>
            </w:r>
          </w:p>
        </w:tc>
        <w:tc>
          <w:tcPr>
            <w:tcW w:w="2835" w:type="dxa"/>
            <w:vAlign w:val="center"/>
          </w:tcPr>
          <w:p>
            <w:pPr>
              <w:pStyle w:val="17"/>
            </w:pPr>
            <w:r>
              <w:rPr>
                <w:rFonts w:hint="eastAsia"/>
              </w:rPr>
              <w:t>预警发布及时率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pPr>
            <w:r>
              <w:rPr>
                <w:rFonts w:hint="eastAsia"/>
              </w:rPr>
              <w:t>资金成本</w:t>
            </w:r>
          </w:p>
        </w:tc>
        <w:tc>
          <w:tcPr>
            <w:tcW w:w="2835" w:type="dxa"/>
            <w:vAlign w:val="center"/>
          </w:tcPr>
          <w:p>
            <w:pPr>
              <w:pStyle w:val="17"/>
            </w:pPr>
            <w:r>
              <w:rPr>
                <w:rFonts w:hint="eastAsia"/>
              </w:rPr>
              <w:t>资金成本</w:t>
            </w:r>
          </w:p>
        </w:tc>
        <w:tc>
          <w:tcPr>
            <w:tcW w:w="2551" w:type="dxa"/>
            <w:vAlign w:val="center"/>
          </w:tcPr>
          <w:p>
            <w:pPr>
              <w:pStyle w:val="17"/>
            </w:pPr>
            <w:r>
              <w:rPr>
                <w:rFonts w:hint="eastAsia"/>
              </w:rPr>
              <w:t>≤</w:t>
            </w:r>
            <w:r>
              <w:t>15</w:t>
            </w:r>
            <w:r>
              <w:rPr>
                <w:rFonts w:hint="eastAsia"/>
              </w:rPr>
              <w:t>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社会效益指标</w:t>
            </w:r>
          </w:p>
        </w:tc>
        <w:tc>
          <w:tcPr>
            <w:tcW w:w="2835" w:type="dxa"/>
            <w:vAlign w:val="center"/>
          </w:tcPr>
          <w:p>
            <w:pPr>
              <w:pStyle w:val="17"/>
            </w:pPr>
            <w:r>
              <w:rPr>
                <w:rFonts w:hint="eastAsia"/>
              </w:rPr>
              <w:t>降低事故发生率</w:t>
            </w:r>
          </w:p>
        </w:tc>
        <w:tc>
          <w:tcPr>
            <w:tcW w:w="2835" w:type="dxa"/>
            <w:vAlign w:val="center"/>
          </w:tcPr>
          <w:p>
            <w:pPr>
              <w:pStyle w:val="17"/>
            </w:pPr>
            <w:r>
              <w:rPr>
                <w:rFonts w:hint="eastAsia"/>
              </w:rPr>
              <w:t>降低事故发生率</w:t>
            </w:r>
          </w:p>
        </w:tc>
        <w:tc>
          <w:tcPr>
            <w:tcW w:w="2551" w:type="dxa"/>
            <w:vAlign w:val="center"/>
          </w:tcPr>
          <w:p>
            <w:pPr>
              <w:pStyle w:val="17"/>
            </w:pPr>
            <w:r>
              <w:rPr>
                <w:rFonts w:hint="eastAsia"/>
              </w:rPr>
              <w:t>降低事故发生率</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outlineLvl w:val="3"/>
        <w:rPr>
          <w:rFonts w:hint="eastAsia" w:ascii="方正仿宋_GBK" w:hAnsi="方正仿宋_GBK" w:eastAsia="方正仿宋_GBK" w:cs="方正仿宋_GBK"/>
          <w:b/>
          <w:color w:val="000000"/>
          <w:sz w:val="28"/>
        </w:rPr>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21</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消防设施维修及消防用水绩效目标表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1.2022</w:t>
            </w:r>
            <w:r>
              <w:rPr>
                <w:rFonts w:hint="eastAsia"/>
              </w:rPr>
              <w:t>年度消防用水水费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pPr>
            <w:r>
              <w:rPr>
                <w:rFonts w:hint="eastAsia"/>
              </w:rPr>
              <w:t>消防用水量</w:t>
            </w:r>
          </w:p>
        </w:tc>
        <w:tc>
          <w:tcPr>
            <w:tcW w:w="2835" w:type="dxa"/>
            <w:vAlign w:val="center"/>
          </w:tcPr>
          <w:p>
            <w:pPr>
              <w:pStyle w:val="17"/>
            </w:pPr>
            <w:r>
              <w:rPr>
                <w:rFonts w:hint="eastAsia"/>
              </w:rPr>
              <w:t>消防用水量</w:t>
            </w:r>
          </w:p>
        </w:tc>
        <w:tc>
          <w:tcPr>
            <w:tcW w:w="2551" w:type="dxa"/>
            <w:vAlign w:val="center"/>
          </w:tcPr>
          <w:p>
            <w:pPr>
              <w:pStyle w:val="17"/>
            </w:pPr>
            <w:r>
              <w:rPr>
                <w:rFonts w:hint="eastAsia"/>
              </w:rPr>
              <w:t>≥</w:t>
            </w:r>
            <w:r>
              <w:t>3024</w:t>
            </w:r>
            <w:r>
              <w:rPr>
                <w:rFonts w:hint="eastAsia"/>
              </w:rPr>
              <w:t>吨</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pPr>
            <w:r>
              <w:rPr>
                <w:rFonts w:hint="eastAsia"/>
              </w:rPr>
              <w:t>消防任务完成率</w:t>
            </w:r>
          </w:p>
        </w:tc>
        <w:tc>
          <w:tcPr>
            <w:tcW w:w="2835" w:type="dxa"/>
            <w:vAlign w:val="center"/>
          </w:tcPr>
          <w:p>
            <w:pPr>
              <w:pStyle w:val="17"/>
            </w:pPr>
            <w:r>
              <w:rPr>
                <w:rFonts w:hint="eastAsia"/>
              </w:rPr>
              <w:t>消防工作完成率</w:t>
            </w:r>
          </w:p>
        </w:tc>
        <w:tc>
          <w:tcPr>
            <w:tcW w:w="2551" w:type="dxa"/>
            <w:vAlign w:val="center"/>
          </w:tcPr>
          <w:p>
            <w:pPr>
              <w:pStyle w:val="17"/>
            </w:pPr>
            <w:r>
              <w:rPr>
                <w:rFonts w:hint="eastAsia"/>
              </w:rPr>
              <w:t>≥</w:t>
            </w:r>
            <w: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pPr>
            <w:r>
              <w:rPr>
                <w:rFonts w:hint="eastAsia"/>
              </w:rPr>
              <w:t>事件处置及时率</w:t>
            </w:r>
          </w:p>
        </w:tc>
        <w:tc>
          <w:tcPr>
            <w:tcW w:w="2835" w:type="dxa"/>
            <w:vAlign w:val="center"/>
          </w:tcPr>
          <w:p>
            <w:pPr>
              <w:pStyle w:val="17"/>
            </w:pPr>
            <w:r>
              <w:rPr>
                <w:rFonts w:hint="eastAsia"/>
              </w:rPr>
              <w:t>事件处置及时率</w:t>
            </w:r>
          </w:p>
        </w:tc>
        <w:tc>
          <w:tcPr>
            <w:tcW w:w="2551" w:type="dxa"/>
            <w:vAlign w:val="center"/>
          </w:tcPr>
          <w:p>
            <w:pPr>
              <w:pStyle w:val="17"/>
            </w:pPr>
            <w:r>
              <w:rPr>
                <w:rFonts w:hint="eastAsia"/>
              </w:rPr>
              <w:t>≥</w:t>
            </w:r>
            <w: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pPr>
            <w:r>
              <w:rPr>
                <w:rFonts w:hint="eastAsia"/>
              </w:rPr>
              <w:t>资金成本</w:t>
            </w:r>
          </w:p>
        </w:tc>
        <w:tc>
          <w:tcPr>
            <w:tcW w:w="2835" w:type="dxa"/>
            <w:vAlign w:val="center"/>
          </w:tcPr>
          <w:p>
            <w:pPr>
              <w:pStyle w:val="17"/>
            </w:pPr>
            <w:r>
              <w:rPr>
                <w:rFonts w:hint="eastAsia"/>
              </w:rPr>
              <w:t>资金成本</w:t>
            </w:r>
          </w:p>
        </w:tc>
        <w:tc>
          <w:tcPr>
            <w:tcW w:w="2551" w:type="dxa"/>
            <w:vAlign w:val="center"/>
          </w:tcPr>
          <w:p>
            <w:pPr>
              <w:pStyle w:val="17"/>
            </w:pPr>
            <w:r>
              <w:rPr>
                <w:rFonts w:hint="eastAsia"/>
              </w:rPr>
              <w:t>≤</w:t>
            </w:r>
            <w:r>
              <w:t>1.21</w:t>
            </w:r>
            <w:r>
              <w:rPr>
                <w:rFonts w:hint="eastAsia"/>
              </w:rPr>
              <w:t>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社会效益指标</w:t>
            </w:r>
          </w:p>
        </w:tc>
        <w:tc>
          <w:tcPr>
            <w:tcW w:w="2835" w:type="dxa"/>
            <w:vAlign w:val="center"/>
          </w:tcPr>
          <w:p>
            <w:pPr>
              <w:pStyle w:val="17"/>
            </w:pPr>
            <w:r>
              <w:rPr>
                <w:rFonts w:hint="eastAsia"/>
              </w:rPr>
              <w:t>事故财产损失下降率</w:t>
            </w:r>
          </w:p>
        </w:tc>
        <w:tc>
          <w:tcPr>
            <w:tcW w:w="2835" w:type="dxa"/>
            <w:vAlign w:val="center"/>
          </w:tcPr>
          <w:p>
            <w:pPr>
              <w:pStyle w:val="17"/>
            </w:pPr>
            <w:r>
              <w:rPr>
                <w:rFonts w:hint="eastAsia"/>
              </w:rPr>
              <w:t>事故财产损失下降率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rPr>
          <w:rFonts w:hint="eastAsia" w:ascii="方正仿宋_GBK" w:hAnsi="方正仿宋_GBK" w:eastAsia="方正仿宋_GBK" w:cs="方正仿宋_GBK"/>
          <w:b/>
          <w:color w:val="000000"/>
          <w:sz w:val="28"/>
        </w:rPr>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22</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小型水库雨水情和安全监测设施服务费绩效目标表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为了贯彻落实《国务院办公厅关于切实加强水库除险加固和运行管护工作的通知》（国办发【</w:t>
            </w:r>
            <w:r>
              <w:t>2021</w:t>
            </w:r>
            <w:r>
              <w:rPr>
                <w:rFonts w:hint="eastAsia"/>
              </w:rPr>
              <w:t>】</w:t>
            </w:r>
            <w:r>
              <w:t>8</w:t>
            </w:r>
            <w:r>
              <w:rPr>
                <w:rFonts w:hint="eastAsia"/>
              </w:rPr>
              <w:t>号）和《河北省人民政府办公厅关于进一步加强水库除险加固和运行管护工作的通知》（冀政办字【</w:t>
            </w:r>
            <w:r>
              <w:t>2021</w:t>
            </w:r>
            <w:r>
              <w:rPr>
                <w:rFonts w:hint="eastAsia"/>
              </w:rPr>
              <w:t>】</w:t>
            </w:r>
            <w:r>
              <w:t>52</w:t>
            </w:r>
            <w:r>
              <w:rPr>
                <w:rFonts w:hint="eastAsia"/>
              </w:rPr>
              <w:t>号）有关要求，支持保障小型水库安全运行安装水库雨水情监测设施，需支付流量使用服务费。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pPr>
            <w:r>
              <w:rPr>
                <w:rFonts w:hint="eastAsia"/>
              </w:rPr>
              <w:t>监测水库数量</w:t>
            </w:r>
          </w:p>
        </w:tc>
        <w:tc>
          <w:tcPr>
            <w:tcW w:w="2835" w:type="dxa"/>
            <w:vAlign w:val="center"/>
          </w:tcPr>
          <w:p>
            <w:pPr>
              <w:pStyle w:val="17"/>
            </w:pPr>
            <w:r>
              <w:rPr>
                <w:rFonts w:hint="eastAsia"/>
              </w:rPr>
              <w:t>监测水库数量</w:t>
            </w:r>
          </w:p>
        </w:tc>
        <w:tc>
          <w:tcPr>
            <w:tcW w:w="2551" w:type="dxa"/>
            <w:vAlign w:val="center"/>
          </w:tcPr>
          <w:p>
            <w:pPr>
              <w:pStyle w:val="17"/>
            </w:pPr>
            <w:r>
              <w:t>8</w:t>
            </w:r>
            <w:r>
              <w:rPr>
                <w:rFonts w:hint="eastAsia"/>
              </w:rPr>
              <w:t>座</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pPr>
            <w:r>
              <w:rPr>
                <w:rFonts w:hint="eastAsia"/>
              </w:rPr>
              <w:t>工作任务完成率</w:t>
            </w:r>
          </w:p>
        </w:tc>
        <w:tc>
          <w:tcPr>
            <w:tcW w:w="2835" w:type="dxa"/>
            <w:vAlign w:val="center"/>
          </w:tcPr>
          <w:p>
            <w:pPr>
              <w:pStyle w:val="17"/>
            </w:pPr>
            <w:r>
              <w:rPr>
                <w:rFonts w:hint="eastAsia"/>
              </w:rPr>
              <w:t>工作任务完成率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pPr>
            <w:r>
              <w:rPr>
                <w:rFonts w:hint="eastAsia"/>
              </w:rPr>
              <w:t>完成及时率</w:t>
            </w:r>
          </w:p>
        </w:tc>
        <w:tc>
          <w:tcPr>
            <w:tcW w:w="2835" w:type="dxa"/>
            <w:vAlign w:val="center"/>
          </w:tcPr>
          <w:p>
            <w:pPr>
              <w:pStyle w:val="17"/>
            </w:pPr>
            <w:r>
              <w:rPr>
                <w:rFonts w:hint="eastAsia"/>
              </w:rPr>
              <w:t>完成及时率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pPr>
            <w:r>
              <w:rPr>
                <w:rFonts w:hint="eastAsia"/>
              </w:rPr>
              <w:t>资金成本</w:t>
            </w:r>
          </w:p>
        </w:tc>
        <w:tc>
          <w:tcPr>
            <w:tcW w:w="2835" w:type="dxa"/>
            <w:vAlign w:val="center"/>
          </w:tcPr>
          <w:p>
            <w:pPr>
              <w:pStyle w:val="17"/>
            </w:pPr>
            <w:r>
              <w:rPr>
                <w:rFonts w:hint="eastAsia"/>
              </w:rPr>
              <w:t>资金成本</w:t>
            </w:r>
          </w:p>
        </w:tc>
        <w:tc>
          <w:tcPr>
            <w:tcW w:w="2551" w:type="dxa"/>
            <w:vAlign w:val="center"/>
          </w:tcPr>
          <w:p>
            <w:pPr>
              <w:pStyle w:val="17"/>
            </w:pPr>
            <w:r>
              <w:rPr>
                <w:rFonts w:hint="eastAsia"/>
              </w:rPr>
              <w:t>≤</w:t>
            </w:r>
            <w:r>
              <w:t>1.2</w:t>
            </w:r>
            <w:r>
              <w:rPr>
                <w:rFonts w:hint="eastAsia"/>
              </w:rPr>
              <w:t>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社会效益指标</w:t>
            </w:r>
          </w:p>
        </w:tc>
        <w:tc>
          <w:tcPr>
            <w:tcW w:w="2835" w:type="dxa"/>
            <w:vAlign w:val="center"/>
          </w:tcPr>
          <w:p>
            <w:pPr>
              <w:pStyle w:val="17"/>
            </w:pPr>
            <w:r>
              <w:rPr>
                <w:rFonts w:hint="eastAsia"/>
              </w:rPr>
              <w:t>事故下降率</w:t>
            </w:r>
          </w:p>
        </w:tc>
        <w:tc>
          <w:tcPr>
            <w:tcW w:w="2835" w:type="dxa"/>
            <w:vAlign w:val="center"/>
          </w:tcPr>
          <w:p>
            <w:pPr>
              <w:pStyle w:val="17"/>
            </w:pPr>
            <w:r>
              <w:rPr>
                <w:rFonts w:hint="eastAsia"/>
              </w:rPr>
              <w:t>事故下降率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rPr>
          <w:rFonts w:hint="eastAsia" w:ascii="方正仿宋_GBK" w:hAnsi="方正仿宋_GBK" w:eastAsia="方正仿宋_GBK" w:cs="方正仿宋_GBK"/>
          <w:b/>
          <w:color w:val="000000"/>
          <w:sz w:val="28"/>
        </w:rPr>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23</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政务外网专线费绩效目标表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政务专网设备及服务费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pPr>
            <w:r>
              <w:rPr>
                <w:rFonts w:hint="eastAsia"/>
              </w:rPr>
              <w:t>设置专网数量</w:t>
            </w:r>
          </w:p>
        </w:tc>
        <w:tc>
          <w:tcPr>
            <w:tcW w:w="2835" w:type="dxa"/>
            <w:vAlign w:val="center"/>
          </w:tcPr>
          <w:p>
            <w:pPr>
              <w:pStyle w:val="17"/>
            </w:pPr>
            <w:r>
              <w:rPr>
                <w:rFonts w:hint="eastAsia"/>
              </w:rPr>
              <w:t>设置专网数量</w:t>
            </w:r>
          </w:p>
        </w:tc>
        <w:tc>
          <w:tcPr>
            <w:tcW w:w="2551" w:type="dxa"/>
            <w:vAlign w:val="center"/>
          </w:tcPr>
          <w:p>
            <w:pPr>
              <w:pStyle w:val="17"/>
            </w:pPr>
            <w:r>
              <w:t>1</w:t>
            </w:r>
            <w:r>
              <w:rPr>
                <w:rFonts w:hint="eastAsia"/>
              </w:rPr>
              <w:t>条</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pPr>
            <w:r>
              <w:rPr>
                <w:rFonts w:hint="eastAsia"/>
              </w:rPr>
              <w:t>系统维护工作完成率</w:t>
            </w:r>
          </w:p>
        </w:tc>
        <w:tc>
          <w:tcPr>
            <w:tcW w:w="2835" w:type="dxa"/>
            <w:vAlign w:val="center"/>
          </w:tcPr>
          <w:p>
            <w:pPr>
              <w:pStyle w:val="17"/>
            </w:pPr>
            <w:r>
              <w:rPr>
                <w:rFonts w:hint="eastAsia"/>
              </w:rPr>
              <w:t>系统维护工作完成率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pPr>
            <w:r>
              <w:rPr>
                <w:rFonts w:hint="eastAsia"/>
              </w:rPr>
              <w:t>设备维修及时率</w:t>
            </w:r>
          </w:p>
        </w:tc>
        <w:tc>
          <w:tcPr>
            <w:tcW w:w="2835" w:type="dxa"/>
            <w:vAlign w:val="center"/>
          </w:tcPr>
          <w:p>
            <w:pPr>
              <w:pStyle w:val="17"/>
            </w:pPr>
            <w:r>
              <w:rPr>
                <w:rFonts w:hint="eastAsia"/>
              </w:rPr>
              <w:t>设备维修及时率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pPr>
            <w:r>
              <w:rPr>
                <w:rFonts w:hint="eastAsia"/>
              </w:rPr>
              <w:t>资金成本</w:t>
            </w:r>
          </w:p>
        </w:tc>
        <w:tc>
          <w:tcPr>
            <w:tcW w:w="2835" w:type="dxa"/>
            <w:vAlign w:val="center"/>
          </w:tcPr>
          <w:p>
            <w:pPr>
              <w:pStyle w:val="17"/>
            </w:pPr>
            <w:r>
              <w:rPr>
                <w:rFonts w:hint="eastAsia"/>
              </w:rPr>
              <w:t>资金成本</w:t>
            </w:r>
          </w:p>
        </w:tc>
        <w:tc>
          <w:tcPr>
            <w:tcW w:w="2551" w:type="dxa"/>
            <w:vAlign w:val="center"/>
          </w:tcPr>
          <w:p>
            <w:pPr>
              <w:pStyle w:val="17"/>
            </w:pPr>
            <w:r>
              <w:rPr>
                <w:rFonts w:hint="eastAsia"/>
              </w:rPr>
              <w:t>≤</w:t>
            </w:r>
            <w:r>
              <w:t>4.63</w:t>
            </w:r>
            <w:r>
              <w:rPr>
                <w:rFonts w:hint="eastAsia"/>
              </w:rPr>
              <w:t>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社会效益指标</w:t>
            </w:r>
          </w:p>
        </w:tc>
        <w:tc>
          <w:tcPr>
            <w:tcW w:w="2835" w:type="dxa"/>
            <w:vAlign w:val="center"/>
          </w:tcPr>
          <w:p>
            <w:pPr>
              <w:pStyle w:val="17"/>
            </w:pPr>
            <w:r>
              <w:rPr>
                <w:rFonts w:hint="eastAsia"/>
              </w:rPr>
              <w:t>促进防汛工作顺利进行</w:t>
            </w:r>
          </w:p>
        </w:tc>
        <w:tc>
          <w:tcPr>
            <w:tcW w:w="2835" w:type="dxa"/>
            <w:vAlign w:val="center"/>
          </w:tcPr>
          <w:p>
            <w:pPr>
              <w:pStyle w:val="17"/>
            </w:pPr>
            <w:r>
              <w:rPr>
                <w:rFonts w:hint="eastAsia"/>
              </w:rPr>
              <w:t>促进防汛工作顺利进行</w:t>
            </w:r>
          </w:p>
        </w:tc>
        <w:tc>
          <w:tcPr>
            <w:tcW w:w="2551" w:type="dxa"/>
            <w:vAlign w:val="center"/>
          </w:tcPr>
          <w:p>
            <w:pPr>
              <w:pStyle w:val="17"/>
            </w:pPr>
            <w:r>
              <w:rPr>
                <w:rFonts w:hint="eastAsia"/>
              </w:rPr>
              <w:t>促进防汛工作顺利进行</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outlineLvl w:val="3"/>
        <w:rPr>
          <w:rFonts w:hint="eastAsia" w:ascii="方正仿宋_GBK" w:hAnsi="方正仿宋_GBK" w:eastAsia="方正仿宋_GBK" w:cs="方正仿宋_GBK"/>
          <w:b/>
          <w:color w:val="000000"/>
          <w:sz w:val="28"/>
        </w:rPr>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24</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涞水县2021-2022年农村生活水源江水置换项目（冀财债[2022]15号）绩效目标表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jc w:val="both"/>
            </w:pPr>
            <w:r>
              <w:t>绩效目标</w:t>
            </w:r>
          </w:p>
        </w:tc>
        <w:tc>
          <w:tcPr>
            <w:tcW w:w="12756" w:type="dxa"/>
            <w:tcBorders>
              <w:bottom w:val="single" w:color="FFFFFF" w:sz="6" w:space="0"/>
            </w:tcBorders>
            <w:vAlign w:val="center"/>
          </w:tcPr>
          <w:p>
            <w:pPr>
              <w:pStyle w:val="17"/>
            </w:pPr>
            <w:r>
              <w:t>1.2021-2022</w:t>
            </w:r>
            <w:r>
              <w:rPr>
                <w:rFonts w:hint="eastAsia"/>
              </w:rPr>
              <w:t>年农村生活水源置换涉及</w:t>
            </w:r>
            <w:r>
              <w:t>8</w:t>
            </w:r>
            <w:r>
              <w:rPr>
                <w:rFonts w:hint="eastAsia"/>
              </w:rPr>
              <w:t>个乡镇、</w:t>
            </w:r>
            <w:r>
              <w:t>113</w:t>
            </w:r>
            <w:r>
              <w:rPr>
                <w:rFonts w:hint="eastAsia"/>
              </w:rPr>
              <w:t>个行政村，将生活地下水源改为南水北调江水，受益人口</w:t>
            </w:r>
            <w:r>
              <w:t>15.5</w:t>
            </w:r>
            <w:r>
              <w:rPr>
                <w:rFonts w:hint="eastAsia"/>
              </w:rPr>
              <w:t>万人。</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pPr>
            <w:r>
              <w:rPr>
                <w:rFonts w:hint="eastAsia"/>
              </w:rPr>
              <w:t>铺设管网长度</w:t>
            </w:r>
          </w:p>
        </w:tc>
        <w:tc>
          <w:tcPr>
            <w:tcW w:w="2835" w:type="dxa"/>
            <w:vAlign w:val="center"/>
          </w:tcPr>
          <w:p>
            <w:pPr>
              <w:pStyle w:val="17"/>
            </w:pPr>
            <w:r>
              <w:rPr>
                <w:rFonts w:hint="eastAsia"/>
              </w:rPr>
              <w:t>铺设管网长度</w:t>
            </w:r>
          </w:p>
        </w:tc>
        <w:tc>
          <w:tcPr>
            <w:tcW w:w="2551" w:type="dxa"/>
            <w:vAlign w:val="center"/>
          </w:tcPr>
          <w:p>
            <w:pPr>
              <w:pStyle w:val="17"/>
            </w:pPr>
            <w:r>
              <w:rPr>
                <w:rFonts w:hint="eastAsia"/>
              </w:rPr>
              <w:t>≥</w:t>
            </w:r>
            <w:r>
              <w:t>123642</w:t>
            </w:r>
            <w:r>
              <w:rPr>
                <w:rFonts w:hint="eastAsia"/>
              </w:rPr>
              <w:t>米</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pPr>
            <w:r>
              <w:rPr>
                <w:rFonts w:hint="eastAsia"/>
              </w:rPr>
              <w:t>合格率</w:t>
            </w:r>
          </w:p>
        </w:tc>
        <w:tc>
          <w:tcPr>
            <w:tcW w:w="2835" w:type="dxa"/>
            <w:vAlign w:val="center"/>
          </w:tcPr>
          <w:p>
            <w:pPr>
              <w:pStyle w:val="17"/>
            </w:pPr>
            <w:r>
              <w:rPr>
                <w:rFonts w:hint="eastAsia"/>
              </w:rPr>
              <w:t>合格率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pPr>
            <w:r>
              <w:rPr>
                <w:rFonts w:hint="eastAsia"/>
              </w:rPr>
              <w:t>任务完成及时率</w:t>
            </w:r>
          </w:p>
        </w:tc>
        <w:tc>
          <w:tcPr>
            <w:tcW w:w="2835" w:type="dxa"/>
            <w:vAlign w:val="center"/>
          </w:tcPr>
          <w:p>
            <w:pPr>
              <w:pStyle w:val="17"/>
            </w:pPr>
            <w:r>
              <w:rPr>
                <w:rFonts w:hint="eastAsia"/>
              </w:rPr>
              <w:t>任务完成及时率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pPr>
            <w:r>
              <w:rPr>
                <w:rFonts w:hint="eastAsia"/>
              </w:rPr>
              <w:t>资金成本</w:t>
            </w:r>
          </w:p>
        </w:tc>
        <w:tc>
          <w:tcPr>
            <w:tcW w:w="2835" w:type="dxa"/>
            <w:vAlign w:val="center"/>
          </w:tcPr>
          <w:p>
            <w:pPr>
              <w:pStyle w:val="17"/>
            </w:pPr>
            <w:r>
              <w:rPr>
                <w:rFonts w:hint="eastAsia"/>
              </w:rPr>
              <w:t>资金成本</w:t>
            </w:r>
          </w:p>
        </w:tc>
        <w:tc>
          <w:tcPr>
            <w:tcW w:w="2551" w:type="dxa"/>
            <w:vAlign w:val="center"/>
          </w:tcPr>
          <w:p>
            <w:pPr>
              <w:pStyle w:val="17"/>
            </w:pPr>
            <w:r>
              <w:rPr>
                <w:rFonts w:hint="eastAsia"/>
              </w:rPr>
              <w:t>≤</w:t>
            </w:r>
            <w:r>
              <w:t>7500</w:t>
            </w:r>
            <w:r>
              <w:rPr>
                <w:rFonts w:hint="eastAsia"/>
              </w:rPr>
              <w:t>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生态效益指标</w:t>
            </w:r>
          </w:p>
        </w:tc>
        <w:tc>
          <w:tcPr>
            <w:tcW w:w="2835" w:type="dxa"/>
            <w:vAlign w:val="center"/>
          </w:tcPr>
          <w:p>
            <w:pPr>
              <w:pStyle w:val="17"/>
            </w:pPr>
            <w:r>
              <w:rPr>
                <w:rFonts w:hint="eastAsia"/>
              </w:rPr>
              <w:t>改善水质量</w:t>
            </w:r>
          </w:p>
        </w:tc>
        <w:tc>
          <w:tcPr>
            <w:tcW w:w="2835" w:type="dxa"/>
            <w:vAlign w:val="center"/>
          </w:tcPr>
          <w:p>
            <w:pPr>
              <w:pStyle w:val="17"/>
            </w:pPr>
            <w:r>
              <w:rPr>
                <w:rFonts w:hint="eastAsia"/>
              </w:rPr>
              <w:t>改善水质量</w:t>
            </w:r>
          </w:p>
        </w:tc>
        <w:tc>
          <w:tcPr>
            <w:tcW w:w="2551" w:type="dxa"/>
            <w:vAlign w:val="center"/>
          </w:tcPr>
          <w:p>
            <w:pPr>
              <w:pStyle w:val="17"/>
            </w:pPr>
            <w:r>
              <w:rPr>
                <w:rFonts w:hint="eastAsia"/>
              </w:rPr>
              <w:t>将地下水改为南水北调江水</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outlineLvl w:val="3"/>
        <w:rPr>
          <w:rFonts w:hint="eastAsia" w:ascii="方正仿宋_GBK" w:hAnsi="方正仿宋_GBK" w:eastAsia="方正仿宋_GBK" w:cs="方正仿宋_GBK"/>
          <w:b/>
          <w:color w:val="000000"/>
          <w:sz w:val="28"/>
        </w:rPr>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2</w:t>
      </w: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涞水县2022年中央水库移民扶持基金项目（冀财农【2022】91号）绩效目标表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两个乡镇两个村村内道路混凝土硬化改造，重建村民活动中心一座，排洪沟疏浚，修建防洪墙、太阳能路灯布设等。</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pPr>
            <w:r>
              <w:rPr>
                <w:rFonts w:hint="eastAsia"/>
              </w:rPr>
              <w:t>道路硬化数</w:t>
            </w:r>
          </w:p>
        </w:tc>
        <w:tc>
          <w:tcPr>
            <w:tcW w:w="2835" w:type="dxa"/>
            <w:vAlign w:val="center"/>
          </w:tcPr>
          <w:p>
            <w:pPr>
              <w:pStyle w:val="17"/>
            </w:pPr>
            <w:r>
              <w:rPr>
                <w:rFonts w:hint="eastAsia"/>
              </w:rPr>
              <w:t>道路硬化数</w:t>
            </w:r>
          </w:p>
        </w:tc>
        <w:tc>
          <w:tcPr>
            <w:tcW w:w="2551" w:type="dxa"/>
            <w:vAlign w:val="center"/>
          </w:tcPr>
          <w:p>
            <w:pPr>
              <w:pStyle w:val="17"/>
            </w:pPr>
            <w:r>
              <w:rPr>
                <w:rFonts w:hint="eastAsia"/>
              </w:rPr>
              <w:t>≥</w:t>
            </w:r>
            <w:r>
              <w:t>9833.55</w:t>
            </w:r>
            <w:r>
              <w:rPr>
                <w:rFonts w:hint="eastAsia"/>
              </w:rPr>
              <w:t>平方米</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pPr>
            <w:r>
              <w:rPr>
                <w:rFonts w:hint="eastAsia"/>
              </w:rPr>
              <w:t>工作完成率</w:t>
            </w:r>
          </w:p>
        </w:tc>
        <w:tc>
          <w:tcPr>
            <w:tcW w:w="2835" w:type="dxa"/>
            <w:vAlign w:val="center"/>
          </w:tcPr>
          <w:p>
            <w:pPr>
              <w:pStyle w:val="17"/>
            </w:pPr>
            <w:r>
              <w:rPr>
                <w:rFonts w:hint="eastAsia"/>
              </w:rPr>
              <w:t>工作完成率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pPr>
            <w:r>
              <w:rPr>
                <w:rFonts w:hint="eastAsia"/>
              </w:rPr>
              <w:t>各项任务完成及时率</w:t>
            </w:r>
          </w:p>
        </w:tc>
        <w:tc>
          <w:tcPr>
            <w:tcW w:w="2835" w:type="dxa"/>
            <w:vAlign w:val="center"/>
          </w:tcPr>
          <w:p>
            <w:pPr>
              <w:pStyle w:val="17"/>
            </w:pPr>
            <w:r>
              <w:rPr>
                <w:rFonts w:hint="eastAsia"/>
              </w:rPr>
              <w:t>各项任务完成及时率</w:t>
            </w:r>
          </w:p>
        </w:tc>
        <w:tc>
          <w:tcPr>
            <w:tcW w:w="2551" w:type="dxa"/>
            <w:vAlign w:val="center"/>
          </w:tcPr>
          <w:p>
            <w:pPr>
              <w:pStyle w:val="17"/>
            </w:pPr>
            <w:r>
              <w:rPr>
                <w:rFonts w:hint="eastAsia"/>
              </w:rPr>
              <w:t>≥</w:t>
            </w:r>
            <w:r>
              <w:t>95%</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pPr>
            <w:r>
              <w:rPr>
                <w:rFonts w:hint="eastAsia"/>
              </w:rPr>
              <w:t>资金成本</w:t>
            </w:r>
          </w:p>
        </w:tc>
        <w:tc>
          <w:tcPr>
            <w:tcW w:w="2835" w:type="dxa"/>
            <w:vAlign w:val="center"/>
          </w:tcPr>
          <w:p>
            <w:pPr>
              <w:pStyle w:val="17"/>
            </w:pPr>
            <w:r>
              <w:rPr>
                <w:rFonts w:hint="eastAsia"/>
              </w:rPr>
              <w:t>资金成本</w:t>
            </w:r>
          </w:p>
        </w:tc>
        <w:tc>
          <w:tcPr>
            <w:tcW w:w="2551" w:type="dxa"/>
            <w:vAlign w:val="center"/>
          </w:tcPr>
          <w:p>
            <w:pPr>
              <w:pStyle w:val="17"/>
            </w:pPr>
            <w:r>
              <w:rPr>
                <w:rFonts w:hint="eastAsia"/>
              </w:rPr>
              <w:t>≤</w:t>
            </w:r>
            <w:r>
              <w:t>241</w:t>
            </w:r>
            <w:r>
              <w:rPr>
                <w:rFonts w:hint="eastAsia"/>
              </w:rPr>
              <w:t>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社会效益指标</w:t>
            </w:r>
          </w:p>
        </w:tc>
        <w:tc>
          <w:tcPr>
            <w:tcW w:w="2835" w:type="dxa"/>
            <w:vAlign w:val="center"/>
          </w:tcPr>
          <w:p>
            <w:pPr>
              <w:pStyle w:val="17"/>
            </w:pPr>
            <w:r>
              <w:rPr>
                <w:rFonts w:hint="eastAsia"/>
              </w:rPr>
              <w:t>有效改善移民区农民生产生活条件</w:t>
            </w:r>
          </w:p>
        </w:tc>
        <w:tc>
          <w:tcPr>
            <w:tcW w:w="2835" w:type="dxa"/>
            <w:vAlign w:val="center"/>
          </w:tcPr>
          <w:p>
            <w:pPr>
              <w:pStyle w:val="17"/>
            </w:pPr>
            <w:r>
              <w:rPr>
                <w:rFonts w:hint="eastAsia"/>
              </w:rPr>
              <w:t>有效改善移民区农民生产生活条件</w:t>
            </w:r>
          </w:p>
        </w:tc>
        <w:tc>
          <w:tcPr>
            <w:tcW w:w="2551" w:type="dxa"/>
            <w:vAlign w:val="center"/>
          </w:tcPr>
          <w:p>
            <w:pPr>
              <w:pStyle w:val="17"/>
            </w:pPr>
            <w:r>
              <w:rPr>
                <w:rFonts w:hint="eastAsia"/>
              </w:rPr>
              <w:t>有效改善移民区农民生产生活条件</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95%</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ind w:firstLine="560"/>
        <w:outlineLvl w:val="3"/>
        <w:rPr>
          <w:rFonts w:hint="eastAsia" w:ascii="方正仿宋_GBK" w:hAnsi="方正仿宋_GBK" w:eastAsia="方正仿宋_GBK" w:cs="方正仿宋_GBK"/>
          <w:b/>
          <w:color w:val="000000"/>
          <w:sz w:val="28"/>
        </w:rPr>
      </w:pPr>
      <w:r>
        <w:rPr>
          <w:rFonts w:hint="eastAsia" w:eastAsia="宋体"/>
          <w:lang w:val="en-US" w:eastAsia="zh-CN"/>
        </w:rPr>
        <w:tab/>
      </w:r>
      <w:r>
        <w:rPr>
          <w:rFonts w:hint="eastAsia" w:ascii="方正仿宋_GBK" w:hAnsi="方正仿宋_GBK" w:eastAsia="方正仿宋_GBK" w:cs="方正仿宋_GBK"/>
          <w:b/>
          <w:color w:val="000000"/>
          <w:sz w:val="28"/>
          <w:lang w:val="en-US" w:eastAsia="zh-CN"/>
        </w:rPr>
        <w:t>26</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涞水县江水置换工程二期项目（冀财债【2022】50号第九批新增债券</w:t>
      </w:r>
      <w:r>
        <w:rPr>
          <w:rFonts w:hint="eastAsia" w:ascii="方正仿宋_GBK" w:hAnsi="方正仿宋_GBK" w:eastAsia="方正仿宋_GBK" w:cs="方正仿宋_GBK"/>
          <w:b/>
          <w:color w:val="000000"/>
          <w:sz w:val="28"/>
          <w:lang w:eastAsia="zh-CN"/>
        </w:rPr>
        <w:t>）</w:t>
      </w:r>
      <w:r>
        <w:rPr>
          <w:rFonts w:hint="eastAsia"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w:t>
            </w:r>
            <w:r>
              <w:rPr>
                <w:rFonts w:hint="eastAsia"/>
              </w:rPr>
              <w:t>铺设管道长</w:t>
            </w:r>
            <w:r>
              <w:t>21.43</w:t>
            </w:r>
            <w:r>
              <w:rPr>
                <w:rFonts w:hint="eastAsia"/>
              </w:rPr>
              <w:t>千米，新打</w:t>
            </w:r>
            <w:r>
              <w:t>9</w:t>
            </w:r>
            <w:r>
              <w:rPr>
                <w:rFonts w:hint="eastAsia"/>
              </w:rPr>
              <w:t>眼应急备用水源井，更新改造村内管网</w:t>
            </w:r>
            <w:r>
              <w:t>3624.95</w:t>
            </w:r>
            <w:r>
              <w:rPr>
                <w:rFonts w:hint="eastAsia"/>
              </w:rPr>
              <w:t>千米及配套设施</w:t>
            </w:r>
            <w:r>
              <w:t>44807</w:t>
            </w:r>
            <w:r>
              <w:rPr>
                <w:rFonts w:hint="eastAsia"/>
              </w:rPr>
              <w:t>套等。</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rPr>
                <w:rFonts w:hint="eastAsia"/>
              </w:rPr>
              <w:t>数量指标</w:t>
            </w:r>
          </w:p>
        </w:tc>
        <w:tc>
          <w:tcPr>
            <w:tcW w:w="2835" w:type="dxa"/>
            <w:vAlign w:val="center"/>
          </w:tcPr>
          <w:p>
            <w:pPr>
              <w:pStyle w:val="17"/>
            </w:pPr>
            <w:r>
              <w:rPr>
                <w:rFonts w:hint="eastAsia"/>
              </w:rPr>
              <w:t>更新改造管网数量</w:t>
            </w:r>
          </w:p>
        </w:tc>
        <w:tc>
          <w:tcPr>
            <w:tcW w:w="2835" w:type="dxa"/>
            <w:vAlign w:val="center"/>
          </w:tcPr>
          <w:p>
            <w:pPr>
              <w:pStyle w:val="17"/>
            </w:pPr>
            <w:r>
              <w:rPr>
                <w:rFonts w:hint="eastAsia"/>
              </w:rPr>
              <w:t>更新改造管网长度</w:t>
            </w:r>
          </w:p>
        </w:tc>
        <w:tc>
          <w:tcPr>
            <w:tcW w:w="2551" w:type="dxa"/>
            <w:vAlign w:val="center"/>
          </w:tcPr>
          <w:p>
            <w:pPr>
              <w:pStyle w:val="17"/>
            </w:pPr>
            <w:r>
              <w:rPr>
                <w:rFonts w:hint="eastAsia"/>
              </w:rPr>
              <w:t>≥</w:t>
            </w:r>
            <w:r>
              <w:t>3624.95</w:t>
            </w:r>
            <w:r>
              <w:rPr>
                <w:rFonts w:hint="eastAsia"/>
              </w:rPr>
              <w:t>千米</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质量指标</w:t>
            </w:r>
          </w:p>
        </w:tc>
        <w:tc>
          <w:tcPr>
            <w:tcW w:w="2835" w:type="dxa"/>
            <w:vAlign w:val="center"/>
          </w:tcPr>
          <w:p>
            <w:pPr>
              <w:pStyle w:val="17"/>
            </w:pPr>
            <w:r>
              <w:rPr>
                <w:rFonts w:hint="eastAsia"/>
              </w:rPr>
              <w:t>建设工作完成率</w:t>
            </w:r>
          </w:p>
        </w:tc>
        <w:tc>
          <w:tcPr>
            <w:tcW w:w="2835" w:type="dxa"/>
            <w:vAlign w:val="center"/>
          </w:tcPr>
          <w:p>
            <w:pPr>
              <w:pStyle w:val="17"/>
            </w:pPr>
            <w:r>
              <w:rPr>
                <w:rFonts w:hint="eastAsia"/>
              </w:rPr>
              <w:t>建设工作完成率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时效指标</w:t>
            </w:r>
          </w:p>
        </w:tc>
        <w:tc>
          <w:tcPr>
            <w:tcW w:w="2835" w:type="dxa"/>
            <w:vAlign w:val="center"/>
          </w:tcPr>
          <w:p>
            <w:pPr>
              <w:pStyle w:val="17"/>
            </w:pPr>
            <w:r>
              <w:rPr>
                <w:rFonts w:hint="eastAsia"/>
              </w:rPr>
              <w:t>各项任务完成及时率（</w:t>
            </w:r>
            <w:r>
              <w:t>%</w:t>
            </w:r>
            <w:r>
              <w:rPr>
                <w:rFonts w:hint="eastAsia"/>
              </w:rPr>
              <w:t>）</w:t>
            </w:r>
          </w:p>
        </w:tc>
        <w:tc>
          <w:tcPr>
            <w:tcW w:w="2835" w:type="dxa"/>
            <w:vAlign w:val="center"/>
          </w:tcPr>
          <w:p>
            <w:pPr>
              <w:pStyle w:val="17"/>
            </w:pPr>
            <w:r>
              <w:rPr>
                <w:rFonts w:hint="eastAsia"/>
              </w:rPr>
              <w:t>各项任务完成及时率（</w:t>
            </w:r>
            <w:r>
              <w:t>%</w:t>
            </w:r>
            <w:r>
              <w:rPr>
                <w:rFonts w:hint="eastAsia"/>
              </w:rPr>
              <w:t>）</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rPr>
                <w:rFonts w:hint="eastAsia"/>
              </w:rPr>
              <w:t>成本指标</w:t>
            </w:r>
          </w:p>
        </w:tc>
        <w:tc>
          <w:tcPr>
            <w:tcW w:w="2835" w:type="dxa"/>
            <w:vAlign w:val="center"/>
          </w:tcPr>
          <w:p>
            <w:pPr>
              <w:pStyle w:val="17"/>
            </w:pPr>
            <w:r>
              <w:rPr>
                <w:rFonts w:hint="eastAsia"/>
              </w:rPr>
              <w:t>资金成本</w:t>
            </w:r>
          </w:p>
        </w:tc>
        <w:tc>
          <w:tcPr>
            <w:tcW w:w="2835" w:type="dxa"/>
            <w:vAlign w:val="center"/>
          </w:tcPr>
          <w:p>
            <w:pPr>
              <w:pStyle w:val="17"/>
            </w:pPr>
            <w:r>
              <w:rPr>
                <w:rFonts w:hint="eastAsia"/>
              </w:rPr>
              <w:t>资金成本</w:t>
            </w:r>
          </w:p>
        </w:tc>
        <w:tc>
          <w:tcPr>
            <w:tcW w:w="2551" w:type="dxa"/>
            <w:vAlign w:val="center"/>
          </w:tcPr>
          <w:p>
            <w:pPr>
              <w:pStyle w:val="17"/>
            </w:pPr>
            <w:r>
              <w:rPr>
                <w:rFonts w:hint="eastAsia"/>
              </w:rPr>
              <w:t>≤</w:t>
            </w:r>
            <w:r>
              <w:t>8000</w:t>
            </w:r>
            <w:r>
              <w:rPr>
                <w:rFonts w:hint="eastAsia"/>
              </w:rPr>
              <w:t>万元</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rPr>
                <w:rFonts w:hint="eastAsia"/>
              </w:rPr>
              <w:t>社会效益指标</w:t>
            </w:r>
          </w:p>
        </w:tc>
        <w:tc>
          <w:tcPr>
            <w:tcW w:w="2835" w:type="dxa"/>
            <w:vAlign w:val="center"/>
          </w:tcPr>
          <w:p>
            <w:pPr>
              <w:pStyle w:val="17"/>
            </w:pPr>
            <w:r>
              <w:rPr>
                <w:rFonts w:hint="eastAsia"/>
              </w:rPr>
              <w:t>改善受水区水质条件，建立城区供水应急保障系统，提高供水保障率</w:t>
            </w:r>
          </w:p>
        </w:tc>
        <w:tc>
          <w:tcPr>
            <w:tcW w:w="2835" w:type="dxa"/>
            <w:vAlign w:val="center"/>
          </w:tcPr>
          <w:p>
            <w:pPr>
              <w:pStyle w:val="17"/>
            </w:pPr>
            <w:r>
              <w:rPr>
                <w:rFonts w:hint="eastAsia"/>
              </w:rPr>
              <w:t>改善受水区水质条件，建立城区供水应急保障系统，提高供水保障率</w:t>
            </w:r>
          </w:p>
        </w:tc>
        <w:tc>
          <w:tcPr>
            <w:tcW w:w="2551" w:type="dxa"/>
            <w:vAlign w:val="center"/>
          </w:tcPr>
          <w:p>
            <w:pPr>
              <w:pStyle w:val="17"/>
            </w:pPr>
            <w:r>
              <w:rPr>
                <w:rFonts w:hint="eastAsia"/>
              </w:rPr>
              <w:t>改善受水区水质条件，建立城区供水应急保障系统，提高供水保障率</w:t>
            </w:r>
          </w:p>
        </w:tc>
        <w:tc>
          <w:tcPr>
            <w:tcW w:w="2268" w:type="dxa"/>
            <w:vAlign w:val="center"/>
          </w:tcPr>
          <w:p>
            <w:pPr>
              <w:pStyle w:val="17"/>
            </w:pPr>
            <w:r>
              <w:rPr>
                <w:rFonts w:hint="eastAsia"/>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p>
        </w:tc>
        <w:tc>
          <w:tcPr>
            <w:tcW w:w="2835" w:type="dxa"/>
            <w:vAlign w:val="center"/>
          </w:tcPr>
          <w:p>
            <w:pPr>
              <w:pStyle w:val="17"/>
            </w:pPr>
          </w:p>
        </w:tc>
        <w:tc>
          <w:tcPr>
            <w:tcW w:w="2835" w:type="dxa"/>
            <w:vAlign w:val="center"/>
          </w:tcPr>
          <w:p>
            <w:pPr>
              <w:pStyle w:val="17"/>
            </w:pPr>
          </w:p>
        </w:tc>
        <w:tc>
          <w:tcPr>
            <w:tcW w:w="2551" w:type="dxa"/>
            <w:vAlign w:val="center"/>
          </w:tcPr>
          <w:p>
            <w:pPr>
              <w:pStyle w:val="17"/>
            </w:pP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rPr>
                <w:rFonts w:hint="eastAsia"/>
              </w:rPr>
              <w:t>服务对象满意度指标</w:t>
            </w:r>
          </w:p>
        </w:tc>
        <w:tc>
          <w:tcPr>
            <w:tcW w:w="2835" w:type="dxa"/>
            <w:vAlign w:val="center"/>
          </w:tcPr>
          <w:p>
            <w:pPr>
              <w:pStyle w:val="17"/>
            </w:pPr>
            <w:r>
              <w:rPr>
                <w:rFonts w:hint="eastAsia"/>
              </w:rPr>
              <w:t>满意率</w:t>
            </w:r>
          </w:p>
        </w:tc>
        <w:tc>
          <w:tcPr>
            <w:tcW w:w="2835" w:type="dxa"/>
            <w:vAlign w:val="center"/>
          </w:tcPr>
          <w:p>
            <w:pPr>
              <w:pStyle w:val="17"/>
            </w:pPr>
            <w:r>
              <w:rPr>
                <w:rFonts w:hint="eastAsia"/>
              </w:rPr>
              <w:t>满意率</w:t>
            </w:r>
          </w:p>
        </w:tc>
        <w:tc>
          <w:tcPr>
            <w:tcW w:w="2551" w:type="dxa"/>
            <w:vAlign w:val="center"/>
          </w:tcPr>
          <w:p>
            <w:pPr>
              <w:pStyle w:val="17"/>
            </w:pPr>
            <w:r>
              <w:rPr>
                <w:rFonts w:hint="eastAsia"/>
              </w:rPr>
              <w:t>≥</w:t>
            </w:r>
            <w:r>
              <w:t>90%</w:t>
            </w:r>
          </w:p>
        </w:tc>
        <w:tc>
          <w:tcPr>
            <w:tcW w:w="2268" w:type="dxa"/>
            <w:vAlign w:val="center"/>
          </w:tcPr>
          <w:p>
            <w:pPr>
              <w:pStyle w:val="17"/>
            </w:pPr>
            <w:r>
              <w:rPr>
                <w:rFonts w:hint="eastAsia"/>
              </w:rPr>
              <w:t>实施方案</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w:t>
      </w:r>
      <w:r>
        <w:rPr>
          <w:rFonts w:hint="eastAsia" w:eastAsia="方正仿宋_GBK"/>
          <w:color w:val="000000"/>
          <w:sz w:val="28"/>
          <w:lang w:val="en-US" w:eastAsia="zh-CN"/>
        </w:rPr>
        <w:t>涞水县水利局</w:t>
      </w:r>
      <w:r>
        <w:rPr>
          <w:rFonts w:eastAsia="方正仿宋_GBK"/>
          <w:color w:val="000000"/>
          <w:sz w:val="28"/>
        </w:rPr>
        <w:t>安排政府采购预算</w:t>
      </w:r>
      <w:r>
        <w:rPr>
          <w:rFonts w:hint="eastAsia" w:eastAsia="方正仿宋_GBK"/>
          <w:color w:val="000000"/>
          <w:sz w:val="28"/>
          <w:lang w:val="en-US" w:eastAsia="zh-CN"/>
        </w:rPr>
        <w:t>10200</w:t>
      </w:r>
      <w:r>
        <w:rPr>
          <w:rFonts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1065"/>
        <w:gridCol w:w="930"/>
        <w:gridCol w:w="897"/>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3</w:t>
            </w:r>
            <w:r>
              <w:rPr>
                <w:rFonts w:hint="eastAsia"/>
                <w:lang w:val="en-US" w:eastAsia="zh-CN"/>
              </w:rPr>
              <w:t>32001涞水县水利</w:t>
            </w:r>
            <w:r>
              <w:t>局</w:t>
            </w:r>
            <w:r>
              <w:rPr>
                <w:rFonts w:hint="eastAsia"/>
                <w:lang w:eastAsia="zh-CN"/>
              </w:rPr>
              <w:t>（</w:t>
            </w:r>
            <w:r>
              <w:rPr>
                <w:rFonts w:hint="eastAsia"/>
                <w:lang w:val="en-US" w:eastAsia="zh-CN"/>
              </w:rPr>
              <w:t>本级</w:t>
            </w:r>
            <w:r>
              <w:rPr>
                <w:rFonts w:hint="eastAsia"/>
                <w:lang w:eastAsia="zh-CN"/>
              </w:rPr>
              <w:t>）</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1065" w:type="dxa"/>
            <w:vAlign w:val="center"/>
          </w:tcPr>
          <w:p>
            <w:pPr>
              <w:pStyle w:val="15"/>
            </w:pPr>
            <w:r>
              <w:t>合计</w:t>
            </w:r>
          </w:p>
        </w:tc>
        <w:tc>
          <w:tcPr>
            <w:tcW w:w="930" w:type="dxa"/>
            <w:vAlign w:val="center"/>
          </w:tcPr>
          <w:p>
            <w:pPr>
              <w:pStyle w:val="15"/>
            </w:pPr>
            <w:r>
              <w:t>一般公共预算拨款</w:t>
            </w:r>
          </w:p>
        </w:tc>
        <w:tc>
          <w:tcPr>
            <w:tcW w:w="897"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1065" w:type="dxa"/>
            <w:vAlign w:val="center"/>
          </w:tcPr>
          <w:p>
            <w:pPr>
              <w:pStyle w:val="20"/>
            </w:pPr>
            <w:r>
              <w:t>10200.00</w:t>
            </w:r>
          </w:p>
        </w:tc>
        <w:tc>
          <w:tcPr>
            <w:tcW w:w="930" w:type="dxa"/>
            <w:vAlign w:val="center"/>
          </w:tcPr>
          <w:p>
            <w:pPr>
              <w:pStyle w:val="20"/>
              <w:rPr>
                <w:rFonts w:hint="default"/>
                <w:lang w:val="en-US"/>
              </w:rPr>
            </w:pPr>
            <w:r>
              <w:t>700.00</w:t>
            </w:r>
          </w:p>
        </w:tc>
        <w:tc>
          <w:tcPr>
            <w:tcW w:w="897" w:type="dxa"/>
            <w:vAlign w:val="center"/>
          </w:tcPr>
          <w:p>
            <w:pPr>
              <w:pStyle w:val="20"/>
              <w:rPr>
                <w:rFonts w:hint="default"/>
                <w:lang w:val="en-US"/>
              </w:rPr>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9500.00</w:t>
            </w:r>
          </w:p>
        </w:tc>
        <w:tc>
          <w:tcPr>
            <w:tcW w:w="964" w:type="dxa"/>
            <w:vAlign w:val="center"/>
          </w:tcPr>
          <w:p>
            <w:pPr>
              <w:pStyle w:val="20"/>
            </w:pPr>
          </w:p>
        </w:tc>
        <w:tc>
          <w:tcPr>
            <w:tcW w:w="964" w:type="dxa"/>
            <w:vAlign w:val="center"/>
          </w:tcPr>
          <w:p>
            <w:pPr>
              <w:pStyle w:val="20"/>
            </w:pPr>
            <w:r>
              <w:t>2200.00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rPr>
                <w:rFonts w:hint="eastAsia"/>
                <w:lang w:val="en-US" w:eastAsia="zh-CN"/>
              </w:rPr>
              <w:t>涞水县水利</w:t>
            </w:r>
            <w:r>
              <w:t>局小计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1065" w:type="dxa"/>
            <w:vAlign w:val="center"/>
          </w:tcPr>
          <w:p>
            <w:pPr>
              <w:pStyle w:val="20"/>
              <w:rPr>
                <w:rFonts w:hint="default" w:eastAsia="方正书宋_GBK"/>
                <w:lang w:val="en-US" w:eastAsia="zh-CN"/>
              </w:rPr>
            </w:pPr>
            <w:r>
              <w:t>10200.00</w:t>
            </w:r>
          </w:p>
        </w:tc>
        <w:tc>
          <w:tcPr>
            <w:tcW w:w="930" w:type="dxa"/>
            <w:vAlign w:val="center"/>
          </w:tcPr>
          <w:p>
            <w:pPr>
              <w:pStyle w:val="20"/>
              <w:rPr>
                <w:rFonts w:hint="default"/>
                <w:lang w:val="en-US"/>
              </w:rPr>
            </w:pPr>
            <w:r>
              <w:t>700.00</w:t>
            </w:r>
          </w:p>
        </w:tc>
        <w:tc>
          <w:tcPr>
            <w:tcW w:w="897" w:type="dxa"/>
            <w:vAlign w:val="center"/>
          </w:tcPr>
          <w:p>
            <w:pPr>
              <w:pStyle w:val="20"/>
              <w:rPr>
                <w:rFonts w:hint="default"/>
                <w:lang w:val="en-US"/>
              </w:rPr>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9500.00</w:t>
            </w:r>
          </w:p>
        </w:tc>
        <w:tc>
          <w:tcPr>
            <w:tcW w:w="964" w:type="dxa"/>
            <w:vAlign w:val="center"/>
          </w:tcPr>
          <w:p>
            <w:pPr>
              <w:pStyle w:val="20"/>
            </w:pPr>
          </w:p>
        </w:tc>
        <w:tc>
          <w:tcPr>
            <w:tcW w:w="964" w:type="dxa"/>
            <w:vAlign w:val="center"/>
          </w:tcPr>
          <w:p>
            <w:pPr>
              <w:pStyle w:val="20"/>
            </w:pPr>
            <w:r>
              <w:t>2200.00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0" w:hRule="atLeast"/>
          <w:jc w:val="center"/>
        </w:trPr>
        <w:tc>
          <w:tcPr>
            <w:tcW w:w="1701" w:type="dxa"/>
            <w:vAlign w:val="center"/>
          </w:tcPr>
          <w:p>
            <w:pPr>
              <w:pStyle w:val="17"/>
              <w:rPr>
                <w:rFonts w:ascii="方正书宋_GBK" w:hAnsi="方正书宋_GBK" w:eastAsia="方正书宋_GBK" w:cs="方正书宋_GBK"/>
                <w:b w:val="0"/>
                <w:bCs/>
                <w:sz w:val="21"/>
                <w:szCs w:val="24"/>
                <w:lang w:val="en-US" w:eastAsia="uk-UA" w:bidi="ar-SA"/>
              </w:rPr>
            </w:pPr>
            <w:r>
              <w:t>2023</w:t>
            </w:r>
            <w:r>
              <w:rPr>
                <w:rFonts w:hint="eastAsia"/>
              </w:rPr>
              <w:t>年地下水超采综合治理专项资金（冀财农【</w:t>
            </w:r>
            <w:r>
              <w:t>2022</w:t>
            </w:r>
            <w:r>
              <w:rPr>
                <w:rFonts w:hint="eastAsia"/>
              </w:rPr>
              <w:t>】</w:t>
            </w:r>
            <w:r>
              <w:t>162</w:t>
            </w:r>
            <w:r>
              <w:rPr>
                <w:rFonts w:hint="eastAsia"/>
              </w:rPr>
              <w:t>号）</w:t>
            </w:r>
          </w:p>
        </w:tc>
        <w:tc>
          <w:tcPr>
            <w:tcW w:w="964" w:type="dxa"/>
            <w:vAlign w:val="center"/>
          </w:tcPr>
          <w:p>
            <w:pPr>
              <w:pStyle w:val="16"/>
              <w:rPr>
                <w:rFonts w:ascii="方正书宋_GBK" w:hAnsi="方正书宋_GBK" w:eastAsia="方正书宋_GBK" w:cs="方正书宋_GBK"/>
                <w:b w:val="0"/>
                <w:bCs/>
                <w:sz w:val="21"/>
                <w:szCs w:val="24"/>
                <w:lang w:val="en-US" w:eastAsia="uk-UA" w:bidi="ar-SA"/>
              </w:rPr>
            </w:pPr>
            <w:r>
              <w:t>300.00</w:t>
            </w:r>
          </w:p>
        </w:tc>
        <w:tc>
          <w:tcPr>
            <w:tcW w:w="1134" w:type="dxa"/>
            <w:vAlign w:val="center"/>
          </w:tcPr>
          <w:p>
            <w:pPr>
              <w:pStyle w:val="17"/>
              <w:rPr>
                <w:rFonts w:ascii="方正书宋_GBK" w:hAnsi="方正书宋_GBK" w:eastAsia="方正书宋_GBK" w:cs="方正书宋_GBK"/>
                <w:b w:val="0"/>
                <w:bCs/>
                <w:sz w:val="21"/>
                <w:szCs w:val="24"/>
                <w:lang w:val="en-US" w:eastAsia="uk-UA" w:bidi="ar-SA"/>
              </w:rPr>
            </w:pPr>
            <w:r>
              <w:rPr>
                <w:rFonts w:hint="eastAsia"/>
              </w:rPr>
              <w:t>其他水资源管理服务</w:t>
            </w:r>
          </w:p>
        </w:tc>
        <w:tc>
          <w:tcPr>
            <w:tcW w:w="1134" w:type="dxa"/>
            <w:vAlign w:val="center"/>
          </w:tcPr>
          <w:p>
            <w:pPr>
              <w:pStyle w:val="17"/>
              <w:rPr>
                <w:rFonts w:ascii="方正书宋_GBK" w:hAnsi="方正书宋_GBK" w:eastAsia="方正书宋_GBK" w:cs="方正书宋_GBK"/>
                <w:b w:val="0"/>
                <w:bCs/>
                <w:sz w:val="21"/>
                <w:szCs w:val="24"/>
                <w:lang w:val="en-US" w:eastAsia="uk-UA" w:bidi="ar-SA"/>
              </w:rPr>
            </w:pPr>
            <w:r>
              <w:t>C12029900</w:t>
            </w:r>
          </w:p>
        </w:tc>
        <w:tc>
          <w:tcPr>
            <w:tcW w:w="709" w:type="dxa"/>
            <w:vAlign w:val="center"/>
          </w:tcPr>
          <w:p>
            <w:pPr>
              <w:pStyle w:val="18"/>
              <w:rPr>
                <w:rFonts w:ascii="方正书宋_GBK" w:hAnsi="方正书宋_GBK" w:eastAsia="方正书宋_GBK" w:cs="方正书宋_GBK"/>
                <w:b w:val="0"/>
                <w:bCs/>
                <w:sz w:val="21"/>
                <w:szCs w:val="24"/>
                <w:lang w:val="en-US" w:eastAsia="uk-UA" w:bidi="ar-SA"/>
              </w:rPr>
            </w:pPr>
            <w:r>
              <w:rPr>
                <w:rFonts w:hint="eastAsia"/>
              </w:rPr>
              <w:t>万元</w:t>
            </w:r>
          </w:p>
        </w:tc>
        <w:tc>
          <w:tcPr>
            <w:tcW w:w="850" w:type="dxa"/>
            <w:vAlign w:val="center"/>
          </w:tcPr>
          <w:p>
            <w:pPr>
              <w:pStyle w:val="16"/>
              <w:rPr>
                <w:rFonts w:ascii="方正书宋_GBK" w:hAnsi="方正书宋_GBK" w:eastAsia="方正书宋_GBK" w:cs="方正书宋_GBK"/>
                <w:b w:val="0"/>
                <w:bCs/>
                <w:sz w:val="21"/>
                <w:szCs w:val="24"/>
                <w:lang w:val="en-US" w:eastAsia="uk-UA" w:bidi="ar-SA"/>
              </w:rPr>
            </w:pPr>
            <w:r>
              <w:t>1</w:t>
            </w:r>
          </w:p>
        </w:tc>
        <w:tc>
          <w:tcPr>
            <w:tcW w:w="850" w:type="dxa"/>
            <w:vAlign w:val="center"/>
          </w:tcPr>
          <w:p>
            <w:pPr>
              <w:pStyle w:val="16"/>
              <w:rPr>
                <w:rFonts w:ascii="方正书宋_GBK" w:hAnsi="方正书宋_GBK" w:eastAsia="方正书宋_GBK" w:cs="方正书宋_GBK"/>
                <w:b w:val="0"/>
                <w:bCs/>
                <w:sz w:val="21"/>
                <w:szCs w:val="24"/>
                <w:lang w:val="en-US" w:eastAsia="uk-UA" w:bidi="ar-SA"/>
              </w:rPr>
            </w:pPr>
            <w:r>
              <w:t>300.00</w:t>
            </w:r>
          </w:p>
        </w:tc>
        <w:tc>
          <w:tcPr>
            <w:tcW w:w="1065" w:type="dxa"/>
            <w:vAlign w:val="center"/>
          </w:tcPr>
          <w:p>
            <w:pPr>
              <w:pStyle w:val="16"/>
              <w:rPr>
                <w:rFonts w:ascii="方正书宋_GBK" w:hAnsi="方正书宋_GBK" w:eastAsia="方正书宋_GBK" w:cs="方正书宋_GBK"/>
                <w:b w:val="0"/>
                <w:bCs/>
                <w:sz w:val="21"/>
                <w:szCs w:val="24"/>
                <w:lang w:val="en-US" w:eastAsia="uk-UA" w:bidi="ar-SA"/>
              </w:rPr>
            </w:pPr>
            <w:r>
              <w:t>300.00</w:t>
            </w:r>
          </w:p>
        </w:tc>
        <w:tc>
          <w:tcPr>
            <w:tcW w:w="930" w:type="dxa"/>
            <w:vAlign w:val="center"/>
          </w:tcPr>
          <w:p>
            <w:pPr>
              <w:pStyle w:val="16"/>
              <w:rPr>
                <w:rFonts w:ascii="方正书宋_GBK" w:hAnsi="方正书宋_GBK" w:eastAsia="方正书宋_GBK" w:cs="方正书宋_GBK"/>
                <w:b w:val="0"/>
                <w:bCs/>
                <w:sz w:val="21"/>
                <w:szCs w:val="24"/>
                <w:lang w:val="en-US" w:eastAsia="uk-UA" w:bidi="ar-SA"/>
              </w:rPr>
            </w:pPr>
            <w:r>
              <w:t>300.00</w:t>
            </w:r>
          </w:p>
        </w:tc>
        <w:tc>
          <w:tcPr>
            <w:tcW w:w="897"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rPr>
                <w:rFonts w:ascii="方正书宋_GBK" w:hAnsi="方正书宋_GBK" w:eastAsia="方正书宋_GBK" w:cs="方正书宋_GBK"/>
                <w:b w:val="0"/>
                <w:bCs/>
                <w:sz w:val="21"/>
                <w:szCs w:val="24"/>
                <w:lang w:val="en-US" w:eastAsia="uk-UA" w:bidi="ar-SA"/>
              </w:rPr>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0" w:hRule="atLeast"/>
          <w:jc w:val="center"/>
        </w:trPr>
        <w:tc>
          <w:tcPr>
            <w:tcW w:w="1701" w:type="dxa"/>
            <w:vAlign w:val="center"/>
          </w:tcPr>
          <w:p>
            <w:pPr>
              <w:pStyle w:val="17"/>
              <w:rPr>
                <w:rFonts w:hint="eastAsia" w:ascii="方正书宋_GBK" w:hAnsi="方正书宋_GBK" w:eastAsia="方正书宋_GBK" w:cs="方正书宋_GBK"/>
                <w:b w:val="0"/>
                <w:bCs/>
                <w:sz w:val="21"/>
                <w:szCs w:val="24"/>
                <w:lang w:val="en-US" w:eastAsia="zh-CN" w:bidi="ar-SA"/>
              </w:rPr>
            </w:pPr>
            <w:r>
              <w:t>2023</w:t>
            </w:r>
            <w:r>
              <w:rPr>
                <w:rFonts w:hint="eastAsia"/>
              </w:rPr>
              <w:t>年省级水利发展资金（冀财农【</w:t>
            </w:r>
            <w:r>
              <w:t>2022</w:t>
            </w:r>
            <w:r>
              <w:rPr>
                <w:rFonts w:hint="eastAsia"/>
              </w:rPr>
              <w:t>】</w:t>
            </w:r>
            <w:r>
              <w:t>173</w:t>
            </w:r>
            <w:r>
              <w:rPr>
                <w:rFonts w:hint="eastAsia"/>
              </w:rPr>
              <w:t>号）</w:t>
            </w:r>
          </w:p>
        </w:tc>
        <w:tc>
          <w:tcPr>
            <w:tcW w:w="964" w:type="dxa"/>
            <w:vAlign w:val="center"/>
          </w:tcPr>
          <w:p>
            <w:pPr>
              <w:pStyle w:val="16"/>
              <w:rPr>
                <w:rFonts w:hint="default" w:ascii="方正书宋_GBK" w:hAnsi="方正书宋_GBK" w:eastAsia="方正书宋_GBK" w:cs="方正书宋_GBK"/>
                <w:b w:val="0"/>
                <w:bCs/>
                <w:sz w:val="21"/>
                <w:szCs w:val="24"/>
                <w:lang w:val="en-US" w:eastAsia="zh-CN" w:bidi="ar-SA"/>
              </w:rPr>
            </w:pPr>
            <w:r>
              <w:t>117.00</w:t>
            </w:r>
          </w:p>
        </w:tc>
        <w:tc>
          <w:tcPr>
            <w:tcW w:w="1134" w:type="dxa"/>
            <w:vAlign w:val="center"/>
          </w:tcPr>
          <w:p>
            <w:pPr>
              <w:pStyle w:val="17"/>
              <w:rPr>
                <w:rFonts w:hint="eastAsia" w:ascii="方正书宋_GBK" w:hAnsi="方正书宋_GBK" w:eastAsia="方正书宋_GBK" w:cs="方正书宋_GBK"/>
                <w:b w:val="0"/>
                <w:bCs/>
                <w:sz w:val="21"/>
                <w:szCs w:val="24"/>
                <w:lang w:val="en-US" w:eastAsia="zh-CN" w:bidi="ar-SA"/>
              </w:rPr>
            </w:pPr>
            <w:r>
              <w:rPr>
                <w:rFonts w:hint="eastAsia"/>
              </w:rPr>
              <w:t>其他水利工程施工</w:t>
            </w:r>
          </w:p>
        </w:tc>
        <w:tc>
          <w:tcPr>
            <w:tcW w:w="1134" w:type="dxa"/>
            <w:vAlign w:val="center"/>
          </w:tcPr>
          <w:p>
            <w:pPr>
              <w:pStyle w:val="17"/>
              <w:rPr>
                <w:rFonts w:hint="default" w:ascii="方正书宋_GBK" w:hAnsi="方正书宋_GBK" w:eastAsia="方正书宋_GBK" w:cs="方正书宋_GBK"/>
                <w:b w:val="0"/>
                <w:bCs/>
                <w:sz w:val="21"/>
                <w:szCs w:val="24"/>
                <w:lang w:val="en-US" w:eastAsia="zh-CN" w:bidi="ar-SA"/>
              </w:rPr>
            </w:pPr>
            <w:r>
              <w:t>B02099900</w:t>
            </w:r>
          </w:p>
        </w:tc>
        <w:tc>
          <w:tcPr>
            <w:tcW w:w="709" w:type="dxa"/>
            <w:vAlign w:val="center"/>
          </w:tcPr>
          <w:p>
            <w:pPr>
              <w:pStyle w:val="18"/>
              <w:rPr>
                <w:rFonts w:hint="default" w:ascii="方正书宋_GBK" w:hAnsi="方正书宋_GBK" w:eastAsia="方正书宋_GBK" w:cs="方正书宋_GBK"/>
                <w:b w:val="0"/>
                <w:bCs/>
                <w:sz w:val="21"/>
                <w:szCs w:val="24"/>
                <w:lang w:val="en-US" w:eastAsia="zh-CN" w:bidi="ar-SA"/>
              </w:rPr>
            </w:pPr>
            <w:r>
              <w:rPr>
                <w:rFonts w:hint="eastAsia"/>
              </w:rPr>
              <w:t>万元</w:t>
            </w:r>
          </w:p>
        </w:tc>
        <w:tc>
          <w:tcPr>
            <w:tcW w:w="850" w:type="dxa"/>
            <w:vAlign w:val="center"/>
          </w:tcPr>
          <w:p>
            <w:pPr>
              <w:pStyle w:val="16"/>
              <w:rPr>
                <w:rFonts w:hint="default" w:ascii="方正书宋_GBK" w:hAnsi="方正书宋_GBK" w:eastAsia="方正书宋_GBK" w:cs="方正书宋_GBK"/>
                <w:b w:val="0"/>
                <w:bCs/>
                <w:sz w:val="21"/>
                <w:szCs w:val="24"/>
                <w:lang w:val="en-US" w:eastAsia="zh-CN" w:bidi="ar-SA"/>
              </w:rPr>
            </w:pPr>
            <w:r>
              <w:t>1</w:t>
            </w:r>
          </w:p>
        </w:tc>
        <w:tc>
          <w:tcPr>
            <w:tcW w:w="850" w:type="dxa"/>
            <w:vAlign w:val="center"/>
          </w:tcPr>
          <w:p>
            <w:pPr>
              <w:pStyle w:val="16"/>
              <w:rPr>
                <w:rFonts w:hint="default" w:ascii="方正书宋_GBK" w:hAnsi="方正书宋_GBK" w:eastAsia="方正书宋_GBK" w:cs="方正书宋_GBK"/>
                <w:b w:val="0"/>
                <w:bCs/>
                <w:sz w:val="21"/>
                <w:szCs w:val="24"/>
                <w:lang w:val="en-US" w:eastAsia="zh-CN" w:bidi="ar-SA"/>
              </w:rPr>
            </w:pPr>
            <w:r>
              <w:t>100.00</w:t>
            </w:r>
          </w:p>
        </w:tc>
        <w:tc>
          <w:tcPr>
            <w:tcW w:w="1065" w:type="dxa"/>
            <w:vAlign w:val="center"/>
          </w:tcPr>
          <w:p>
            <w:pPr>
              <w:pStyle w:val="16"/>
              <w:rPr>
                <w:rFonts w:hint="default" w:ascii="方正书宋_GBK" w:hAnsi="方正书宋_GBK" w:eastAsia="方正书宋_GBK" w:cs="方正书宋_GBK"/>
                <w:b w:val="0"/>
                <w:bCs/>
                <w:sz w:val="21"/>
                <w:szCs w:val="24"/>
                <w:lang w:val="en-US" w:eastAsia="zh-CN" w:bidi="ar-SA"/>
              </w:rPr>
            </w:pPr>
            <w:r>
              <w:t>100.00</w:t>
            </w:r>
          </w:p>
        </w:tc>
        <w:tc>
          <w:tcPr>
            <w:tcW w:w="930" w:type="dxa"/>
            <w:vAlign w:val="center"/>
          </w:tcPr>
          <w:p>
            <w:pPr>
              <w:pStyle w:val="16"/>
              <w:rPr>
                <w:rFonts w:hint="default" w:ascii="方正书宋_GBK" w:hAnsi="方正书宋_GBK" w:eastAsia="方正书宋_GBK" w:cs="方正书宋_GBK"/>
                <w:b w:val="0"/>
                <w:bCs/>
                <w:sz w:val="21"/>
                <w:szCs w:val="24"/>
                <w:lang w:val="en-US" w:eastAsia="zh-CN" w:bidi="ar-SA"/>
              </w:rPr>
            </w:pPr>
            <w:r>
              <w:t>100.00</w:t>
            </w:r>
          </w:p>
        </w:tc>
        <w:tc>
          <w:tcPr>
            <w:tcW w:w="89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rPr>
                <w:rFonts w:hint="default" w:ascii="方正书宋_GBK" w:hAnsi="方正书宋_GBK" w:eastAsia="方正书宋_GBK" w:cs="方正书宋_GBK"/>
                <w:b w:val="0"/>
                <w:bCs/>
                <w:sz w:val="21"/>
                <w:szCs w:val="24"/>
                <w:lang w:val="en-US" w:eastAsia="zh-CN" w:bidi="ar-SA"/>
              </w:rPr>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5" w:hRule="atLeast"/>
          <w:jc w:val="center"/>
        </w:trPr>
        <w:tc>
          <w:tcPr>
            <w:tcW w:w="1701" w:type="dxa"/>
            <w:vAlign w:val="center"/>
          </w:tcPr>
          <w:p>
            <w:pPr>
              <w:pStyle w:val="17"/>
              <w:rPr>
                <w:rFonts w:hint="default" w:ascii="方正书宋_GBK" w:hAnsi="方正书宋_GBK" w:eastAsia="方正书宋_GBK" w:cs="方正书宋_GBK"/>
                <w:b w:val="0"/>
                <w:bCs/>
                <w:sz w:val="21"/>
                <w:szCs w:val="24"/>
                <w:lang w:val="en-US" w:eastAsia="zh-CN" w:bidi="ar-SA"/>
              </w:rPr>
            </w:pPr>
            <w:r>
              <w:t>2023</w:t>
            </w:r>
            <w:r>
              <w:rPr>
                <w:rFonts w:hint="eastAsia"/>
              </w:rPr>
              <w:t>年中央水利发展资金（冀财农【</w:t>
            </w:r>
            <w:r>
              <w:t>2022</w:t>
            </w:r>
            <w:r>
              <w:rPr>
                <w:rFonts w:hint="eastAsia"/>
              </w:rPr>
              <w:t>】</w:t>
            </w:r>
            <w:r>
              <w:t>141</w:t>
            </w:r>
            <w:r>
              <w:rPr>
                <w:rFonts w:hint="eastAsia"/>
              </w:rPr>
              <w:t>号）</w:t>
            </w:r>
          </w:p>
        </w:tc>
        <w:tc>
          <w:tcPr>
            <w:tcW w:w="964" w:type="dxa"/>
            <w:vAlign w:val="center"/>
          </w:tcPr>
          <w:p>
            <w:pPr>
              <w:pStyle w:val="16"/>
              <w:rPr>
                <w:rFonts w:hint="default" w:ascii="方正书宋_GBK" w:hAnsi="方正书宋_GBK" w:eastAsia="方正书宋_GBK" w:cs="方正书宋_GBK"/>
                <w:b w:val="0"/>
                <w:bCs/>
                <w:sz w:val="21"/>
                <w:szCs w:val="24"/>
                <w:lang w:val="en-US" w:eastAsia="zh-CN" w:bidi="ar-SA"/>
              </w:rPr>
            </w:pPr>
            <w:r>
              <w:t>462.00</w:t>
            </w:r>
          </w:p>
        </w:tc>
        <w:tc>
          <w:tcPr>
            <w:tcW w:w="1134" w:type="dxa"/>
            <w:vAlign w:val="center"/>
          </w:tcPr>
          <w:p>
            <w:pPr>
              <w:pStyle w:val="17"/>
              <w:rPr>
                <w:rFonts w:hint="eastAsia" w:ascii="方正书宋_GBK" w:hAnsi="方正书宋_GBK" w:eastAsia="方正书宋_GBK" w:cs="方正书宋_GBK"/>
                <w:b w:val="0"/>
                <w:bCs/>
                <w:sz w:val="21"/>
                <w:szCs w:val="24"/>
                <w:lang w:val="en-US" w:eastAsia="uk-UA" w:bidi="ar-SA"/>
              </w:rPr>
            </w:pPr>
            <w:r>
              <w:rPr>
                <w:rFonts w:hint="eastAsia"/>
              </w:rPr>
              <w:t>其他水利工程施工</w:t>
            </w:r>
          </w:p>
        </w:tc>
        <w:tc>
          <w:tcPr>
            <w:tcW w:w="1134" w:type="dxa"/>
            <w:vAlign w:val="center"/>
          </w:tcPr>
          <w:p>
            <w:pPr>
              <w:pStyle w:val="17"/>
              <w:rPr>
                <w:rFonts w:hint="eastAsia" w:ascii="方正书宋_GBK" w:hAnsi="方正书宋_GBK" w:eastAsia="方正书宋_GBK" w:cs="方正书宋_GBK"/>
                <w:b w:val="0"/>
                <w:bCs/>
                <w:sz w:val="21"/>
                <w:szCs w:val="24"/>
                <w:lang w:val="en-US" w:eastAsia="uk-UA" w:bidi="ar-SA"/>
              </w:rPr>
            </w:pPr>
            <w:r>
              <w:t>B02099900</w:t>
            </w:r>
          </w:p>
        </w:tc>
        <w:tc>
          <w:tcPr>
            <w:tcW w:w="709" w:type="dxa"/>
            <w:vAlign w:val="center"/>
          </w:tcPr>
          <w:p>
            <w:pPr>
              <w:pStyle w:val="18"/>
              <w:rPr>
                <w:rFonts w:hint="default" w:ascii="方正书宋_GBK" w:hAnsi="方正书宋_GBK" w:eastAsia="方正书宋_GBK" w:cs="方正书宋_GBK"/>
                <w:b w:val="0"/>
                <w:bCs/>
                <w:sz w:val="21"/>
                <w:szCs w:val="24"/>
                <w:lang w:val="en-US" w:eastAsia="zh-CN" w:bidi="ar-SA"/>
              </w:rPr>
            </w:pPr>
            <w:r>
              <w:rPr>
                <w:rFonts w:hint="eastAsia"/>
              </w:rPr>
              <w:t>万元</w:t>
            </w:r>
          </w:p>
        </w:tc>
        <w:tc>
          <w:tcPr>
            <w:tcW w:w="850" w:type="dxa"/>
            <w:vAlign w:val="center"/>
          </w:tcPr>
          <w:p>
            <w:pPr>
              <w:pStyle w:val="16"/>
              <w:rPr>
                <w:rFonts w:hint="default" w:ascii="方正书宋_GBK" w:hAnsi="方正书宋_GBK" w:eastAsia="方正书宋_GBK" w:cs="方正书宋_GBK"/>
                <w:b w:val="0"/>
                <w:bCs/>
                <w:sz w:val="21"/>
                <w:szCs w:val="24"/>
                <w:lang w:val="en-US" w:eastAsia="zh-CN" w:bidi="ar-SA"/>
              </w:rPr>
            </w:pPr>
            <w:r>
              <w:t>1</w:t>
            </w:r>
          </w:p>
        </w:tc>
        <w:tc>
          <w:tcPr>
            <w:tcW w:w="850" w:type="dxa"/>
            <w:vAlign w:val="center"/>
          </w:tcPr>
          <w:p>
            <w:pPr>
              <w:pStyle w:val="16"/>
              <w:rPr>
                <w:rFonts w:hint="default" w:ascii="方正书宋_GBK" w:hAnsi="方正书宋_GBK" w:eastAsia="方正书宋_GBK" w:cs="方正书宋_GBK"/>
                <w:b w:val="0"/>
                <w:bCs/>
                <w:sz w:val="21"/>
                <w:szCs w:val="24"/>
                <w:lang w:val="en-US" w:eastAsia="zh-CN" w:bidi="ar-SA"/>
              </w:rPr>
            </w:pPr>
            <w:r>
              <w:t>300.00</w:t>
            </w:r>
          </w:p>
        </w:tc>
        <w:tc>
          <w:tcPr>
            <w:tcW w:w="1065" w:type="dxa"/>
            <w:vAlign w:val="center"/>
          </w:tcPr>
          <w:p>
            <w:pPr>
              <w:pStyle w:val="16"/>
              <w:rPr>
                <w:rFonts w:hint="default" w:ascii="方正书宋_GBK" w:hAnsi="方正书宋_GBK" w:eastAsia="方正书宋_GBK" w:cs="方正书宋_GBK"/>
                <w:b w:val="0"/>
                <w:bCs/>
                <w:sz w:val="21"/>
                <w:szCs w:val="24"/>
                <w:lang w:val="en-US" w:eastAsia="zh-CN" w:bidi="ar-SA"/>
              </w:rPr>
            </w:pPr>
            <w:r>
              <w:t>300.00</w:t>
            </w:r>
          </w:p>
        </w:tc>
        <w:tc>
          <w:tcPr>
            <w:tcW w:w="930" w:type="dxa"/>
            <w:vAlign w:val="center"/>
          </w:tcPr>
          <w:p>
            <w:pPr>
              <w:pStyle w:val="16"/>
              <w:rPr>
                <w:rFonts w:hint="default" w:ascii="方正书宋_GBK" w:hAnsi="方正书宋_GBK" w:eastAsia="方正书宋_GBK" w:cs="方正书宋_GBK"/>
                <w:b w:val="0"/>
                <w:bCs/>
                <w:sz w:val="21"/>
                <w:szCs w:val="24"/>
                <w:lang w:val="en-US" w:eastAsia="zh-CN" w:bidi="ar-SA"/>
              </w:rPr>
            </w:pPr>
            <w:r>
              <w:t>300.00</w:t>
            </w:r>
          </w:p>
        </w:tc>
        <w:tc>
          <w:tcPr>
            <w:tcW w:w="89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rPr>
                <w:rFonts w:hint="default" w:ascii="方正书宋_GBK" w:hAnsi="方正书宋_GBK" w:eastAsia="方正书宋_GBK" w:cs="方正书宋_GBK"/>
                <w:b w:val="0"/>
                <w:bCs/>
                <w:sz w:val="21"/>
                <w:szCs w:val="24"/>
                <w:lang w:val="en-US" w:eastAsia="zh-CN" w:bidi="ar-SA"/>
              </w:rPr>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rPr>
                <w:rFonts w:hint="default" w:ascii="方正书宋_GBK" w:hAnsi="方正书宋_GBK" w:eastAsia="方正书宋_GBK" w:cs="方正书宋_GBK"/>
                <w:b w:val="0"/>
                <w:bCs/>
                <w:sz w:val="21"/>
                <w:szCs w:val="24"/>
                <w:lang w:val="en-US" w:eastAsia="zh-CN" w:bidi="ar-SA"/>
              </w:rPr>
            </w:pPr>
            <w:r>
              <w:t>2022</w:t>
            </w:r>
            <w:r>
              <w:rPr>
                <w:rFonts w:hint="eastAsia"/>
              </w:rPr>
              <w:t>年一般债券南拒马河生态调蓄补水工程（冀财债</w:t>
            </w:r>
            <w:r>
              <w:t>[2022]30</w:t>
            </w:r>
            <w:r>
              <w:rPr>
                <w:rFonts w:hint="eastAsia"/>
              </w:rPr>
              <w:t>号第六批新增政府债券）</w:t>
            </w:r>
          </w:p>
        </w:tc>
        <w:tc>
          <w:tcPr>
            <w:tcW w:w="964" w:type="dxa"/>
            <w:vAlign w:val="center"/>
          </w:tcPr>
          <w:p>
            <w:pPr>
              <w:pStyle w:val="16"/>
              <w:rPr>
                <w:rFonts w:hint="default" w:ascii="方正书宋_GBK" w:hAnsi="方正书宋_GBK" w:eastAsia="方正书宋_GBK" w:cs="方正书宋_GBK"/>
                <w:b w:val="0"/>
                <w:bCs/>
                <w:sz w:val="21"/>
                <w:szCs w:val="24"/>
                <w:lang w:val="en-US" w:eastAsia="zh-CN" w:bidi="ar-SA"/>
              </w:rPr>
            </w:pPr>
            <w:r>
              <w:t>1500.00</w:t>
            </w:r>
          </w:p>
        </w:tc>
        <w:tc>
          <w:tcPr>
            <w:tcW w:w="1134" w:type="dxa"/>
            <w:vAlign w:val="center"/>
          </w:tcPr>
          <w:p>
            <w:pPr>
              <w:pStyle w:val="17"/>
              <w:rPr>
                <w:rFonts w:hint="eastAsia" w:ascii="方正书宋_GBK" w:hAnsi="方正书宋_GBK" w:eastAsia="方正书宋_GBK" w:cs="方正书宋_GBK"/>
                <w:b w:val="0"/>
                <w:bCs/>
                <w:sz w:val="21"/>
                <w:szCs w:val="24"/>
                <w:lang w:val="en-US" w:eastAsia="uk-UA" w:bidi="ar-SA"/>
              </w:rPr>
            </w:pPr>
            <w:r>
              <w:rPr>
                <w:rFonts w:hint="eastAsia"/>
              </w:rPr>
              <w:t>其他水利工程施工</w:t>
            </w:r>
          </w:p>
        </w:tc>
        <w:tc>
          <w:tcPr>
            <w:tcW w:w="1134" w:type="dxa"/>
            <w:vAlign w:val="center"/>
          </w:tcPr>
          <w:p>
            <w:pPr>
              <w:pStyle w:val="17"/>
              <w:rPr>
                <w:rFonts w:hint="eastAsia" w:ascii="方正书宋_GBK" w:hAnsi="方正书宋_GBK" w:eastAsia="方正书宋_GBK" w:cs="方正书宋_GBK"/>
                <w:b w:val="0"/>
                <w:bCs/>
                <w:sz w:val="21"/>
                <w:szCs w:val="24"/>
                <w:lang w:val="en-US" w:eastAsia="uk-UA" w:bidi="ar-SA"/>
              </w:rPr>
            </w:pPr>
            <w:r>
              <w:t>B02099900</w:t>
            </w:r>
          </w:p>
        </w:tc>
        <w:tc>
          <w:tcPr>
            <w:tcW w:w="709" w:type="dxa"/>
            <w:vAlign w:val="center"/>
          </w:tcPr>
          <w:p>
            <w:pPr>
              <w:pStyle w:val="18"/>
              <w:rPr>
                <w:rFonts w:hint="default" w:ascii="方正书宋_GBK" w:hAnsi="方正书宋_GBK" w:eastAsia="方正书宋_GBK" w:cs="方正书宋_GBK"/>
                <w:b w:val="0"/>
                <w:bCs/>
                <w:sz w:val="21"/>
                <w:szCs w:val="24"/>
                <w:lang w:val="en-US" w:eastAsia="zh-CN" w:bidi="ar-SA"/>
              </w:rPr>
            </w:pPr>
            <w:r>
              <w:rPr>
                <w:rFonts w:hint="eastAsia"/>
              </w:rPr>
              <w:t>万元</w:t>
            </w:r>
          </w:p>
        </w:tc>
        <w:tc>
          <w:tcPr>
            <w:tcW w:w="850" w:type="dxa"/>
            <w:vAlign w:val="center"/>
          </w:tcPr>
          <w:p>
            <w:pPr>
              <w:pStyle w:val="16"/>
              <w:rPr>
                <w:rFonts w:hint="default" w:ascii="方正书宋_GBK" w:hAnsi="方正书宋_GBK" w:eastAsia="方正书宋_GBK" w:cs="方正书宋_GBK"/>
                <w:b w:val="0"/>
                <w:bCs/>
                <w:sz w:val="21"/>
                <w:szCs w:val="24"/>
                <w:lang w:val="en-US" w:eastAsia="zh-CN" w:bidi="ar-SA"/>
              </w:rPr>
            </w:pPr>
            <w:r>
              <w:t>1</w:t>
            </w:r>
          </w:p>
        </w:tc>
        <w:tc>
          <w:tcPr>
            <w:tcW w:w="850" w:type="dxa"/>
            <w:vAlign w:val="center"/>
          </w:tcPr>
          <w:p>
            <w:pPr>
              <w:pStyle w:val="16"/>
              <w:rPr>
                <w:rFonts w:hint="default" w:ascii="方正书宋_GBK" w:hAnsi="方正书宋_GBK" w:eastAsia="方正书宋_GBK" w:cs="方正书宋_GBK"/>
                <w:b w:val="0"/>
                <w:bCs/>
                <w:sz w:val="21"/>
                <w:szCs w:val="24"/>
                <w:lang w:val="en-US" w:eastAsia="zh-CN" w:bidi="ar-SA"/>
              </w:rPr>
            </w:pPr>
            <w:r>
              <w:t>1500.00</w:t>
            </w:r>
          </w:p>
        </w:tc>
        <w:tc>
          <w:tcPr>
            <w:tcW w:w="1065" w:type="dxa"/>
            <w:vAlign w:val="center"/>
          </w:tcPr>
          <w:p>
            <w:pPr>
              <w:pStyle w:val="16"/>
              <w:rPr>
                <w:rFonts w:hint="default" w:ascii="方正书宋_GBK" w:hAnsi="方正书宋_GBK" w:eastAsia="方正书宋_GBK" w:cs="方正书宋_GBK"/>
                <w:b w:val="0"/>
                <w:bCs/>
                <w:sz w:val="21"/>
                <w:szCs w:val="24"/>
                <w:lang w:val="en-US" w:eastAsia="zh-CN" w:bidi="ar-SA"/>
              </w:rPr>
            </w:pPr>
            <w:r>
              <w:t>1500.00</w:t>
            </w:r>
          </w:p>
        </w:tc>
        <w:tc>
          <w:tcPr>
            <w:tcW w:w="930" w:type="dxa"/>
            <w:vAlign w:val="center"/>
          </w:tcPr>
          <w:p>
            <w:pPr>
              <w:pStyle w:val="16"/>
              <w:rPr>
                <w:rFonts w:hint="eastAsia" w:ascii="方正书宋_GBK" w:hAnsi="方正书宋_GBK" w:eastAsia="方正书宋_GBK" w:cs="方正书宋_GBK"/>
                <w:b w:val="0"/>
                <w:bCs/>
                <w:sz w:val="21"/>
                <w:szCs w:val="24"/>
                <w:lang w:val="en-US" w:eastAsia="zh-CN" w:bidi="ar-SA"/>
              </w:rPr>
            </w:pPr>
          </w:p>
        </w:tc>
        <w:tc>
          <w:tcPr>
            <w:tcW w:w="89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方正书宋_GBK" w:hAnsi="方正书宋_GBK" w:eastAsia="方正书宋_GBK" w:cs="方正书宋_GBK"/>
                <w:b w:val="0"/>
                <w:bCs/>
                <w:sz w:val="21"/>
                <w:szCs w:val="24"/>
                <w:lang w:val="en-US" w:eastAsia="zh-CN"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r>
              <w:rPr>
                <w:rFonts w:hint="eastAsia" w:cs="方正书宋_GBK"/>
                <w:b w:val="0"/>
                <w:bCs/>
                <w:sz w:val="21"/>
                <w:szCs w:val="24"/>
                <w:lang w:val="en-US" w:eastAsia="zh-CN" w:bidi="ar-SA"/>
              </w:rPr>
              <w:t>1500.00</w:t>
            </w: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rPr>
                <w:rFonts w:hint="default" w:ascii="方正书宋_GBK" w:hAnsi="方正书宋_GBK" w:eastAsia="方正书宋_GBK" w:cs="方正书宋_GBK"/>
                <w:b w:val="0"/>
                <w:bCs/>
                <w:sz w:val="21"/>
                <w:szCs w:val="24"/>
                <w:lang w:val="en-US" w:eastAsia="zh-CN" w:bidi="ar-SA"/>
              </w:rPr>
            </w:pPr>
            <w:r>
              <w:t>1500.00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rPr>
                <w:rFonts w:ascii="方正书宋_GBK" w:hAnsi="方正书宋_GBK" w:eastAsia="方正书宋_GBK" w:cs="方正书宋_GBK"/>
                <w:b w:val="0"/>
                <w:bCs/>
                <w:sz w:val="21"/>
                <w:szCs w:val="24"/>
                <w:lang w:val="en-US" w:eastAsia="uk-UA" w:bidi="ar-SA"/>
              </w:rPr>
            </w:pPr>
            <w:r>
              <w:rPr>
                <w:rFonts w:hint="eastAsia"/>
              </w:rPr>
              <w:t>涞水县江水置换工程二期项目（冀财债【</w:t>
            </w:r>
            <w:r>
              <w:t>2022</w:t>
            </w:r>
            <w:r>
              <w:rPr>
                <w:rFonts w:hint="eastAsia"/>
              </w:rPr>
              <w:t>】</w:t>
            </w:r>
            <w:r>
              <w:t>50</w:t>
            </w:r>
            <w:r>
              <w:rPr>
                <w:rFonts w:hint="eastAsia"/>
              </w:rPr>
              <w:t>号第九批新增债券）</w:t>
            </w:r>
          </w:p>
        </w:tc>
        <w:tc>
          <w:tcPr>
            <w:tcW w:w="964" w:type="dxa"/>
            <w:vAlign w:val="center"/>
          </w:tcPr>
          <w:p>
            <w:pPr>
              <w:pStyle w:val="16"/>
              <w:rPr>
                <w:rFonts w:hint="default" w:ascii="方正书宋_GBK" w:hAnsi="方正书宋_GBK" w:eastAsia="方正书宋_GBK" w:cs="方正书宋_GBK"/>
                <w:b w:val="0"/>
                <w:bCs/>
                <w:sz w:val="21"/>
                <w:szCs w:val="24"/>
                <w:lang w:val="en-US" w:eastAsia="zh-CN" w:bidi="ar-SA"/>
              </w:rPr>
            </w:pPr>
            <w:r>
              <w:t>8000.00</w:t>
            </w:r>
          </w:p>
        </w:tc>
        <w:tc>
          <w:tcPr>
            <w:tcW w:w="1134" w:type="dxa"/>
            <w:vAlign w:val="center"/>
          </w:tcPr>
          <w:p>
            <w:pPr>
              <w:pStyle w:val="17"/>
              <w:rPr>
                <w:rFonts w:hint="default" w:ascii="方正书宋_GBK" w:hAnsi="方正书宋_GBK" w:eastAsia="方正书宋_GBK" w:cs="方正书宋_GBK"/>
                <w:b w:val="0"/>
                <w:bCs/>
                <w:sz w:val="21"/>
                <w:szCs w:val="24"/>
                <w:lang w:val="en-US" w:eastAsia="zh-CN" w:bidi="ar-SA"/>
              </w:rPr>
            </w:pPr>
            <w:r>
              <w:rPr>
                <w:rFonts w:hint="eastAsia"/>
              </w:rPr>
              <w:t>其他水利工程施工</w:t>
            </w:r>
          </w:p>
        </w:tc>
        <w:tc>
          <w:tcPr>
            <w:tcW w:w="1134" w:type="dxa"/>
            <w:vAlign w:val="center"/>
          </w:tcPr>
          <w:p>
            <w:pPr>
              <w:pStyle w:val="17"/>
              <w:rPr>
                <w:rFonts w:hint="default" w:ascii="方正书宋_GBK" w:hAnsi="方正书宋_GBK" w:eastAsia="方正书宋_GBK" w:cs="方正书宋_GBK"/>
                <w:b w:val="0"/>
                <w:bCs/>
                <w:sz w:val="21"/>
                <w:szCs w:val="24"/>
                <w:lang w:val="en-US" w:eastAsia="zh-CN" w:bidi="ar-SA"/>
              </w:rPr>
            </w:pPr>
            <w:r>
              <w:t>B02099900</w:t>
            </w:r>
          </w:p>
        </w:tc>
        <w:tc>
          <w:tcPr>
            <w:tcW w:w="709" w:type="dxa"/>
            <w:vAlign w:val="center"/>
          </w:tcPr>
          <w:p>
            <w:pPr>
              <w:pStyle w:val="18"/>
              <w:rPr>
                <w:rFonts w:hint="eastAsia" w:ascii="方正书宋_GBK" w:hAnsi="方正书宋_GBK" w:eastAsia="方正书宋_GBK" w:cs="方正书宋_GBK"/>
                <w:b w:val="0"/>
                <w:bCs/>
                <w:sz w:val="21"/>
                <w:szCs w:val="24"/>
                <w:lang w:val="en-US" w:eastAsia="zh-CN" w:bidi="ar-SA"/>
              </w:rPr>
            </w:pPr>
            <w:r>
              <w:rPr>
                <w:rFonts w:hint="eastAsia"/>
              </w:rPr>
              <w:t>万元</w:t>
            </w:r>
          </w:p>
        </w:tc>
        <w:tc>
          <w:tcPr>
            <w:tcW w:w="850" w:type="dxa"/>
            <w:vAlign w:val="center"/>
          </w:tcPr>
          <w:p>
            <w:pPr>
              <w:pStyle w:val="16"/>
              <w:rPr>
                <w:rFonts w:hint="eastAsia" w:ascii="方正书宋_GBK" w:hAnsi="方正书宋_GBK" w:eastAsia="方正书宋_GBK" w:cs="方正书宋_GBK"/>
                <w:b w:val="0"/>
                <w:bCs/>
                <w:sz w:val="21"/>
                <w:szCs w:val="24"/>
                <w:lang w:val="en-US" w:eastAsia="zh-CN" w:bidi="ar-SA"/>
              </w:rPr>
            </w:pPr>
            <w:r>
              <w:t>1</w:t>
            </w:r>
          </w:p>
        </w:tc>
        <w:tc>
          <w:tcPr>
            <w:tcW w:w="850" w:type="dxa"/>
            <w:vAlign w:val="center"/>
          </w:tcPr>
          <w:p>
            <w:pPr>
              <w:pStyle w:val="16"/>
              <w:rPr>
                <w:rFonts w:hint="default" w:ascii="方正书宋_GBK" w:hAnsi="方正书宋_GBK" w:eastAsia="方正书宋_GBK" w:cs="方正书宋_GBK"/>
                <w:b w:val="0"/>
                <w:bCs/>
                <w:sz w:val="21"/>
                <w:szCs w:val="24"/>
                <w:lang w:val="en-US" w:eastAsia="zh-CN" w:bidi="ar-SA"/>
              </w:rPr>
            </w:pPr>
            <w:r>
              <w:t>8000.00</w:t>
            </w:r>
          </w:p>
        </w:tc>
        <w:tc>
          <w:tcPr>
            <w:tcW w:w="1065" w:type="dxa"/>
            <w:vAlign w:val="center"/>
          </w:tcPr>
          <w:p>
            <w:pPr>
              <w:pStyle w:val="16"/>
              <w:rPr>
                <w:rFonts w:hint="default" w:ascii="方正书宋_GBK" w:hAnsi="方正书宋_GBK" w:eastAsia="方正书宋_GBK" w:cs="方正书宋_GBK"/>
                <w:b w:val="0"/>
                <w:bCs/>
                <w:sz w:val="21"/>
                <w:szCs w:val="24"/>
                <w:lang w:val="en-US" w:eastAsia="zh-CN" w:bidi="ar-SA"/>
              </w:rPr>
            </w:pPr>
            <w:r>
              <w:t>8000.00</w:t>
            </w:r>
          </w:p>
        </w:tc>
        <w:tc>
          <w:tcPr>
            <w:tcW w:w="930" w:type="dxa"/>
            <w:vAlign w:val="center"/>
          </w:tcPr>
          <w:p>
            <w:pPr>
              <w:pStyle w:val="16"/>
              <w:rPr>
                <w:rFonts w:hint="default" w:ascii="方正书宋_GBK" w:hAnsi="方正书宋_GBK" w:eastAsia="方正书宋_GBK" w:cs="方正书宋_GBK"/>
                <w:b w:val="0"/>
                <w:bCs/>
                <w:sz w:val="21"/>
                <w:szCs w:val="24"/>
                <w:lang w:val="en-US" w:eastAsia="zh-CN" w:bidi="ar-SA"/>
              </w:rPr>
            </w:pPr>
          </w:p>
        </w:tc>
        <w:tc>
          <w:tcPr>
            <w:tcW w:w="89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r>
              <w:rPr>
                <w:rFonts w:hint="eastAsia" w:cs="方正书宋_GBK"/>
                <w:b w:val="0"/>
                <w:bCs/>
                <w:sz w:val="21"/>
                <w:szCs w:val="24"/>
                <w:lang w:val="en-US" w:eastAsia="zh-CN" w:bidi="ar-SA"/>
              </w:rPr>
              <w:t>8000.00</w:t>
            </w:r>
          </w:p>
        </w:tc>
        <w:tc>
          <w:tcPr>
            <w:tcW w:w="964" w:type="dxa"/>
            <w:vAlign w:val="center"/>
          </w:tcPr>
          <w:p>
            <w:pPr>
              <w:pStyle w:val="16"/>
              <w:spacing w:line="240" w:lineRule="auto"/>
              <w:jc w:val="center"/>
              <w:rPr>
                <w:rFonts w:ascii="方正书宋_GBK" w:hAnsi="方正书宋_GBK" w:eastAsia="方正书宋_GBK" w:cs="方正书宋_GBK"/>
                <w:b w:val="0"/>
                <w:bCs/>
                <w:sz w:val="21"/>
                <w:szCs w:val="24"/>
                <w:lang w:val="en-US" w:eastAsia="uk-UA" w:bidi="ar-SA"/>
              </w:rPr>
            </w:pPr>
          </w:p>
        </w:tc>
        <w:tc>
          <w:tcPr>
            <w:tcW w:w="964" w:type="dxa"/>
            <w:vAlign w:val="center"/>
          </w:tcPr>
          <w:p>
            <w:pPr>
              <w:pStyle w:val="16"/>
              <w:spacing w:line="240" w:lineRule="auto"/>
              <w:jc w:val="center"/>
              <w:rPr>
                <w:rFonts w:hint="default" w:ascii="方正书宋_GBK" w:hAnsi="方正书宋_GBK" w:eastAsia="方正书宋_GBK" w:cs="方正书宋_GBK"/>
                <w:b w:val="0"/>
                <w:bCs/>
                <w:sz w:val="21"/>
                <w:szCs w:val="24"/>
                <w:lang w:val="en-US" w:eastAsia="zh-CN" w:bidi="ar-SA"/>
              </w:rPr>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rPr>
          <w:rFonts w:hint="eastAsia" w:ascii="黑体" w:hAnsi="黑体" w:eastAsia="黑体" w:cs="黑体"/>
          <w:color w:val="000000"/>
          <w:sz w:val="32"/>
          <w:lang w:eastAsia="zh-CN"/>
        </w:rPr>
      </w:pPr>
      <w:r>
        <w:rPr>
          <w:rFonts w:eastAsia="方正仿宋_GBK"/>
          <w:color w:val="000000"/>
          <w:sz w:val="32"/>
        </w:rPr>
        <w:br w:type="page"/>
      </w:r>
    </w:p>
    <w:p>
      <w:pPr>
        <w:spacing w:before="10" w:after="10"/>
        <w:ind w:firstLine="640"/>
        <w:outlineLvl w:val="2"/>
      </w:pPr>
      <w:bookmarkStart w:id="1" w:name="_Toc_3_3_0000000016"/>
      <w:r>
        <w:rPr>
          <w:rFonts w:ascii="黑体" w:hAnsi="黑体" w:eastAsia="黑体" w:cs="黑体"/>
          <w:color w:val="000000"/>
          <w:sz w:val="32"/>
        </w:rPr>
        <w:t>七、国有资产信息</w:t>
      </w:r>
      <w:bookmarkEnd w:id="1"/>
    </w:p>
    <w:p>
      <w:pPr>
        <w:spacing w:line="500" w:lineRule="exact"/>
        <w:ind w:firstLine="560"/>
      </w:pPr>
      <w:r>
        <w:rPr>
          <w:rFonts w:hint="eastAsia" w:eastAsia="方正仿宋_GBK"/>
          <w:color w:val="000000"/>
          <w:sz w:val="28"/>
          <w:lang w:val="en-US" w:eastAsia="zh-CN"/>
        </w:rPr>
        <w:t>涞水县水利</w:t>
      </w:r>
      <w:r>
        <w:rPr>
          <w:rFonts w:eastAsia="方正仿宋_GBK"/>
          <w:color w:val="000000"/>
          <w:sz w:val="28"/>
        </w:rPr>
        <w:t>局（含所属单位）上年末固定资产金额为</w:t>
      </w:r>
      <w:r>
        <w:rPr>
          <w:rFonts w:hint="eastAsia" w:eastAsia="方正仿宋_GBK"/>
          <w:color w:val="000000"/>
          <w:sz w:val="28"/>
          <w:lang w:val="en-US" w:eastAsia="zh-CN"/>
        </w:rPr>
        <w:t>6068.13</w:t>
      </w:r>
      <w:r>
        <w:rPr>
          <w:rFonts w:eastAsia="方正仿宋_GBK"/>
          <w:color w:val="000000"/>
          <w:sz w:val="28"/>
        </w:rPr>
        <w:t>万元（详见下表）。</w:t>
      </w:r>
      <w:r>
        <w:rPr>
          <w:rFonts w:hint="eastAsia" w:ascii="Times New Roman" w:hAnsi="Times New Roman" w:eastAsia="方正仿宋_GBK" w:cs="Times New Roman"/>
          <w:color w:val="000000"/>
          <w:sz w:val="28"/>
          <w:lang w:val="en-US" w:eastAsia="zh-CN"/>
        </w:rPr>
        <w:t>本年无固定资产购置预算。</w:t>
      </w:r>
    </w:p>
    <w:p>
      <w:pPr>
        <w:jc w:val="cente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t>3</w:t>
            </w:r>
            <w:r>
              <w:rPr>
                <w:rFonts w:hint="eastAsia"/>
                <w:lang w:val="en-US" w:eastAsia="zh-CN"/>
              </w:rPr>
              <w:t>32001涞水县水利</w:t>
            </w:r>
            <w:r>
              <w:t>局</w:t>
            </w:r>
            <w:r>
              <w:rPr>
                <w:rFonts w:hint="eastAsia"/>
                <w:lang w:eastAsia="zh-CN"/>
              </w:rPr>
              <w:t>（</w:t>
            </w:r>
            <w:r>
              <w:rPr>
                <w:rFonts w:hint="eastAsia"/>
                <w:lang w:val="en-US" w:eastAsia="zh-CN"/>
              </w:rPr>
              <w:t>本级</w:t>
            </w:r>
            <w:r>
              <w:rPr>
                <w:rFonts w:hint="eastAsia"/>
                <w:lang w:eastAsia="zh-CN"/>
              </w:rPr>
              <w:t>）</w:t>
            </w:r>
          </w:p>
        </w:tc>
        <w:tc>
          <w:tcPr>
            <w:tcW w:w="5669" w:type="dxa"/>
            <w:tcBorders>
              <w:top w:val="single" w:color="FFFFFF" w:sz="6" w:space="0"/>
              <w:left w:val="single" w:color="FFFFFF" w:sz="6" w:space="0"/>
              <w:right w:val="single" w:color="FFFFFF" w:sz="6" w:space="0"/>
            </w:tcBorders>
            <w:vAlign w:val="center"/>
          </w:tcPr>
          <w:p>
            <w:pPr>
              <w:pStyle w:val="12"/>
            </w:pPr>
            <w:r>
              <w:t>截止时间：202</w:t>
            </w:r>
            <w:r>
              <w:rPr>
                <w:rFonts w:hint="eastAsia"/>
                <w:lang w:val="en-US" w:eastAsia="zh-CN"/>
              </w:rPr>
              <w:t>2</w:t>
            </w:r>
            <w:r>
              <w:t>-12-31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5"/>
            </w:pPr>
            <w:r>
              <w:rPr>
                <w:rFonts w:hint="eastAsia"/>
              </w:rPr>
              <w:t>项  目</w:t>
            </w:r>
          </w:p>
        </w:tc>
        <w:tc>
          <w:tcPr>
            <w:tcW w:w="2835" w:type="dxa"/>
            <w:tcBorders>
              <w:top w:val="single" w:color="auto" w:sz="4" w:space="0"/>
              <w:left w:val="nil"/>
              <w:bottom w:val="nil"/>
              <w:right w:val="single" w:color="auto" w:sz="4" w:space="0"/>
            </w:tcBorders>
            <w:vAlign w:val="center"/>
          </w:tcPr>
          <w:p>
            <w:pPr>
              <w:pStyle w:val="15"/>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5"/>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（一）房屋（平方米）</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5179.9</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188.43</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ind w:firstLine="630" w:firstLineChars="300"/>
              <w:jc w:val="left"/>
              <w:textAlignment w:val="auto"/>
              <w:rPr>
                <w:rFonts w:hint="eastAsia"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其中：办公用房（平方米）</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800</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38.64</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（二）车辆（台、辆）</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8</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112.69</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书宋_GBK" w:hAnsi="方正书宋_GBK" w:eastAsia="方正书宋_GBK" w:cs="方正书宋_GBK"/>
                <w:b w:val="0"/>
                <w:bCs/>
                <w:sz w:val="21"/>
                <w:szCs w:val="24"/>
                <w:lang w:val="en-US" w:eastAsia="uk-UA" w:bidi="ar-SA"/>
              </w:rPr>
            </w:pPr>
            <w:r>
              <w:rPr>
                <w:rFonts w:hint="eastAsia" w:ascii="方正书宋_GBK" w:hAnsi="方正书宋_GBK" w:eastAsia="方正书宋_GBK" w:cs="方正书宋_GBK"/>
                <w:b w:val="0"/>
                <w:bCs/>
                <w:sz w:val="21"/>
                <w:szCs w:val="24"/>
                <w:lang w:val="en-US" w:eastAsia="zh-CN" w:bidi="ar-SA"/>
              </w:rPr>
              <w:t>（三）单价在100万元以上的设备</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177.6</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（四）其他固定资产</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w:t>
            </w:r>
          </w:p>
        </w:tc>
        <w:tc>
          <w:tcPr>
            <w:tcW w:w="283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书宋_GBK" w:hAnsi="方正书宋_GBK" w:eastAsia="方正书宋_GBK" w:cs="方正书宋_GBK"/>
                <w:b w:val="0"/>
                <w:bCs/>
                <w:sz w:val="21"/>
                <w:szCs w:val="24"/>
                <w:lang w:val="en-US" w:eastAsia="zh-CN" w:bidi="ar-SA"/>
              </w:rPr>
            </w:pPr>
            <w:r>
              <w:rPr>
                <w:rFonts w:hint="eastAsia" w:ascii="方正书宋_GBK" w:hAnsi="方正书宋_GBK" w:eastAsia="方正书宋_GBK" w:cs="方正书宋_GBK"/>
                <w:b w:val="0"/>
                <w:bCs/>
                <w:sz w:val="21"/>
                <w:szCs w:val="24"/>
                <w:lang w:val="en-US" w:eastAsia="zh-CN" w:bidi="ar-SA"/>
              </w:rPr>
              <w:t>5589.41</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指县</w:t>
      </w:r>
      <w:r>
        <w:rPr>
          <w:rFonts w:hint="eastAsia" w:eastAsia="方正仿宋_GBK"/>
          <w:color w:val="000000"/>
          <w:sz w:val="28"/>
          <w:lang w:eastAsia="zh-CN"/>
        </w:rPr>
        <w:t>（</w:t>
      </w:r>
      <w:r>
        <w:rPr>
          <w:rFonts w:hint="eastAsia" w:eastAsia="方正仿宋_GBK"/>
          <w:color w:val="000000"/>
          <w:sz w:val="28"/>
          <w:lang w:val="en-US" w:eastAsia="zh-CN"/>
        </w:rPr>
        <w:t>区</w:t>
      </w:r>
      <w:r>
        <w:rPr>
          <w:rFonts w:hint="eastAsia" w:eastAsia="方正仿宋_GBK"/>
          <w:color w:val="000000"/>
          <w:sz w:val="28"/>
          <w:lang w:eastAsia="zh-CN"/>
        </w:rPr>
        <w:t>）</w:t>
      </w:r>
      <w:r>
        <w:rPr>
          <w:rFonts w:hint="eastAsia" w:eastAsia="方正仿宋_GBK"/>
          <w:color w:val="000000"/>
          <w:sz w:val="28"/>
        </w:rPr>
        <w:t>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纳入县</w:t>
      </w:r>
      <w:r>
        <w:rPr>
          <w:rFonts w:hint="eastAsia" w:eastAsia="方正仿宋_GBK"/>
          <w:color w:val="000000"/>
          <w:sz w:val="28"/>
          <w:lang w:eastAsia="zh-CN"/>
        </w:rPr>
        <w:t>（</w:t>
      </w:r>
      <w:r>
        <w:rPr>
          <w:rFonts w:hint="eastAsia" w:eastAsia="方正仿宋_GBK"/>
          <w:color w:val="000000"/>
          <w:sz w:val="28"/>
          <w:lang w:val="en-US" w:eastAsia="zh-CN"/>
        </w:rPr>
        <w:t>区</w:t>
      </w:r>
      <w:r>
        <w:rPr>
          <w:rFonts w:hint="eastAsia" w:eastAsia="方正仿宋_GBK"/>
          <w:color w:val="000000"/>
          <w:sz w:val="28"/>
          <w:lang w:eastAsia="zh-CN"/>
        </w:rPr>
        <w:t>）</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firstLineChars="200"/>
        <w:rPr>
          <w:rFonts w:hint="default"/>
          <w:lang w:val="en-US"/>
        </w:rPr>
      </w:pPr>
      <w:r>
        <w:rPr>
          <w:rFonts w:hint="eastAsia" w:eastAsia="方正仿宋_GBK"/>
          <w:color w:val="000000"/>
          <w:sz w:val="28"/>
        </w:rPr>
        <w:t>我单位无其他需要说明</w:t>
      </w:r>
      <w:r>
        <w:rPr>
          <w:rFonts w:hint="eastAsia" w:eastAsia="方正仿宋_GBK"/>
          <w:color w:val="000000"/>
          <w:sz w:val="28"/>
          <w:lang w:val="en-US" w:eastAsia="zh-CN"/>
        </w:rPr>
        <w:t>的事项。</w:t>
      </w: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1"/>
      </w:rPr>
      <w:fldChar w:fldCharType="begin"/>
    </w:r>
    <w:r>
      <w:rPr>
        <w:rStyle w:val="11"/>
      </w:rPr>
      <w:instrText xml:space="preserve"> PAGE </w:instrText>
    </w:r>
    <w:r>
      <w:rPr>
        <w:rStyle w:val="11"/>
      </w:rPr>
      <w:fldChar w:fldCharType="separate"/>
    </w:r>
    <w:r>
      <w:rPr>
        <w:rStyle w:val="11"/>
      </w:rPr>
      <w:t>2</w:t>
    </w:r>
    <w:r>
      <w:rPr>
        <w:rStyle w:val="1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3D26C0"/>
    <w:multiLevelType w:val="singleLevel"/>
    <w:tmpl w:val="953D26C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MmU0YTkwMGYyOTgyYmEzMDJkNDdjMzQyMWM5YzAzMzQifQ=="/>
  </w:docVars>
  <w:rsids>
    <w:rsidRoot w:val="00781D3A"/>
    <w:rsid w:val="00064159"/>
    <w:rsid w:val="00120163"/>
    <w:rsid w:val="00182D82"/>
    <w:rsid w:val="001B15F6"/>
    <w:rsid w:val="00201266"/>
    <w:rsid w:val="00557C8E"/>
    <w:rsid w:val="0056582C"/>
    <w:rsid w:val="005C7741"/>
    <w:rsid w:val="00664099"/>
    <w:rsid w:val="0068454C"/>
    <w:rsid w:val="00714A9B"/>
    <w:rsid w:val="007304F6"/>
    <w:rsid w:val="00781D3A"/>
    <w:rsid w:val="00791CF2"/>
    <w:rsid w:val="008D0F2A"/>
    <w:rsid w:val="008F1C73"/>
    <w:rsid w:val="0098765C"/>
    <w:rsid w:val="00AC1402"/>
    <w:rsid w:val="00B10A12"/>
    <w:rsid w:val="00B52C69"/>
    <w:rsid w:val="00BC0518"/>
    <w:rsid w:val="00BD1DD9"/>
    <w:rsid w:val="00C83D45"/>
    <w:rsid w:val="00CC5F86"/>
    <w:rsid w:val="00D172D0"/>
    <w:rsid w:val="00D75591"/>
    <w:rsid w:val="00DA3F97"/>
    <w:rsid w:val="00E92AAD"/>
    <w:rsid w:val="00EC4DAA"/>
    <w:rsid w:val="00F1646A"/>
    <w:rsid w:val="00F826E0"/>
    <w:rsid w:val="00FB7ED6"/>
    <w:rsid w:val="00FE46E7"/>
    <w:rsid w:val="052B4646"/>
    <w:rsid w:val="0D780667"/>
    <w:rsid w:val="158F5031"/>
    <w:rsid w:val="1A9E18E0"/>
    <w:rsid w:val="22090B6C"/>
    <w:rsid w:val="22766C74"/>
    <w:rsid w:val="24673FD6"/>
    <w:rsid w:val="2B0B2850"/>
    <w:rsid w:val="2C7E7192"/>
    <w:rsid w:val="2D3903AC"/>
    <w:rsid w:val="30801048"/>
    <w:rsid w:val="391B70EA"/>
    <w:rsid w:val="3A4B0C5C"/>
    <w:rsid w:val="3B8F458E"/>
    <w:rsid w:val="3F033BBB"/>
    <w:rsid w:val="455972A2"/>
    <w:rsid w:val="48390A7E"/>
    <w:rsid w:val="4ADE1583"/>
    <w:rsid w:val="4B14220F"/>
    <w:rsid w:val="562A7E7A"/>
    <w:rsid w:val="63292201"/>
    <w:rsid w:val="67382B5A"/>
    <w:rsid w:val="6F5778B8"/>
    <w:rsid w:val="7474585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5"/>
    <w:qFormat/>
    <w:uiPriority w:val="99"/>
    <w:pPr>
      <w:tabs>
        <w:tab w:val="center" w:pos="4153"/>
        <w:tab w:val="right" w:pos="8306"/>
      </w:tabs>
      <w:snapToGrid w:val="0"/>
    </w:pPr>
    <w:rPr>
      <w:sz w:val="18"/>
      <w:szCs w:val="18"/>
    </w:rPr>
  </w:style>
  <w:style w:type="paragraph" w:styleId="4">
    <w:name w:val="header"/>
    <w:basedOn w:val="1"/>
    <w:link w:val="34"/>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99"/>
    <w:pPr>
      <w:jc w:val="right"/>
    </w:pPr>
    <w:rPr>
      <w:rFonts w:ascii="方正小标宋_GBK" w:hAnsi="方正小标宋_GBK" w:eastAsia="方正小标宋_GBK" w:cs="方正小标宋_GBK"/>
    </w:rPr>
  </w:style>
  <w:style w:type="paragraph" w:customStyle="1" w:styleId="13">
    <w:name w:val="单元格样式21"/>
    <w:basedOn w:val="1"/>
    <w:qFormat/>
    <w:uiPriority w:val="99"/>
    <w:pPr>
      <w:jc w:val="center"/>
    </w:pPr>
    <w:rPr>
      <w:rFonts w:ascii="方正小标宋_GBK" w:hAnsi="方正小标宋_GBK" w:eastAsia="方正小标宋_GBK" w:cs="方正小标宋_GBK"/>
    </w:rPr>
  </w:style>
  <w:style w:type="paragraph" w:customStyle="1" w:styleId="14">
    <w:name w:val="单元格样式20"/>
    <w:basedOn w:val="1"/>
    <w:qFormat/>
    <w:uiPriority w:val="99"/>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99"/>
    <w:pPr>
      <w:jc w:val="right"/>
    </w:pPr>
    <w:rPr>
      <w:rFonts w:ascii="方正书宋_GBK" w:hAnsi="方正书宋_GBK" w:eastAsia="方正书宋_GBK" w:cs="方正书宋_GBK"/>
      <w:sz w:val="21"/>
    </w:rPr>
  </w:style>
  <w:style w:type="paragraph" w:customStyle="1" w:styleId="17">
    <w:name w:val="单元格样式2"/>
    <w:basedOn w:val="1"/>
    <w:autoRedefine/>
    <w:qFormat/>
    <w:uiPriority w:val="99"/>
    <w:rPr>
      <w:rFonts w:ascii="方正书宋_GBK" w:hAnsi="方正书宋_GBK" w:eastAsia="方正书宋_GBK" w:cs="方正书宋_GBK"/>
      <w:sz w:val="21"/>
    </w:rPr>
  </w:style>
  <w:style w:type="paragraph" w:customStyle="1" w:styleId="18">
    <w:name w:val="单元格样式3"/>
    <w:basedOn w:val="1"/>
    <w:autoRedefine/>
    <w:qFormat/>
    <w:uiPriority w:val="99"/>
    <w:pPr>
      <w:jc w:val="center"/>
    </w:pPr>
    <w:rPr>
      <w:rFonts w:ascii="方正书宋_GBK" w:hAnsi="方正书宋_GBK" w:eastAsia="方正书宋_GBK" w:cs="方正书宋_GBK"/>
      <w:sz w:val="21"/>
    </w:rPr>
  </w:style>
  <w:style w:type="paragraph" w:customStyle="1" w:styleId="19">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0">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1">
    <w:name w:val="单元格样式5"/>
    <w:basedOn w:val="1"/>
    <w:autoRedefine/>
    <w:qFormat/>
    <w:uiPriority w:val="99"/>
    <w:rPr>
      <w:rFonts w:ascii="方正书宋_GBK" w:hAnsi="方正书宋_GBK" w:eastAsia="方正书宋_GBK" w:cs="方正书宋_GBK"/>
      <w:b/>
      <w:sz w:val="21"/>
    </w:rPr>
  </w:style>
  <w:style w:type="paragraph" w:customStyle="1" w:styleId="22">
    <w:name w:val="插入文本样式-插入部门职责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6">
    <w:name w:val="插入文本样式-插入总体目标文件"/>
    <w:basedOn w:val="1"/>
    <w:qFormat/>
    <w:uiPriority w:val="99"/>
    <w:pPr>
      <w:spacing w:line="500" w:lineRule="exact"/>
      <w:ind w:firstLine="560"/>
    </w:pPr>
    <w:rPr>
      <w:rFonts w:eastAsia="方正仿宋_GBK"/>
      <w:sz w:val="28"/>
    </w:rPr>
  </w:style>
  <w:style w:type="paragraph" w:customStyle="1" w:styleId="27">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29">
    <w:name w:val="单元格样式23"/>
    <w:basedOn w:val="1"/>
    <w:autoRedefine/>
    <w:qFormat/>
    <w:uiPriority w:val="99"/>
    <w:pPr>
      <w:jc w:val="right"/>
    </w:pPr>
    <w:rPr>
      <w:rFonts w:ascii="方正书宋_GBK" w:hAnsi="方正书宋_GBK" w:eastAsia="方正书宋_GBK" w:cs="方正书宋_GBK"/>
    </w:rPr>
  </w:style>
  <w:style w:type="paragraph" w:customStyle="1" w:styleId="30">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2">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4">
    <w:name w:val="页眉 Char"/>
    <w:basedOn w:val="10"/>
    <w:link w:val="4"/>
    <w:qFormat/>
    <w:locked/>
    <w:uiPriority w:val="99"/>
    <w:rPr>
      <w:rFonts w:eastAsia="Times New Roman" w:cs="Times New Roman"/>
      <w:sz w:val="18"/>
      <w:szCs w:val="18"/>
      <w:lang w:eastAsia="uk-UA"/>
    </w:rPr>
  </w:style>
  <w:style w:type="character" w:customStyle="1" w:styleId="35">
    <w:name w:val="页脚 Char"/>
    <w:basedOn w:val="10"/>
    <w:link w:val="3"/>
    <w:autoRedefine/>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50</Pages>
  <Words>13299</Words>
  <Characters>16578</Characters>
  <Lines>127</Lines>
  <Paragraphs>36</Paragraphs>
  <TotalTime>1</TotalTime>
  <ScaleCrop>false</ScaleCrop>
  <LinksUpToDate>false</LinksUpToDate>
  <CharactersWithSpaces>17077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Administrator</cp:lastModifiedBy>
  <dcterms:modified xsi:type="dcterms:W3CDTF">2024-01-25T07:15:51Z</dcterms:modified>
  <dc:title>定兴县财政局所属单位预算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46ED276FE4EF4CE3A3626E9D681ADC56</vt:lpwstr>
  </property>
</Properties>
</file>