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涞水县环境保护局</w:t>
      </w:r>
    </w:p>
    <w:p>
      <w:pPr>
        <w:keepNext w:val="0"/>
        <w:keepLines w:val="0"/>
        <w:pageBreakBefore w:val="0"/>
        <w:widowControl w:val="0"/>
        <w:tabs>
          <w:tab w:val="left" w:pos="7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关于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2016年部门预算情况说明</w:t>
      </w:r>
    </w:p>
    <w:p>
      <w:pPr>
        <w:keepNext w:val="0"/>
        <w:keepLines w:val="0"/>
        <w:pageBreakBefore w:val="0"/>
        <w:widowControl w:val="0"/>
        <w:tabs>
          <w:tab w:val="left" w:pos="7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一、涞水县环境保护局</w:t>
      </w:r>
      <w:r>
        <w:rPr>
          <w:rFonts w:hint="eastAsia" w:ascii="仿宋" w:hAnsi="仿宋" w:eastAsia="仿宋" w:cs="仿宋"/>
          <w:sz w:val="32"/>
          <w:szCs w:val="32"/>
        </w:rPr>
        <w:t>行政编制6名，工勤编制1名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其中局长1名，副局长2名，股级职数2名。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退休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3人。事业编制60名。退休15人，在职人员91人。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二、部门收支预算情况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我单位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2016年预算收入4507.79万元，其中一般公共预算拨款4507.79万元。预算支出4507.79万元，（其中人员经费支出431.85万元，日常公用经费150.84万元，项目支出3925.10万元）。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7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人员经费情况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工资福利支出319.75万元，其中基本工资79.10万元，津贴补贴31.17万元，其他福利待遇37.81万元，基本医疗保险费27.25万元，生育保险金1.2万元，工伤保险费1.99万元，基础绩效工资98.86万元，奖励绩效工资42.37万元。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对个人和家庭的补助支出112.10万元，其中退休金29.9万元，退休人员补贴25.93万元，退休人员其他补贴30.55万元，住房公积金25.72万元。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7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日常公用经费情况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日常公用经费150.84万元，其中办公费82.84万元，邮电费10万元，取暖费7万元，培训费1.5万元，公务用车维护费20.9万元，公务接待费3.8万元，工会经费0.68万元，职工福利费1.12万元，办公用房租赁费23万元。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7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项目支出情况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项目预算支出3925.10万元。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7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（1）环境监察大队标准化建设30万元。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7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（2）空气自动站运营维护费20万元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7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（3）自动站周边示范区环卫服务项目经费20万元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7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（4）多功能抑尘车及配套设备资金82.10万元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7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（5）大气办经费20万元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7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（6）燃煤锅炉替代改造拔烟囱及炉具置换项目补贴资金500万元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7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（7）型煤厂建设资金补贴100万元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7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（8）涞水县重点排污企业监控平台建设工作资金500万元。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7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(9)大气污染防治专项经费620万元。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7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（10）2016年洁净型煤补贴项目800万元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7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（11）提前淘汰黄标车财政补贴资金200万元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7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（12）2015年南水北调沿线农村环境治理经费1000万元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7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（13）畜禽养殖减排以奖代补资金10万元。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3F296"/>
    <w:multiLevelType w:val="singleLevel"/>
    <w:tmpl w:val="5833F29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03B28"/>
    <w:rsid w:val="1AB34198"/>
    <w:rsid w:val="2DC92C5E"/>
    <w:rsid w:val="52717780"/>
    <w:rsid w:val="539307F1"/>
    <w:rsid w:val="5608477E"/>
    <w:rsid w:val="5F6E7EB4"/>
    <w:rsid w:val="611B0EDE"/>
    <w:rsid w:val="6DEA6394"/>
    <w:rsid w:val="78472E2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2016-11-22T08:02:23Z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