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bookmarkStart w:id="0" w:name="_GoBack"/>
      <w:bookmarkEnd w:id="0"/>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Times New Roman" w:hAnsi="Times New Roman" w:eastAsia="方正小标宋简体"/>
          <w:bCs/>
          <w:w w:val="100"/>
          <w:sz w:val="72"/>
          <w:szCs w:val="72"/>
          <w:lang w:eastAsia="zh-CN"/>
        </w:rPr>
      </w:pPr>
      <w:r>
        <w:rPr>
          <w:rFonts w:hint="eastAsia" w:eastAsia="方正小标宋简体"/>
          <w:bCs/>
          <w:w w:val="100"/>
          <w:sz w:val="72"/>
          <w:szCs w:val="72"/>
          <w:lang w:eastAsia="zh-CN"/>
        </w:rPr>
        <w:t>河北省</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lang w:eastAsia="zh-CN"/>
        </w:rPr>
        <w:t>乡镇人民政府和街道办事处</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rPr>
        <w:t>行政</w:t>
      </w:r>
      <w:r>
        <w:rPr>
          <w:rFonts w:hint="eastAsia" w:ascii="Times New Roman" w:hAnsi="Times New Roman" w:eastAsia="方正小标宋简体"/>
          <w:bCs/>
          <w:w w:val="100"/>
          <w:sz w:val="72"/>
          <w:szCs w:val="72"/>
          <w:lang w:eastAsia="zh-CN"/>
        </w:rPr>
        <w:t>执法</w:t>
      </w:r>
      <w:r>
        <w:rPr>
          <w:rFonts w:hint="eastAsia" w:ascii="Times New Roman" w:hAnsi="Times New Roman" w:eastAsia="方正小标宋简体"/>
          <w:bCs/>
          <w:w w:val="100"/>
          <w:sz w:val="72"/>
          <w:szCs w:val="72"/>
        </w:rPr>
        <w:t>文书</w:t>
      </w:r>
      <w:r>
        <w:rPr>
          <w:rFonts w:hint="eastAsia" w:ascii="Times New Roman" w:hAnsi="Times New Roman" w:eastAsia="方正小标宋简体"/>
          <w:bCs/>
          <w:w w:val="100"/>
          <w:sz w:val="72"/>
          <w:szCs w:val="72"/>
          <w:lang w:eastAsia="zh-CN"/>
        </w:rPr>
        <w:t>参考样式</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44"/>
          <w:szCs w:val="44"/>
          <w:lang w:eastAsia="zh-CN"/>
        </w:rPr>
        <w:t>（</w:t>
      </w:r>
      <w:r>
        <w:rPr>
          <w:rFonts w:hint="eastAsia" w:ascii="Times New Roman" w:hAnsi="Times New Roman" w:eastAsia="方正小标宋简体"/>
          <w:bCs/>
          <w:w w:val="100"/>
          <w:sz w:val="44"/>
          <w:szCs w:val="44"/>
          <w:lang w:val="en-US" w:eastAsia="zh-CN"/>
        </w:rPr>
        <w:t>2021年</w:t>
      </w:r>
      <w:r>
        <w:rPr>
          <w:rFonts w:hint="eastAsia" w:eastAsia="方正小标宋简体"/>
          <w:bCs/>
          <w:w w:val="100"/>
          <w:sz w:val="44"/>
          <w:szCs w:val="44"/>
          <w:lang w:val="en-US" w:eastAsia="zh-CN"/>
        </w:rPr>
        <w:t>版</w:t>
      </w:r>
      <w:r>
        <w:rPr>
          <w:rFonts w:hint="eastAsia" w:ascii="Times New Roman" w:hAnsi="Times New Roman" w:eastAsia="方正小标宋简体"/>
          <w:bCs/>
          <w:w w:val="100"/>
          <w:sz w:val="44"/>
          <w:szCs w:val="44"/>
          <w:lang w:eastAsia="zh-CN"/>
        </w:rPr>
        <w:t>）</w:t>
      </w: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jc w:val="center"/>
        <w:rPr>
          <w:rFonts w:hint="eastAsia" w:ascii="Times New Roman" w:hAnsi="Times New Roman" w:eastAsia="楷体" w:cs="楷体"/>
          <w:bCs/>
          <w:sz w:val="36"/>
          <w:szCs w:val="36"/>
        </w:rPr>
      </w:pPr>
      <w:r>
        <w:rPr>
          <w:rFonts w:hint="eastAsia" w:ascii="Times New Roman" w:hAnsi="Times New Roman" w:eastAsia="楷体" w:cs="楷体"/>
          <w:bCs/>
          <w:sz w:val="36"/>
          <w:szCs w:val="36"/>
        </w:rPr>
        <w:t>河北省</w:t>
      </w:r>
      <w:r>
        <w:rPr>
          <w:rFonts w:hint="eastAsia" w:ascii="Times New Roman" w:hAnsi="Times New Roman" w:eastAsia="楷体" w:cs="楷体"/>
          <w:bCs/>
          <w:sz w:val="36"/>
          <w:szCs w:val="36"/>
          <w:lang w:eastAsia="zh-CN"/>
        </w:rPr>
        <w:t>司法</w:t>
      </w:r>
      <w:r>
        <w:rPr>
          <w:rFonts w:hint="eastAsia" w:ascii="Times New Roman" w:hAnsi="Times New Roman" w:eastAsia="楷体" w:cs="楷体"/>
          <w:bCs/>
          <w:sz w:val="36"/>
          <w:szCs w:val="36"/>
        </w:rPr>
        <w:t>厅</w:t>
      </w:r>
    </w:p>
    <w:p>
      <w:pPr>
        <w:snapToGrid w:val="0"/>
        <w:spacing w:line="480" w:lineRule="exact"/>
        <w:jc w:val="center"/>
        <w:rPr>
          <w:rFonts w:hint="eastAsia" w:ascii="Times New Roman" w:hAnsi="Times New Roman" w:eastAsia="楷体" w:cs="楷体"/>
          <w:b/>
          <w:bCs/>
          <w:color w:val="000000"/>
          <w:sz w:val="44"/>
          <w:szCs w:val="44"/>
        </w:rPr>
      </w:pPr>
      <w:r>
        <w:rPr>
          <w:rFonts w:hint="eastAsia" w:ascii="Times New Roman" w:hAnsi="Times New Roman" w:eastAsia="楷体" w:cs="楷体"/>
          <w:bCs/>
          <w:sz w:val="36"/>
          <w:szCs w:val="36"/>
          <w:lang w:eastAsia="zh-CN"/>
        </w:rPr>
        <w:t>二</w:t>
      </w:r>
      <w:r>
        <w:rPr>
          <w:rFonts w:hint="eastAsia" w:ascii="Times New Roman" w:hAnsi="Times New Roman" w:eastAsia="楷体" w:cs="楷体"/>
          <w:bCs/>
          <w:sz w:val="36"/>
          <w:szCs w:val="36"/>
          <w:lang w:val="en-US" w:eastAsia="zh-CN"/>
        </w:rPr>
        <w:t>0</w:t>
      </w:r>
      <w:r>
        <w:rPr>
          <w:rFonts w:hint="eastAsia" w:ascii="Times New Roman" w:hAnsi="Times New Roman" w:eastAsia="楷体" w:cs="楷体"/>
          <w:bCs/>
          <w:sz w:val="36"/>
          <w:szCs w:val="36"/>
          <w:lang w:eastAsia="zh-CN"/>
        </w:rPr>
        <w:t>二一</w:t>
      </w:r>
      <w:r>
        <w:rPr>
          <w:rFonts w:hint="eastAsia" w:ascii="Times New Roman" w:hAnsi="Times New Roman" w:eastAsia="楷体" w:cs="楷体"/>
          <w:bCs/>
          <w:sz w:val="36"/>
          <w:szCs w:val="36"/>
        </w:rPr>
        <w:t>年</w:t>
      </w:r>
      <w:r>
        <w:rPr>
          <w:rFonts w:hint="eastAsia" w:ascii="Times New Roman" w:hAnsi="Times New Roman" w:eastAsia="楷体" w:cs="楷体"/>
          <w:bCs/>
          <w:sz w:val="36"/>
          <w:szCs w:val="36"/>
          <w:lang w:eastAsia="zh-CN"/>
        </w:rPr>
        <w:t>七</w:t>
      </w:r>
      <w:r>
        <w:rPr>
          <w:rFonts w:hint="eastAsia" w:ascii="Times New Roman" w:hAnsi="Times New Roman" w:eastAsia="楷体" w:cs="楷体"/>
          <w:bCs/>
          <w:sz w:val="36"/>
          <w:szCs w:val="36"/>
        </w:rPr>
        <w:t>月</w:t>
      </w: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pPr>
      <w:r>
        <w:rPr>
          <w:rFonts w:hint="eastAsia" w:ascii="Times New Roman" w:hAnsi="Times New Roman" w:eastAsia="方正小标宋简体" w:cs="黑体"/>
          <w:bCs/>
          <w:color w:val="000000"/>
          <w:sz w:val="36"/>
          <w:szCs w:val="36"/>
        </w:rPr>
        <w:t>说</w:t>
      </w:r>
      <w:r>
        <w:rPr>
          <w:rFonts w:hint="eastAsia" w:ascii="Times New Roman" w:hAnsi="Times New Roman" w:eastAsia="方正小标宋简体" w:cs="黑体"/>
          <w:bCs/>
          <w:color w:val="000000"/>
          <w:sz w:val="36"/>
          <w:szCs w:val="36"/>
          <w:lang w:val="en-US" w:eastAsia="zh-CN"/>
        </w:rPr>
        <w:t xml:space="preserve">  </w:t>
      </w:r>
      <w:r>
        <w:rPr>
          <w:rFonts w:hint="eastAsia" w:ascii="Times New Roman" w:hAnsi="Times New Roman" w:eastAsia="方正小标宋简体" w:cs="黑体"/>
          <w:bCs/>
          <w:color w:val="000000"/>
          <w:sz w:val="36"/>
          <w:szCs w:val="36"/>
        </w:rPr>
        <w:t>明</w:t>
      </w:r>
    </w:p>
    <w:p>
      <w:pPr>
        <w:snapToGrid w:val="0"/>
        <w:spacing w:line="560" w:lineRule="exact"/>
        <w:jc w:val="center"/>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根据新修订的</w:t>
      </w:r>
      <w:r>
        <w:rPr>
          <w:rFonts w:hint="eastAsia" w:eastAsia="仿宋_GB2312"/>
          <w:color w:val="000000"/>
          <w:sz w:val="32"/>
          <w:szCs w:val="32"/>
          <w:lang w:eastAsia="zh-CN"/>
        </w:rPr>
        <w:t>《中华人民共和国行政处罚法》</w:t>
      </w:r>
      <w:r>
        <w:rPr>
          <w:rFonts w:hint="eastAsia" w:ascii="Times New Roman" w:hAnsi="Times New Roman" w:eastAsia="仿宋_GB2312"/>
          <w:color w:val="000000"/>
          <w:sz w:val="32"/>
          <w:szCs w:val="32"/>
          <w:lang w:eastAsia="zh-CN"/>
        </w:rPr>
        <w:t>，在</w:t>
      </w:r>
      <w:r>
        <w:rPr>
          <w:rFonts w:hint="eastAsia" w:ascii="Times New Roman" w:hAnsi="Times New Roman" w:eastAsia="仿宋_GB2312"/>
          <w:color w:val="000000"/>
          <w:sz w:val="32"/>
          <w:szCs w:val="32"/>
          <w:lang w:val="en-US" w:eastAsia="zh-CN"/>
        </w:rPr>
        <w:t>2020年印发的《乡镇人民政府和街道办事处行政执法文书参考样式（2020年版）》</w:t>
      </w:r>
      <w:r>
        <w:rPr>
          <w:rFonts w:hint="eastAsia" w:ascii="Times New Roman" w:hAnsi="Times New Roman" w:eastAsia="仿宋_GB2312"/>
          <w:color w:val="000000"/>
          <w:sz w:val="32"/>
          <w:szCs w:val="32"/>
          <w:lang w:eastAsia="zh-CN"/>
        </w:rPr>
        <w:t>基础上，</w:t>
      </w:r>
      <w:r>
        <w:rPr>
          <w:rFonts w:hint="eastAsia" w:ascii="Times New Roman" w:hAnsi="Times New Roman" w:eastAsia="仿宋_GB2312"/>
          <w:color w:val="000000"/>
          <w:sz w:val="32"/>
          <w:szCs w:val="32"/>
        </w:rPr>
        <w:t>由</w:t>
      </w:r>
      <w:r>
        <w:rPr>
          <w:rFonts w:hint="eastAsia" w:ascii="Times New Roman" w:hAnsi="Times New Roman" w:eastAsia="仿宋_GB2312"/>
          <w:color w:val="000000"/>
          <w:sz w:val="32"/>
          <w:szCs w:val="32"/>
          <w:lang w:eastAsia="zh-CN"/>
        </w:rPr>
        <w:t>河北省司法厅修订本《乡镇人民政府和街道办事处行政执法文书参考样式（</w:t>
      </w:r>
      <w:r>
        <w:rPr>
          <w:rFonts w:hint="eastAsia" w:ascii="Times New Roman" w:hAnsi="Times New Roman" w:eastAsia="仿宋_GB2312"/>
          <w:color w:val="000000"/>
          <w:sz w:val="32"/>
          <w:szCs w:val="32"/>
          <w:lang w:val="en-US" w:eastAsia="zh-CN"/>
        </w:rPr>
        <w:t>2021年版</w:t>
      </w:r>
      <w:r>
        <w:rPr>
          <w:rFonts w:hint="eastAsia" w:ascii="Times New Roman" w:hAnsi="Times New Roman" w:eastAsia="仿宋_GB2312"/>
          <w:color w:val="000000"/>
          <w:sz w:val="32"/>
          <w:szCs w:val="32"/>
          <w:lang w:eastAsia="zh-CN"/>
        </w:rPr>
        <w:t>）》（以下简称《文书样式》）。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2.本</w:t>
      </w:r>
      <w:r>
        <w:rPr>
          <w:rFonts w:hint="eastAsia" w:ascii="Times New Roman" w:hAnsi="Times New Roman" w:eastAsia="仿宋_GB2312"/>
          <w:color w:val="000000"/>
          <w:sz w:val="32"/>
          <w:szCs w:val="32"/>
          <w:lang w:eastAsia="zh-CN"/>
        </w:rPr>
        <w:t>《文书样式》适用于全省各乡镇人民政府和街道办事处行政执法文书制作。相关行政执法单位</w:t>
      </w:r>
      <w:r>
        <w:rPr>
          <w:rFonts w:hint="eastAsia" w:ascii="Times New Roman" w:hAnsi="Times New Roman" w:eastAsia="仿宋_GB2312"/>
          <w:color w:val="000000"/>
          <w:sz w:val="32"/>
          <w:szCs w:val="32"/>
        </w:rPr>
        <w:t>可结合执法实际，完善有关文书格式并自行印制。</w:t>
      </w:r>
      <w:r>
        <w:rPr>
          <w:rFonts w:hint="eastAsia" w:ascii="Times New Roman" w:hAnsi="Times New Roman" w:eastAsia="仿宋_GB2312"/>
          <w:color w:val="000000"/>
          <w:sz w:val="32"/>
          <w:szCs w:val="32"/>
          <w:lang w:eastAsia="zh-CN"/>
        </w:rPr>
        <w:t>调整的内容不得损害行政相对人的合法权益</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3.此次制作、修订的文书样式共</w:t>
      </w:r>
      <w:r>
        <w:rPr>
          <w:rFonts w:hint="eastAsia" w:eastAsia="仿宋_GB2312"/>
          <w:color w:val="000000"/>
          <w:sz w:val="32"/>
          <w:szCs w:val="32"/>
          <w:lang w:val="en-US" w:eastAsia="zh-CN"/>
        </w:rPr>
        <w:t>64</w:t>
      </w:r>
      <w:r>
        <w:rPr>
          <w:rFonts w:hint="eastAsia" w:ascii="Times New Roman" w:hAnsi="Times New Roman" w:eastAsia="仿宋_GB2312"/>
          <w:color w:val="000000"/>
          <w:sz w:val="32"/>
          <w:szCs w:val="32"/>
          <w:lang w:val="en-US" w:eastAsia="zh-CN"/>
        </w:rPr>
        <w:t>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5.执法文书</w:t>
      </w:r>
      <w:r>
        <w:rPr>
          <w:rFonts w:hint="eastAsia" w:ascii="Times New Roman" w:hAnsi="Times New Roman" w:eastAsia="仿宋_GB2312"/>
          <w:color w:val="000000"/>
          <w:sz w:val="32"/>
          <w:szCs w:val="32"/>
          <w:lang w:eastAsia="zh-CN"/>
        </w:rPr>
        <w:t>制作、打印时，参照《党政机关公文格式》。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本《文书样式》自</w:t>
      </w:r>
      <w:r>
        <w:rPr>
          <w:rFonts w:hint="eastAsia" w:ascii="Times New Roman" w:hAnsi="Times New Roman" w:eastAsia="仿宋_GB2312"/>
          <w:color w:val="000000"/>
          <w:sz w:val="32"/>
          <w:szCs w:val="32"/>
          <w:lang w:val="en-US" w:eastAsia="zh-CN"/>
        </w:rPr>
        <w:t>2021年7月15日起执行，</w:t>
      </w:r>
      <w:r>
        <w:rPr>
          <w:rFonts w:hint="eastAsia" w:ascii="Times New Roman" w:hAnsi="Times New Roman" w:eastAsia="仿宋_GB2312"/>
          <w:color w:val="000000"/>
          <w:sz w:val="32"/>
          <w:szCs w:val="32"/>
        </w:rPr>
        <w:t>解释权归河北省</w:t>
      </w:r>
      <w:r>
        <w:rPr>
          <w:rFonts w:hint="eastAsia" w:ascii="Times New Roman" w:hAnsi="Times New Roman" w:eastAsia="仿宋_GB2312"/>
          <w:color w:val="000000"/>
          <w:sz w:val="32"/>
          <w:szCs w:val="32"/>
          <w:lang w:eastAsia="zh-CN"/>
        </w:rPr>
        <w:t>司法厅</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p>
    <w:p>
      <w:pPr>
        <w:snapToGrid w:val="0"/>
        <w:spacing w:line="560" w:lineRule="exact"/>
        <w:jc w:val="center"/>
        <w:rPr>
          <w:rFonts w:hint="eastAsia" w:ascii="Times New Roman" w:hAnsi="Times New Roman"/>
        </w:rPr>
      </w:pPr>
      <w:r>
        <w:rPr>
          <w:rFonts w:hint="eastAsia" w:ascii="Times New Roman" w:hAnsi="Times New Roman" w:eastAsia="方正小标宋简体" w:cs="方正小标宋简体"/>
          <w:color w:val="000000"/>
          <w:sz w:val="36"/>
          <w:szCs w:val="36"/>
          <w:lang w:eastAsia="zh-CN"/>
        </w:rPr>
        <w:t>目</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rPr>
        <w:t>立案审批表</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rPr>
      </w:pPr>
      <w:r>
        <w:rPr>
          <w:rFonts w:hint="eastAsia" w:ascii="Times New Roman" w:hAnsi="Times New Roman" w:eastAsia="仿宋" w:cs="仿宋"/>
          <w:sz w:val="28"/>
          <w:szCs w:val="28"/>
          <w:lang w:val="en-US" w:eastAsia="zh-CN"/>
        </w:rPr>
        <w:t>2.现场</w:t>
      </w:r>
      <w:r>
        <w:rPr>
          <w:rFonts w:hint="eastAsia" w:ascii="Times New Roman" w:hAnsi="Times New Roman" w:eastAsia="仿宋" w:cs="仿宋"/>
          <w:sz w:val="28"/>
          <w:szCs w:val="28"/>
        </w:rPr>
        <w:t>检查（勘验）笔录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询问笔录</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ascii="Times New Roman" w:hAnsi="Times New Roman" w:eastAsia="仿宋" w:cs="仿宋"/>
          <w:sz w:val="28"/>
          <w:szCs w:val="28"/>
        </w:rPr>
        <w:t>抽样取证通知书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ascii="Times New Roman" w:hAnsi="Times New Roman" w:eastAsia="仿宋" w:cs="仿宋"/>
          <w:sz w:val="28"/>
          <w:szCs w:val="28"/>
        </w:rPr>
        <w:t>抽样取证物品处理通知书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6.</w:t>
      </w:r>
      <w:r>
        <w:rPr>
          <w:rFonts w:hint="eastAsia" w:ascii="Times New Roman" w:hAnsi="Times New Roman" w:eastAsia="仿宋" w:cs="仿宋"/>
          <w:sz w:val="28"/>
          <w:szCs w:val="28"/>
        </w:rPr>
        <w:t>先行登记保存证据</w:t>
      </w:r>
      <w:r>
        <w:rPr>
          <w:rFonts w:hint="eastAsia" w:ascii="Times New Roman" w:hAnsi="Times New Roman" w:eastAsia="仿宋" w:cs="仿宋"/>
          <w:sz w:val="28"/>
          <w:szCs w:val="28"/>
          <w:lang w:eastAsia="zh-CN"/>
        </w:rPr>
        <w:t>审批表</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7.</w:t>
      </w:r>
      <w:r>
        <w:rPr>
          <w:rFonts w:hint="eastAsia" w:ascii="Times New Roman" w:hAnsi="Times New Roman" w:eastAsia="仿宋" w:cs="仿宋"/>
          <w:sz w:val="28"/>
          <w:szCs w:val="28"/>
        </w:rPr>
        <w:t>先行登记保存证据通知书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8.</w:t>
      </w:r>
      <w:r>
        <w:rPr>
          <w:rFonts w:hint="eastAsia" w:ascii="Times New Roman" w:hAnsi="Times New Roman" w:eastAsia="仿宋" w:cs="仿宋"/>
          <w:sz w:val="28"/>
          <w:szCs w:val="28"/>
        </w:rPr>
        <w:t>先行登记保存证据物品处理通知书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9.</w:t>
      </w:r>
      <w:r>
        <w:rPr>
          <w:rFonts w:hint="eastAsia" w:ascii="Times New Roman" w:hAnsi="Times New Roman" w:eastAsia="仿宋" w:cs="仿宋"/>
          <w:sz w:val="28"/>
          <w:szCs w:val="28"/>
          <w:lang w:eastAsia="zh-CN"/>
        </w:rPr>
        <w:t>现场照片证据</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10.</w:t>
      </w:r>
      <w:r>
        <w:rPr>
          <w:rFonts w:hint="eastAsia" w:ascii="Times New Roman" w:hAnsi="Times New Roman" w:eastAsia="仿宋" w:cs="仿宋"/>
          <w:sz w:val="28"/>
          <w:szCs w:val="28"/>
          <w:lang w:eastAsia="zh-CN"/>
        </w:rPr>
        <w:t>电子技术监控设备记录审核表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11.</w:t>
      </w:r>
      <w:r>
        <w:rPr>
          <w:rFonts w:hint="eastAsia" w:ascii="Times New Roman" w:hAnsi="Times New Roman" w:eastAsia="仿宋" w:cs="仿宋"/>
          <w:sz w:val="28"/>
          <w:szCs w:val="28"/>
          <w:lang w:eastAsia="zh-CN"/>
        </w:rPr>
        <w:t>涉案行政执法视（音）频记录登记表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12.</w:t>
      </w:r>
      <w:r>
        <w:rPr>
          <w:rFonts w:hint="eastAsia" w:ascii="Times New Roman" w:hAnsi="Times New Roman" w:eastAsia="仿宋" w:cs="仿宋"/>
          <w:sz w:val="28"/>
          <w:szCs w:val="28"/>
          <w:lang w:eastAsia="zh-CN"/>
        </w:rPr>
        <w:t>案件</w:t>
      </w:r>
      <w:r>
        <w:rPr>
          <w:rFonts w:hint="eastAsia" w:ascii="Times New Roman" w:hAnsi="Times New Roman" w:eastAsia="仿宋" w:cs="仿宋"/>
          <w:sz w:val="28"/>
          <w:szCs w:val="28"/>
        </w:rPr>
        <w:t>调查终结</w:t>
      </w:r>
      <w:r>
        <w:rPr>
          <w:rFonts w:hint="eastAsia" w:ascii="Times New Roman" w:hAnsi="Times New Roman" w:eastAsia="仿宋" w:cs="仿宋"/>
          <w:sz w:val="28"/>
          <w:szCs w:val="28"/>
          <w:lang w:eastAsia="zh-CN"/>
        </w:rPr>
        <w:t>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13.</w:t>
      </w:r>
      <w:r>
        <w:rPr>
          <w:rFonts w:hint="eastAsia" w:ascii="Times New Roman" w:hAnsi="Times New Roman" w:eastAsia="仿宋" w:cs="仿宋"/>
          <w:sz w:val="28"/>
          <w:szCs w:val="28"/>
        </w:rPr>
        <w:t>实施行政强制措施审批表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14.</w:t>
      </w:r>
      <w:r>
        <w:rPr>
          <w:rFonts w:hint="eastAsia" w:ascii="Times New Roman" w:hAnsi="Times New Roman" w:eastAsia="仿宋" w:cs="仿宋"/>
          <w:sz w:val="28"/>
          <w:szCs w:val="28"/>
        </w:rPr>
        <w:t>实施行政强制措施决定书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15.</w:t>
      </w:r>
      <w:r>
        <w:rPr>
          <w:rFonts w:hint="eastAsia" w:ascii="Times New Roman" w:hAnsi="Times New Roman" w:eastAsia="仿宋" w:cs="仿宋"/>
          <w:sz w:val="28"/>
          <w:szCs w:val="28"/>
        </w:rPr>
        <w:t>延长行政强制措施期限决定书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16.</w:t>
      </w:r>
      <w:r>
        <w:rPr>
          <w:rFonts w:hint="eastAsia" w:ascii="Times New Roman" w:hAnsi="Times New Roman" w:eastAsia="仿宋" w:cs="仿宋"/>
          <w:sz w:val="28"/>
          <w:szCs w:val="28"/>
        </w:rPr>
        <w:t>解除行政强制措施决定书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olor w:val="000000"/>
          <w:sz w:val="28"/>
          <w:szCs w:val="28"/>
          <w:lang w:val="en-US" w:eastAsia="zh-CN"/>
        </w:rPr>
      </w:pPr>
      <w:r>
        <w:rPr>
          <w:rFonts w:hint="eastAsia" w:ascii="Times New Roman" w:hAnsi="Times New Roman" w:eastAsia="仿宋" w:cs="仿宋"/>
          <w:sz w:val="28"/>
          <w:szCs w:val="28"/>
          <w:lang w:val="en-US" w:eastAsia="zh-CN"/>
        </w:rPr>
        <w:t>17.销案审批表</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18.协助调查函</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Arial"/>
          <w:sz w:val="28"/>
          <w:szCs w:val="28"/>
          <w:lang w:val="en-US" w:eastAsia="zh-CN"/>
        </w:rPr>
        <w:t>19.调查（询问）通知书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olor w:val="000000"/>
          <w:sz w:val="28"/>
          <w:szCs w:val="28"/>
          <w:lang w:val="en-US" w:eastAsia="zh-CN"/>
        </w:rPr>
      </w:pPr>
      <w:r>
        <w:rPr>
          <w:rFonts w:hint="eastAsia" w:eastAsia="仿宋" w:cs="Arial"/>
          <w:sz w:val="28"/>
          <w:szCs w:val="28"/>
          <w:lang w:val="en-US" w:eastAsia="zh-CN"/>
        </w:rPr>
        <w:t>20.</w:t>
      </w:r>
      <w:r>
        <w:rPr>
          <w:rFonts w:hint="default" w:eastAsia="仿宋" w:cs="Arial"/>
          <w:sz w:val="28"/>
          <w:szCs w:val="28"/>
          <w:lang w:val="en-US" w:eastAsia="zh-CN"/>
        </w:rPr>
        <w:t>限期提供材料通知书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21.</w:t>
      </w:r>
      <w:r>
        <w:rPr>
          <w:rFonts w:hint="eastAsia" w:ascii="Times New Roman" w:hAnsi="Times New Roman" w:eastAsia="仿宋" w:cs="仿宋"/>
          <w:sz w:val="28"/>
          <w:szCs w:val="28"/>
          <w:lang w:eastAsia="zh-CN"/>
        </w:rPr>
        <w:t>回避申请审查表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行政处罚事先告知书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23.</w:t>
      </w:r>
      <w:r>
        <w:rPr>
          <w:rFonts w:hint="eastAsia" w:eastAsia="仿宋" w:cs="仿宋"/>
          <w:sz w:val="28"/>
          <w:szCs w:val="28"/>
          <w:lang w:val="en-US" w:eastAsia="zh-CN"/>
        </w:rPr>
        <w:t>不予行政处罚告知书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24.履行</w:t>
      </w:r>
      <w:r>
        <w:rPr>
          <w:rFonts w:hint="eastAsia" w:ascii="仿宋" w:hAnsi="仿宋" w:eastAsia="仿宋" w:cs="仿宋"/>
          <w:sz w:val="28"/>
          <w:szCs w:val="28"/>
          <w:lang w:val="en-US" w:eastAsia="zh-CN"/>
        </w:rPr>
        <w:t>/</w:t>
      </w:r>
      <w:r>
        <w:rPr>
          <w:rFonts w:hint="eastAsia" w:ascii="Times New Roman" w:hAnsi="Times New Roman" w:eastAsia="仿宋" w:cs="仿宋"/>
          <w:sz w:val="28"/>
          <w:szCs w:val="28"/>
          <w:lang w:val="en-US" w:eastAsia="zh-CN"/>
        </w:rPr>
        <w:t>放弃权利申请书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陈述（申辩）笔录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不予受理听证通知书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30.陈述申辩</w:t>
      </w:r>
      <w:r>
        <w:rPr>
          <w:rFonts w:hint="eastAsia" w:ascii="仿宋" w:hAnsi="仿宋" w:eastAsia="仿宋" w:cs="仿宋"/>
          <w:sz w:val="28"/>
          <w:szCs w:val="28"/>
          <w:lang w:val="en-US" w:eastAsia="zh-CN"/>
        </w:rPr>
        <w:t>/</w:t>
      </w:r>
      <w:r>
        <w:rPr>
          <w:rFonts w:hint="eastAsia" w:eastAsia="仿宋" w:cs="Arial"/>
          <w:sz w:val="28"/>
          <w:szCs w:val="28"/>
          <w:lang w:val="en-US" w:eastAsia="zh-CN"/>
        </w:rPr>
        <w:t xml:space="preserve">听证复核意见书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法制审核意见表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案件集体讨论笔录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34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35.不予行政处罚决定书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送达回证</w:t>
      </w:r>
      <w:r>
        <w:rPr>
          <w:rFonts w:hint="eastAsia" w:ascii="Times New Roman" w:hAnsi="Times New Roman" w:eastAsia="仿宋" w:cs="仿宋"/>
          <w:sz w:val="28"/>
          <w:szCs w:val="28"/>
          <w:lang w:eastAsia="zh-CN"/>
        </w:rPr>
        <w:t>（通用）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延期（分期）缴纳罚款审批表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38.准予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39.</w:t>
      </w:r>
      <w:r>
        <w:rPr>
          <w:rFonts w:hint="eastAsia" w:eastAsia="仿宋" w:cs="仿宋"/>
          <w:sz w:val="28"/>
          <w:szCs w:val="28"/>
          <w:lang w:eastAsia="zh-CN"/>
        </w:rPr>
        <w:t>不予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行政处罚没收财物处理审批表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41</w:t>
      </w:r>
      <w:r>
        <w:rPr>
          <w:rFonts w:hint="eastAsia" w:ascii="Times New Roman" w:hAnsi="Times New Roman" w:eastAsia="仿宋" w:cs="Arial"/>
          <w:sz w:val="28"/>
          <w:szCs w:val="28"/>
          <w:lang w:val="en-US" w:eastAsia="zh-CN"/>
        </w:rPr>
        <w:t>.</w:t>
      </w:r>
      <w:r>
        <w:rPr>
          <w:rFonts w:hint="default" w:ascii="Times New Roman" w:hAnsi="Times New Roman" w:eastAsia="仿宋" w:cs="Arial"/>
          <w:sz w:val="28"/>
          <w:szCs w:val="28"/>
          <w:lang w:val="en-US" w:eastAsia="zh-CN"/>
        </w:rPr>
        <w:t>没收物品处理清单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非法财物移交书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43.</w:t>
      </w:r>
      <w:r>
        <w:rPr>
          <w:rFonts w:hint="eastAsia" w:eastAsia="仿宋" w:cs="仿宋"/>
          <w:sz w:val="28"/>
          <w:szCs w:val="28"/>
          <w:lang w:val="en-US" w:eastAsia="zh-CN"/>
        </w:rPr>
        <w:t>非法财物移交回执</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行政处罚执行情况</w:t>
      </w:r>
      <w:r>
        <w:rPr>
          <w:rFonts w:hint="eastAsia" w:eastAsia="仿宋" w:cs="仿宋"/>
          <w:sz w:val="28"/>
          <w:szCs w:val="28"/>
          <w:lang w:eastAsia="zh-CN"/>
        </w:rPr>
        <w:t>记录表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行政强制执行（加处罚款）决定书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责令限期自行拆除违法建筑公告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行政决定履行催告书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行政处罚强制执行申请书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50</w:t>
      </w:r>
      <w:r>
        <w:rPr>
          <w:rFonts w:hint="eastAsia" w:ascii="Times New Roman" w:hAnsi="Times New Roman" w:eastAsia="仿宋" w:cs="Arial"/>
          <w:sz w:val="28"/>
          <w:szCs w:val="28"/>
          <w:lang w:val="en-US" w:eastAsia="zh-CN"/>
        </w:rPr>
        <w:t>.行政强制代履行决定书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行政处罚决定公开情况</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行政处罚案件结案报告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53</w:t>
      </w:r>
      <w:r>
        <w:rPr>
          <w:rFonts w:hint="eastAsia" w:ascii="Times New Roman" w:hAnsi="Times New Roman" w:eastAsia="仿宋" w:cs="仿宋"/>
          <w:sz w:val="28"/>
          <w:szCs w:val="28"/>
          <w:lang w:val="en-US" w:eastAsia="zh-CN"/>
        </w:rPr>
        <w:t>.当事人送达地址确认书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责令（限期）改正通知书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55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责令（限期）改正复查意见书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当场行政处罚决定书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案件处理内部审批表（通用）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案卷封面</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卷内文件目录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卷内备考表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立案审批表</w:t>
      </w:r>
    </w:p>
    <w:p>
      <w:pPr>
        <w:wordWrap/>
        <w:snapToGrid w:val="0"/>
        <w:spacing w:line="480" w:lineRule="exact"/>
        <w:ind w:firstLine="6000" w:firstLineChars="2500"/>
        <w:jc w:val="both"/>
        <w:rPr>
          <w:rFonts w:hint="default" w:ascii="Times New Roman" w:hAnsi="Times New Roman" w:eastAsia="方正大标宋简体"/>
          <w:color w:val="000000"/>
          <w:sz w:val="32"/>
          <w:szCs w:val="32"/>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立</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案情及</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w:t>
      </w: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rPr>
      </w:pP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lang w:eastAsia="zh-CN"/>
        </w:rPr>
        <w:t>现场</w:t>
      </w:r>
      <w:r>
        <w:rPr>
          <w:rFonts w:hint="eastAsia" w:ascii="Times New Roman" w:hAnsi="Times New Roman" w:eastAsia="方正小标宋简体" w:cs="方正小标宋简体"/>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w:t>
      </w:r>
      <w:r>
        <w:rPr>
          <w:rFonts w:hint="eastAsia" w:ascii="Times New Roman" w:hAnsi="Times New Roman" w:eastAsia="仿宋" w:cs="仿宋"/>
          <w:color w:val="000000"/>
          <w:sz w:val="24"/>
        </w:rPr>
        <w:t>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单位统一社会信用代码：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被检查（勘验）人姓名：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单位或住址：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电话：</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color w:val="000000"/>
          <w:sz w:val="24"/>
          <w:u w:val="none"/>
          <w:lang w:eastAsia="zh-CN"/>
        </w:rPr>
        <w:t>您好！</w:t>
      </w:r>
      <w:r>
        <w:rPr>
          <w:rFonts w:hint="eastAsia" w:ascii="Times New Roman" w:hAnsi="Times New Roman" w:eastAsia="仿宋" w:cs="仿宋"/>
          <w:color w:val="000000"/>
          <w:sz w:val="24"/>
          <w:u w:val="none"/>
        </w:rPr>
        <w:t>我</w:t>
      </w:r>
      <w:r>
        <w:rPr>
          <w:rFonts w:hint="eastAsia" w:ascii="Times New Roman" w:hAnsi="Times New Roman" w:eastAsia="仿宋" w:cs="仿宋"/>
          <w:color w:val="000000"/>
          <w:sz w:val="24"/>
          <w:u w:val="none"/>
          <w:lang w:eastAsia="zh-CN"/>
        </w:rPr>
        <w:t>们</w:t>
      </w:r>
      <w:r>
        <w:rPr>
          <w:rFonts w:hint="eastAsia" w:ascii="Times New Roman" w:hAnsi="Times New Roman" w:eastAsia="仿宋" w:cs="仿宋"/>
          <w:color w:val="000000"/>
          <w:sz w:val="24"/>
          <w:u w:val="none"/>
        </w:rPr>
        <w:t>是</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的行政执法人员</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，这是我们的</w:t>
      </w:r>
      <w:r>
        <w:rPr>
          <w:rFonts w:hint="eastAsia" w:ascii="Times New Roman" w:hAnsi="Times New Roman" w:eastAsia="仿宋" w:cs="仿宋"/>
          <w:color w:val="000000"/>
          <w:sz w:val="24"/>
          <w:u w:val="none"/>
        </w:rPr>
        <w:t>执法证件（</w:t>
      </w:r>
      <w:r>
        <w:rPr>
          <w:rFonts w:hint="eastAsia" w:ascii="Times New Roman" w:hAnsi="Times New Roman" w:eastAsia="仿宋" w:cs="仿宋"/>
          <w:color w:val="000000"/>
          <w:sz w:val="24"/>
          <w:u w:val="none"/>
          <w:lang w:eastAsia="zh-CN"/>
        </w:rPr>
        <w:t>执法证号：</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），请您</w:t>
      </w:r>
      <w:r>
        <w:rPr>
          <w:rFonts w:hint="eastAsia" w:ascii="Times New Roman" w:hAnsi="Times New Roman" w:eastAsia="仿宋" w:cs="仿宋"/>
          <w:color w:val="000000"/>
          <w:sz w:val="24"/>
          <w:u w:val="none"/>
          <w:lang w:eastAsia="zh-CN"/>
        </w:rPr>
        <w:t>查验：</w:t>
      </w:r>
      <w:r>
        <w:rPr>
          <w:rFonts w:hint="eastAsia" w:ascii="Times New Roman" w:hAnsi="Times New Roman" w:eastAsia="仿宋" w:cs="仿宋"/>
          <w:color w:val="000000"/>
          <w:sz w:val="24"/>
          <w:u w:val="single"/>
          <w:lang w:eastAsia="zh-CN"/>
        </w:rPr>
        <w:t>“执法证件我已查验，没有疑问。”（按手印）</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告知权利：</w:t>
      </w:r>
      <w:r>
        <w:rPr>
          <w:rFonts w:hint="eastAsia" w:ascii="Times New Roman" w:hAnsi="Times New Roman" w:eastAsia="仿宋" w:cs="仿宋"/>
          <w:color w:val="000000"/>
          <w:sz w:val="24"/>
          <w:u w:val="none"/>
          <w:lang w:eastAsia="zh-CN"/>
        </w:rPr>
        <w:t>根据相关法律规定</w:t>
      </w:r>
      <w:r>
        <w:rPr>
          <w:rFonts w:hint="eastAsia" w:ascii="Times New Roman" w:hAnsi="Times New Roman" w:eastAsia="仿宋" w:cs="仿宋"/>
          <w:color w:val="000000"/>
          <w:sz w:val="24"/>
          <w:u w:val="none"/>
        </w:rPr>
        <w:t>，如果认为</w:t>
      </w:r>
      <w:r>
        <w:rPr>
          <w:rFonts w:hint="eastAsia" w:ascii="Times New Roman" w:hAnsi="Times New Roman" w:eastAsia="仿宋" w:cs="仿宋"/>
          <w:color w:val="000000"/>
          <w:sz w:val="24"/>
          <w:u w:val="none"/>
          <w:lang w:eastAsia="zh-CN"/>
        </w:rPr>
        <w:t>我们</w:t>
      </w:r>
      <w:r>
        <w:rPr>
          <w:rFonts w:hint="eastAsia" w:ascii="Times New Roman" w:hAnsi="Times New Roman" w:eastAsia="仿宋" w:cs="仿宋"/>
          <w:color w:val="000000"/>
          <w:sz w:val="24"/>
          <w:u w:val="none"/>
        </w:rPr>
        <w:t>与本案有直接利害关系</w:t>
      </w:r>
      <w:r>
        <w:rPr>
          <w:rFonts w:hint="eastAsia" w:ascii="Times New Roman" w:hAnsi="Times New Roman" w:eastAsia="仿宋" w:cs="仿宋"/>
          <w:color w:val="000000"/>
          <w:sz w:val="24"/>
          <w:u w:val="none"/>
          <w:lang w:eastAsia="zh-CN"/>
        </w:rPr>
        <w:t>，可能影响公正办案</w:t>
      </w:r>
      <w:r>
        <w:rPr>
          <w:rFonts w:hint="eastAsia" w:ascii="Times New Roman" w:hAnsi="Times New Roman" w:eastAsia="仿宋" w:cs="仿宋"/>
          <w:color w:val="000000"/>
          <w:sz w:val="24"/>
          <w:u w:val="none"/>
        </w:rPr>
        <w:t>的，有权申请回避</w:t>
      </w:r>
      <w:r>
        <w:rPr>
          <w:rFonts w:hint="eastAsia" w:ascii="Times New Roman" w:hAnsi="Times New Roman" w:eastAsia="仿宋" w:cs="仿宋"/>
          <w:color w:val="000000"/>
          <w:sz w:val="24"/>
          <w:u w:val="none"/>
          <w:lang w:eastAsia="zh-CN"/>
        </w:rPr>
        <w:t>，并说明理由：</w:t>
      </w:r>
      <w:r>
        <w:rPr>
          <w:rFonts w:hint="eastAsia" w:ascii="Times New Roman" w:hAnsi="Times New Roman" w:eastAsia="仿宋" w:cs="仿宋"/>
          <w:color w:val="000000"/>
          <w:sz w:val="24"/>
          <w:u w:val="single"/>
          <w:lang w:eastAsia="zh-CN"/>
        </w:rPr>
        <w:t>“我已知晓相关权利，不申请回避。”（按手印）</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现场情况：</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rPr>
        <w:t>被检查（勘验）人</w:t>
      </w:r>
      <w:r>
        <w:rPr>
          <w:rFonts w:hint="eastAsia" w:ascii="Times New Roman" w:hAnsi="Times New Roman" w:eastAsia="仿宋" w:cs="仿宋"/>
          <w:color w:val="000000"/>
          <w:sz w:val="24"/>
          <w:u w:val="none"/>
        </w:rPr>
        <w:t>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对笔录内容确认：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rPr>
          <w:rFonts w:hint="eastAsia" w:ascii="Times New Roman" w:hAnsi="Times New Roman"/>
          <w:color w:val="000000"/>
          <w:sz w:val="24"/>
        </w:rPr>
      </w:pPr>
      <w:r>
        <w:rPr>
          <w:rFonts w:hint="eastAsia" w:ascii="Times New Roman" w:hAnsi="Times New Roman"/>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被询问人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年龄：</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邮编：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您好！</w:t>
      </w:r>
      <w:r>
        <w:rPr>
          <w:rFonts w:hint="eastAsia" w:ascii="Times New Roman" w:hAnsi="Times New Roman" w:eastAsia="仿宋" w:cs="仿宋"/>
          <w:b w:val="0"/>
          <w:bCs w:val="0"/>
          <w:color w:val="000000" w:themeColor="text1"/>
          <w:sz w:val="24"/>
          <w:u w:val="none"/>
          <w14:textFill>
            <w14:solidFill>
              <w14:schemeClr w14:val="tx1"/>
            </w14:solidFill>
          </w14:textFill>
        </w:rPr>
        <w:t>我</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们</w:t>
      </w:r>
      <w:r>
        <w:rPr>
          <w:rFonts w:hint="eastAsia" w:ascii="Times New Roman" w:hAnsi="Times New Roman" w:eastAsia="仿宋" w:cs="仿宋"/>
          <w:b w:val="0"/>
          <w:bCs w:val="0"/>
          <w:color w:val="000000" w:themeColor="text1"/>
          <w:sz w:val="24"/>
          <w:u w:val="none"/>
          <w14:textFill>
            <w14:solidFill>
              <w14:schemeClr w14:val="tx1"/>
            </w14:solidFill>
          </w14:textFill>
        </w:rPr>
        <w:t>是</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的行政执法人员</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eastAsia="仿宋" w:cs="仿宋"/>
          <w:b w:val="0"/>
          <w:bCs w:val="0"/>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_GB2312"/>
          <w:b w:val="0"/>
          <w:bCs w:val="0"/>
          <w:color w:val="000000" w:themeColor="text1"/>
          <w:sz w:val="24"/>
          <w14:textFill>
            <w14:solidFill>
              <w14:schemeClr w14:val="tx1"/>
            </w14:solidFill>
          </w14:textFill>
        </w:rPr>
        <w:t>今</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天我们</w:t>
      </w:r>
      <w:r>
        <w:rPr>
          <w:rFonts w:hint="eastAsia" w:eastAsia="仿宋" w:cs="仿宋"/>
          <w:b w:val="0"/>
          <w:bCs w:val="0"/>
          <w:strike w:val="0"/>
          <w:dstrike w:val="0"/>
          <w:color w:val="000000" w:themeColor="text1"/>
          <w:sz w:val="24"/>
          <w:u w:val="none"/>
          <w:lang w:eastAsia="zh-CN"/>
          <w14:textFill>
            <w14:solidFill>
              <w14:schemeClr w14:val="tx1"/>
            </w14:solidFill>
          </w14:textFill>
        </w:rPr>
        <w:t>就</w:t>
      </w:r>
      <w:r>
        <w:rPr>
          <w:rFonts w:hint="eastAsia"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有关情况</w:t>
      </w:r>
      <w:r>
        <w:rPr>
          <w:rFonts w:hint="eastAsia" w:eastAsia="仿宋" w:cs="仿宋"/>
          <w:b w:val="0"/>
          <w:bCs w:val="0"/>
          <w:color w:val="000000" w:themeColor="text1"/>
          <w:sz w:val="24"/>
          <w:u w:val="none"/>
          <w:lang w:eastAsia="zh-CN"/>
          <w14:textFill>
            <w14:solidFill>
              <w14:schemeClr w14:val="tx1"/>
            </w14:solidFill>
          </w14:textFill>
        </w:rPr>
        <w:t>对你进行调查询问</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，这是我们的</w:t>
      </w:r>
      <w:r>
        <w:rPr>
          <w:rFonts w:hint="eastAsia" w:ascii="Times New Roman" w:hAnsi="Times New Roman" w:eastAsia="仿宋" w:cs="仿宋"/>
          <w:b w:val="0"/>
          <w:bCs w:val="0"/>
          <w:color w:val="000000" w:themeColor="text1"/>
          <w:sz w:val="24"/>
          <w:u w:val="none"/>
          <w14:textFill>
            <w14:solidFill>
              <w14:schemeClr w14:val="tx1"/>
            </w14:solidFill>
          </w14:textFill>
        </w:rPr>
        <w:t>执法证件（</w:t>
      </w:r>
      <w:r>
        <w:rPr>
          <w:rFonts w:hint="eastAsia" w:eastAsia="仿宋" w:cs="仿宋"/>
          <w:b w:val="0"/>
          <w:bCs w:val="0"/>
          <w:color w:val="000000" w:themeColor="text1"/>
          <w:sz w:val="24"/>
          <w:u w:val="none"/>
          <w:lang w:eastAsia="zh-CN"/>
          <w14:textFill>
            <w14:solidFill>
              <w14:schemeClr w14:val="tx1"/>
            </w14:solidFill>
          </w14:textFill>
        </w:rPr>
        <w:t>向被询问人出示执法证件，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执法证号</w:t>
      </w:r>
      <w:r>
        <w:rPr>
          <w:rFonts w:hint="eastAsia" w:eastAsia="仿宋" w:cs="仿宋"/>
          <w:b w:val="0"/>
          <w:bCs w:val="0"/>
          <w:color w:val="000000" w:themeColor="text1"/>
          <w:sz w:val="24"/>
          <w:u w:val="none"/>
          <w:lang w:eastAsia="zh-CN"/>
          <w14:textFill>
            <w14:solidFill>
              <w14:schemeClr w14:val="tx1"/>
            </w14:solidFill>
          </w14:textFill>
        </w:rPr>
        <w:t>编号</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），请您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查验</w:t>
      </w:r>
      <w:r>
        <w:rPr>
          <w:rFonts w:hint="eastAsia" w:eastAsia="仿宋" w:cs="仿宋"/>
          <w:b w:val="0"/>
          <w:bCs w:val="0"/>
          <w:color w:val="000000" w:themeColor="text1"/>
          <w:sz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themeColor="text1"/>
          <w:sz w:val="24"/>
          <w14:textFill>
            <w14:solidFill>
              <w14:schemeClr w14:val="tx1"/>
            </w14:solidFill>
          </w14:textFill>
        </w:rPr>
        <w:t>告知权利：</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根据</w:t>
      </w:r>
      <w:r>
        <w:rPr>
          <w:rFonts w:hint="eastAsia" w:eastAsia="仿宋" w:cs="仿宋"/>
          <w:b w:val="0"/>
          <w:bCs w:val="0"/>
          <w:color w:val="000000" w:themeColor="text1"/>
          <w:sz w:val="24"/>
          <w:u w:val="none"/>
          <w:lang w:eastAsia="zh-CN"/>
          <w14:textFill>
            <w14:solidFill>
              <w14:schemeClr w14:val="tx1"/>
            </w14:solidFill>
          </w14:textFill>
        </w:rPr>
        <w:t>《中华人民共和国行政处罚法》（</w:t>
      </w:r>
      <w:r>
        <w:rPr>
          <w:rFonts w:hint="eastAsia" w:eastAsia="仿宋" w:cs="仿宋"/>
          <w:b w:val="0"/>
          <w:bCs w:val="0"/>
          <w:color w:val="000000" w:themeColor="text1"/>
          <w:sz w:val="24"/>
          <w:u w:val="none"/>
          <w:lang w:val="en-US" w:eastAsia="zh-CN"/>
          <w14:textFill>
            <w14:solidFill>
              <w14:schemeClr w14:val="tx1"/>
            </w14:solidFill>
          </w14:textFill>
        </w:rPr>
        <w:t>2021年修正</w:t>
      </w:r>
      <w:r>
        <w:rPr>
          <w:rFonts w:hint="eastAsia" w:eastAsia="仿宋" w:cs="仿宋"/>
          <w:b w:val="0"/>
          <w:bCs w:val="0"/>
          <w:color w:val="000000" w:themeColor="text1"/>
          <w:sz w:val="24"/>
          <w:u w:val="none"/>
          <w:lang w:eastAsia="zh-CN"/>
          <w14:textFill>
            <w14:solidFill>
              <w14:schemeClr w14:val="tx1"/>
            </w14:solidFill>
          </w14:textFill>
        </w:rPr>
        <w:t>）第四十三条第二款之规定</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，如果</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认为我们与本案有直接利害关系，可能影响公正办案的，</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有权申请回避，并说明理由</w:t>
      </w:r>
      <w:r>
        <w:rPr>
          <w:rFonts w:hint="eastAsia" w:eastAsia="仿宋" w:cs="仿宋"/>
          <w:b w:val="0"/>
          <w:bCs w:val="0"/>
          <w:color w:val="000000" w:themeColor="text1"/>
          <w:sz w:val="24"/>
          <w:u w:val="none"/>
          <w:lang w:eastAsia="zh-CN"/>
          <w14:textFill>
            <w14:solidFill>
              <w14:schemeClr w14:val="tx1"/>
            </w14:solidFill>
          </w14:textFill>
        </w:rPr>
        <w:t>，您是否申请回避？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single"/>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不申请回避</w:t>
      </w:r>
      <w:r>
        <w:rPr>
          <w:rFonts w:hint="eastAsia" w:eastAsia="仿宋" w:cs="仿宋"/>
          <w:b w:val="0"/>
          <w:bCs w:val="0"/>
          <w:color w:val="000000" w:themeColor="text1"/>
          <w:sz w:val="24"/>
          <w:u w:val="single"/>
          <w:lang w:eastAsia="zh-CN"/>
          <w14:textFill>
            <w14:solidFill>
              <w14:schemeClr w14:val="tx1"/>
            </w14:solidFill>
          </w14:textFill>
        </w:rPr>
        <w:t>（我申请回避，理由是</w:t>
      </w:r>
      <w:r>
        <w:rPr>
          <w:rFonts w:hint="eastAsia" w:eastAsia="仿宋" w:cs="仿宋"/>
          <w:b w:val="0"/>
          <w:bCs w:val="0"/>
          <w:color w:val="000000" w:themeColor="text1"/>
          <w:sz w:val="24"/>
          <w:u w:val="single"/>
          <w:lang w:val="en-US" w:eastAsia="zh-CN"/>
          <w14:textFill>
            <w14:solidFill>
              <w14:schemeClr w14:val="tx1"/>
            </w14:solidFill>
          </w14:textFill>
        </w:rPr>
        <w:t>......</w:t>
      </w:r>
      <w:r>
        <w:rPr>
          <w:rFonts w:hint="eastAsia"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b/>
          <w:bCs/>
          <w:color w:val="000000" w:themeColor="text1"/>
          <w:sz w:val="24"/>
          <w:u w:val="none"/>
          <w:lang w:eastAsia="zh-CN"/>
          <w14:textFill>
            <w14:solidFill>
              <w14:schemeClr w14:val="tx1"/>
            </w14:solidFill>
          </w14:textFill>
        </w:rPr>
        <w:t>告知义务：</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你应当如实回答询问</w:t>
      </w:r>
      <w:r>
        <w:rPr>
          <w:rFonts w:hint="eastAsia" w:eastAsia="仿宋" w:cs="仿宋"/>
          <w:b w:val="0"/>
          <w:bCs w:val="0"/>
          <w:color w:val="000000" w:themeColor="text1"/>
          <w:sz w:val="24"/>
          <w:u w:val="none"/>
          <w:lang w:eastAsia="zh-CN"/>
          <w14:textFill>
            <w14:solidFill>
              <w14:schemeClr w14:val="tx1"/>
            </w14:solidFill>
          </w14:textFill>
        </w:rPr>
        <w:t>，积极</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配合</w:t>
      </w:r>
      <w:r>
        <w:rPr>
          <w:rFonts w:hint="eastAsia" w:eastAsia="仿宋" w:cs="仿宋"/>
          <w:b w:val="0"/>
          <w:bCs w:val="0"/>
          <w:color w:val="000000" w:themeColor="text1"/>
          <w:sz w:val="24"/>
          <w:u w:val="none"/>
          <w:lang w:eastAsia="zh-CN"/>
          <w14:textFill>
            <w14:solidFill>
              <w14:schemeClr w14:val="tx1"/>
            </w14:solidFill>
          </w14:textFill>
        </w:rPr>
        <w:t>执法机关开展案件</w:t>
      </w:r>
      <w:r>
        <w:rPr>
          <w:rFonts w:hint="eastAsia" w:ascii="Times New Roman" w:hAnsi="Times New Roman" w:eastAsia="仿宋" w:cs="仿宋"/>
          <w:color w:val="000000" w:themeColor="text1"/>
          <w:sz w:val="24"/>
          <w:u w:val="none"/>
          <w:lang w:eastAsia="zh-CN"/>
          <w14:textFill>
            <w14:solidFill>
              <w14:schemeClr w14:val="tx1"/>
            </w14:solidFill>
          </w14:textFill>
        </w:rPr>
        <w:t>调查，</w:t>
      </w:r>
      <w:r>
        <w:rPr>
          <w:rFonts w:hint="eastAsia" w:eastAsia="仿宋" w:cs="仿宋"/>
          <w:color w:val="000000" w:themeColor="text1"/>
          <w:sz w:val="24"/>
          <w:u w:val="none"/>
          <w:lang w:eastAsia="zh-CN"/>
          <w14:textFill>
            <w14:solidFill>
              <w14:schemeClr w14:val="tx1"/>
            </w14:solidFill>
          </w14:textFill>
        </w:rPr>
        <w:t>据实</w:t>
      </w:r>
      <w:r>
        <w:rPr>
          <w:rFonts w:hint="eastAsia" w:ascii="Times New Roman" w:hAnsi="Times New Roman" w:eastAsia="仿宋" w:cs="仿宋"/>
          <w:color w:val="000000" w:themeColor="text1"/>
          <w:sz w:val="24"/>
          <w:u w:val="none"/>
          <w:lang w:eastAsia="zh-CN"/>
          <w14:textFill>
            <w14:solidFill>
              <w14:schemeClr w14:val="tx1"/>
            </w14:solidFill>
          </w14:textFill>
        </w:rPr>
        <w:t>提供</w:t>
      </w:r>
      <w:r>
        <w:rPr>
          <w:rFonts w:hint="eastAsia" w:eastAsia="仿宋" w:cs="仿宋"/>
          <w:color w:val="000000" w:themeColor="text1"/>
          <w:sz w:val="24"/>
          <w:u w:val="none"/>
          <w:lang w:eastAsia="zh-CN"/>
          <w14:textFill>
            <w14:solidFill>
              <w14:schemeClr w14:val="tx1"/>
            </w14:solidFill>
          </w14:textFill>
        </w:rPr>
        <w:t>相关</w:t>
      </w:r>
      <w:r>
        <w:rPr>
          <w:rFonts w:hint="eastAsia" w:ascii="Times New Roman" w:hAnsi="Times New Roman" w:eastAsia="仿宋" w:cs="仿宋"/>
          <w:color w:val="000000" w:themeColor="text1"/>
          <w:sz w:val="24"/>
          <w:u w:val="none"/>
          <w:lang w:eastAsia="zh-CN"/>
          <w14:textFill>
            <w14:solidFill>
              <w14:schemeClr w14:val="tx1"/>
            </w14:solidFill>
          </w14:textFill>
        </w:rPr>
        <w:t>材料，</w:t>
      </w:r>
      <w:r>
        <w:rPr>
          <w:rFonts w:hint="eastAsia" w:eastAsia="仿宋" w:cs="仿宋"/>
          <w:color w:val="000000" w:themeColor="text1"/>
          <w:sz w:val="24"/>
          <w:u w:val="none"/>
          <w:lang w:eastAsia="zh-CN"/>
          <w14:textFill>
            <w14:solidFill>
              <w14:schemeClr w14:val="tx1"/>
            </w14:solidFill>
          </w14:textFill>
        </w:rPr>
        <w:t>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询问内容：</w:t>
      </w:r>
      <w:r>
        <w:rPr>
          <w:rFonts w:hint="eastAsia" w:ascii="Times New Roman" w:hAnsi="Times New Roman" w:eastAsia="仿宋" w:cs="仿宋"/>
          <w:color w:val="000000"/>
          <w:sz w:val="24"/>
          <w:u w:val="single"/>
          <w:lang w:val="en-US" w:eastAsia="zh-CN"/>
        </w:rPr>
        <w:t>1.问：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val="en-US" w:eastAsia="zh-CN"/>
        </w:rPr>
        <w:t>2.问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被询问人对笔录的内容确认：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u w:val="none"/>
        </w:rPr>
        <w:t>记录人签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rPr>
          <w:rFonts w:hint="eastAsia" w:ascii="Times New Roman" w:hAnsi="Times New Roman" w:eastAsia="黑体" w:cs="黑体"/>
          <w:color w:val="000000"/>
          <w:sz w:val="28"/>
          <w:szCs w:val="28"/>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抽样取证通知书</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抽证通</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80" w:lineRule="exact"/>
        <w:rPr>
          <w:rFonts w:hint="eastAsia" w:ascii="Times New Roman" w:hAnsi="Times New Roman" w:eastAsia="仿宋" w:cs="仿宋"/>
          <w:color w:val="000000"/>
          <w:sz w:val="24"/>
        </w:rPr>
      </w:pP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p>
    <w:p>
      <w:pPr>
        <w:spacing w:line="4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因你（单位）</w:t>
      </w:r>
      <w:r>
        <w:rPr>
          <w:rFonts w:hint="eastAsia" w:ascii="Times New Roman" w:hAnsi="Times New Roman" w:eastAsia="仿宋" w:cs="仿宋"/>
          <w:color w:val="000000"/>
          <w:sz w:val="24"/>
          <w:lang w:eastAsia="zh-CN"/>
        </w:rPr>
        <w:t>涉嫌</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（行为）</w:t>
      </w:r>
      <w:r>
        <w:rPr>
          <w:rFonts w:hint="eastAsia" w:ascii="Times New Roman" w:hAnsi="Times New Roman" w:eastAsia="仿宋" w:cs="仿宋"/>
          <w:color w:val="000000"/>
          <w:sz w:val="24"/>
        </w:rPr>
        <w:t>，依照《中华人民共和国行政处罚法》第</w:t>
      </w:r>
      <w:r>
        <w:rPr>
          <w:rFonts w:hint="eastAsia" w:ascii="Times New Roman" w:hAnsi="Times New Roman" w:eastAsia="仿宋" w:cs="仿宋"/>
          <w:color w:val="000000"/>
          <w:sz w:val="24"/>
          <w:lang w:eastAsia="zh-CN"/>
        </w:rPr>
        <w:t>五十六</w:t>
      </w:r>
      <w:r>
        <w:rPr>
          <w:rFonts w:hint="eastAsia" w:ascii="Times New Roman" w:hAnsi="Times New Roman" w:eastAsia="仿宋" w:cs="仿宋"/>
          <w:color w:val="000000"/>
          <w:sz w:val="24"/>
        </w:rPr>
        <w:t>条的规定，本机关决定对你（单位）</w:t>
      </w:r>
      <w:r>
        <w:rPr>
          <w:rFonts w:hint="eastAsia" w:ascii="Times New Roman" w:hAnsi="Times New Roman" w:eastAsia="仿宋" w:cs="仿宋"/>
          <w:color w:val="000000"/>
          <w:sz w:val="24"/>
          <w:lang w:eastAsia="zh-CN"/>
        </w:rPr>
        <w:t>存放于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（地点或场所）</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的下列物品</w:t>
      </w:r>
      <w:r>
        <w:rPr>
          <w:rFonts w:hint="eastAsia" w:ascii="Times New Roman" w:hAnsi="Times New Roman" w:eastAsia="仿宋" w:cs="仿宋"/>
          <w:color w:val="000000"/>
          <w:sz w:val="24"/>
          <w:lang w:eastAsia="zh-CN"/>
        </w:rPr>
        <w:t>采取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val="en-US" w:eastAsia="zh-CN"/>
        </w:rPr>
        <w:t>方式，</w:t>
      </w:r>
      <w:r>
        <w:rPr>
          <w:rFonts w:hint="eastAsia" w:ascii="Times New Roman" w:hAnsi="Times New Roman" w:eastAsia="仿宋" w:cs="仿宋"/>
          <w:color w:val="000000"/>
          <w:sz w:val="24"/>
        </w:rPr>
        <w:t>予以抽样取证。</w:t>
      </w:r>
    </w:p>
    <w:p>
      <w:pPr>
        <w:spacing w:line="480" w:lineRule="exact"/>
        <w:ind w:left="0" w:leftChars="0" w:firstLine="0" w:firstLineChars="0"/>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被抽样取证人签名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r>
        <w:rPr>
          <w:rFonts w:hint="eastAsia" w:ascii="Times New Roman" w:hAnsi="Times New Roman" w:eastAsia="仿宋" w:cs="仿宋"/>
          <w:color w:val="000000"/>
          <w:sz w:val="24"/>
          <w:u w:val="none"/>
          <w:lang w:val="en-US" w:eastAsia="zh-CN"/>
        </w:rPr>
        <w:t xml:space="preserve"> </w:t>
      </w:r>
    </w:p>
    <w:p>
      <w:pPr>
        <w:spacing w:line="480" w:lineRule="exact"/>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jc w:val="left"/>
        <w:rPr>
          <w:rFonts w:hint="eastAsia" w:ascii="Times New Roman" w:hAnsi="Times New Roman" w:eastAsia="仿宋" w:cs="仿宋"/>
          <w:color w:val="000000"/>
          <w:szCs w:val="21"/>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抽样取证物品处理通知书</w:t>
      </w:r>
    </w:p>
    <w:p>
      <w:pPr>
        <w:spacing w:line="480" w:lineRule="exact"/>
        <w:ind w:firstLine="3000" w:firstLineChars="12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抽处通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出《（行政机关名称）抽样取证通知书》（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罚抽证通字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等物品进行了抽样取证</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现对被抽样取证的物品作出以下处理：</w:t>
      </w:r>
    </w:p>
    <w:p>
      <w:pPr>
        <w:spacing w:line="44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color w:val="000000"/>
          <w:szCs w:val="21"/>
        </w:rPr>
      </w:pPr>
      <w:r>
        <w:rPr>
          <w:rFonts w:hint="eastAsia" w:ascii="Times New Roman" w:hAnsi="Times New Roman" w:eastAsia="方正小标宋简体" w:cs="方正小标宋简体"/>
          <w:color w:val="000000"/>
          <w:sz w:val="36"/>
          <w:szCs w:val="36"/>
          <w:lang w:eastAsia="zh-CN"/>
        </w:rPr>
        <w:t>先行登记保存证据</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rPr>
            </w:pPr>
            <w:r>
              <w:rPr>
                <w:rFonts w:hint="eastAsia" w:eastAsia="仿宋" w:cs="仿宋"/>
                <w:color w:val="000000"/>
                <w:sz w:val="24"/>
                <w:lang w:eastAsia="zh-CN"/>
              </w:rPr>
              <w:t>证据</w:t>
            </w:r>
            <w:r>
              <w:rPr>
                <w:rFonts w:hint="eastAsia" w:ascii="Times New Roman" w:hAnsi="Times New Roman"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ind w:firstLine="2640" w:firstLineChars="1100"/>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p>
          <w:p>
            <w:pPr>
              <w:spacing w:line="480" w:lineRule="exact"/>
              <w:ind w:firstLine="5520" w:firstLineChars="23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bl>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七</w:t>
      </w:r>
    </w:p>
    <w:p>
      <w:pPr>
        <w:spacing w:line="480" w:lineRule="exact"/>
        <w:jc w:val="center"/>
        <w:rPr>
          <w:rFonts w:hint="eastAsia" w:ascii="Times New Roman" w:hAnsi="Times New Roman"/>
          <w:color w:val="000000"/>
          <w:sz w:val="30"/>
          <w:szCs w:val="30"/>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登存通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480" w:lineRule="exact"/>
        <w:jc w:val="both"/>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为防止</w:t>
      </w:r>
      <w:r>
        <w:rPr>
          <w:rFonts w:hint="eastAsia" w:ascii="Times New Roman" w:hAnsi="Times New Roman" w:eastAsia="仿宋" w:cs="仿宋"/>
          <w:color w:val="000000"/>
          <w:sz w:val="24"/>
          <w:szCs w:val="24"/>
        </w:rPr>
        <w:t>证据灭失或者以后难以取得，依照《中华人民共和国行政处罚法》第</w:t>
      </w:r>
      <w:r>
        <w:rPr>
          <w:rFonts w:hint="eastAsia" w:ascii="Times New Roman" w:hAnsi="Times New Roman" w:eastAsia="仿宋" w:cs="仿宋"/>
          <w:color w:val="000000"/>
          <w:sz w:val="24"/>
          <w:szCs w:val="24"/>
          <w:lang w:eastAsia="zh-CN"/>
        </w:rPr>
        <w:t>五十六</w:t>
      </w:r>
      <w:r>
        <w:rPr>
          <w:rFonts w:hint="eastAsia" w:ascii="Times New Roman" w:hAnsi="Times New Roman" w:eastAsia="仿宋" w:cs="仿宋"/>
          <w:color w:val="000000"/>
          <w:sz w:val="24"/>
          <w:szCs w:val="24"/>
        </w:rPr>
        <w:t>条的规定，本机关决定对</w:t>
      </w:r>
      <w:r>
        <w:rPr>
          <w:rFonts w:hint="eastAsia" w:ascii="Times New Roman" w:hAnsi="Times New Roman" w:eastAsia="仿宋" w:cs="仿宋"/>
          <w:color w:val="000000"/>
          <w:sz w:val="24"/>
          <w:szCs w:val="24"/>
          <w:lang w:eastAsia="zh-CN"/>
        </w:rPr>
        <w:t>你（单位）</w:t>
      </w:r>
      <w:r>
        <w:rPr>
          <w:rFonts w:hint="eastAsia" w:ascii="Times New Roman" w:hAnsi="Times New Roman" w:eastAsia="仿宋" w:cs="仿宋"/>
          <w:color w:val="000000"/>
          <w:sz w:val="24"/>
          <w:szCs w:val="24"/>
        </w:rPr>
        <w:t>下列物品予以先行登记保存。</w:t>
      </w:r>
      <w:r>
        <w:rPr>
          <w:rFonts w:hint="eastAsia" w:ascii="Times New Roman" w:hAnsi="Times New Roman" w:eastAsia="仿宋" w:cs="仿宋"/>
          <w:color w:val="000000"/>
          <w:sz w:val="24"/>
          <w:szCs w:val="24"/>
          <w:lang w:eastAsia="zh-CN"/>
        </w:rPr>
        <w:t>期限自</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w:t>
      </w:r>
      <w:r>
        <w:rPr>
          <w:rFonts w:hint="eastAsia" w:ascii="Times New Roman" w:hAnsi="Times New Roman" w:eastAsia="仿宋" w:cs="仿宋"/>
          <w:color w:val="000000"/>
          <w:sz w:val="24"/>
          <w:szCs w:val="24"/>
          <w:u w:val="none"/>
          <w:lang w:val="en-US" w:eastAsia="zh-CN"/>
        </w:rPr>
        <w:t>起</w:t>
      </w:r>
      <w:r>
        <w:rPr>
          <w:rFonts w:hint="eastAsia" w:ascii="Times New Roman" w:hAnsi="Times New Roman" w:eastAsia="仿宋" w:cs="仿宋"/>
          <w:color w:val="000000"/>
          <w:sz w:val="24"/>
          <w:szCs w:val="24"/>
          <w:u w:val="none"/>
          <w:lang w:eastAsia="zh-CN"/>
        </w:rPr>
        <w:t>七</w:t>
      </w:r>
      <w:r>
        <w:rPr>
          <w:rFonts w:hint="eastAsia" w:ascii="Times New Roman" w:hAnsi="Times New Roman" w:eastAsia="仿宋" w:cs="仿宋"/>
          <w:color w:val="000000"/>
          <w:sz w:val="24"/>
          <w:szCs w:val="24"/>
          <w:u w:val="none"/>
        </w:rPr>
        <w:t>日</w:t>
      </w:r>
      <w:r>
        <w:rPr>
          <w:rFonts w:hint="eastAsia" w:ascii="Times New Roman" w:hAnsi="Times New Roman" w:eastAsia="仿宋" w:cs="仿宋"/>
          <w:color w:val="000000"/>
          <w:sz w:val="24"/>
          <w:szCs w:val="24"/>
          <w:lang w:eastAsia="zh-CN"/>
        </w:rPr>
        <w:t>内</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方式，存放于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逾期未作出处理决定的，先行登记保存措施自动解除。</w:t>
      </w:r>
      <w:r>
        <w:rPr>
          <w:rFonts w:hint="eastAsia" w:ascii="Times New Roman" w:hAnsi="Times New Roman" w:eastAsia="仿宋" w:cs="仿宋"/>
          <w:color w:val="000000"/>
          <w:sz w:val="24"/>
          <w:szCs w:val="24"/>
        </w:rPr>
        <w:t>在此期间，不得</w:t>
      </w:r>
      <w:r>
        <w:rPr>
          <w:rFonts w:hint="eastAsia" w:eastAsia="仿宋" w:cs="仿宋"/>
          <w:color w:val="000000"/>
          <w:sz w:val="24"/>
          <w:szCs w:val="24"/>
          <w:lang w:eastAsia="zh-CN"/>
        </w:rPr>
        <w:t>使用、</w:t>
      </w:r>
      <w:r>
        <w:rPr>
          <w:rFonts w:hint="eastAsia" w:ascii="Times New Roman" w:hAnsi="Times New Roman" w:eastAsia="仿宋" w:cs="仿宋"/>
          <w:color w:val="000000"/>
          <w:sz w:val="24"/>
          <w:szCs w:val="24"/>
        </w:rPr>
        <w:t>销毁</w:t>
      </w:r>
      <w:r>
        <w:rPr>
          <w:rFonts w:hint="eastAsia" w:ascii="Times New Roman" w:hAnsi="Times New Roman" w:eastAsia="仿宋" w:cs="仿宋"/>
          <w:color w:val="000000"/>
          <w:sz w:val="24"/>
          <w:szCs w:val="24"/>
          <w:lang w:eastAsia="zh-CN"/>
        </w:rPr>
        <w:t>或</w:t>
      </w:r>
      <w:r>
        <w:rPr>
          <w:rFonts w:hint="eastAsia" w:ascii="Times New Roman" w:hAnsi="Times New Roman" w:eastAsia="仿宋" w:cs="仿宋"/>
          <w:color w:val="000000"/>
          <w:sz w:val="24"/>
          <w:szCs w:val="24"/>
        </w:rPr>
        <w:t>转移</w:t>
      </w:r>
      <w:r>
        <w:rPr>
          <w:rFonts w:hint="eastAsia" w:ascii="Times New Roman" w:hAnsi="Times New Roman" w:eastAsia="仿宋" w:cs="仿宋"/>
          <w:color w:val="000000"/>
          <w:sz w:val="24"/>
          <w:szCs w:val="24"/>
          <w:lang w:eastAsia="zh-CN"/>
        </w:rPr>
        <w:t>所保存物品</w:t>
      </w:r>
      <w:r>
        <w:rPr>
          <w:rFonts w:hint="eastAsia" w:ascii="Times New Roman" w:hAnsi="Times New Roman" w:eastAsia="仿宋" w:cs="仿宋"/>
          <w:color w:val="000000"/>
          <w:sz w:val="24"/>
          <w:szCs w:val="24"/>
        </w:rPr>
        <w:t>。</w:t>
      </w:r>
    </w:p>
    <w:p>
      <w:pPr>
        <w:spacing w:line="48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时</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分</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八</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物品处理通知书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出了《（行政机关名称）先行登记保存</w:t>
      </w:r>
      <w:r>
        <w:rPr>
          <w:rFonts w:hint="eastAsia" w:ascii="Times New Roman" w:hAnsi="Times New Roman" w:eastAsia="仿宋" w:cs="仿宋"/>
          <w:color w:val="000000"/>
          <w:sz w:val="24"/>
          <w:szCs w:val="24"/>
          <w:lang w:eastAsia="zh-CN"/>
        </w:rPr>
        <w:t>证据</w:t>
      </w:r>
      <w:r>
        <w:rPr>
          <w:rFonts w:hint="eastAsia" w:ascii="Times New Roman" w:hAnsi="Times New Roman" w:eastAsia="仿宋" w:cs="仿宋"/>
          <w:color w:val="000000"/>
          <w:sz w:val="24"/>
          <w:szCs w:val="24"/>
        </w:rPr>
        <w:t>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罚登存通字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等物品先行登记保存。保存期限为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日至</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日。现根据</w:t>
      </w:r>
      <w:r>
        <w:rPr>
          <w:rFonts w:hint="eastAsia" w:ascii="Times New Roman" w:hAnsi="Times New Roman" w:eastAsia="仿宋" w:cs="仿宋"/>
          <w:color w:val="000000"/>
          <w:sz w:val="24"/>
          <w:szCs w:val="24"/>
          <w:u w:val="single"/>
        </w:rPr>
        <w:t xml:space="preserve">     《××法》第×条第×款第×项           </w:t>
      </w:r>
      <w:r>
        <w:rPr>
          <w:rFonts w:hint="eastAsia" w:ascii="Times New Roman" w:hAnsi="Times New Roman" w:eastAsia="仿宋" w:cs="仿宋"/>
          <w:color w:val="000000"/>
          <w:sz w:val="24"/>
          <w:szCs w:val="24"/>
        </w:rPr>
        <w:t>的规定，对先行登记保存的物品作出如下处理：</w:t>
      </w:r>
    </w:p>
    <w:p>
      <w:pPr>
        <w:spacing w:line="440" w:lineRule="exact"/>
        <w:ind w:firstLine="480" w:firstLineChars="20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w:t>
      </w:r>
      <w:r>
        <w:rPr>
          <w:rFonts w:hint="eastAsia" w:ascii="Times New Roman" w:hAnsi="Times New Roman" w:eastAsia="黑体" w:cs="黑体"/>
          <w:color w:val="000000"/>
          <w:sz w:val="24"/>
          <w:szCs w:val="24"/>
          <w:lang w:eastAsia="zh-CN"/>
        </w:rPr>
        <w:t>证据</w:t>
      </w:r>
      <w:r>
        <w:rPr>
          <w:rFonts w:hint="eastAsia" w:ascii="Times New Roman" w:hAnsi="Times New Roman" w:eastAsia="黑体" w:cs="黑体"/>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ind w:firstLine="6240" w:firstLineChars="26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sz w:val="36"/>
          <w:szCs w:val="36"/>
          <w:u w:val="single"/>
          <w:lang w:eastAsia="zh-CN"/>
        </w:rPr>
      </w:pPr>
      <w:r>
        <w:rPr>
          <w:rFonts w:hint="eastAsia" w:ascii="Times New Roman" w:hAnsi="Times New Roman" w:eastAsia="方正小标宋简体" w:cs="方正小标宋简体"/>
          <w:color w:val="000000"/>
          <w:sz w:val="36"/>
          <w:szCs w:val="36"/>
          <w:lang w:eastAsia="zh-CN"/>
        </w:rPr>
        <w:t>现场照片证据</w:t>
      </w:r>
    </w:p>
    <w:p>
      <w:pPr>
        <w:tabs>
          <w:tab w:val="center" w:pos="4365"/>
        </w:tabs>
        <w:spacing w:line="500" w:lineRule="exact"/>
        <w:jc w:val="center"/>
        <w:rPr>
          <w:rFonts w:hint="eastAsia" w:ascii="Times New Roman" w:hAnsi="Times New Roman" w:eastAsia="仿宋_GB2312"/>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ascii="Times New Roman" w:hAnsi="Times New Roman" w:eastAsia="仿宋_GB2312"/>
                <w:sz w:val="24"/>
              </w:rPr>
            </w:pPr>
            <w:r>
              <w:rPr>
                <w:rFonts w:hint="eastAsia" w:ascii="Times New Roman" w:hAnsi="Times New Roman" w:eastAsia="仿宋_GB2312"/>
                <w:sz w:val="24"/>
                <w:szCs w:val="24"/>
              </w:rPr>
              <w:t>照</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片</w:t>
            </w:r>
          </w:p>
        </w:tc>
      </w:tr>
    </w:tbl>
    <w:p>
      <w:pPr>
        <w:tabs>
          <w:tab w:val="center" w:pos="4365"/>
        </w:tabs>
        <w:spacing w:line="500" w:lineRule="exact"/>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证明</w:t>
            </w:r>
            <w:r>
              <w:rPr>
                <w:rFonts w:hint="eastAsia" w:ascii="Times New Roman" w:hAnsi="Times New Roman" w:eastAsia="仿宋_GB2312"/>
                <w:sz w:val="24"/>
                <w:lang w:eastAsia="zh-CN"/>
              </w:rPr>
              <w:t>事项</w:t>
            </w:r>
            <w:r>
              <w:rPr>
                <w:rFonts w:hint="eastAsia" w:ascii="Times New Roman" w:hAnsi="Times New Roman" w:eastAsia="仿宋_GB2312"/>
                <w:sz w:val="24"/>
              </w:rPr>
              <w:t>：</w:t>
            </w:r>
          </w:p>
        </w:tc>
        <w:tc>
          <w:tcPr>
            <w:tcW w:w="2895" w:type="dxa"/>
            <w:vMerge w:val="restart"/>
            <w:noWrap w:val="0"/>
            <w:vAlign w:val="center"/>
          </w:tcPr>
          <w:p>
            <w:pPr>
              <w:tabs>
                <w:tab w:val="left" w:pos="2485"/>
                <w:tab w:val="center" w:pos="3470"/>
              </w:tabs>
              <w:spacing w:line="50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ascii="Times New Roman" w:hAnsi="Times New Roman" w:eastAsia="仿宋_GB2312"/>
                <w:sz w:val="24"/>
              </w:rPr>
            </w:pPr>
            <w:r>
              <w:rPr>
                <w:rFonts w:hint="eastAsia" w:ascii="Times New Roman" w:hAnsi="Times New Roman" w:eastAsia="仿宋_GB2312"/>
                <w:sz w:val="24"/>
              </w:rPr>
              <w:t>拍摄时间：        年    月    日     时    分</w:t>
            </w:r>
          </w:p>
        </w:tc>
        <w:tc>
          <w:tcPr>
            <w:tcW w:w="2895" w:type="dxa"/>
            <w:vMerge w:val="continue"/>
            <w:noWrap w:val="0"/>
            <w:vAlign w:val="top"/>
          </w:tcPr>
          <w:p>
            <w:pPr>
              <w:tabs>
                <w:tab w:val="left" w:pos="406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ascii="Times New Roman" w:hAnsi="Times New Roman" w:eastAsia="仿宋_GB2312"/>
                <w:sz w:val="24"/>
              </w:rPr>
            </w:pPr>
            <w:r>
              <w:rPr>
                <w:rFonts w:hint="eastAsia" w:ascii="Times New Roman" w:hAnsi="Times New Roman" w:eastAsia="仿宋_GB2312"/>
                <w:sz w:val="24"/>
              </w:rPr>
              <w:t>拍摄地点：</w:t>
            </w:r>
          </w:p>
        </w:tc>
        <w:tc>
          <w:tcPr>
            <w:tcW w:w="2895" w:type="dxa"/>
            <w:vMerge w:val="continue"/>
            <w:noWrap w:val="0"/>
            <w:vAlign w:val="top"/>
          </w:tcPr>
          <w:p>
            <w:pPr>
              <w:tabs>
                <w:tab w:val="left" w:pos="3465"/>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p>
            <w:pPr>
              <w:tabs>
                <w:tab w:val="left" w:pos="2220"/>
                <w:tab w:val="left" w:pos="2485"/>
                <w:tab w:val="center" w:pos="3470"/>
              </w:tabs>
              <w:spacing w:line="400" w:lineRule="exact"/>
              <w:rPr>
                <w:rFonts w:hint="default"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Times New Roman" w:hAnsi="Times New Roman" w:eastAsia="仿宋_GB2312"/>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180"/>
        </w:tabs>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p>
    <w:p>
      <w:pPr>
        <w:tabs>
          <w:tab w:val="left" w:pos="180"/>
        </w:tabs>
        <w:spacing w:line="480" w:lineRule="exact"/>
        <w:rPr>
          <w:rFonts w:hint="eastAsia" w:ascii="Times New Roman" w:hAnsi="Times New Roman" w:eastAsia="黑体" w:cs="黑体"/>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是否经过电子技术审核</w:t>
            </w:r>
            <w:r>
              <w:rPr>
                <w:rFonts w:hint="eastAsia" w:eastAsia="仿宋" w:cs="仿宋"/>
                <w:color w:val="000000" w:themeColor="text1"/>
                <w:sz w:val="24"/>
                <w:szCs w:val="24"/>
                <w:vertAlign w:val="baseline"/>
                <w:lang w:val="en-US" w:eastAsia="zh-CN"/>
                <w14:textFill>
                  <w14:solidFill>
                    <w14:schemeClr w14:val="tx1"/>
                  </w14:solidFill>
                </w14:textFill>
              </w:rPr>
              <w:t>（含设备符合标准）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记录内容是否真实</w:t>
            </w:r>
            <w:r>
              <w:rPr>
                <w:rFonts w:hint="eastAsia" w:eastAsia="仿宋" w:cs="仿宋"/>
                <w:sz w:val="24"/>
                <w:szCs w:val="24"/>
                <w:vertAlign w:val="baseline"/>
                <w:lang w:val="en-US" w:eastAsia="zh-CN"/>
              </w:rPr>
              <w:t>、清晰、完整、准确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仿宋"/>
                <w:b w:val="0"/>
                <w:bCs w:val="0"/>
                <w:color w:val="000000"/>
                <w:sz w:val="24"/>
                <w:szCs w:val="24"/>
                <w:u w:val="single"/>
                <w:lang w:val="en-US" w:eastAsia="zh-CN"/>
              </w:rPr>
            </w:pPr>
            <w:r>
              <w:rPr>
                <w:rFonts w:hint="eastAsia" w:ascii="Times New Roman" w:hAnsi="Times New Roman"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制作</w:t>
            </w:r>
          </w:p>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lang w:eastAsia="zh-CN"/>
        </w:rPr>
        <w:t>执法记录存储编码：</w:t>
      </w:r>
      <w:r>
        <w:rPr>
          <w:rFonts w:hint="eastAsia" w:ascii="Times New Roman" w:hAnsi="Times New Roman" w:eastAsia="仿宋" w:cs="仿宋"/>
          <w:color w:val="000000"/>
          <w:sz w:val="28"/>
          <w:szCs w:val="28"/>
          <w:u w:val="single"/>
          <w:lang w:val="en-US" w:eastAsia="zh-CN"/>
        </w:rPr>
        <w:t xml:space="preserve">                  </w:t>
      </w:r>
    </w:p>
    <w:p>
      <w:pPr>
        <w:tabs>
          <w:tab w:val="left" w:pos="180"/>
        </w:tabs>
        <w:spacing w:line="480" w:lineRule="exact"/>
        <w:rPr>
          <w:rFonts w:hint="eastAsia" w:ascii="Times New Roman" w:hAnsi="Times New Roman" w:eastAsia="黑体" w:cs="黑体"/>
          <w:color w:val="000000"/>
          <w:sz w:val="28"/>
          <w:szCs w:val="28"/>
          <w:lang w:val="en-US"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w:t>
            </w:r>
            <w:r>
              <w:rPr>
                <w:rFonts w:hint="eastAsia" w:ascii="Times New Roman" w:hAnsi="Times New Roman" w:eastAsia="仿宋" w:cs="仿宋"/>
                <w:color w:val="000000"/>
                <w:spacing w:val="14"/>
                <w:w w:val="100"/>
                <w:kern w:val="0"/>
                <w:sz w:val="24"/>
                <w:szCs w:val="24"/>
                <w:fitText w:val="1316" w:id="538736493"/>
                <w:lang w:eastAsia="zh-CN"/>
              </w:rPr>
              <w:t>负责人</w:t>
            </w:r>
            <w:r>
              <w:rPr>
                <w:rFonts w:hint="eastAsia" w:ascii="Times New Roman" w:hAnsi="Times New Roman" w:eastAsia="仿宋" w:cs="仿宋"/>
                <w:color w:val="000000"/>
                <w:spacing w:val="14"/>
                <w:w w:val="100"/>
                <w:kern w:val="0"/>
                <w:sz w:val="24"/>
                <w:szCs w:val="24"/>
                <w:fitText w:val="1316" w:id="538736493"/>
              </w:rPr>
              <w:t>意</w:t>
            </w:r>
            <w:r>
              <w:rPr>
                <w:rFonts w:hint="eastAsia" w:ascii="Times New Roman" w:hAnsi="Times New Roman"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3120" w:firstLineChars="1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olor w:val="000000"/>
          <w:sz w:val="36"/>
          <w:szCs w:val="36"/>
          <w:lang w:eastAsia="zh-CN"/>
        </w:rPr>
      </w:pPr>
      <w:r>
        <w:rPr>
          <w:rFonts w:hint="eastAsia" w:ascii="Times New Roman" w:hAnsi="Times New Roman"/>
          <w:color w:val="000000"/>
          <w:szCs w:val="21"/>
          <w:u w:val="thick"/>
        </w:rPr>
        <w:t xml:space="preserve">                                                                                    </w:t>
      </w:r>
    </w:p>
    <w:p>
      <w:pPr>
        <w:spacing w:line="500" w:lineRule="exact"/>
        <w:ind w:right="629"/>
        <w:jc w:val="center"/>
        <w:rPr>
          <w:rFonts w:hint="eastAsia" w:ascii="Times New Roman" w:hAnsi="Times New Roman"/>
          <w:color w:val="000000"/>
          <w:sz w:val="36"/>
          <w:szCs w:val="36"/>
        </w:rPr>
      </w:pPr>
    </w:p>
    <w:p>
      <w:pPr>
        <w:ind w:firstLine="560" w:firstLineChars="200"/>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案件调查的</w:t>
      </w:r>
      <w:r>
        <w:rPr>
          <w:rFonts w:hint="eastAsia" w:ascii="Times New Roman" w:hAnsi="Times New Roman" w:eastAsia="仿宋" w:cs="仿宋"/>
          <w:color w:val="000000"/>
          <w:sz w:val="28"/>
          <w:szCs w:val="28"/>
          <w:lang w:eastAsia="zh-CN"/>
        </w:rPr>
        <w:t>基本情况</w:t>
      </w:r>
      <w:r>
        <w:rPr>
          <w:rFonts w:hint="eastAsia" w:ascii="Times New Roman" w:hAnsi="Times New Roman" w:eastAsia="仿宋" w:cs="仿宋"/>
          <w:color w:val="000000"/>
          <w:sz w:val="28"/>
          <w:szCs w:val="28"/>
          <w:u w:val="none"/>
        </w:rPr>
        <w:t>（概括交代案件来源、登记时间、立案时间和批准立案的机关等）。</w:t>
      </w:r>
      <w:r>
        <w:rPr>
          <w:rFonts w:hint="eastAsia" w:ascii="Times New Roman" w:hAnsi="Times New Roman" w:eastAsia="仿宋" w:cs="仿宋"/>
          <w:color w:val="000000"/>
          <w:sz w:val="28"/>
          <w:szCs w:val="28"/>
          <w:u w:val="none"/>
          <w:lang w:eastAsia="zh-CN"/>
        </w:rPr>
        <w:t>现已调查终结，报告如下：</w:t>
      </w:r>
    </w:p>
    <w:p>
      <w:pPr>
        <w:ind w:firstLine="560" w:firstLineChars="200"/>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r>
        <w:rPr>
          <w:rFonts w:hint="eastAsia" w:ascii="Times New Roman" w:hAnsi="Times New Roman" w:eastAsia="仿宋" w:cs="仿宋"/>
          <w:color w:val="000000"/>
          <w:sz w:val="28"/>
          <w:szCs w:val="28"/>
          <w:u w:val="none"/>
        </w:rPr>
        <w:t>当事人的基本情况</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2.违法事实（</w:t>
      </w:r>
      <w:r>
        <w:rPr>
          <w:rFonts w:hint="eastAsia" w:ascii="Times New Roman" w:hAnsi="Times New Roman" w:eastAsia="仿宋" w:cs="仿宋"/>
          <w:color w:val="000000"/>
          <w:sz w:val="28"/>
          <w:szCs w:val="28"/>
          <w:u w:val="none"/>
        </w:rPr>
        <w:t>包括</w:t>
      </w:r>
      <w:r>
        <w:rPr>
          <w:rFonts w:hint="eastAsia" w:ascii="Times New Roman" w:hAnsi="Times New Roman" w:eastAsia="仿宋" w:cs="仿宋"/>
          <w:color w:val="000000"/>
          <w:sz w:val="28"/>
          <w:szCs w:val="28"/>
          <w:u w:val="none"/>
          <w:lang w:eastAsia="zh-CN"/>
        </w:rPr>
        <w:t>当事人</w:t>
      </w:r>
      <w:r>
        <w:rPr>
          <w:rFonts w:hint="eastAsia" w:ascii="Times New Roman" w:hAnsi="Times New Roman" w:eastAsia="仿宋" w:cs="仿宋"/>
          <w:color w:val="000000"/>
          <w:sz w:val="28"/>
          <w:szCs w:val="28"/>
          <w:u w:val="none"/>
        </w:rPr>
        <w:t>从事违法行为的时间、地点、目的、手段、情节、违法所得、危害后果等，要客观真实，所描述的事实必须得到相关证据的支持</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3.调查经过（</w:t>
      </w:r>
      <w:r>
        <w:rPr>
          <w:rFonts w:hint="eastAsia" w:ascii="Times New Roman" w:hAnsi="Times New Roman" w:eastAsia="仿宋" w:cs="仿宋"/>
          <w:color w:val="000000"/>
          <w:sz w:val="28"/>
          <w:szCs w:val="28"/>
          <w:u w:val="none"/>
        </w:rPr>
        <w:t>办案人员的组成、调查方式、调查时间等</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4.相关证据及证明事项</w:t>
      </w:r>
      <w:r>
        <w:rPr>
          <w:rFonts w:hint="eastAsia" w:ascii="Times New Roman" w:hAnsi="Times New Roman"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5.定性分析</w:t>
      </w:r>
      <w:r>
        <w:rPr>
          <w:rFonts w:hint="eastAsia" w:ascii="Times New Roman" w:hAnsi="Times New Roman" w:eastAsia="仿宋" w:cs="仿宋"/>
          <w:color w:val="000000"/>
          <w:sz w:val="28"/>
          <w:szCs w:val="28"/>
          <w:u w:val="none"/>
        </w:rPr>
        <w:t>（对当事人的违法行为进行定性）</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6.处罚依据及裁量权适用情况（</w:t>
      </w:r>
      <w:r>
        <w:rPr>
          <w:rFonts w:hint="eastAsia" w:ascii="Times New Roman" w:hAnsi="Times New Roman" w:eastAsia="仿宋" w:cs="仿宋"/>
          <w:color w:val="000000"/>
          <w:sz w:val="28"/>
          <w:szCs w:val="28"/>
          <w:u w:val="none"/>
        </w:rPr>
        <w:t>引用法律条文要具体到条、款、项、目</w:t>
      </w:r>
      <w:r>
        <w:rPr>
          <w:rFonts w:hint="eastAsia" w:ascii="Times New Roman" w:hAnsi="Times New Roman" w:eastAsia="仿宋" w:cs="仿宋"/>
          <w:color w:val="000000"/>
          <w:sz w:val="28"/>
          <w:szCs w:val="28"/>
          <w:u w:val="none"/>
          <w:lang w:eastAsia="zh-CN"/>
        </w:rPr>
        <w:t>，依据</w:t>
      </w:r>
      <w:r>
        <w:rPr>
          <w:rFonts w:hint="eastAsia" w:ascii="Times New Roman" w:hAnsi="Times New Roman" w:eastAsia="仿宋" w:cs="仿宋"/>
          <w:color w:val="000000"/>
          <w:sz w:val="28"/>
          <w:szCs w:val="28"/>
          <w:u w:val="none"/>
        </w:rPr>
        <w:t>当地自由裁量规则进行裁量</w:t>
      </w:r>
      <w:r>
        <w:rPr>
          <w:rFonts w:hint="eastAsia" w:ascii="Times New Roman" w:hAnsi="Times New Roman" w:eastAsia="仿宋" w:cs="仿宋"/>
          <w:color w:val="000000"/>
          <w:sz w:val="28"/>
          <w:szCs w:val="28"/>
          <w:u w:val="none"/>
          <w:lang w:eastAsia="zh-CN"/>
        </w:rPr>
        <w:t>情况</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7.处罚建议（要有</w:t>
      </w:r>
      <w:r>
        <w:rPr>
          <w:rFonts w:hint="eastAsia" w:ascii="Times New Roman" w:hAnsi="Times New Roman" w:eastAsia="仿宋" w:cs="仿宋"/>
          <w:color w:val="000000"/>
          <w:sz w:val="28"/>
          <w:szCs w:val="28"/>
          <w:u w:val="none"/>
        </w:rPr>
        <w:t>明确的行政处罚种类和幅度</w:t>
      </w:r>
      <w:r>
        <w:rPr>
          <w:rFonts w:hint="eastAsia" w:ascii="Times New Roman" w:hAnsi="Times New Roman" w:eastAsia="仿宋" w:cs="仿宋"/>
          <w:color w:val="000000"/>
          <w:sz w:val="28"/>
          <w:szCs w:val="28"/>
          <w:lang w:val="en-US" w:eastAsia="zh-CN"/>
        </w:rPr>
        <w:t>）</w:t>
      </w:r>
    </w:p>
    <w:p>
      <w:pPr>
        <w:spacing w:line="500" w:lineRule="exact"/>
        <w:ind w:right="629"/>
        <w:rPr>
          <w:rFonts w:hint="eastAsia" w:ascii="Times New Roman" w:hAnsi="Times New Roman" w:eastAsia="仿宋" w:cs="仿宋"/>
          <w:color w:val="000000"/>
          <w:sz w:val="28"/>
          <w:szCs w:val="28"/>
        </w:rPr>
      </w:pPr>
    </w:p>
    <w:p>
      <w:pPr>
        <w:spacing w:line="500" w:lineRule="exact"/>
        <w:ind w:right="629"/>
        <w:rPr>
          <w:rFonts w:hint="eastAsia" w:ascii="Times New Roman" w:hAnsi="Times New Roman" w:eastAsia="仿宋" w:cs="仿宋"/>
          <w:color w:val="000000"/>
          <w:sz w:val="28"/>
          <w:szCs w:val="28"/>
        </w:rPr>
      </w:pPr>
    </w:p>
    <w:p>
      <w:pPr>
        <w:spacing w:line="500" w:lineRule="exact"/>
        <w:ind w:left="0" w:leftChars="0" w:right="629" w:firstLine="3780" w:firstLineChars="1350"/>
        <w:jc w:val="both"/>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eastAsia="zh-CN"/>
        </w:rPr>
        <w:t>调查</w:t>
      </w:r>
      <w:r>
        <w:rPr>
          <w:rFonts w:hint="eastAsia" w:ascii="Times New Roman" w:hAnsi="Times New Roman" w:eastAsia="仿宋" w:cs="仿宋"/>
          <w:color w:val="000000"/>
          <w:sz w:val="28"/>
          <w:szCs w:val="28"/>
        </w:rPr>
        <w:t>人员（签名）：</w:t>
      </w:r>
    </w:p>
    <w:p>
      <w:pPr>
        <w:spacing w:line="500" w:lineRule="exact"/>
        <w:ind w:left="0" w:leftChars="0" w:right="629" w:firstLine="4418" w:firstLineChars="1578"/>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 xml:space="preserve">    </w:t>
      </w:r>
      <w:r>
        <w:rPr>
          <w:rFonts w:hint="eastAsia" w:ascii="Times New Roman" w:hAnsi="Times New Roman" w:eastAsia="仿宋" w:cs="仿宋"/>
          <w:color w:val="000000"/>
          <w:sz w:val="28"/>
          <w:szCs w:val="28"/>
        </w:rPr>
        <w:t>年    月    日</w:t>
      </w:r>
    </w:p>
    <w:p>
      <w:pPr>
        <w:spacing w:line="500" w:lineRule="exact"/>
        <w:ind w:right="629"/>
        <w:rPr>
          <w:rFonts w:hint="eastAsia" w:ascii="Times New Roman" w:hAnsi="Times New Roman"/>
          <w:color w:val="000000"/>
        </w:rPr>
      </w:pPr>
    </w:p>
    <w:p>
      <w:pPr>
        <w:rPr>
          <w:rFonts w:hint="eastAsia" w:ascii="Times New Roman" w:hAnsi="Times New Roman"/>
          <w:color w:val="000000"/>
        </w:rPr>
      </w:pPr>
    </w:p>
    <w:p>
      <w:pPr>
        <w:spacing w:line="480" w:lineRule="exact"/>
        <w:ind w:firstLine="7840" w:firstLineChars="2800"/>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十三</w:t>
      </w:r>
    </w:p>
    <w:p>
      <w:pPr>
        <w:spacing w:line="480" w:lineRule="exact"/>
        <w:rPr>
          <w:rFonts w:hint="eastAsia" w:ascii="Times New Roman" w:hAnsi="Times New Roman" w:eastAsia="黑体" w:cs="黑体"/>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宋体"/>
                <w:color w:val="000000" w:themeColor="text1"/>
                <w:kern w:val="0"/>
                <w:sz w:val="24"/>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w:t>
            </w:r>
            <w:r>
              <w:rPr>
                <w:rFonts w:hint="eastAsia" w:eastAsia="仿宋_GB2312" w:cs="宋体"/>
                <w:color w:val="000000" w:themeColor="text1"/>
                <w:kern w:val="0"/>
                <w:sz w:val="24"/>
                <w:lang w:eastAsia="zh-CN"/>
                <w14:textFill>
                  <w14:solidFill>
                    <w14:schemeClr w14:val="tx1"/>
                  </w14:solidFill>
                </w14:textFill>
              </w:rPr>
              <w:t>行政强制措施的</w:t>
            </w:r>
            <w:r>
              <w:rPr>
                <w:rFonts w:hint="eastAsia" w:ascii="Times New Roman" w:hAnsi="Times New Roman" w:eastAsia="仿宋_GB2312" w:cs="宋体"/>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日至</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宋体"/>
                <w:color w:val="000000" w:themeColor="text1"/>
                <w:kern w:val="0"/>
                <w:sz w:val="24"/>
                <w:lang w:eastAsia="zh-CN"/>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实施行政强制措施</w:t>
            </w:r>
            <w:r>
              <w:rPr>
                <w:rFonts w:hint="eastAsia" w:eastAsia="仿宋_GB2312" w:cs="宋体"/>
                <w:color w:val="000000" w:themeColor="text1"/>
                <w:kern w:val="0"/>
                <w:sz w:val="24"/>
                <w:lang w:eastAsia="zh-CN"/>
                <w14:textFill>
                  <w14:solidFill>
                    <w14:schemeClr w14:val="tx1"/>
                  </w14:solidFill>
                </w14:textFill>
              </w:rPr>
              <w:t>的</w:t>
            </w:r>
            <w:r>
              <w:rPr>
                <w:rFonts w:hint="eastAsia" w:ascii="Times New Roman" w:hAnsi="Times New Roman" w:eastAsia="仿宋_GB2312" w:cs="宋体"/>
                <w:color w:val="000000" w:themeColor="text1"/>
                <w:kern w:val="0"/>
                <w:sz w:val="24"/>
                <w14:textFill>
                  <w14:solidFill>
                    <w14:schemeClr w14:val="tx1"/>
                  </w14:solidFill>
                </w14:textFill>
              </w:rPr>
              <w:t>理由</w:t>
            </w:r>
            <w:r>
              <w:rPr>
                <w:rFonts w:hint="eastAsia" w:eastAsia="仿宋_GB2312" w:cs="宋体"/>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仿宋"/>
                <w:color w:val="000000" w:themeColor="text1"/>
                <w:sz w:val="24"/>
                <w:u w:val="single"/>
                <w:lang w:val="en-US"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_GB2312" w:cs="宋体"/>
                <w:color w:val="000000" w:themeColor="text1"/>
                <w:sz w:val="24"/>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val="en-US"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实施行政强制措施审批表</w:t>
      </w:r>
    </w:p>
    <w:p>
      <w:pPr>
        <w:rPr>
          <w:rFonts w:hint="eastAsia" w:ascii="Times New Roman" w:hAnsi="Times New Roman" w:eastAsia="黑体" w:cs="黑体"/>
          <w:color w:val="000000"/>
          <w:sz w:val="28"/>
          <w:szCs w:val="28"/>
          <w:lang w:eastAsia="zh-CN"/>
        </w:rPr>
      </w:pPr>
      <w:r>
        <w:rPr>
          <w:rFonts w:hint="eastAsia" w:ascii="Times New Roman" w:hAnsi="Times New Roman" w:eastAsia="方正小标宋简体"/>
          <w:sz w:val="36"/>
          <w:szCs w:val="36"/>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十四</w:t>
      </w:r>
    </w:p>
    <w:p>
      <w:pPr>
        <w:spacing w:line="480" w:lineRule="exact"/>
        <w:rPr>
          <w:rFonts w:hint="eastAsia" w:ascii="Times New Roman" w:hAnsi="Times New Roman" w:eastAsia="黑体" w:cs="黑体"/>
          <w:color w:val="000000"/>
          <w:sz w:val="28"/>
          <w:szCs w:val="28"/>
          <w:lang w:eastAsia="zh-CN"/>
        </w:rPr>
      </w:pPr>
    </w:p>
    <w:p>
      <w:pPr>
        <w:jc w:val="center"/>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实施行政强制措施决定书</w:t>
      </w:r>
    </w:p>
    <w:p>
      <w:pPr>
        <w:spacing w:line="560" w:lineRule="exact"/>
        <w:jc w:val="right"/>
        <w:outlineLvl w:val="0"/>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560" w:lineRule="exact"/>
        <w:rPr>
          <w:rFonts w:hint="eastAsia" w:ascii="Times New Roman" w:hAnsi="Times New Roman" w:eastAsia="仿宋_GB2312"/>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根据</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的规定，本机关决定对</w:t>
      </w:r>
      <w:r>
        <w:rPr>
          <w:rFonts w:hint="eastAsia" w:ascii="Times New Roman" w:hAnsi="Times New Roman" w:eastAsia="仿宋" w:cs="仿宋"/>
          <w:color w:val="000000"/>
          <w:sz w:val="24"/>
          <w:szCs w:val="24"/>
          <w:lang w:eastAsia="zh-CN"/>
        </w:rPr>
        <w:t>有关场所、运输工具、物品</w:t>
      </w:r>
      <w:r>
        <w:rPr>
          <w:rFonts w:hint="eastAsia" w:ascii="Times New Roman" w:hAnsi="Times New Roman" w:eastAsia="仿宋_GB2312"/>
          <w:sz w:val="24"/>
          <w:szCs w:val="24"/>
        </w:rPr>
        <w:t>（详见查封、扣押清单）实施</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的</w:t>
      </w:r>
      <w:r>
        <w:rPr>
          <w:rFonts w:hint="eastAsia" w:ascii="Times New Roman" w:hAnsi="Times New Roman" w:eastAsia="仿宋_GB2312"/>
          <w:sz w:val="24"/>
          <w:szCs w:val="24"/>
        </w:rPr>
        <w:t>行政强制措施。实施行政强制措施的期限自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日。情况复杂，需要延长期限的，本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将另行书面通知。</w:t>
      </w:r>
    </w:p>
    <w:p>
      <w:pPr>
        <w:spacing w:line="560" w:lineRule="exact"/>
        <w:ind w:firstLine="480" w:firstLineChars="200"/>
        <w:jc w:val="left"/>
        <w:rPr>
          <w:rFonts w:hint="eastAsia" w:ascii="Times New Roman" w:hAnsi="Times New Roman" w:eastAsia="仿宋_GB2312"/>
          <w:sz w:val="24"/>
          <w:szCs w:val="24"/>
        </w:rPr>
      </w:pPr>
      <w:r>
        <w:rPr>
          <w:rFonts w:hint="eastAsia" w:ascii="Times New Roman" w:hAnsi="Times New Roman" w:eastAsia="仿宋_GB2312"/>
          <w:sz w:val="24"/>
          <w:szCs w:val="24"/>
        </w:rPr>
        <w:t>如对本行政强制措施不服，可</w:t>
      </w:r>
      <w:r>
        <w:rPr>
          <w:rFonts w:hint="eastAsia" w:ascii="Times New Roman" w:hAnsi="Times New Roman" w:eastAsia="仿宋_GB2312"/>
          <w:sz w:val="24"/>
          <w:szCs w:val="24"/>
          <w:lang w:eastAsia="zh-CN"/>
        </w:rPr>
        <w:t>自</w:t>
      </w:r>
      <w:r>
        <w:rPr>
          <w:rFonts w:hint="eastAsia" w:ascii="Times New Roman" w:hAnsi="Times New Roman" w:eastAsia="仿宋_GB2312"/>
          <w:sz w:val="24"/>
          <w:szCs w:val="24"/>
        </w:rPr>
        <w:t>收到本</w:t>
      </w:r>
      <w:r>
        <w:rPr>
          <w:rFonts w:hint="eastAsia" w:ascii="Times New Roman" w:hAnsi="Times New Roman" w:eastAsia="仿宋_GB2312"/>
          <w:sz w:val="24"/>
          <w:szCs w:val="24"/>
          <w:lang w:eastAsia="zh-CN"/>
        </w:rPr>
        <w:t>决定书</w:t>
      </w:r>
      <w:r>
        <w:rPr>
          <w:rFonts w:hint="eastAsia" w:ascii="Times New Roman" w:hAnsi="Times New Roman" w:eastAsia="仿宋_GB2312"/>
          <w:sz w:val="24"/>
          <w:szCs w:val="24"/>
        </w:rPr>
        <w:t>之日起六十日内向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申请行政复议</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也可以在</w:t>
      </w:r>
      <w:r>
        <w:rPr>
          <w:rFonts w:hint="eastAsia" w:ascii="Times New Roman" w:hAnsi="Times New Roman" w:eastAsia="仿宋_GB2312"/>
          <w:sz w:val="24"/>
          <w:szCs w:val="24"/>
          <w:lang w:eastAsia="zh-CN"/>
        </w:rPr>
        <w:t>六</w:t>
      </w:r>
      <w:r>
        <w:rPr>
          <w:rFonts w:hint="eastAsia" w:ascii="Times New Roman" w:hAnsi="Times New Roman" w:eastAsia="仿宋_GB2312"/>
          <w:sz w:val="24"/>
          <w:szCs w:val="24"/>
        </w:rPr>
        <w:t>个月内向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人民法院</w:t>
      </w:r>
      <w:r>
        <w:rPr>
          <w:rFonts w:hint="eastAsia" w:ascii="Times New Roman" w:hAnsi="Times New Roman" w:eastAsia="仿宋_GB2312"/>
          <w:sz w:val="24"/>
          <w:szCs w:val="24"/>
          <w:lang w:eastAsia="zh-CN"/>
        </w:rPr>
        <w:t>提起行政诉讼</w:t>
      </w:r>
      <w:r>
        <w:rPr>
          <w:rFonts w:hint="eastAsia" w:ascii="Times New Roman" w:hAnsi="Times New Roman" w:eastAsia="仿宋_GB2312"/>
          <w:sz w:val="24"/>
          <w:szCs w:val="24"/>
        </w:rPr>
        <w:t>。</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rPr>
          <w:rFonts w:hint="eastAsia" w:ascii="Times New Roman" w:hAnsi="Times New Roman" w:eastAsia="黑体" w:cs="黑体"/>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8"/>
          <w:szCs w:val="28"/>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十五</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延长行政强制措施期限决定书</w:t>
      </w:r>
    </w:p>
    <w:p>
      <w:pPr>
        <w:spacing w:line="48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lang w:eastAsia="zh-CN"/>
        </w:rPr>
        <w:t>延强决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强措字</w:t>
      </w:r>
      <w:r>
        <w:rPr>
          <w:rFonts w:hint="eastAsia" w:ascii="Times New Roman" w:hAnsi="Times New Roman" w:eastAsia="仿宋_GB2312"/>
          <w:sz w:val="24"/>
          <w:szCs w:val="24"/>
        </w:rPr>
        <w:t>〔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号）对你（单位）有关场所、运输工具、物品（详见查封、扣押清单）采取行政强制措施。因情况复杂，依据《中华人民共和国行政强制法》第二十五条的规定，经本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负责人批准，决定将行政强制措施的期限延长至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rPr>
        <w:br w:type="textWrapping"/>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联系电话：</w:t>
      </w:r>
      <w:r>
        <w:rPr>
          <w:rFonts w:hint="eastAsia" w:ascii="Times New Roman" w:hAnsi="Times New Roman" w:eastAsia="仿宋_GB2312"/>
          <w:sz w:val="24"/>
          <w:szCs w:val="24"/>
          <w:u w:val="single"/>
        </w:rPr>
        <w:t xml:space="preserve">             </w:t>
      </w:r>
    </w:p>
    <w:p>
      <w:pPr>
        <w:spacing w:line="600" w:lineRule="exact"/>
        <w:ind w:firstLine="1050" w:firstLineChars="350"/>
        <w:jc w:val="right"/>
        <w:rPr>
          <w:rFonts w:hint="eastAsia" w:ascii="Times New Roman" w:hAnsi="Times New Roman" w:eastAsia="仿宋_GB2312"/>
          <w:sz w:val="30"/>
          <w:szCs w:val="30"/>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_GB2312"/>
          <w:sz w:val="30"/>
          <w:szCs w:val="30"/>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default" w:ascii="Times New Roman" w:hAnsi="Times New Roman" w:eastAsia="仿宋" w:cs="仿宋"/>
          <w:sz w:val="24"/>
          <w:lang w:val="en-US" w:eastAsia="zh-CN"/>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olor w:val="000000"/>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解除行政强制措施决定书</w:t>
      </w:r>
    </w:p>
    <w:p>
      <w:pPr>
        <w:spacing w:line="560" w:lineRule="exact"/>
        <w:jc w:val="right"/>
        <w:outlineLvl w:val="0"/>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解强决</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none"/>
        </w:rPr>
        <w:t xml:space="preserve">    </w:t>
      </w:r>
      <w:r>
        <w:rPr>
          <w:rFonts w:hint="eastAsia" w:ascii="Times New Roman" w:hAnsi="Times New Roman" w:eastAsia="仿宋_GB2312"/>
          <w:sz w:val="24"/>
          <w:szCs w:val="24"/>
          <w:highlight w:val="none"/>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w:t>
      </w:r>
      <w:r>
        <w:rPr>
          <w:rFonts w:hint="eastAsia" w:ascii="Times New Roman" w:hAnsi="Times New Roman" w:eastAsia="仿宋_GB2312"/>
          <w:sz w:val="24"/>
          <w:szCs w:val="24"/>
        </w:rPr>
        <w:t>字〔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w:t>
      </w:r>
      <w:r>
        <w:rPr>
          <w:rFonts w:hint="eastAsia" w:ascii="Times New Roman" w:hAnsi="Times New Roman" w:eastAsia="仿宋_GB2312"/>
          <w:sz w:val="24"/>
          <w:szCs w:val="24"/>
          <w:lang w:eastAsia="zh-CN"/>
        </w:rPr>
        <w:t>具</w:t>
      </w:r>
      <w:r>
        <w:rPr>
          <w:rFonts w:hint="eastAsia" w:ascii="Times New Roman" w:hAnsi="Times New Roman" w:eastAsia="仿宋_GB2312"/>
          <w:sz w:val="24"/>
          <w:szCs w:val="24"/>
        </w:rPr>
        <w:t>、物品采取行政强制措施。现决定自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日起予以解除。其中需退还你（单位）的运输工具及物品，请你（单位）及时领取。</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附件：解除查封、扣押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60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600" w:lineRule="exact"/>
        <w:ind w:firstLine="840" w:firstLineChars="350"/>
        <w:jc w:val="right"/>
        <w:rPr>
          <w:rFonts w:hint="eastAsia" w:ascii="Times New Roman" w:hAnsi="Times New Roman" w:eastAsia="仿宋_GB2312"/>
          <w:sz w:val="24"/>
          <w:szCs w:val="24"/>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4"/>
          <w:szCs w:val="24"/>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销案</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销案</w:t>
            </w:r>
            <w:r>
              <w:rPr>
                <w:rFonts w:hint="eastAsia" w:ascii="Times New Roman" w:hAnsi="Times New Roman"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十八</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协助调查</w:t>
      </w:r>
      <w:r>
        <w:rPr>
          <w:rFonts w:hint="eastAsia" w:ascii="Times New Roman" w:hAnsi="Times New Roman" w:eastAsia="方正小标宋简体"/>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协查</w:t>
      </w:r>
      <w:r>
        <w:rPr>
          <w:rFonts w:hint="eastAsia" w:ascii="Times New Roman" w:hAnsi="Times New Roman" w:eastAsia="仿宋" w:cs="仿宋"/>
          <w:color w:val="000000"/>
          <w:sz w:val="24"/>
          <w:szCs w:val="24"/>
          <w:lang w:eastAsia="zh-CN"/>
        </w:rPr>
        <w:t>函〔</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sz w:val="24"/>
          <w:szCs w:val="24"/>
          <w:u w:val="single"/>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为</w:t>
      </w:r>
      <w:r>
        <w:rPr>
          <w:rFonts w:hint="eastAsia" w:ascii="Times New Roman" w:hAnsi="Times New Roman" w:eastAsia="仿宋" w:cs="仿宋"/>
          <w:color w:val="000000"/>
          <w:sz w:val="24"/>
          <w:szCs w:val="24"/>
          <w:lang w:eastAsia="zh-CN"/>
        </w:rPr>
        <w:t>调查</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的有关事实，根据《中华人民共和国行政处罚法》第</w:t>
      </w:r>
      <w:r>
        <w:rPr>
          <w:rFonts w:hint="eastAsia" w:ascii="Times New Roman" w:hAnsi="Times New Roman" w:eastAsia="仿宋" w:cs="仿宋"/>
          <w:color w:val="000000"/>
          <w:sz w:val="24"/>
          <w:szCs w:val="24"/>
          <w:lang w:eastAsia="zh-CN"/>
        </w:rPr>
        <w:t>二十六</w:t>
      </w:r>
      <w:r>
        <w:rPr>
          <w:rFonts w:hint="eastAsia" w:ascii="Times New Roman" w:hAnsi="Times New Roman" w:eastAsia="仿宋" w:cs="仿宋"/>
          <w:color w:val="000000"/>
          <w:sz w:val="24"/>
          <w:szCs w:val="24"/>
        </w:rPr>
        <w:t>条等有关规定，</w:t>
      </w:r>
      <w:r>
        <w:rPr>
          <w:rFonts w:hint="eastAsia" w:ascii="Times New Roman" w:hAnsi="Times New Roman" w:eastAsia="仿宋" w:cs="仿宋"/>
          <w:color w:val="000000"/>
          <w:sz w:val="24"/>
          <w:szCs w:val="24"/>
          <w:lang w:eastAsia="zh-CN"/>
        </w:rPr>
        <w:t>特请贵</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予以</w:t>
      </w:r>
      <w:r>
        <w:rPr>
          <w:rFonts w:hint="eastAsia" w:ascii="Times New Roman" w:hAnsi="Times New Roman" w:eastAsia="仿宋" w:cs="仿宋"/>
          <w:color w:val="000000"/>
          <w:sz w:val="24"/>
          <w:szCs w:val="24"/>
        </w:rPr>
        <w:t>协助调查：</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日前将以下资料寄送到我单位：</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□我单位将于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日到</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处进行调查，请予以协助并提供以下资料：</w:t>
      </w:r>
    </w:p>
    <w:p>
      <w:pPr>
        <w:spacing w:line="60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联系人：</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联系电话：</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sz w:val="24"/>
          <w:szCs w:val="24"/>
          <w:u w:val="single"/>
        </w:rPr>
        <w:t xml:space="preserve">                                                </w:t>
      </w:r>
    </w:p>
    <w:p>
      <w:pPr>
        <w:spacing w:line="500" w:lineRule="exact"/>
        <w:ind w:left="5040" w:right="320" w:firstLine="1272" w:firstLineChars="530"/>
        <w:rPr>
          <w:rFonts w:hint="eastAsia" w:ascii="Times New Roman" w:hAnsi="Times New Roman" w:eastAsia="仿宋" w:cs="仿宋"/>
          <w:sz w:val="24"/>
          <w:szCs w:val="24"/>
          <w:u w:val="single"/>
        </w:rPr>
      </w:pPr>
    </w:p>
    <w:p>
      <w:pPr>
        <w:spacing w:line="500" w:lineRule="exact"/>
        <w:ind w:right="320"/>
        <w:rPr>
          <w:rFonts w:hint="eastAsia" w:ascii="Times New Roman" w:hAnsi="Times New Roman" w:eastAsia="仿宋" w:cs="仿宋"/>
          <w:sz w:val="24"/>
          <w:szCs w:val="24"/>
          <w:u w:val="none"/>
        </w:rPr>
      </w:pPr>
    </w:p>
    <w:p>
      <w:pPr>
        <w:spacing w:line="500" w:lineRule="exact"/>
        <w:ind w:right="320" w:firstLine="5280" w:firstLineChars="2200"/>
        <w:rPr>
          <w:rFonts w:hint="eastAsia" w:ascii="Times New Roman" w:hAnsi="Times New Roman" w:eastAsia="仿宋" w:cs="仿宋"/>
          <w:sz w:val="24"/>
          <w:szCs w:val="24"/>
        </w:rPr>
      </w:pPr>
      <w:r>
        <w:rPr>
          <w:rFonts w:hint="eastAsia" w:ascii="Times New Roman" w:hAnsi="Times New Roman" w:eastAsia="仿宋" w:cs="仿宋"/>
          <w:sz w:val="24"/>
          <w:szCs w:val="24"/>
          <w:u w:val="none"/>
        </w:rPr>
        <w:t>行政</w:t>
      </w:r>
      <w:r>
        <w:rPr>
          <w:rFonts w:hint="eastAsia" w:ascii="Times New Roman" w:hAnsi="Times New Roman" w:eastAsia="仿宋" w:cs="仿宋"/>
          <w:sz w:val="24"/>
          <w:szCs w:val="24"/>
          <w:u w:val="none"/>
          <w:lang w:eastAsia="zh-CN"/>
        </w:rPr>
        <w:t>机关</w:t>
      </w:r>
      <w:r>
        <w:rPr>
          <w:rFonts w:hint="eastAsia" w:ascii="Times New Roman" w:hAnsi="Times New Roman" w:eastAsia="仿宋" w:cs="仿宋"/>
          <w:sz w:val="24"/>
          <w:szCs w:val="24"/>
          <w:u w:val="none"/>
        </w:rPr>
        <w:t>名称</w:t>
      </w:r>
      <w:r>
        <w:rPr>
          <w:rFonts w:hint="eastAsia" w:ascii="Times New Roman" w:hAnsi="Times New Roman" w:eastAsia="仿宋" w:cs="仿宋"/>
          <w:sz w:val="24"/>
          <w:szCs w:val="24"/>
        </w:rPr>
        <w:t>（印章）</w:t>
      </w: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 xml:space="preserve">　　　　　　　　　　　　　                        年  月  日 </w:t>
      </w: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受送达人</w:t>
      </w:r>
      <w:r>
        <w:rPr>
          <w:rFonts w:hint="eastAsia" w:ascii="Times New Roman" w:hAnsi="Times New Roman" w:eastAsia="仿宋" w:cs="仿宋"/>
          <w:sz w:val="24"/>
          <w:szCs w:val="24"/>
          <w:lang w:eastAsia="zh-CN"/>
        </w:rPr>
        <w:t>（签名或盖章）</w:t>
      </w:r>
      <w:r>
        <w:rPr>
          <w:rFonts w:hint="eastAsia" w:ascii="Times New Roman" w:hAnsi="Times New Roman" w:eastAsia="仿宋" w:cs="仿宋"/>
          <w:sz w:val="24"/>
          <w:szCs w:val="24"/>
        </w:rPr>
        <w:t>：</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rPr>
        <w:t xml:space="preserve">                         </w:t>
      </w:r>
    </w:p>
    <w:p>
      <w:pPr>
        <w:spacing w:line="500" w:lineRule="exact"/>
        <w:ind w:firstLine="3840" w:firstLineChars="1600"/>
        <w:rPr>
          <w:rFonts w:hint="eastAsia" w:ascii="Times New Roman" w:hAnsi="Times New Roman" w:eastAsia="仿宋" w:cs="仿宋"/>
          <w:sz w:val="24"/>
          <w:szCs w:val="24"/>
        </w:rPr>
      </w:pPr>
      <w:r>
        <w:rPr>
          <w:rFonts w:hint="eastAsia" w:ascii="Times New Roman" w:hAnsi="Times New Roman" w:eastAsia="仿宋" w:cs="仿宋"/>
          <w:sz w:val="24"/>
          <w:szCs w:val="24"/>
        </w:rPr>
        <w:t>年   月   日</w:t>
      </w:r>
    </w:p>
    <w:p>
      <w:pPr>
        <w:tabs>
          <w:tab w:val="left" w:pos="715"/>
        </w:tabs>
        <w:spacing w:line="440" w:lineRule="exact"/>
        <w:rPr>
          <w:rFonts w:hint="eastAsia" w:ascii="Times New Roman" w:hAnsi="Times New Roman"/>
          <w:color w:val="000000"/>
          <w:sz w:val="28"/>
          <w:szCs w:val="28"/>
        </w:rPr>
      </w:pPr>
    </w:p>
    <w:p>
      <w:pPr>
        <w:tabs>
          <w:tab w:val="left" w:pos="715"/>
        </w:tabs>
        <w:spacing w:line="440" w:lineRule="exact"/>
        <w:rPr>
          <w:rFonts w:hint="eastAsia" w:ascii="Times New Roman" w:hAnsi="Times New Roman" w:eastAsia="黑体" w:cs="黑体"/>
          <w:color w:val="000000"/>
          <w:sz w:val="28"/>
          <w:szCs w:val="28"/>
        </w:rPr>
      </w:pP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default"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p>
    <w:p>
      <w:pPr>
        <w:adjustRightInd w:val="0"/>
        <w:snapToGrid w:val="0"/>
        <w:jc w:val="center"/>
        <w:rPr>
          <w:rFonts w:hint="eastAsia" w:ascii="宋体" w:hAnsi="宋体" w:cs="方正小标宋简体"/>
          <w:sz w:val="44"/>
          <w:szCs w:val="44"/>
        </w:rPr>
      </w:pP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限期</w:t>
      </w:r>
      <w:r>
        <w:rPr>
          <w:rFonts w:hint="eastAsia" w:ascii="方正小标宋简体" w:hAnsi="方正小标宋简体" w:eastAsia="方正小标宋简体" w:cs="方正小标宋简体"/>
          <w:sz w:val="36"/>
          <w:szCs w:val="36"/>
          <w:lang w:eastAsia="zh-CN"/>
        </w:rPr>
        <w:t>提供调查取证</w:t>
      </w:r>
      <w:r>
        <w:rPr>
          <w:rFonts w:hint="eastAsia" w:ascii="方正小标宋简体" w:hAnsi="方正小标宋简体" w:eastAsia="方正小标宋简体" w:cs="方正小标宋简体"/>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Mongolian Baiti"/>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申</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理</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审</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000000"/>
          <w:sz w:val="36"/>
          <w:szCs w:val="36"/>
          <w:lang w:eastAsia="zh-CN"/>
        </w:rPr>
        <w:t>回避申请审查表</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二</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行政处罚事先告知书</w:t>
      </w:r>
    </w:p>
    <w:p>
      <w:pPr>
        <w:spacing w:line="480" w:lineRule="exact"/>
        <w:jc w:val="righ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根</w:t>
      </w:r>
      <w:r>
        <w:rPr>
          <w:rFonts w:hint="eastAsia" w:ascii="Times New Roman" w:hAnsi="Times New Roman" w:eastAsia="仿宋" w:cs="仿宋"/>
          <w:color w:val="000000"/>
          <w:sz w:val="24"/>
          <w:szCs w:val="24"/>
        </w:rPr>
        <w:t>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条和</w:t>
      </w:r>
      <w:r>
        <w:rPr>
          <w:rFonts w:hint="eastAsia" w:ascii="Times New Roman" w:hAnsi="Times New Roman" w:eastAsia="仿宋" w:cs="仿宋"/>
          <w:color w:val="000000"/>
          <w:sz w:val="24"/>
          <w:szCs w:val="24"/>
          <w:u w:val="single"/>
        </w:rPr>
        <w:t>《××法》第×条第×款第×项</w:t>
      </w:r>
      <w:r>
        <w:rPr>
          <w:rFonts w:hint="eastAsia" w:ascii="Times New Roman" w:hAnsi="Times New Roman" w:eastAsia="仿宋" w:cs="仿宋"/>
          <w:color w:val="000000"/>
          <w:sz w:val="24"/>
          <w:szCs w:val="24"/>
        </w:rPr>
        <w:t>，现将本</w:t>
      </w:r>
      <w:r>
        <w:rPr>
          <w:rFonts w:hint="eastAsia" w:ascii="Times New Roman" w:hAnsi="Times New Roman" w:eastAsia="仿宋" w:cs="仿宋"/>
          <w:color w:val="000000"/>
          <w:sz w:val="24"/>
          <w:szCs w:val="24"/>
          <w:lang w:eastAsia="zh-CN"/>
        </w:rPr>
        <w:t>机关</w:t>
      </w:r>
      <w:r>
        <w:rPr>
          <w:rFonts w:hint="eastAsia" w:ascii="Times New Roman" w:hAnsi="Times New Roman" w:eastAsia="仿宋" w:cs="仿宋"/>
          <w:color w:val="000000"/>
          <w:sz w:val="24"/>
          <w:szCs w:val="24"/>
        </w:rPr>
        <w:t>拟作出的行政处罚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事实、理由、依据及处罚内容告知如下：</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（违法事实和证据）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（处罚理由和依据）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现拟对你（单位）作出如下行政处罚：</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四十四</w:t>
      </w:r>
      <w:r>
        <w:rPr>
          <w:rFonts w:hint="eastAsia" w:ascii="Times New Roman" w:hAnsi="Times New Roman" w:eastAsia="仿宋" w:cs="仿宋"/>
          <w:color w:val="000000" w:themeColor="text1"/>
          <w:sz w:val="24"/>
          <w:szCs w:val="24"/>
          <w14:textFill>
            <w14:solidFill>
              <w14:schemeClr w14:val="tx1"/>
            </w14:solidFill>
          </w14:textFill>
        </w:rPr>
        <w:t>条的规定，</w:t>
      </w:r>
      <w:r>
        <w:rPr>
          <w:rFonts w:hint="eastAsia" w:ascii="Times New Roman" w:hAnsi="Times New Roman" w:eastAsia="仿宋" w:cs="仿宋"/>
          <w:color w:val="000000" w:themeColor="text1"/>
          <w:sz w:val="24"/>
          <w:szCs w:val="24"/>
          <w:lang w:eastAsia="zh-CN"/>
          <w14:textFill>
            <w14:solidFill>
              <w14:schemeClr w14:val="tx1"/>
            </w14:solidFill>
          </w14:textFill>
        </w:rPr>
        <w:t>你（单位）有权进行陈述和申辩。</w:t>
      </w:r>
      <w:r>
        <w:rPr>
          <w:rFonts w:hint="eastAsia" w:ascii="Times New Roman" w:hAnsi="Times New Roman"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w:t>
      </w:r>
      <w:r>
        <w:rPr>
          <w:rFonts w:hint="eastAsia" w:eastAsia="仿宋" w:cs="仿宋"/>
          <w:color w:val="000000" w:themeColor="text1"/>
          <w:sz w:val="24"/>
          <w:szCs w:val="24"/>
          <w:u w:val="none"/>
          <w:lang w:eastAsia="zh-CN"/>
          <w14:textFill>
            <w14:solidFill>
              <w14:schemeClr w14:val="tx1"/>
            </w14:solidFill>
          </w14:textFill>
        </w:rPr>
        <w:t>本机关将在你收到本告知书次日起</w:t>
      </w:r>
      <w:r>
        <w:rPr>
          <w:rFonts w:hint="eastAsia" w:eastAsia="仿宋" w:cs="仿宋"/>
          <w:color w:val="000000" w:themeColor="text1"/>
          <w:sz w:val="24"/>
          <w:szCs w:val="24"/>
          <w:u w:val="single"/>
          <w:lang w:val="en-US" w:eastAsia="zh-CN"/>
          <w14:textFill>
            <w14:solidFill>
              <w14:schemeClr w14:val="tx1"/>
            </w14:solidFill>
          </w14:textFill>
        </w:rPr>
        <w:t xml:space="preserve">   五     </w:t>
      </w:r>
      <w:r>
        <w:rPr>
          <w:rFonts w:hint="eastAsia"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 w:cs="仿宋"/>
          <w:color w:val="000000" w:themeColor="text1"/>
          <w:sz w:val="24"/>
          <w:szCs w:val="24"/>
          <w:u w:val="none"/>
          <w:lang w:val="en-US"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六十三</w:t>
      </w:r>
      <w:r>
        <w:rPr>
          <w:rFonts w:hint="eastAsia" w:ascii="Times New Roman" w:hAnsi="Times New Roman" w:eastAsia="仿宋" w:cs="仿宋"/>
          <w:color w:val="000000" w:themeColor="text1"/>
          <w:sz w:val="24"/>
          <w:szCs w:val="24"/>
          <w14:textFill>
            <w14:solidFill>
              <w14:schemeClr w14:val="tx1"/>
            </w14:solidFill>
          </w14:textFill>
        </w:rPr>
        <w:t>条</w:t>
      </w:r>
      <w:r>
        <w:rPr>
          <w:rFonts w:hint="eastAsia" w:eastAsia="仿宋" w:cs="仿宋"/>
          <w:color w:val="000000" w:themeColor="text1"/>
          <w:sz w:val="24"/>
          <w:szCs w:val="24"/>
          <w:lang w:eastAsia="zh-CN"/>
          <w14:textFill>
            <w14:solidFill>
              <w14:schemeClr w14:val="tx1"/>
            </w14:solidFill>
          </w14:textFill>
        </w:rPr>
        <w:t>、六十四条</w:t>
      </w:r>
      <w:r>
        <w:rPr>
          <w:rFonts w:hint="eastAsia" w:ascii="Times New Roman" w:hAnsi="Times New Roman" w:eastAsia="仿宋" w:cs="仿宋"/>
          <w:color w:val="000000" w:themeColor="text1"/>
          <w:sz w:val="24"/>
          <w:szCs w:val="24"/>
          <w14:textFill>
            <w14:solidFill>
              <w14:schemeClr w14:val="tx1"/>
            </w14:solidFill>
          </w14:textFill>
        </w:rPr>
        <w:t>的规定，</w:t>
      </w:r>
      <w:r>
        <w:rPr>
          <w:rFonts w:hint="eastAsia" w:ascii="Times New Roman" w:hAnsi="Times New Roman" w:eastAsia="仿宋" w:cs="仿宋"/>
          <w:color w:val="000000" w:themeColor="text1"/>
          <w:sz w:val="24"/>
          <w:szCs w:val="24"/>
          <w:lang w:eastAsia="zh-CN"/>
          <w14:textFill>
            <w14:solidFill>
              <w14:schemeClr w14:val="tx1"/>
            </w14:solidFill>
          </w14:textFill>
        </w:rPr>
        <w:t>拟对你（单位）作出</w:t>
      </w:r>
      <w:r>
        <w:rPr>
          <w:rFonts w:hint="eastAsia" w:ascii="Times New Roman" w:hAnsi="Times New Roman" w:eastAsia="仿宋" w:cs="仿宋"/>
          <w:color w:val="000000" w:themeColor="text1"/>
          <w:sz w:val="24"/>
          <w:szCs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Times New Roman" w:hAnsi="Times New Roman" w:eastAsia="仿宋" w:cs="仿宋"/>
          <w:color w:val="000000" w:themeColor="text1"/>
          <w:sz w:val="24"/>
          <w:szCs w:val="24"/>
          <w14:textFill>
            <w14:solidFill>
              <w14:schemeClr w14:val="tx1"/>
            </w14:solidFill>
          </w14:textFill>
        </w:rPr>
        <w:t>如要求举行听证，请在收到本告知书</w:t>
      </w:r>
      <w:r>
        <w:rPr>
          <w:rFonts w:hint="eastAsia" w:ascii="Times New Roman" w:hAnsi="Times New Roman" w:eastAsia="仿宋" w:cs="仿宋"/>
          <w:color w:val="000000" w:themeColor="text1"/>
          <w:sz w:val="24"/>
          <w:szCs w:val="24"/>
          <w:u w:val="none"/>
          <w:lang w:eastAsia="zh-CN"/>
          <w14:textFill>
            <w14:solidFill>
              <w14:schemeClr w14:val="tx1"/>
            </w14:solidFill>
          </w14:textFill>
        </w:rPr>
        <w:t>之日</w:t>
      </w:r>
      <w:r>
        <w:rPr>
          <w:rFonts w:hint="eastAsia" w:eastAsia="仿宋" w:cs="仿宋"/>
          <w:color w:val="000000" w:themeColor="text1"/>
          <w:sz w:val="24"/>
          <w:szCs w:val="24"/>
          <w:u w:val="none"/>
          <w:lang w:eastAsia="zh-CN"/>
          <w14:textFill>
            <w14:solidFill>
              <w14:schemeClr w14:val="tx1"/>
            </w14:solidFill>
          </w14:textFill>
        </w:rPr>
        <w:t>后</w:t>
      </w:r>
      <w:r>
        <w:rPr>
          <w:rFonts w:hint="eastAsia" w:ascii="Times New Roman" w:hAnsi="Times New Roman" w:eastAsia="仿宋" w:cs="仿宋"/>
          <w:color w:val="000000" w:themeColor="text1"/>
          <w:sz w:val="24"/>
          <w:szCs w:val="24"/>
          <w:lang w:eastAsia="zh-CN"/>
          <w14:textFill>
            <w14:solidFill>
              <w14:schemeClr w14:val="tx1"/>
            </w14:solidFill>
          </w14:textFill>
        </w:rPr>
        <w:t>五</w:t>
      </w:r>
      <w:r>
        <w:rPr>
          <w:rFonts w:hint="eastAsia" w:ascii="Times New Roman" w:hAnsi="Times New Roman" w:eastAsia="仿宋" w:cs="仿宋"/>
          <w:color w:val="000000" w:themeColor="text1"/>
          <w:sz w:val="24"/>
          <w:szCs w:val="24"/>
          <w14:textFill>
            <w14:solidFill>
              <w14:schemeClr w14:val="tx1"/>
            </w14:solidFill>
          </w14:textFill>
        </w:rPr>
        <w:t>日内</w:t>
      </w:r>
      <w:r>
        <w:rPr>
          <w:rFonts w:hint="eastAsia" w:eastAsia="仿宋" w:cs="仿宋"/>
          <w:strike w:val="0"/>
          <w:dstrike w:val="0"/>
          <w:color w:val="000000" w:themeColor="text1"/>
          <w:sz w:val="24"/>
          <w:szCs w:val="24"/>
          <w:u w:val="none"/>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提出举行听证的要求</w:t>
      </w:r>
      <w:r>
        <w:rPr>
          <w:rFonts w:hint="eastAsia" w:ascii="Times New Roman" w:hAnsi="Times New Roman"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邮政编码：</w:t>
      </w:r>
      <w:r>
        <w:rPr>
          <w:rFonts w:hint="eastAsia" w:ascii="Times New Roman" w:hAnsi="Times New Roman" w:eastAsia="仿宋" w:cs="仿宋"/>
          <w:color w:val="000000"/>
          <w:sz w:val="24"/>
          <w:szCs w:val="24"/>
          <w:u w:val="single"/>
        </w:rPr>
        <w:t xml:space="preserve">               </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 系 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联系电话：</w:t>
      </w:r>
      <w:r>
        <w:rPr>
          <w:rFonts w:hint="eastAsia" w:ascii="Times New Roman" w:hAnsi="Times New Roman" w:eastAsia="仿宋" w:cs="仿宋"/>
          <w:color w:val="000000"/>
          <w:sz w:val="24"/>
          <w:szCs w:val="24"/>
          <w:u w:val="single"/>
        </w:rPr>
        <w:t xml:space="preserve">               </w:t>
      </w: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2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二十三</w:t>
      </w:r>
    </w:p>
    <w:p>
      <w:pPr>
        <w:spacing w:line="320" w:lineRule="exact"/>
        <w:ind w:right="630"/>
        <w:rPr>
          <w:rFonts w:hint="eastAsia" w:ascii="Times New Roman" w:hAnsi="Times New Roman" w:eastAsia="黑体" w:cs="黑体"/>
          <w:color w:val="000000"/>
          <w:sz w:val="28"/>
          <w:szCs w:val="28"/>
          <w:lang w:eastAsia="zh-CN"/>
        </w:rPr>
      </w:pPr>
    </w:p>
    <w:p>
      <w:pPr>
        <w:jc w:val="center"/>
        <w:rPr>
          <w:rFonts w:ascii="方正小标宋简体" w:eastAsia="方正小标宋简体"/>
          <w:sz w:val="44"/>
          <w:szCs w:val="44"/>
        </w:rPr>
      </w:pPr>
      <w:r>
        <w:rPr>
          <w:rFonts w:hint="eastAsia" w:ascii="方正小标宋简体" w:eastAsia="方正小标宋简体"/>
          <w:sz w:val="36"/>
          <w:szCs w:val="36"/>
          <w:lang w:val="en-US" w:eastAsia="zh-CN"/>
        </w:rPr>
        <w:t>不予行政处罚</w:t>
      </w:r>
      <w:r>
        <w:rPr>
          <w:rFonts w:hint="eastAsia" w:ascii="方正小标宋简体" w:eastAsia="方正小标宋简体"/>
          <w:sz w:val="36"/>
          <w:szCs w:val="36"/>
        </w:rPr>
        <w:t>告知书</w:t>
      </w:r>
    </w:p>
    <w:p>
      <w:pPr>
        <w:spacing w:line="480" w:lineRule="exact"/>
        <w:jc w:val="right"/>
        <w:rPr>
          <w:rFonts w:ascii="楷体_GB2312" w:hAnsi="楷体_GB2312" w:eastAsia="楷体_GB2312"/>
          <w:szCs w:val="28"/>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不</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四</w:t>
      </w:r>
    </w:p>
    <w:p>
      <w:pPr>
        <w:spacing w:line="320" w:lineRule="exact"/>
        <w:ind w:right="630"/>
        <w:rPr>
          <w:rFonts w:hint="eastAsia" w:ascii="Times New Roman" w:hAnsi="Times New Roman" w:eastAsia="黑体" w:cs="黑体"/>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履行</w:t>
      </w:r>
      <w:r>
        <w:rPr>
          <w:rFonts w:hint="eastAsia" w:ascii="Times New Roman" w:hAnsi="Times New Roman" w:eastAsia="方正小标宋简体" w:cs="方正小标宋简体"/>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szCs w:val="24"/>
          <w:u w:val="none"/>
          <w:lang w:eastAsia="zh-CN"/>
        </w:rPr>
      </w:pPr>
    </w:p>
    <w:p>
      <w:pPr>
        <w:spacing w:line="48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eastAsia="zh-CN"/>
        </w:rPr>
        <w:t>（行政机关名称）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贵单位出具的《行政处罚事先告知书》（</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罚告〔     〕  号）收悉，已告知了拟作出的行政处罚的事实、理由、依据及处罚内容，并告知了我（单位）依法享有的相关权</w:t>
      </w:r>
      <w:r>
        <w:rPr>
          <w:rFonts w:hint="eastAsia" w:eastAsia="仿宋" w:cs="仿宋"/>
          <w:color w:val="000000"/>
          <w:sz w:val="24"/>
          <w:szCs w:val="24"/>
          <w:u w:val="none"/>
          <w:lang w:val="en-US" w:eastAsia="zh-CN"/>
        </w:rPr>
        <w:t>力</w:t>
      </w:r>
      <w:r>
        <w:rPr>
          <w:rFonts w:hint="eastAsia" w:ascii="Times New Roman" w:hAnsi="Times New Roman" w:eastAsia="仿宋" w:cs="仿宋"/>
          <w:color w:val="000000"/>
          <w:sz w:val="24"/>
          <w:szCs w:val="24"/>
          <w:u w:val="none"/>
          <w:lang w:val="en-US" w:eastAsia="zh-CN"/>
        </w:rPr>
        <w:t>事项。</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我（单位）现自愿提出如下申请：</w:t>
      </w:r>
    </w:p>
    <w:p>
      <w:pPr>
        <w:spacing w:line="48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例：1.申请履行陈述、申辩（听证）权</w:t>
      </w:r>
      <w:r>
        <w:rPr>
          <w:rFonts w:hint="eastAsia" w:eastAsia="仿宋" w:cs="仿宋"/>
          <w:color w:val="000000"/>
          <w:sz w:val="24"/>
          <w:szCs w:val="24"/>
          <w:u w:val="single"/>
          <w:lang w:val="en-US" w:eastAsia="zh-CN"/>
        </w:rPr>
        <w:t>利</w:t>
      </w:r>
      <w:r>
        <w:rPr>
          <w:rFonts w:hint="eastAsia" w:ascii="Times New Roman" w:hAnsi="Times New Roman" w:eastAsia="仿宋" w:cs="仿宋"/>
          <w:color w:val="000000"/>
          <w:sz w:val="24"/>
          <w:szCs w:val="24"/>
          <w:u w:val="single"/>
          <w:lang w:val="en-US" w:eastAsia="zh-CN"/>
        </w:rPr>
        <w:t xml:space="preserve">。                                  </w:t>
      </w:r>
    </w:p>
    <w:p>
      <w:pPr>
        <w:spacing w:line="480" w:lineRule="exact"/>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hint="eastAsia" w:ascii="Times New Roman" w:hAnsi="Times New Roman"/>
          <w:color w:val="000000"/>
          <w:sz w:val="24"/>
          <w:u w:val="single"/>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 w:cs="仿宋"/>
          <w:color w:val="000000"/>
          <w:sz w:val="24"/>
          <w:lang w:val="en-US" w:eastAsia="zh-CN"/>
        </w:rPr>
        <w:t>申请人（签名）：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color w:val="000000"/>
          <w:sz w:val="24"/>
          <w:u w:val="single"/>
          <w:lang w:val="en-US" w:eastAsia="zh-CN"/>
        </w:rPr>
        <w:t xml:space="preserve">            </w:t>
      </w:r>
    </w:p>
    <w:p>
      <w:pPr>
        <w:spacing w:line="480" w:lineRule="exact"/>
        <w:rPr>
          <w:rFonts w:hint="eastAsia" w:ascii="Times New Roman" w:hAnsi="Times New Roman" w:eastAsia="仿宋" w:cs="仿宋"/>
          <w:color w:val="000000"/>
          <w:sz w:val="24"/>
          <w:u w:val="none"/>
          <w:lang w:val="en-US" w:eastAsia="zh-CN"/>
        </w:rPr>
      </w:pPr>
      <w:r>
        <w:rPr>
          <w:rFonts w:hint="eastAsia" w:ascii="Times New Roman" w:hAnsi="Times New Roman"/>
          <w:color w:val="000000"/>
          <w:sz w:val="24"/>
          <w:u w:val="none"/>
          <w:lang w:val="en-US" w:eastAsia="zh-CN"/>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二十五</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ascii="Times New Roman" w:hAnsi="Times New Roman"/>
          <w:color w:val="000000"/>
          <w:sz w:val="24"/>
        </w:rPr>
      </w:pPr>
      <w:r>
        <w:rPr>
          <w:rFonts w:ascii="Times New Roman" w:hAnsi="Times New Roman"/>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电话：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与本案关系：</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陈述（申辩）的目的：</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陈述（申辩）的事实和理由：</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lang w:eastAsia="zh-CN"/>
        </w:rPr>
        <w:t>确认及</w:t>
      </w:r>
      <w:r>
        <w:rPr>
          <w:rFonts w:hint="eastAsia" w:ascii="Times New Roman" w:hAnsi="Times New Roman" w:eastAsia="仿宋" w:cs="仿宋"/>
          <w:color w:val="000000"/>
          <w:sz w:val="24"/>
        </w:rPr>
        <w:t>签字：</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highlight w:val="none"/>
          <w:u w:val="single"/>
        </w:rPr>
        <w:t>上述内容</w:t>
      </w:r>
      <w:r>
        <w:rPr>
          <w:rFonts w:hint="eastAsia" w:ascii="Times New Roman" w:hAnsi="Times New Roman" w:eastAsia="仿宋" w:cs="仿宋"/>
          <w:color w:val="000000"/>
          <w:sz w:val="24"/>
          <w:highlight w:val="none"/>
          <w:u w:val="single"/>
          <w:lang w:eastAsia="zh-CN"/>
        </w:rPr>
        <w:t>我已阅</w:t>
      </w:r>
      <w:r>
        <w:rPr>
          <w:rFonts w:hint="eastAsia" w:ascii="Times New Roman" w:hAnsi="Times New Roman" w:eastAsia="仿宋" w:cs="仿宋"/>
          <w:color w:val="000000"/>
          <w:sz w:val="24"/>
          <w:highlight w:val="none"/>
          <w:u w:val="single"/>
        </w:rPr>
        <w:t>，记录属实。</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pStyle w:val="5"/>
        <w:spacing w:line="52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参考文书样式二十六</w:t>
      </w:r>
    </w:p>
    <w:p>
      <w:pPr>
        <w:spacing w:line="440" w:lineRule="exact"/>
        <w:jc w:val="center"/>
        <w:rPr>
          <w:rFonts w:hint="eastAsia" w:ascii="Times New Roman" w:hAnsi="Times New Roman" w:eastAsia="方正大标宋简体"/>
          <w:color w:val="000000"/>
          <w:sz w:val="36"/>
          <w:szCs w:val="36"/>
          <w:u w:val="single"/>
        </w:rPr>
      </w:pPr>
    </w:p>
    <w:p>
      <w:pPr>
        <w:spacing w:line="44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行政处罚听证通知书</w:t>
      </w:r>
    </w:p>
    <w:p>
      <w:pPr>
        <w:spacing w:line="480" w:lineRule="exact"/>
        <w:ind w:firstLine="3240" w:firstLineChars="13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听通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ind w:firstLine="4200" w:firstLineChars="1750"/>
        <w:rPr>
          <w:rFonts w:hint="eastAsia" w:ascii="Times New Roman" w:hAnsi="Times New Roman" w:eastAsia="仿宋" w:cs="仿宋"/>
          <w:color w:val="000000"/>
          <w:sz w:val="24"/>
          <w:szCs w:val="24"/>
        </w:rPr>
      </w:pPr>
    </w:p>
    <w:p>
      <w:pPr>
        <w:spacing w:line="4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六十四</w:t>
      </w:r>
      <w:r>
        <w:rPr>
          <w:rFonts w:hint="eastAsia" w:ascii="Times New Roman" w:hAnsi="Times New Roman" w:eastAsia="仿宋" w:cs="仿宋"/>
          <w:color w:val="000000"/>
          <w:sz w:val="24"/>
          <w:szCs w:val="24"/>
        </w:rPr>
        <w:t>条的规定，并应你（单位）的听证要求，</w:t>
      </w: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决定于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时</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分，在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一案举行行政处罚听证会。经本机关负责人指定，本次听证会由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担任主持人，</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担任听证员，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w:t>
      </w:r>
      <w:r>
        <w:rPr>
          <w:rFonts w:hint="eastAsia" w:ascii="Times New Roman" w:hAnsi="Times New Roman" w:eastAsia="仿宋" w:cs="仿宋"/>
          <w:color w:val="000000"/>
          <w:sz w:val="24"/>
          <w:szCs w:val="24"/>
          <w:lang w:eastAsia="zh-CN"/>
        </w:rPr>
        <w:t>记录人，如果认为主持人与本案有直接利害关系的，有权申请回避</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请你（单位）凭本通知准时参加，也可委托一至二人代理，并明确代理权限。</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在参加听证前，请你（单位）做好以下准备：</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w:t>
      </w:r>
      <w:r>
        <w:rPr>
          <w:rFonts w:hint="eastAsia" w:ascii="Times New Roman" w:hAnsi="Times New Roman" w:eastAsia="仿宋" w:cs="仿宋"/>
          <w:color w:val="000000"/>
          <w:sz w:val="24"/>
          <w:szCs w:val="24"/>
        </w:rPr>
        <w:t>携带身份证明和有关证据材料；</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2</w:t>
      </w:r>
      <w:r>
        <w:rPr>
          <w:rFonts w:hint="eastAsia" w:ascii="Times New Roman" w:hAnsi="Times New Roman" w:eastAsia="仿宋" w:cs="仿宋"/>
          <w:color w:val="000000"/>
          <w:sz w:val="24"/>
          <w:szCs w:val="24"/>
        </w:rPr>
        <w:t>.通知有关证人</w:t>
      </w:r>
      <w:r>
        <w:rPr>
          <w:rFonts w:hint="eastAsia" w:ascii="Times New Roman" w:hAnsi="Times New Roman" w:eastAsia="仿宋" w:cs="仿宋"/>
          <w:color w:val="000000"/>
          <w:sz w:val="24"/>
          <w:szCs w:val="24"/>
          <w:lang w:eastAsia="zh-CN"/>
        </w:rPr>
        <w:t>出席</w:t>
      </w:r>
      <w:r>
        <w:rPr>
          <w:rFonts w:hint="eastAsia" w:ascii="Times New Roman" w:hAnsi="Times New Roman" w:eastAsia="仿宋" w:cs="仿宋"/>
          <w:color w:val="000000"/>
          <w:sz w:val="24"/>
          <w:szCs w:val="24"/>
        </w:rPr>
        <w:t>作证，并事先告知本机关联系人；</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3.如委托代理人，</w:t>
      </w:r>
      <w:r>
        <w:rPr>
          <w:rFonts w:hint="eastAsia" w:ascii="Times New Roman" w:hAnsi="Times New Roman" w:eastAsia="仿宋" w:cs="仿宋"/>
          <w:color w:val="000000"/>
          <w:sz w:val="24"/>
          <w:szCs w:val="24"/>
        </w:rPr>
        <w:t>委托代理人须</w:t>
      </w:r>
      <w:r>
        <w:rPr>
          <w:rFonts w:hint="eastAsia" w:ascii="Times New Roman" w:hAnsi="Times New Roman" w:eastAsia="仿宋" w:cs="仿宋"/>
          <w:color w:val="000000"/>
          <w:sz w:val="24"/>
          <w:szCs w:val="24"/>
          <w:lang w:eastAsia="zh-CN"/>
        </w:rPr>
        <w:t>提交身份证明及授权</w:t>
      </w:r>
      <w:r>
        <w:rPr>
          <w:rFonts w:hint="eastAsia" w:ascii="Times New Roman" w:hAnsi="Times New Roman" w:eastAsia="仿宋" w:cs="仿宋"/>
          <w:color w:val="000000"/>
          <w:sz w:val="24"/>
          <w:szCs w:val="24"/>
        </w:rPr>
        <w:t>委托书；</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4.如申请主持人回避，须及时告知本机关并说明理由。</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届时若无故缺席，视为放弃听证。</w:t>
      </w:r>
    </w:p>
    <w:p>
      <w:pPr>
        <w:spacing w:line="400" w:lineRule="exact"/>
        <w:ind w:firstLine="636" w:firstLineChars="265"/>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联系电话：</w:t>
      </w:r>
      <w:r>
        <w:rPr>
          <w:rFonts w:hint="eastAsia" w:ascii="Times New Roman" w:hAnsi="Times New Roman" w:eastAsia="仿宋" w:cs="仿宋"/>
          <w:color w:val="000000"/>
          <w:sz w:val="24"/>
          <w:szCs w:val="24"/>
          <w:u w:val="single"/>
        </w:rPr>
        <w:t xml:space="preserve">                 </w:t>
      </w: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left="0" w:leftChars="0" w:right="42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0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tabs>
          <w:tab w:val="left" w:pos="9078"/>
        </w:tabs>
        <w:spacing w:before="198"/>
        <w:ind w:right="0"/>
        <w:jc w:val="left"/>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不予受理听证通知</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八</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380" w:lineRule="exact"/>
        <w:rPr>
          <w:rFonts w:hint="eastAsia" w:ascii="Times New Roman" w:hAnsi="Times New Roman" w:eastAsia="仿宋" w:cs="仿宋"/>
          <w:color w:val="000000"/>
          <w:sz w:val="24"/>
        </w:rPr>
      </w:pP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案由：</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听证方式：</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职</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务：</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w:t>
      </w:r>
      <w:r>
        <w:rPr>
          <w:rFonts w:hint="eastAsia" w:ascii="Times New Roman" w:hAnsi="Times New Roman" w:eastAsia="仿宋" w:cs="仿宋"/>
          <w:color w:val="000000"/>
          <w:sz w:val="24"/>
          <w:lang w:eastAsia="zh-CN"/>
        </w:rPr>
        <w:t>记录人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听证员：</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工作单位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当事人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联系电话</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地址（住址）</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其他</w:t>
      </w:r>
      <w:r>
        <w:rPr>
          <w:rFonts w:hint="eastAsia" w:ascii="Times New Roman" w:hAnsi="Times New Roman" w:eastAsia="仿宋" w:cs="仿宋"/>
          <w:color w:val="000000"/>
          <w:sz w:val="24"/>
          <w:lang w:eastAsia="zh-CN"/>
        </w:rPr>
        <w:t>人员</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听证主持人：现在宣布听证纪律：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（二）未经听证主持人允许不得录音、录像和</w:t>
      </w:r>
      <w:r>
        <w:rPr>
          <w:rFonts w:hint="eastAsia" w:ascii="Times New Roman" w:hAnsi="Times New Roman" w:eastAsia="仿宋" w:cs="仿宋"/>
          <w:color w:val="000000"/>
          <w:sz w:val="24"/>
          <w:u w:val="none"/>
          <w:lang w:eastAsia="zh-CN"/>
        </w:rPr>
        <w:t>拍照</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（三）听证参加人未经听证主持人允许不得退场；</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（四）不得大声喧哗，不得进行其他妨碍听证秩序的活动。</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当事人</w:t>
      </w:r>
      <w:r>
        <w:rPr>
          <w:rFonts w:hint="eastAsia" w:ascii="Times New Roman" w:hAnsi="Times New Roman" w:eastAsia="仿宋" w:cs="仿宋"/>
          <w:color w:val="000000"/>
          <w:sz w:val="24"/>
          <w:u w:val="none"/>
        </w:rPr>
        <w:t>（委托代理人）和办案人员均已到场。现在宣布听证会开始进行。</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我们今天组织的这次听证会是因</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申请而举行的。本次听证的主持人是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，听证员是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，记录员是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当事人（委托代理人）请注意，当事人在听证过程中享有以下权利：</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380" w:lineRule="exact"/>
        <w:ind w:firstLine="480" w:firstLineChars="200"/>
        <w:rPr>
          <w:rFonts w:hint="eastAsia" w:ascii="Times New Roman" w:hAnsi="Times New Roman"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有权放弃听证；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有权申请听证主持人、听证员、记录员回避；</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有权当场提出证明自己主张的证据；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（四）</w:t>
      </w:r>
      <w:r>
        <w:rPr>
          <w:rFonts w:hint="eastAsia" w:ascii="Times New Roman" w:hAnsi="Times New Roman" w:eastAsia="仿宋" w:cs="仿宋"/>
          <w:color w:val="000000"/>
          <w:sz w:val="24"/>
          <w:u w:val="none"/>
        </w:rPr>
        <w:t>有权进行陈述和申辩；</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（五）</w:t>
      </w:r>
      <w:r>
        <w:rPr>
          <w:rFonts w:hint="eastAsia" w:ascii="Times New Roman" w:hAnsi="Times New Roman" w:eastAsia="仿宋" w:cs="仿宋"/>
          <w:color w:val="000000"/>
          <w:sz w:val="24"/>
          <w:u w:val="none"/>
        </w:rPr>
        <w:t>经听证主持人允许，可以对相关证据进行质证；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（六）</w:t>
      </w:r>
      <w:r>
        <w:rPr>
          <w:rFonts w:hint="eastAsia" w:ascii="Times New Roman" w:hAnsi="Times New Roman" w:eastAsia="仿宋" w:cs="仿宋"/>
          <w:color w:val="000000"/>
          <w:sz w:val="24"/>
          <w:u w:val="none"/>
        </w:rPr>
        <w:t>经听证主持人允许，可以向到场的证人、鉴定人、勘验人发问；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（七）</w:t>
      </w:r>
      <w:r>
        <w:rPr>
          <w:rFonts w:hint="eastAsia" w:ascii="Times New Roman" w:hAnsi="Times New Roman" w:eastAsia="仿宋" w:cs="仿宋"/>
          <w:color w:val="000000"/>
          <w:sz w:val="24"/>
          <w:u w:val="none"/>
        </w:rPr>
        <w:t>权对听证笔录进行审核，认为无误后签名或者盖章。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当事人在听证中的主要义务是：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遵守听证纪律；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如实回答听证主持人的询问；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在审核无误的听证笔录上签字或者盖章。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当事人申请听证主持人、听证员、记录员回避的条件是：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（一）是本案当事人或者当事人、委托代理人的近亲属；</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（二）与本案有利害关系；</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（三）与本案当事人有其他关系，可能影响对案件公正处理的。</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根据这些条件，请问当事人（委托代理人）申请回避吗？</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当事人（委托代理人）：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p>
    <w:p>
      <w:pPr>
        <w:spacing w:line="380" w:lineRule="exact"/>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一、听证请求。</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numPr>
          <w:ilvl w:val="0"/>
          <w:numId w:val="0"/>
        </w:numPr>
        <w:spacing w:line="480" w:lineRule="exact"/>
        <w:ind w:left="480" w:leftChars="0"/>
        <w:rPr>
          <w:rFonts w:hint="eastAsia" w:ascii="Times New Roman" w:hAnsi="Times New Roman" w:eastAsia="仿宋" w:cs="仿宋"/>
          <w:color w:val="000000"/>
          <w:sz w:val="24"/>
          <w:u w:val="none"/>
        </w:rPr>
      </w:pPr>
      <w:r>
        <w:rPr>
          <w:rFonts w:hint="eastAsia" w:ascii="Times New Roman" w:hAnsi="Times New Roman" w:eastAsia="黑体" w:cs="黑体"/>
          <w:color w:val="000000"/>
          <w:sz w:val="28"/>
          <w:szCs w:val="28"/>
          <w:u w:val="none"/>
          <w:lang w:val="en-US" w:eastAsia="zh-CN"/>
        </w:rPr>
        <w:t>二、事实、证据和使用行政处罚的听证程序建议。</w:t>
      </w:r>
      <w:r>
        <w:rPr>
          <w:rFonts w:hint="eastAsia" w:ascii="Times New Roman" w:hAnsi="Times New Roman" w:eastAsia="仿宋" w:cs="仿宋"/>
          <w:color w:val="000000"/>
          <w:sz w:val="24"/>
          <w:u w:val="none"/>
        </w:rPr>
        <w:t xml:space="preserve">                         </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numPr>
          <w:ilvl w:val="0"/>
          <w:numId w:val="0"/>
        </w:numPr>
        <w:spacing w:line="480" w:lineRule="exact"/>
        <w:ind w:left="480" w:leftChars="0"/>
        <w:rPr>
          <w:rFonts w:hint="eastAsia" w:ascii="Times New Roman" w:hAnsi="Times New Roman" w:eastAsia="黑体" w:cs="黑体"/>
          <w:color w:val="000000"/>
          <w:sz w:val="28"/>
          <w:szCs w:val="28"/>
          <w:u w:val="none"/>
          <w:lang w:val="en-US" w:eastAsia="zh-CN"/>
        </w:rPr>
      </w:pPr>
      <w:r>
        <w:rPr>
          <w:rFonts w:hint="eastAsia" w:ascii="Times New Roman" w:hAnsi="Times New Roman" w:eastAsia="黑体" w:cs="黑体"/>
          <w:color w:val="000000"/>
          <w:sz w:val="28"/>
          <w:szCs w:val="28"/>
          <w:u w:val="none"/>
          <w:lang w:val="en-US" w:eastAsia="zh-CN"/>
        </w:rPr>
        <w:t>三、当事人陈述、申辩、质证意见。</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黑体" w:cs="黑体"/>
          <w:color w:val="000000"/>
          <w:sz w:val="28"/>
          <w:szCs w:val="28"/>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四、其他内容。</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当事人确认笔录并签名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确认笔录及签名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其他参加人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cs="仿宋"/>
          <w:color w:val="000000"/>
          <w:sz w:val="24"/>
          <w:u w:val="single"/>
          <w:lang w:eastAsia="zh-CN"/>
        </w:rPr>
      </w:pPr>
      <w:r>
        <w:rPr>
          <w:rFonts w:hint="eastAsia" w:ascii="Times New Roman" w:hAnsi="Times New Roman" w:eastAsia="方正小标宋简体" w:cs="方正小标宋简体"/>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黑体" w:cs="黑体"/>
          <w:color w:val="000000"/>
          <w:sz w:val="28"/>
          <w:szCs w:val="28"/>
          <w:lang w:eastAsia="zh-CN"/>
        </w:rPr>
      </w:pP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案由：</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听证时间：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月</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日</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分至</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听证地点：</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eastAsia="zh-CN"/>
        </w:rPr>
        <w:t>听证方式</w:t>
      </w:r>
      <w:r>
        <w:rPr>
          <w:rFonts w:hint="eastAsia" w:ascii="Times New Roman" w:hAnsi="Times New Roman" w:eastAsia="仿宋" w:cs="仿宋"/>
          <w:color w:val="000000"/>
          <w:spacing w:val="-6"/>
          <w:sz w:val="24"/>
          <w:u w:val="none"/>
        </w:rPr>
        <w:t xml:space="preserve"> </w:t>
      </w:r>
      <w:r>
        <w:rPr>
          <w:rFonts w:hint="eastAsia" w:ascii="Times New Roman" w:hAnsi="Times New Roman" w:eastAsia="仿宋" w:cs="仿宋"/>
          <w:color w:val="000000"/>
          <w:spacing w:val="-6"/>
          <w:sz w:val="24"/>
          <w:u w:val="none"/>
          <w:lang w:eastAsia="zh-CN"/>
        </w:rPr>
        <w:t>：</w:t>
      </w:r>
      <w:r>
        <w:rPr>
          <w:rFonts w:hint="eastAsia" w:ascii="Times New Roman" w:hAnsi="Times New Roman" w:eastAsia="仿宋" w:cs="仿宋"/>
          <w:color w:val="000000"/>
          <w:spacing w:val="-6"/>
          <w:sz w:val="24"/>
          <w:u w:val="single"/>
        </w:rPr>
        <w:t xml:space="preserve">  公开/不公开  </w:t>
      </w:r>
    </w:p>
    <w:p>
      <w:pPr>
        <w:spacing w:line="52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eastAsia="zh-CN"/>
        </w:rPr>
        <w:t>当事人</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法定代表人（负责人）：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rPr>
        <w:t>委托代理人：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案件调查人：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val="en-US" w:eastAsia="zh-CN"/>
        </w:rPr>
        <w:t xml:space="preserve">  </w:t>
      </w:r>
      <w:r>
        <w:rPr>
          <w:rFonts w:hint="eastAsia" w:ascii="Times New Roman" w:hAnsi="Times New Roman" w:eastAsia="仿宋" w:cs="仿宋"/>
          <w:color w:val="000000"/>
          <w:spacing w:val="-6"/>
          <w:sz w:val="24"/>
        </w:rPr>
        <w:t>工作单位：</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0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highlight w:val="none"/>
          <w:lang w:val="en-US" w:eastAsia="zh-CN"/>
        </w:rPr>
        <w:t>听证案件基本情况：</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当事人申辩质证的主要内容：</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争论焦点问题：</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听证</w:t>
      </w:r>
      <w:r>
        <w:rPr>
          <w:rFonts w:hint="eastAsia" w:ascii="Times New Roman" w:hAnsi="Times New Roman" w:eastAsia="仿宋" w:cs="仿宋"/>
          <w:color w:val="000000"/>
          <w:sz w:val="24"/>
        </w:rPr>
        <w:t>主持人意见和建议：</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ind w:firstLine="2400" w:firstLineChars="1000"/>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听证员签名：</w:t>
      </w:r>
      <w:r>
        <w:rPr>
          <w:rFonts w:hint="eastAsia" w:ascii="Times New Roman" w:hAnsi="Times New Roman" w:eastAsia="仿宋" w:cs="仿宋"/>
          <w:color w:val="000000"/>
          <w:sz w:val="24"/>
          <w:u w:val="single"/>
        </w:rPr>
        <w:t xml:space="preserve">           </w:t>
      </w:r>
    </w:p>
    <w:p>
      <w:pPr>
        <w:spacing w:line="500" w:lineRule="exact"/>
        <w:ind w:left="0" w:leftChars="0" w:firstLine="4995" w:firstLineChars="2191"/>
        <w:jc w:val="lef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val="en-US" w:eastAsia="zh-CN"/>
        </w:rPr>
        <w:t xml:space="preserve">      </w:t>
      </w:r>
      <w:r>
        <w:rPr>
          <w:rFonts w:hint="eastAsia" w:ascii="Times New Roman" w:hAnsi="Times New Roman" w:eastAsia="仿宋" w:cs="仿宋"/>
          <w:color w:val="000000"/>
          <w:spacing w:val="-6"/>
          <w:sz w:val="24"/>
        </w:rPr>
        <w:t>年    月    日</w:t>
      </w:r>
    </w:p>
    <w:p>
      <w:pPr>
        <w:rPr>
          <w:rFonts w:hint="eastAsia" w:ascii="Times New Roman" w:hAnsi="Times New Roman"/>
          <w:color w:val="000000"/>
        </w:rPr>
      </w:pPr>
      <w:r>
        <w:rPr>
          <w:rFonts w:hint="eastAsia" w:ascii="Times New Roman" w:hAnsi="Times New Roman"/>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Times New Roman" w:hAnsi="Times New Roman" w:eastAsia="黑体" w:cs="黑体"/>
          <w:color w:val="000000"/>
          <w:sz w:val="28"/>
          <w:szCs w:val="28"/>
        </w:rPr>
      </w:pPr>
      <w:r>
        <w:rPr>
          <w:rFonts w:hint="eastAsia" w:ascii="方正小标宋简体" w:hAnsi="方正小标宋简体" w:eastAsia="方正小标宋简体" w:cs="方正小标宋简体"/>
          <w:color w:val="auto"/>
          <w:spacing w:val="0"/>
          <w:sz w:val="36"/>
          <w:szCs w:val="36"/>
          <w:lang w:eastAsia="zh-CN"/>
        </w:rPr>
        <w:t>陈述申辩、听证复核意见书</w:t>
      </w:r>
    </w:p>
    <w:p>
      <w:pPr>
        <w:spacing w:line="480" w:lineRule="exact"/>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三十一</w:t>
      </w:r>
    </w:p>
    <w:p>
      <w:pPr>
        <w:spacing w:line="480" w:lineRule="exact"/>
        <w:rPr>
          <w:rFonts w:hint="eastAsia" w:ascii="Times New Roman" w:hAnsi="Times New Roman" w:eastAsia="黑体" w:cs="黑体"/>
          <w:color w:val="000000"/>
          <w:sz w:val="28"/>
          <w:szCs w:val="28"/>
          <w:lang w:eastAsia="zh-CN"/>
        </w:rPr>
      </w:pPr>
    </w:p>
    <w:p>
      <w:pPr>
        <w:ind w:left="0" w:leftChars="0" w:firstLine="0" w:firstLineChars="0"/>
        <w:jc w:val="center"/>
        <w:rPr>
          <w:rFonts w:hint="eastAsia" w:ascii="Times New Roman" w:hAnsi="Times New Roman" w:eastAsia="黑体" w:cs="黑体"/>
          <w:sz w:val="36"/>
          <w:szCs w:val="36"/>
          <w:lang w:eastAsia="zh-CN"/>
        </w:rPr>
      </w:pPr>
      <w:r>
        <w:rPr>
          <w:rFonts w:hint="eastAsia" w:ascii="Times New Roman" w:hAnsi="Times New Roman" w:eastAsia="方正小标宋简体" w:cs="方正小标宋简体"/>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bl>
    <w:p>
      <w:pPr>
        <w:rPr>
          <w:rFonts w:hint="eastAsia" w:ascii="Times New Roman" w:hAnsi="Times New Roman"/>
          <w:sz w:val="10"/>
          <w:szCs w:val="10"/>
          <w:lang w:eastAsia="zh-CN"/>
        </w:rPr>
      </w:pPr>
      <w:r>
        <w:rPr>
          <w:rFonts w:hint="eastAsia" w:ascii="Times New Roman" w:hAnsi="Times New Roman"/>
          <w:sz w:val="10"/>
          <w:szCs w:val="10"/>
          <w:lang w:eastAsia="zh-CN"/>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00" w:lineRule="exact"/>
        <w:rPr>
          <w:rFonts w:hint="eastAsia" w:ascii="Times New Roman" w:hAnsi="Times New Roman" w:eastAsia="仿宋" w:cs="仿宋"/>
          <w:color w:val="000000"/>
          <w:sz w:val="24"/>
        </w:rPr>
      </w:pP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案号：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  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  点：</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集体讨论原因：</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w:t>
      </w:r>
      <w:r>
        <w:rPr>
          <w:rFonts w:hint="eastAsia" w:ascii="Times New Roman" w:hAnsi="Times New Roman" w:eastAsia="仿宋" w:cs="仿宋"/>
          <w:color w:val="000000"/>
          <w:sz w:val="24"/>
          <w:lang w:eastAsia="zh-CN"/>
        </w:rPr>
        <w:t>及职务</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列席人员：</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案件承办人汇报案件情况：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听证主持人汇报听证情况：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法制审核机构负责人汇报法制审核情况：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各</w:t>
      </w:r>
      <w:r>
        <w:rPr>
          <w:rFonts w:hint="eastAsia" w:ascii="Times New Roman" w:hAnsi="Times New Roman" w:eastAsia="仿宋" w:cs="仿宋"/>
          <w:color w:val="000000"/>
          <w:sz w:val="24"/>
        </w:rPr>
        <w:t>参加讨论人员意见和理由：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lang w:val="en-US" w:eastAsia="zh-CN"/>
        </w:rPr>
        <w:t>1.参加人员一</w:t>
      </w:r>
      <w:r>
        <w:rPr>
          <w:rFonts w:hint="eastAsia"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val="en-US" w:eastAsia="zh-CN"/>
        </w:rPr>
        <w:t>2.参加人员二，3.参加人员三</w:t>
      </w:r>
      <w:r>
        <w:rPr>
          <w:rFonts w:hint="default"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集体讨论决定：</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参加人员签名：</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记录人签名：</w:t>
      </w:r>
      <w:r>
        <w:rPr>
          <w:rFonts w:hint="eastAsia" w:ascii="Times New Roman" w:hAnsi="Times New Roman" w:eastAsia="仿宋" w:cs="仿宋"/>
          <w:color w:val="000000"/>
          <w:sz w:val="24"/>
          <w:u w:val="single"/>
          <w:lang w:val="en-US" w:eastAsia="zh-CN"/>
        </w:rPr>
        <w:t xml:space="preserve">                              </w:t>
      </w:r>
    </w:p>
    <w:p>
      <w:pPr>
        <w:spacing w:line="460" w:lineRule="exact"/>
        <w:ind w:firstLine="2880" w:firstLineChars="12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 xml:space="preserve">年  月  日   </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三十三</w:t>
      </w:r>
    </w:p>
    <w:p>
      <w:pPr>
        <w:spacing w:line="480" w:lineRule="exact"/>
        <w:ind w:left="0" w:leftChars="0" w:firstLine="0" w:firstLineChars="0"/>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行政处罚决定</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Times New Roman" w:hAnsi="Times New Roman" w:eastAsia="仿宋" w:cs="仿宋"/>
                <w:color w:val="000000"/>
                <w:sz w:val="24"/>
                <w:szCs w:val="24"/>
              </w:rPr>
            </w:pPr>
          </w:p>
        </w:tc>
        <w:tc>
          <w:tcPr>
            <w:tcW w:w="1260"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电话</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简要案情及</w:t>
            </w:r>
            <w:r>
              <w:rPr>
                <w:rFonts w:hint="eastAsia" w:ascii="Times New Roman" w:hAnsi="Times New Roman" w:eastAsia="仿宋" w:cs="仿宋"/>
                <w:color w:val="000000"/>
                <w:sz w:val="24"/>
                <w:szCs w:val="24"/>
                <w:lang w:eastAsia="zh-CN"/>
              </w:rPr>
              <w:t>建议作出行政处罚的</w:t>
            </w:r>
            <w:r>
              <w:rPr>
                <w:rFonts w:hint="eastAsia" w:ascii="Times New Roman" w:hAnsi="Times New Roman"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bl>
    <w:p>
      <w:pPr>
        <w:spacing w:line="480" w:lineRule="exact"/>
        <w:ind w:right="420"/>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三十四</w:t>
      </w:r>
    </w:p>
    <w:p>
      <w:pPr>
        <w:spacing w:line="480" w:lineRule="exact"/>
        <w:rPr>
          <w:rFonts w:hint="default" w:ascii="Times New Roman" w:hAnsi="Times New Roman" w:eastAsia="黑体" w:cs="黑体"/>
          <w:color w:val="000000"/>
          <w:sz w:val="28"/>
          <w:szCs w:val="28"/>
          <w:lang w:val="en-US" w:eastAsia="zh-CN"/>
        </w:rPr>
      </w:pP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00" w:lineRule="exact"/>
        <w:ind w:firstLine="480" w:firstLineChars="200"/>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根据</w:t>
      </w:r>
      <w:r>
        <w:rPr>
          <w:rFonts w:hint="eastAsia" w:ascii="Times New Roman" w:hAnsi="Times New Roman" w:eastAsia="仿宋" w:cs="仿宋"/>
          <w:color w:val="000000"/>
          <w:sz w:val="24"/>
          <w:u w:val="single"/>
          <w:lang w:val="en-US" w:eastAsia="zh-CN"/>
        </w:rPr>
        <w:t xml:space="preserve">   （案件来源）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rPr>
        <w:t>本机关于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日对你（单位）</w:t>
      </w:r>
      <w:r>
        <w:rPr>
          <w:rFonts w:hint="eastAsia" w:ascii="Times New Roman" w:hAnsi="Times New Roman" w:eastAsia="仿宋" w:cs="仿宋"/>
          <w:color w:val="000000"/>
          <w:sz w:val="24"/>
        </w:rPr>
        <w:br w:type="textWrapping"/>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的行为予以立案调查。现已查明，你（单位）</w:t>
      </w:r>
      <w:r>
        <w:rPr>
          <w:rFonts w:hint="eastAsia" w:ascii="Times New Roman" w:hAnsi="Times New Roman" w:eastAsia="仿宋" w:cs="仿宋"/>
          <w:color w:val="000000"/>
          <w:sz w:val="24"/>
          <w:u w:val="single"/>
        </w:rPr>
        <w:t xml:space="preserve"> （陈述违法事实。载明违法行为发生的时间、地点、情节、构成要件、危害后果等内容）</w:t>
      </w:r>
      <w:r>
        <w:rPr>
          <w:rFonts w:hint="eastAsia" w:ascii="Times New Roman" w:hAnsi="Times New Roman" w:eastAsia="仿宋" w:cs="仿宋"/>
          <w:color w:val="000000"/>
          <w:sz w:val="24"/>
        </w:rPr>
        <w:t>。本机关认为你（单位）的上述行为违反了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highlight w:val="none"/>
          <w:lang w:eastAsia="zh-CN"/>
        </w:rPr>
        <w:t>有关事实</w:t>
      </w:r>
      <w:r>
        <w:rPr>
          <w:rFonts w:hint="eastAsia" w:ascii="Times New Roman" w:hAnsi="Times New Roman" w:eastAsia="仿宋" w:cs="仿宋"/>
          <w:color w:val="000000"/>
          <w:sz w:val="24"/>
          <w:highlight w:val="none"/>
        </w:rPr>
        <w:t>有</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u w:val="single"/>
        </w:rPr>
        <w:t xml:space="preserve"> （列举证据形式，阐述证据所要证明的内容） </w:t>
      </w:r>
      <w:r>
        <w:rPr>
          <w:rFonts w:hint="eastAsia" w:ascii="Times New Roman" w:hAnsi="Times New Roman" w:eastAsia="仿宋" w:cs="仿宋"/>
          <w:color w:val="000000"/>
          <w:sz w:val="24"/>
          <w:highlight w:val="none"/>
        </w:rPr>
        <w:t>等证据</w:t>
      </w:r>
      <w:r>
        <w:rPr>
          <w:rFonts w:hint="eastAsia" w:ascii="Times New Roman" w:hAnsi="Times New Roman" w:eastAsia="仿宋" w:cs="仿宋"/>
          <w:color w:val="000000"/>
          <w:sz w:val="24"/>
          <w:highlight w:val="none"/>
          <w:lang w:eastAsia="zh-CN"/>
        </w:rPr>
        <w:t>证明</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（阐述陈述、申辩和听证意见及采纳或不采纳的理由；如有从轻或减轻处罚等情形的，应进行描述并阐述理由）</w:t>
      </w:r>
      <w:r>
        <w:rPr>
          <w:rFonts w:hint="eastAsia" w:ascii="Times New Roman" w:hAnsi="Times New Roman" w:eastAsia="仿宋" w:cs="仿宋"/>
          <w:color w:val="000000"/>
          <w:sz w:val="24"/>
        </w:rPr>
        <w:t>现依据《××法》第×条第×款第×项</w:t>
      </w:r>
      <w:r>
        <w:rPr>
          <w:rFonts w:hint="eastAsia" w:ascii="Times New Roman" w:hAnsi="Times New Roman" w:eastAsia="仿宋" w:cs="仿宋"/>
          <w:color w:val="000000"/>
          <w:sz w:val="24"/>
          <w:lang w:eastAsia="zh-CN"/>
        </w:rPr>
        <w:t>和××（</w:t>
      </w:r>
      <w:r>
        <w:rPr>
          <w:rFonts w:hint="eastAsia" w:ascii="Times New Roman" w:hAnsi="Times New Roman" w:eastAsia="仿宋" w:cs="仿宋"/>
          <w:color w:val="000000"/>
          <w:sz w:val="24"/>
          <w:highlight w:val="none"/>
          <w:lang w:eastAsia="zh-CN"/>
        </w:rPr>
        <w:t>行政处罚自由裁量权基准）</w:t>
      </w:r>
      <w:r>
        <w:rPr>
          <w:rFonts w:hint="eastAsia" w:ascii="Times New Roman" w:hAnsi="Times New Roman" w:eastAsia="仿宋" w:cs="仿宋"/>
          <w:color w:val="000000"/>
          <w:sz w:val="24"/>
        </w:rPr>
        <w:t>的规定，决定对你（单位）作出如下行政处罚：</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1</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none"/>
          <w:lang w:eastAsia="zh-CN"/>
        </w:rPr>
        <w:t>。</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2</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rPr>
        <w:t>（其中为罚款处罚的，罚款数额应大写）</w:t>
      </w:r>
      <w:r>
        <w:rPr>
          <w:rFonts w:hint="eastAsia" w:ascii="Times New Roman" w:hAnsi="Times New Roman" w:eastAsia="仿宋" w:cs="仿宋"/>
          <w:color w:val="000000"/>
          <w:sz w:val="24"/>
          <w:lang w:eastAsia="zh-CN"/>
        </w:rPr>
        <w:t>。</w:t>
      </w:r>
    </w:p>
    <w:p>
      <w:pPr>
        <w:spacing w:line="400" w:lineRule="exact"/>
        <w:ind w:firstLine="630"/>
        <w:rPr>
          <w:rFonts w:hint="eastAsia" w:ascii="Times New Roman" w:hAnsi="Times New Roman" w:eastAsia="仿宋" w:cs="仿宋"/>
          <w:color w:val="000000"/>
          <w:sz w:val="24"/>
        </w:rPr>
      </w:pPr>
      <w:r>
        <w:rPr>
          <w:rFonts w:hint="eastAsia" w:ascii="Times New Roman" w:hAnsi="Times New Roman"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Times New Roman" w:hAnsi="Times New Roman" w:eastAsia="仿宋" w:cs="仿宋"/>
          <w:color w:val="000000"/>
          <w:sz w:val="24"/>
          <w:lang w:eastAsia="zh-CN"/>
        </w:rPr>
        <w:t>七十二</w:t>
      </w:r>
      <w:r>
        <w:rPr>
          <w:rFonts w:hint="eastAsia" w:ascii="Times New Roman" w:hAnsi="Times New Roman" w:eastAsia="仿宋" w:cs="仿宋"/>
          <w:color w:val="000000"/>
          <w:sz w:val="24"/>
        </w:rPr>
        <w:t>条第一项规定每日按罚款数额的3%加处罚款。</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你（单位）如不服本处罚决定，可在收到本处罚决定书之日起60日内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rPr>
        <w:t>逾期不申请行政复议，也不提起行政诉讼，又不履行行政处罚决定的，本机关将</w:t>
      </w:r>
      <w:r>
        <w:rPr>
          <w:rFonts w:hint="eastAsia" w:ascii="Times New Roman" w:hAnsi="Times New Roman" w:eastAsia="仿宋" w:cs="仿宋"/>
          <w:color w:val="000000"/>
          <w:sz w:val="24"/>
          <w:highlight w:val="none"/>
        </w:rPr>
        <w:t>依法</w:t>
      </w:r>
      <w:r>
        <w:rPr>
          <w:rFonts w:hint="eastAsia" w:ascii="Times New Roman" w:hAnsi="Times New Roman" w:eastAsia="仿宋" w:cs="仿宋"/>
          <w:color w:val="000000"/>
          <w:sz w:val="24"/>
          <w:highlight w:val="none"/>
          <w:u w:val="single"/>
        </w:rPr>
        <w:t>申请人民法院强制执行</w:t>
      </w:r>
      <w:r>
        <w:rPr>
          <w:rFonts w:hint="eastAsia" w:ascii="Times New Roman" w:hAnsi="Times New Roman" w:eastAsia="仿宋" w:cs="仿宋"/>
          <w:color w:val="000000"/>
          <w:sz w:val="24"/>
          <w:highlight w:val="none"/>
        </w:rPr>
        <w:t>（如依法律规定有</w:t>
      </w:r>
      <w:r>
        <w:rPr>
          <w:rFonts w:hint="eastAsia" w:ascii="Times New Roman" w:hAnsi="Times New Roman" w:eastAsia="仿宋" w:cs="仿宋"/>
          <w:color w:val="000000"/>
          <w:sz w:val="24"/>
          <w:highlight w:val="none"/>
          <w:lang w:eastAsia="zh-CN"/>
        </w:rPr>
        <w:t>行政</w:t>
      </w:r>
      <w:r>
        <w:rPr>
          <w:rFonts w:hint="eastAsia" w:ascii="Times New Roman" w:hAnsi="Times New Roman" w:eastAsia="仿宋" w:cs="仿宋"/>
          <w:color w:val="000000"/>
          <w:sz w:val="24"/>
          <w:highlight w:val="none"/>
        </w:rPr>
        <w:t>强制执行权的可以写“强制执行”）。</w:t>
      </w:r>
    </w:p>
    <w:p>
      <w:pPr>
        <w:spacing w:line="400" w:lineRule="exact"/>
        <w:ind w:firstLine="2760" w:firstLineChars="1150"/>
        <w:rPr>
          <w:rFonts w:hint="eastAsia" w:ascii="Times New Roman" w:hAnsi="Times New Roman" w:eastAsia="仿宋" w:cs="仿宋"/>
          <w:color w:val="000000"/>
          <w:sz w:val="24"/>
        </w:rPr>
      </w:pPr>
    </w:p>
    <w:p>
      <w:pPr>
        <w:spacing w:line="400" w:lineRule="exact"/>
        <w:ind w:right="420"/>
        <w:rPr>
          <w:rFonts w:hint="eastAsia" w:ascii="Times New Roman" w:hAnsi="Times New Roman" w:eastAsia="仿宋" w:cs="仿宋"/>
          <w:color w:val="000000"/>
          <w:sz w:val="24"/>
        </w:rPr>
      </w:pPr>
      <w:r>
        <w:rPr>
          <w:rFonts w:hint="eastAsia" w:ascii="Times New Roman" w:hAnsi="Times New Roman" w:eastAsia="仿宋" w:cs="仿宋"/>
          <w:color w:val="000000"/>
          <w:sz w:val="24"/>
        </w:rPr>
        <w:t>罚没许可证编号：</w:t>
      </w:r>
    </w:p>
    <w:p>
      <w:pPr>
        <w:spacing w:line="400" w:lineRule="exact"/>
        <w:ind w:right="420"/>
        <w:jc w:val="both"/>
        <w:rPr>
          <w:rFonts w:hint="eastAsia" w:ascii="Times New Roman" w:hAnsi="Times New Roman" w:eastAsia="仿宋" w:cs="仿宋"/>
          <w:color w:val="000000"/>
          <w:sz w:val="24"/>
        </w:rPr>
      </w:pPr>
    </w:p>
    <w:p>
      <w:pPr>
        <w:spacing w:line="400" w:lineRule="exact"/>
        <w:ind w:left="0" w:leftChars="0" w:right="42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00" w:lineRule="exact"/>
        <w:ind w:left="0" w:leftChars="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w:t>
      </w:r>
      <w:r>
        <w:rPr>
          <w:rFonts w:hint="eastAsia" w:ascii="方正小标宋简体" w:hAnsi="方正小标宋简体" w:eastAsia="方正小标宋简体" w:cs="方正小标宋简体"/>
          <w:color w:val="auto"/>
          <w:spacing w:val="0"/>
          <w:sz w:val="36"/>
          <w:szCs w:val="36"/>
        </w:rPr>
        <w:t>行政处罚</w:t>
      </w:r>
      <w:r>
        <w:rPr>
          <w:rFonts w:hint="eastAsia" w:ascii="方正小标宋简体" w:hAnsi="方正小标宋简体" w:eastAsia="方正小标宋简体" w:cs="方正小标宋简体"/>
          <w:color w:val="auto"/>
          <w:spacing w:val="0"/>
          <w:sz w:val="36"/>
          <w:szCs w:val="36"/>
          <w:lang w:eastAsia="zh-CN"/>
        </w:rPr>
        <w:t>决定</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default"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eastAsia="仿宋" w:cs="仿宋"/>
          <w:color w:val="000000"/>
          <w:sz w:val="24"/>
          <w:highlight w:val="none"/>
          <w:u w:val="single"/>
          <w:lang w:eastAsia="zh-CN"/>
        </w:rPr>
        <w:t>本级</w:t>
      </w:r>
      <w:r>
        <w:rPr>
          <w:rFonts w:hint="eastAsia" w:ascii="Times New Roman" w:hAnsi="Times New Roman" w:eastAsia="仿宋" w:cs="仿宋"/>
          <w:color w:val="000000"/>
          <w:sz w:val="24"/>
          <w:highlight w:val="none"/>
          <w:u w:val="single"/>
        </w:rPr>
        <w:t>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参考文书样式三十六</w:t>
      </w:r>
    </w:p>
    <w:p>
      <w:pPr>
        <w:pStyle w:val="5"/>
        <w:spacing w:line="500" w:lineRule="exact"/>
        <w:rPr>
          <w:rFonts w:hint="eastAsia" w:ascii="Times New Roman" w:hAnsi="Times New Roman" w:eastAsia="黑体" w:cs="黑体"/>
          <w:color w:val="000000"/>
          <w:kern w:val="2"/>
          <w:sz w:val="28"/>
          <w:szCs w:val="28"/>
          <w:lang w:val="en-US" w:eastAsia="zh-CN" w:bidi="ar-SA"/>
        </w:rPr>
      </w:pPr>
    </w:p>
    <w:p>
      <w:pPr>
        <w:spacing w:line="400" w:lineRule="exact"/>
        <w:jc w:val="center"/>
        <w:rPr>
          <w:rFonts w:hint="eastAsia" w:ascii="Times New Roman" w:hAnsi="Times New Roman" w:eastAsia="方正小标宋简体"/>
          <w:color w:val="000000"/>
          <w:sz w:val="36"/>
          <w:szCs w:val="36"/>
          <w:u w:val="single"/>
          <w:lang w:eastAsia="zh-CN"/>
        </w:rPr>
      </w:pPr>
      <w:r>
        <w:rPr>
          <w:rFonts w:hint="eastAsia" w:ascii="Times New Roman" w:hAnsi="Times New Roman" w:eastAsia="方正小标宋简体" w:cs="方正小标宋简体"/>
          <w:color w:val="000000"/>
          <w:sz w:val="36"/>
          <w:szCs w:val="36"/>
        </w:rPr>
        <w:t>送</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达</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回</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证</w:t>
      </w:r>
      <w:r>
        <w:rPr>
          <w:rFonts w:hint="eastAsia" w:ascii="Times New Roman" w:hAnsi="Times New Roman" w:eastAsia="方正小标宋简体" w:cs="方正小标宋简体"/>
          <w:color w:val="000000"/>
          <w:sz w:val="36"/>
          <w:szCs w:val="36"/>
          <w:lang w:eastAsia="zh-CN"/>
        </w:rPr>
        <w:t>（通用）</w:t>
      </w:r>
    </w:p>
    <w:p>
      <w:pPr>
        <w:spacing w:line="400" w:lineRule="exact"/>
        <w:jc w:val="center"/>
        <w:rPr>
          <w:rFonts w:hint="eastAsia" w:ascii="Times New Roman" w:hAnsi="Times New Roman"/>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kern w:val="2"/>
                <w:sz w:val="24"/>
                <w:szCs w:val="24"/>
              </w:rPr>
              <w:t>□邮递送达  □公告送达  □</w:t>
            </w:r>
            <w:r>
              <w:rPr>
                <w:rFonts w:hint="eastAsia" w:ascii="Times New Roman" w:hAnsi="Times New Roman" w:eastAsia="仿宋" w:cs="仿宋"/>
                <w:kern w:val="2"/>
                <w:sz w:val="24"/>
                <w:szCs w:val="24"/>
                <w:lang w:eastAsia="zh-CN"/>
              </w:rPr>
              <w:t>电子</w:t>
            </w:r>
            <w:r>
              <w:rPr>
                <w:rFonts w:hint="eastAsia" w:ascii="Times New Roman" w:hAnsi="Times New Roman"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收件人签</w:t>
            </w:r>
            <w:r>
              <w:rPr>
                <w:rFonts w:hint="eastAsia" w:ascii="Times New Roman" w:hAnsi="Times New Roman" w:eastAsia="仿宋" w:cs="仿宋"/>
                <w:color w:val="000000"/>
                <w:sz w:val="24"/>
                <w:szCs w:val="24"/>
                <w:lang w:eastAsia="zh-CN"/>
              </w:rPr>
              <w:t>名</w:t>
            </w:r>
            <w:r>
              <w:rPr>
                <w:rFonts w:hint="eastAsia" w:ascii="Times New Roman" w:hAnsi="Times New Roman" w:eastAsia="仿宋" w:cs="仿宋"/>
                <w:color w:val="000000"/>
                <w:sz w:val="24"/>
                <w:szCs w:val="24"/>
              </w:rPr>
              <w:t>（或盖章）</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（与受送达人的关系：             ）</w:t>
            </w:r>
          </w:p>
          <w:p>
            <w:pPr>
              <w:spacing w:line="300" w:lineRule="exact"/>
              <w:ind w:firstLine="2520" w:firstLineChars="1050"/>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送达人签</w:t>
            </w:r>
            <w:r>
              <w:rPr>
                <w:rFonts w:hint="eastAsia" w:ascii="Times New Roman" w:hAnsi="Times New Roman"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Times New Roman" w:hAnsi="Times New Roman" w:eastAsia="仿宋" w:cs="仿宋"/>
                <w:color w:val="000000"/>
                <w:kern w:val="2"/>
                <w:sz w:val="24"/>
                <w:szCs w:val="24"/>
                <w:lang w:val="en-US" w:eastAsia="zh-CN" w:bidi="ar-SA"/>
              </w:rPr>
            </w:pPr>
          </w:p>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Cs w:val="21"/>
          <w:highlight w:val="none"/>
        </w:rPr>
      </w:pPr>
      <w:r>
        <w:rPr>
          <w:rFonts w:hint="eastAsia" w:ascii="Times New Roman" w:hAnsi="Times New Roman" w:eastAsia="黑体" w:cs="黑体"/>
          <w:color w:val="000000"/>
          <w:szCs w:val="21"/>
          <w:highlight w:val="none"/>
        </w:rPr>
        <w:t>提示：</w:t>
      </w:r>
      <w:r>
        <w:rPr>
          <w:rFonts w:hint="eastAsia" w:ascii="Times New Roman" w:hAnsi="Times New Roman" w:eastAsia="仿宋" w:cs="仿宋"/>
          <w:color w:val="000000"/>
          <w:szCs w:val="21"/>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Times New Roman" w:hAnsi="Times New Roman" w:eastAsia="仿宋" w:cs="仿宋"/>
          <w:color w:val="000000"/>
          <w:szCs w:val="21"/>
          <w:highlight w:val="none"/>
          <w:lang w:eastAsia="zh-CN"/>
        </w:rPr>
        <w:t>委托送达的，应记录委托原因，并由受送达人签收；</w:t>
      </w:r>
      <w:r>
        <w:rPr>
          <w:rFonts w:hint="eastAsia" w:ascii="Times New Roman" w:hAnsi="Times New Roman" w:eastAsia="仿宋" w:cs="仿宋"/>
          <w:color w:val="000000"/>
          <w:szCs w:val="21"/>
          <w:highlight w:val="none"/>
        </w:rPr>
        <w:t>被送达人</w:t>
      </w:r>
      <w:r>
        <w:rPr>
          <w:rFonts w:hint="eastAsia" w:ascii="Times New Roman" w:hAnsi="Times New Roman" w:eastAsia="仿宋" w:cs="仿宋"/>
          <w:color w:val="000000"/>
          <w:szCs w:val="21"/>
          <w:highlight w:val="none"/>
          <w:lang w:eastAsia="zh-CN"/>
        </w:rPr>
        <w:t>或他的同住成年家属</w:t>
      </w:r>
      <w:r>
        <w:rPr>
          <w:rFonts w:hint="eastAsia" w:ascii="Times New Roman" w:hAnsi="Times New Roman" w:eastAsia="仿宋" w:cs="仿宋"/>
          <w:color w:val="000000"/>
          <w:szCs w:val="21"/>
          <w:highlight w:val="none"/>
        </w:rPr>
        <w:t>拒绝签收的，可留置送达，但应邀请</w:t>
      </w:r>
      <w:r>
        <w:rPr>
          <w:rFonts w:hint="eastAsia" w:ascii="Times New Roman" w:hAnsi="Times New Roman" w:eastAsia="仿宋" w:cs="仿宋"/>
          <w:color w:val="000000"/>
          <w:szCs w:val="21"/>
          <w:highlight w:val="none"/>
          <w:lang w:eastAsia="zh-CN"/>
        </w:rPr>
        <w:t>见</w:t>
      </w:r>
      <w:r>
        <w:rPr>
          <w:rFonts w:hint="eastAsia" w:ascii="Times New Roman" w:hAnsi="Times New Roman" w:eastAsia="仿宋" w:cs="仿宋"/>
          <w:color w:val="000000"/>
          <w:szCs w:val="21"/>
          <w:highlight w:val="none"/>
        </w:rPr>
        <w:t>证人签字证明</w:t>
      </w:r>
      <w:r>
        <w:rPr>
          <w:rFonts w:hint="eastAsia" w:ascii="Times New Roman" w:hAnsi="Times New Roman" w:eastAsia="仿宋" w:cs="仿宋"/>
          <w:color w:val="000000"/>
          <w:szCs w:val="21"/>
          <w:highlight w:val="none"/>
          <w:lang w:eastAsia="zh-CN"/>
        </w:rPr>
        <w:t>，或用音像记录方式记录送达过程，并</w:t>
      </w:r>
      <w:r>
        <w:rPr>
          <w:rFonts w:hint="eastAsia" w:ascii="Times New Roman" w:hAnsi="Times New Roman" w:eastAsia="仿宋" w:cs="仿宋"/>
          <w:color w:val="000000"/>
          <w:szCs w:val="21"/>
          <w:highlight w:val="none"/>
        </w:rPr>
        <w:t>在备注栏注明情况；邮寄送达的，应</w:t>
      </w:r>
      <w:r>
        <w:rPr>
          <w:rFonts w:hint="eastAsia" w:ascii="Times New Roman" w:hAnsi="Times New Roman" w:eastAsia="仿宋" w:cs="仿宋"/>
          <w:color w:val="000000"/>
          <w:szCs w:val="21"/>
          <w:highlight w:val="none"/>
          <w:lang w:eastAsia="zh-CN"/>
        </w:rPr>
        <w:t>进行</w:t>
      </w:r>
      <w:r>
        <w:rPr>
          <w:rFonts w:hint="eastAsia" w:ascii="Times New Roman" w:hAnsi="Times New Roman" w:eastAsia="仿宋" w:cs="仿宋"/>
          <w:color w:val="000000"/>
          <w:szCs w:val="21"/>
          <w:highlight w:val="none"/>
        </w:rPr>
        <w:t>登记</w:t>
      </w:r>
      <w:r>
        <w:rPr>
          <w:rFonts w:hint="eastAsia" w:ascii="Times New Roman" w:hAnsi="Times New Roman" w:eastAsia="仿宋" w:cs="仿宋"/>
          <w:color w:val="000000"/>
          <w:szCs w:val="21"/>
          <w:highlight w:val="none"/>
          <w:lang w:eastAsia="zh-CN"/>
        </w:rPr>
        <w:t>并</w:t>
      </w:r>
      <w:r>
        <w:rPr>
          <w:rFonts w:hint="eastAsia" w:ascii="Times New Roman" w:hAnsi="Times New Roman" w:eastAsia="仿宋" w:cs="仿宋"/>
          <w:color w:val="000000"/>
          <w:szCs w:val="21"/>
          <w:highlight w:val="none"/>
        </w:rPr>
        <w:t>索要回执；公告送达</w:t>
      </w:r>
      <w:r>
        <w:rPr>
          <w:rFonts w:hint="eastAsia" w:ascii="Times New Roman" w:hAnsi="Times New Roman" w:eastAsia="仿宋" w:cs="仿宋"/>
          <w:color w:val="000000"/>
          <w:szCs w:val="21"/>
          <w:highlight w:val="none"/>
          <w:lang w:eastAsia="zh-CN"/>
        </w:rPr>
        <w:t>的，</w:t>
      </w:r>
      <w:r>
        <w:rPr>
          <w:rFonts w:hint="eastAsia" w:ascii="Times New Roman" w:hAnsi="Times New Roman" w:eastAsia="仿宋" w:cs="仿宋"/>
          <w:color w:val="000000"/>
          <w:szCs w:val="21"/>
          <w:highlight w:val="none"/>
        </w:rPr>
        <w:t>应</w:t>
      </w:r>
      <w:r>
        <w:rPr>
          <w:rFonts w:hint="eastAsia" w:ascii="Times New Roman" w:hAnsi="Times New Roman" w:eastAsia="仿宋" w:cs="仿宋"/>
          <w:color w:val="000000"/>
          <w:szCs w:val="21"/>
          <w:highlight w:val="none"/>
          <w:lang w:eastAsia="zh-CN"/>
        </w:rPr>
        <w:t>注明原因和</w:t>
      </w:r>
      <w:r>
        <w:rPr>
          <w:rFonts w:hint="eastAsia" w:ascii="Times New Roman" w:hAnsi="Times New Roman" w:eastAsia="仿宋" w:cs="仿宋"/>
          <w:color w:val="000000"/>
          <w:szCs w:val="21"/>
          <w:highlight w:val="none"/>
        </w:rPr>
        <w:t>公告时间</w:t>
      </w:r>
      <w:r>
        <w:rPr>
          <w:rFonts w:hint="eastAsia" w:ascii="Times New Roman" w:hAnsi="Times New Roman" w:eastAsia="仿宋" w:cs="仿宋"/>
          <w:color w:val="000000"/>
          <w:szCs w:val="21"/>
          <w:highlight w:val="none"/>
          <w:lang w:eastAsia="zh-CN"/>
        </w:rPr>
        <w:t>、</w:t>
      </w:r>
      <w:r>
        <w:rPr>
          <w:rFonts w:hint="eastAsia" w:ascii="Times New Roman" w:hAnsi="Times New Roman"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仿宋" w:cs="仿宋"/>
          <w:color w:val="000000"/>
          <w:szCs w:val="21"/>
          <w:highlight w:val="none"/>
        </w:rPr>
      </w:pPr>
      <w:r>
        <w:rPr>
          <w:rFonts w:hint="eastAsia" w:ascii="Times New Roman" w:hAnsi="Times New Roman"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r>
        <w:rPr>
          <w:rFonts w:hint="eastAsia" w:ascii="Times New Roman" w:hAnsi="Times New Roman" w:eastAsia="黑体" w:cs="黑体"/>
          <w:color w:val="000000"/>
          <w:sz w:val="28"/>
          <w:szCs w:val="28"/>
        </w:rPr>
        <w:t>十</w:t>
      </w:r>
      <w:r>
        <w:rPr>
          <w:rFonts w:hint="eastAsia" w:eastAsia="黑体" w:cs="黑体"/>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行政处罚决定书文号及有关罚款的内容</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纳罚款理由</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Times New Roman" w:hAnsi="Times New Roman" w:eastAsia="仿宋_GB2312" w:cs="宋体"/>
                <w:color w:val="000000"/>
                <w:kern w:val="0"/>
                <w:sz w:val="24"/>
                <w:szCs w:val="24"/>
              </w:rPr>
            </w:pPr>
          </w:p>
          <w:p>
            <w:pPr>
              <w:rPr>
                <w:rFonts w:hint="eastAsia" w:ascii="Times New Roman" w:hAnsi="Times New Roman" w:eastAsia="仿宋_GB2312" w:cs="宋体"/>
                <w:sz w:val="24"/>
                <w:szCs w:val="24"/>
              </w:rPr>
            </w:pPr>
          </w:p>
          <w:p>
            <w:pPr>
              <w:tabs>
                <w:tab w:val="left" w:pos="1260"/>
              </w:tabs>
              <w:rPr>
                <w:rFonts w:hint="eastAsia" w:ascii="Times New Roman" w:hAnsi="Times New Roman" w:eastAsia="仿宋_GB2312" w:cs="宋体"/>
                <w:sz w:val="24"/>
                <w:szCs w:val="24"/>
              </w:rPr>
            </w:pPr>
            <w:r>
              <w:rPr>
                <w:rFonts w:hint="eastAsia" w:ascii="Times New Roman" w:hAnsi="Times New Roman" w:eastAsia="仿宋_GB2312"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lang w:eastAsia="zh-CN"/>
              </w:rPr>
              <w:t>承办</w:t>
            </w:r>
            <w:r>
              <w:rPr>
                <w:rFonts w:hint="eastAsia" w:ascii="Times New Roman" w:hAnsi="Times New Roman" w:eastAsia="仿宋_GB2312" w:cs="宋体"/>
                <w:color w:val="000000"/>
                <w:kern w:val="0"/>
                <w:sz w:val="24"/>
                <w:szCs w:val="24"/>
              </w:rPr>
              <w:t>机构</w:t>
            </w:r>
          </w:p>
          <w:p>
            <w:pPr>
              <w:spacing w:line="500" w:lineRule="exact"/>
              <w:jc w:val="center"/>
              <w:rPr>
                <w:rFonts w:hint="eastAsia"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意见</w:t>
            </w:r>
          </w:p>
        </w:tc>
        <w:tc>
          <w:tcPr>
            <w:tcW w:w="6617" w:type="dxa"/>
            <w:noWrap w:val="0"/>
            <w:vAlign w:val="top"/>
          </w:tcPr>
          <w:p>
            <w:pPr>
              <w:spacing w:line="246" w:lineRule="exact"/>
              <w:jc w:val="lef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right="480"/>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Times New Roman" w:hAnsi="Times New Roman" w:eastAsia="仿宋_GB2312"/>
                <w:spacing w:val="-20"/>
                <w:sz w:val="24"/>
                <w:szCs w:val="24"/>
              </w:rPr>
            </w:pPr>
            <w:r>
              <w:rPr>
                <w:rFonts w:hint="eastAsia" w:ascii="Times New Roman" w:hAnsi="Times New Roman" w:eastAsia="仿宋_GB2312" w:cs="宋体"/>
                <w:color w:val="000000"/>
                <w:kern w:val="0"/>
                <w:sz w:val="24"/>
                <w:szCs w:val="24"/>
                <w:lang w:eastAsia="zh-CN"/>
              </w:rPr>
              <w:t>行政机关</w:t>
            </w:r>
            <w:r>
              <w:rPr>
                <w:rFonts w:hint="eastAsia" w:ascii="Times New Roman" w:hAnsi="Times New Roman" w:eastAsia="仿宋_GB2312" w:cs="宋体"/>
                <w:color w:val="000000"/>
                <w:kern w:val="0"/>
                <w:sz w:val="24"/>
                <w:szCs w:val="24"/>
              </w:rPr>
              <w:t>负责人</w:t>
            </w:r>
            <w:r>
              <w:rPr>
                <w:rFonts w:hint="eastAsia" w:ascii="Times New Roman" w:hAnsi="Times New Roman" w:eastAsia="仿宋_GB2312" w:cs="宋体"/>
                <w:color w:val="000000"/>
                <w:kern w:val="0"/>
                <w:sz w:val="24"/>
                <w:szCs w:val="24"/>
                <w:lang w:eastAsia="zh-CN"/>
              </w:rPr>
              <w:t>审批</w:t>
            </w:r>
            <w:r>
              <w:rPr>
                <w:rFonts w:hint="eastAsia" w:ascii="Times New Roman" w:hAnsi="Times New Roman" w:eastAsia="仿宋_GB2312" w:cs="宋体"/>
                <w:color w:val="000000"/>
                <w:kern w:val="0"/>
                <w:sz w:val="24"/>
                <w:szCs w:val="24"/>
              </w:rPr>
              <w:t>意见</w:t>
            </w:r>
          </w:p>
        </w:tc>
        <w:tc>
          <w:tcPr>
            <w:tcW w:w="6617" w:type="dxa"/>
            <w:noWrap w:val="0"/>
            <w:vAlign w:val="top"/>
          </w:tcPr>
          <w:p>
            <w:pPr>
              <w:spacing w:line="300" w:lineRule="exact"/>
              <w:jc w:val="lef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firstLine="3480" w:firstLineChars="1450"/>
              <w:jc w:val="right"/>
              <w:rPr>
                <w:rFonts w:hint="eastAsia"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备注</w:t>
            </w:r>
          </w:p>
        </w:tc>
        <w:tc>
          <w:tcPr>
            <w:tcW w:w="6617" w:type="dxa"/>
            <w:noWrap w:val="0"/>
            <w:vAlign w:val="top"/>
          </w:tcPr>
          <w:p>
            <w:pPr>
              <w:spacing w:line="370" w:lineRule="exact"/>
              <w:jc w:val="left"/>
              <w:rPr>
                <w:rFonts w:hint="eastAsia" w:ascii="Times New Roman" w:hAnsi="Times New Roman" w:eastAsia="仿宋_GB2312" w:cs="宋体"/>
                <w:color w:val="000000"/>
                <w:kern w:val="0"/>
                <w:sz w:val="24"/>
                <w:szCs w:val="24"/>
              </w:rPr>
            </w:pPr>
          </w:p>
        </w:tc>
      </w:tr>
    </w:tbl>
    <w:p>
      <w:pPr>
        <w:ind w:firstLine="480" w:firstLineChars="200"/>
        <w:rPr>
          <w:rFonts w:hint="eastAsia" w:ascii="Times New Roman" w:hAnsi="Times New Roman" w:eastAsia="仿宋" w:cs="仿宋"/>
          <w:color w:val="000000"/>
          <w:szCs w:val="21"/>
        </w:rPr>
      </w:pPr>
      <w:r>
        <w:rPr>
          <w:rFonts w:hint="eastAsia" w:ascii="Times New Roman" w:hAnsi="Times New Roman" w:eastAsia="仿宋_GB2312"/>
          <w:sz w:val="24"/>
          <w:szCs w:val="24"/>
        </w:rPr>
        <w:t>附：被处罚人（单位）</w:t>
      </w:r>
      <w:r>
        <w:rPr>
          <w:rFonts w:hint="eastAsia" w:ascii="Times New Roman" w:hAnsi="Times New Roman" w:eastAsia="仿宋_GB2312" w:cs="宋体"/>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w:t>
      </w:r>
      <w:r>
        <w:rPr>
          <w:rFonts w:hint="eastAsia" w:ascii="方正小标宋简体" w:hAnsi="方正小标宋简体" w:eastAsia="方正小标宋简体" w:cs="方正小标宋简体"/>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w:t>
      </w:r>
      <w:r>
        <w:rPr>
          <w:rFonts w:hint="eastAsia" w:ascii="Times New Roman" w:hAnsi="Times New Roman" w:eastAsia="黑体" w:cs="黑体"/>
          <w:color w:val="000000"/>
          <w:sz w:val="28"/>
          <w:szCs w:val="28"/>
          <w:lang w:eastAsia="zh-CN"/>
        </w:rPr>
        <w:t>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widowControl/>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审核</w:t>
            </w: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行政处罚没收财物处理审批表</w:t>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w:t>
      </w:r>
      <w:r>
        <w:rPr>
          <w:rFonts w:hint="eastAsia" w:ascii="Times New Roman" w:hAnsi="Times New Roman" w:eastAsia="黑体" w:cs="黑体"/>
          <w:color w:val="000000"/>
          <w:sz w:val="28"/>
          <w:szCs w:val="28"/>
          <w:lang w:eastAsia="zh-CN"/>
        </w:rPr>
        <w:t>格式</w:t>
      </w:r>
      <w:r>
        <w:rPr>
          <w:rFonts w:hint="eastAsia" w:eastAsia="黑体" w:cs="黑体"/>
          <w:color w:val="000000"/>
          <w:sz w:val="28"/>
          <w:szCs w:val="28"/>
          <w:lang w:eastAsia="zh-CN"/>
        </w:rPr>
        <w:t>四十一</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outlineLvl w:val="0"/>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没收物品处理清单</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没</w:t>
      </w:r>
      <w:r>
        <w:rPr>
          <w:rFonts w:hint="eastAsia" w:ascii="Times New Roman" w:hAnsi="Times New Roman" w:eastAsia="仿宋" w:cs="仿宋"/>
          <w:color w:val="000000"/>
          <w:sz w:val="24"/>
          <w:szCs w:val="24"/>
        </w:rPr>
        <w:t>处</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ind w:firstLine="480" w:firstLineChars="200"/>
        <w:rPr>
          <w:rFonts w:hint="default" w:ascii="Times New Roman" w:hAnsi="Times New Roman" w:eastAsia="仿宋" w:cs="仿宋"/>
          <w:color w:val="000000"/>
          <w:sz w:val="24"/>
          <w:szCs w:val="24"/>
          <w:lang w:val="en-US"/>
        </w:rPr>
      </w:pPr>
      <w:r>
        <w:rPr>
          <w:rFonts w:hint="eastAsia" w:ascii="Times New Roman" w:hAnsi="Times New Roman" w:eastAsia="仿宋" w:cs="仿宋"/>
          <w:color w:val="000000"/>
          <w:sz w:val="24"/>
          <w:szCs w:val="24"/>
          <w:u w:val="none"/>
          <w:lang w:eastAsia="zh-CN"/>
        </w:rPr>
        <w:t>行政处罚决定书编号：</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执行处置单位</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没收</w:t>
      </w:r>
      <w:r>
        <w:rPr>
          <w:rFonts w:hint="eastAsia" w:ascii="Times New Roman" w:hAnsi="Times New Roman" w:eastAsia="黑体" w:cs="黑体"/>
          <w:color w:val="000000"/>
          <w:sz w:val="24"/>
          <w:szCs w:val="24"/>
        </w:rPr>
        <w:t>物品处理</w:t>
      </w:r>
      <w:r>
        <w:rPr>
          <w:rFonts w:hint="eastAsia" w:ascii="Times New Roman" w:hAnsi="Times New Roman" w:eastAsia="黑体" w:cs="黑体"/>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以上没收物品的处理有相关音像记录予以证明。音像记录资料见</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br w:type="textWrapping"/>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特邀参加人签字：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经</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接收非法财物部门名称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的行为，违反了</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月</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日，将《行政处罚决定书》（</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文号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）送达当事人。</w:t>
      </w:r>
      <w:r>
        <w:rPr>
          <w:rFonts w:hint="eastAsia" w:eastAsia="仿宋" w:cs="仿宋"/>
          <w:color w:val="000000" w:themeColor="text1"/>
          <w:sz w:val="28"/>
          <w:szCs w:val="28"/>
          <w:u w:val="none"/>
          <w:lang w:val="en-US" w:eastAsia="zh-CN"/>
          <w14:textFill>
            <w14:solidFill>
              <w14:schemeClr w14:val="tx1"/>
            </w14:solidFill>
          </w14:textFill>
        </w:rPr>
        <w:t>该案已于   年  月  日结案，依据《河北省罚没财物管理办法》第十一条规定，</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附：1.《行</w:t>
      </w:r>
      <w:r>
        <w:rPr>
          <w:rFonts w:hint="eastAsia" w:ascii="Times New Roman" w:hAnsi="Times New Roman"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 系 人：</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行政</w:t>
      </w:r>
      <w:r>
        <w:rPr>
          <w:rFonts w:hint="eastAsia" w:eastAsia="仿宋" w:cs="仿宋"/>
          <w:color w:val="000000"/>
          <w:sz w:val="28"/>
          <w:szCs w:val="28"/>
          <w:u w:val="none"/>
          <w:lang w:val="en-US" w:eastAsia="zh-CN"/>
        </w:rPr>
        <w:t>执法</w:t>
      </w:r>
      <w:r>
        <w:rPr>
          <w:rFonts w:hint="eastAsia" w:ascii="Times New Roman" w:hAnsi="Times New Roman" w:eastAsia="仿宋" w:cs="仿宋"/>
          <w:color w:val="000000"/>
          <w:sz w:val="28"/>
          <w:szCs w:val="28"/>
          <w:u w:val="none"/>
          <w:lang w:val="en-US" w:eastAsia="zh-CN"/>
        </w:rPr>
        <w:t>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r>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t>非法财物移交</w:t>
      </w:r>
      <w:r>
        <w:rPr>
          <w:rFonts w:hint="eastAsia" w:eastAsia="方正小标宋简体" w:cs="方正小标宋简体"/>
          <w:color w:val="000000" w:themeColor="text1"/>
          <w:sz w:val="36"/>
          <w:szCs w:val="36"/>
          <w:lang w:eastAsia="zh-CN"/>
          <w14:textFill>
            <w14:solidFill>
              <w14:schemeClr w14:val="tx1"/>
            </w14:solidFill>
          </w14:textFill>
        </w:rPr>
        <w:t>回执</w:t>
      </w:r>
    </w:p>
    <w:p>
      <w:pPr>
        <w:spacing w:line="400" w:lineRule="exact"/>
        <w:ind w:firstLine="3158" w:firstLineChars="1316"/>
        <w:jc w:val="righ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移交</w:t>
      </w:r>
      <w:r>
        <w:rPr>
          <w:rFonts w:hint="eastAsia" w:eastAsia="仿宋" w:cs="仿宋"/>
          <w:color w:val="000000" w:themeColor="text1"/>
          <w:sz w:val="24"/>
          <w:lang w:eastAsia="zh-CN"/>
          <w14:textFill>
            <w14:solidFill>
              <w14:schemeClr w14:val="tx1"/>
            </w14:solidFill>
          </w14:textFill>
        </w:rPr>
        <w:t>回执</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行政执法机关名称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w:t>
      </w:r>
      <w:r>
        <w:rPr>
          <w:rFonts w:hint="eastAsia" w:eastAsia="仿宋" w:cs="仿宋"/>
          <w:color w:val="000000" w:themeColor="text1"/>
          <w:sz w:val="28"/>
          <w:szCs w:val="28"/>
          <w:u w:val="single"/>
          <w:lang w:val="en-US" w:eastAsia="zh-CN"/>
          <w14:textFill>
            <w14:solidFill>
              <w14:schemeClr w14:val="tx1"/>
            </w14:solidFill>
          </w14:textFill>
        </w:rPr>
        <w:t>案件名称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将</w:t>
      </w:r>
      <w:r>
        <w:rPr>
          <w:rFonts w:hint="eastAsia" w:eastAsia="仿宋" w:cs="仿宋"/>
          <w:color w:val="000000" w:themeColor="text1"/>
          <w:sz w:val="28"/>
          <w:szCs w:val="28"/>
          <w:u w:val="none"/>
          <w:lang w:val="en-US" w:eastAsia="zh-CN"/>
          <w14:textFill>
            <w14:solidFill>
              <w14:schemeClr w14:val="tx1"/>
            </w14:solidFill>
          </w14:textFill>
        </w:rPr>
        <w:t>本案</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没收的非法财物</w:t>
      </w:r>
      <w:r>
        <w:rPr>
          <w:rFonts w:hint="eastAsia" w:eastAsia="仿宋" w:cs="仿宋"/>
          <w:color w:val="000000" w:themeColor="text1"/>
          <w:sz w:val="28"/>
          <w:szCs w:val="28"/>
          <w:u w:val="none"/>
          <w:lang w:val="en-US" w:eastAsia="zh-CN"/>
          <w14:textFill>
            <w14:solidFill>
              <w14:schemeClr w14:val="tx1"/>
            </w14:solidFill>
          </w14:textFill>
        </w:rPr>
        <w:t>全部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移交</w:t>
      </w:r>
      <w:r>
        <w:rPr>
          <w:rFonts w:hint="eastAsia" w:eastAsia="仿宋" w:cs="仿宋"/>
          <w:color w:val="000000" w:themeColor="text1"/>
          <w:sz w:val="28"/>
          <w:szCs w:val="28"/>
          <w:u w:val="none"/>
          <w:lang w:val="en-US" w:eastAsia="zh-CN"/>
          <w14:textFill>
            <w14:solidFill>
              <w14:schemeClr w14:val="tx1"/>
            </w14:solidFill>
          </w14:textFill>
        </w:rPr>
        <w:t>我</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 收 人</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签收时间：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联系电话：</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单位地址：</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接收非法财物部门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行政处罚执行情况记录</w:t>
      </w:r>
      <w:r>
        <w:rPr>
          <w:rFonts w:hint="eastAsia" w:eastAsia="方正小标宋简体" w:cs="方正小标宋简体"/>
          <w:color w:val="000000"/>
          <w:sz w:val="36"/>
          <w:szCs w:val="36"/>
          <w:lang w:eastAsia="zh-CN"/>
        </w:rPr>
        <w:t>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备</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lang w:eastAsia="zh-CN"/>
        </w:rPr>
        <w:t>行政强制执行（加处罚款）决定书</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对你（单位）罚款人民币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元整</w:t>
      </w:r>
      <w:r>
        <w:rPr>
          <w:rFonts w:hint="eastAsia" w:ascii="Times New Roman" w:hAnsi="Times New Roman" w:eastAsia="仿宋" w:cs="仿宋"/>
          <w:color w:val="000000"/>
          <w:sz w:val="24"/>
          <w:szCs w:val="24"/>
        </w:rPr>
        <w:t>（大写），</w:t>
      </w:r>
      <w:r>
        <w:rPr>
          <w:rFonts w:hint="eastAsia" w:ascii="Times New Roman" w:hAnsi="Times New Roman" w:eastAsia="仿宋" w:cs="仿宋"/>
          <w:color w:val="000000"/>
          <w:sz w:val="24"/>
          <w:szCs w:val="24"/>
          <w:lang w:eastAsia="zh-CN"/>
        </w:rPr>
        <w:t>要求</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前履行。</w:t>
      </w:r>
      <w:r>
        <w:rPr>
          <w:rFonts w:hint="eastAsia" w:ascii="Times New Roman" w:hAnsi="Times New Roman" w:eastAsia="仿宋" w:cs="仿宋"/>
          <w:color w:val="000000"/>
          <w:sz w:val="24"/>
          <w:szCs w:val="24"/>
        </w:rPr>
        <w:t>你单位截止</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日仍未履行该行政处罚决定，根据《中华人民共和国行政处罚法》第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《中华人民共和国行政强制法》第四十五条的规定，本机关决定对你（单位）加处罚款人民币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元</w:t>
      </w:r>
      <w:r>
        <w:rPr>
          <w:rFonts w:hint="eastAsia" w:ascii="Times New Roman" w:hAnsi="Times New Roman" w:eastAsia="仿宋" w:cs="仿宋"/>
          <w:color w:val="000000"/>
          <w:sz w:val="24"/>
          <w:szCs w:val="24"/>
        </w:rPr>
        <w:t>整（大写）。现要求你</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立即向</w:t>
      </w:r>
      <w:r>
        <w:rPr>
          <w:rFonts w:hint="eastAsia" w:ascii="Times New Roman" w:hAnsi="Times New Roman" w:eastAsia="仿宋" w:cs="仿宋"/>
          <w:color w:val="000000"/>
          <w:sz w:val="24"/>
          <w:szCs w:val="24"/>
          <w:lang w:eastAsia="zh-CN"/>
        </w:rPr>
        <w:t>行政处罚决定书</w:t>
      </w:r>
      <w:r>
        <w:rPr>
          <w:rFonts w:hint="eastAsia" w:ascii="Times New Roman" w:hAnsi="Times New Roman" w:eastAsia="仿宋" w:cs="仿宋"/>
          <w:color w:val="000000"/>
          <w:sz w:val="24"/>
          <w:szCs w:val="24"/>
        </w:rPr>
        <w:t>指定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银行缴纳</w:t>
      </w:r>
      <w:r>
        <w:rPr>
          <w:rFonts w:hint="eastAsia" w:ascii="Times New Roman" w:hAnsi="Times New Roman" w:eastAsia="仿宋" w:cs="仿宋"/>
          <w:color w:val="000000"/>
          <w:sz w:val="24"/>
          <w:szCs w:val="24"/>
          <w:lang w:eastAsia="zh-CN"/>
        </w:rPr>
        <w:t>罚款和</w:t>
      </w:r>
      <w:r>
        <w:rPr>
          <w:rFonts w:hint="eastAsia" w:ascii="Times New Roman" w:hAnsi="Times New Roman"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字</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，责令你</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自行拆除</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w:t>
      </w:r>
      <w:r>
        <w:rPr>
          <w:rFonts w:hint="eastAsia" w:ascii="Times New Roman" w:hAnsi="Times New Roman" w:eastAsia="仿宋_GB2312"/>
          <w:kern w:val="0"/>
          <w:sz w:val="24"/>
          <w:szCs w:val="24"/>
        </w:rPr>
        <w:t>你（单位）在法定期限内未申请行政复议或者提起行政诉讼，也未履行该行政决定</w:t>
      </w:r>
      <w:r>
        <w:rPr>
          <w:rFonts w:hint="eastAsia" w:ascii="Times New Roman" w:hAnsi="Times New Roman" w:eastAsia="仿宋_GB2312"/>
          <w:kern w:val="0"/>
          <w:sz w:val="24"/>
          <w:szCs w:val="24"/>
          <w:lang w:eastAsia="zh-CN"/>
        </w:rPr>
        <w:t>。</w:t>
      </w:r>
      <w:r>
        <w:rPr>
          <w:rFonts w:hint="eastAsia" w:ascii="Times New Roman" w:hAnsi="Times New Roman" w:eastAsia="仿宋" w:cs="仿宋"/>
          <w:color w:val="000000"/>
          <w:sz w:val="24"/>
          <w:szCs w:val="24"/>
          <w:lang w:eastAsia="zh-CN"/>
        </w:rPr>
        <w:t>根据《中华人民共和国行政强制法》第四十四条和</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szCs w:val="24"/>
          <w:lang w:eastAsia="zh-CN"/>
        </w:rPr>
        <w:t>的规定，现责令你</w:t>
      </w:r>
      <w:r>
        <w:rPr>
          <w:rFonts w:hint="eastAsia" w:ascii="Times New Roman" w:hAnsi="Times New Roman" w:eastAsia="仿宋_GB2312"/>
          <w:kern w:val="0"/>
          <w:sz w:val="24"/>
          <w:szCs w:val="24"/>
        </w:rPr>
        <w:t>（单位）自本公告发布之日起</w:t>
      </w:r>
      <w:r>
        <w:rPr>
          <w:rFonts w:hint="eastAsia" w:ascii="Times New Roman" w:hAnsi="Times New Roman" w:eastAsia="仿宋_GB2312"/>
          <w:kern w:val="0"/>
          <w:sz w:val="24"/>
          <w:szCs w:val="24"/>
          <w:lang w:eastAsia="zh-CN"/>
        </w:rPr>
        <w:t>十</w:t>
      </w:r>
      <w:r>
        <w:rPr>
          <w:rFonts w:hint="eastAsia" w:ascii="Times New Roman" w:hAnsi="Times New Roman" w:eastAsia="仿宋_GB2312"/>
          <w:kern w:val="0"/>
          <w:sz w:val="24"/>
          <w:szCs w:val="24"/>
        </w:rPr>
        <w:t>日内自行拆除</w:t>
      </w:r>
      <w:r>
        <w:rPr>
          <w:rFonts w:hint="eastAsia" w:ascii="Times New Roman" w:hAnsi="Times New Roman"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行政决定履行催告书</w:t>
      </w:r>
    </w:p>
    <w:p>
      <w:pPr>
        <w:spacing w:line="360" w:lineRule="auto"/>
        <w:ind w:right="480"/>
        <w:jc w:val="right"/>
        <w:rPr>
          <w:rFonts w:hint="eastAsia" w:ascii="Times New Roman" w:hAnsi="Times New Roman" w:eastAsia="仿宋_GB2312"/>
          <w:sz w:val="24"/>
          <w:szCs w:val="24"/>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autoSpaceDE w:val="0"/>
        <w:autoSpaceDN w:val="0"/>
        <w:adjustRightInd w:val="0"/>
        <w:jc w:val="left"/>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default" w:ascii="Times New Roman" w:hAnsi="Times New Roman" w:eastAsia="仿宋_GB2312"/>
          <w:kern w:val="0"/>
          <w:sz w:val="24"/>
          <w:szCs w:val="24"/>
          <w:u w:val="single"/>
          <w:lang w:val="en-US" w:eastAsia="zh-CN"/>
        </w:rPr>
      </w:pPr>
      <w:r>
        <w:rPr>
          <w:rFonts w:hint="eastAsia" w:ascii="Times New Roman" w:hAnsi="Times New Roman" w:eastAsia="仿宋_GB2312"/>
          <w:spacing w:val="20"/>
          <w:sz w:val="24"/>
          <w:szCs w:val="24"/>
        </w:rPr>
        <w:t>本</w:t>
      </w:r>
      <w:r>
        <w:rPr>
          <w:rFonts w:hint="eastAsia" w:ascii="Times New Roman" w:hAnsi="Times New Roman" w:eastAsia="仿宋_GB2312"/>
          <w:spacing w:val="20"/>
          <w:sz w:val="24"/>
          <w:szCs w:val="24"/>
          <w:lang w:eastAsia="zh-CN"/>
        </w:rPr>
        <w:t>机关</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lang w:val="en-US" w:eastAsia="zh-CN"/>
        </w:rPr>
        <w:br w:type="textWrapping"/>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），决定对你（单位）</w:t>
      </w:r>
      <w:r>
        <w:rPr>
          <w:rFonts w:hint="eastAsia" w:ascii="Times New Roman" w:hAnsi="Times New Roman" w:eastAsia="仿宋_GB2312"/>
          <w:kern w:val="0"/>
          <w:sz w:val="24"/>
          <w:szCs w:val="24"/>
          <w:u w:val="single"/>
        </w:rPr>
        <w:br w:type="textWrapping"/>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rPr>
        <w:t>，</w:t>
      </w:r>
      <w:r>
        <w:rPr>
          <w:rFonts w:hint="eastAsia" w:ascii="Times New Roman" w:hAnsi="Times New Roman" w:eastAsia="仿宋_GB2312"/>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Times New Roman" w:hAnsi="Times New Roman" w:eastAsia="仿宋_GB2312"/>
          <w:kern w:val="0"/>
          <w:sz w:val="24"/>
          <w:szCs w:val="24"/>
          <w:u w:val="single"/>
          <w:lang w:eastAsia="zh-CN"/>
        </w:rPr>
        <w:t>（如</w:t>
      </w:r>
      <w:r>
        <w:rPr>
          <w:rFonts w:hint="eastAsia" w:ascii="Times New Roman" w:hAnsi="Times New Roman" w:eastAsia="仿宋_GB2312"/>
          <w:kern w:val="0"/>
          <w:sz w:val="24"/>
          <w:szCs w:val="24"/>
          <w:u w:val="single"/>
          <w:lang w:val="en-US" w:eastAsia="zh-CN"/>
        </w:rPr>
        <w:t xml:space="preserve">加处罚款，应载明加处罚款的数额且不得超过应缴罚款数额）               </w:t>
      </w:r>
    </w:p>
    <w:p>
      <w:pPr>
        <w:spacing w:line="600" w:lineRule="exact"/>
        <w:jc w:val="left"/>
        <w:rPr>
          <w:rFonts w:hint="eastAsia" w:ascii="Times New Roman" w:hAnsi="Times New Roman" w:eastAsia="仿宋_GB2312"/>
          <w:kern w:val="0"/>
          <w:sz w:val="24"/>
          <w:szCs w:val="24"/>
        </w:rPr>
      </w:pP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p>
    <w:p>
      <w:pPr>
        <w:spacing w:line="600" w:lineRule="exact"/>
        <w:ind w:firstLine="480" w:firstLineChars="200"/>
        <w:jc w:val="both"/>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收到本催告书后，你</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有权进行陈述、申辩。无正当理由逾期仍不履行行政决定的，本</w:t>
      </w:r>
      <w:r>
        <w:rPr>
          <w:rFonts w:hint="eastAsia" w:ascii="Times New Roman" w:hAnsi="Times New Roman" w:eastAsia="仿宋_GB2312"/>
          <w:kern w:val="0"/>
          <w:sz w:val="24"/>
          <w:szCs w:val="24"/>
          <w:lang w:eastAsia="zh-CN"/>
        </w:rPr>
        <w:t>机关</w:t>
      </w:r>
      <w:r>
        <w:rPr>
          <w:rFonts w:hint="eastAsia" w:ascii="Times New Roman" w:hAnsi="Times New Roman" w:eastAsia="仿宋_GB2312"/>
          <w:kern w:val="0"/>
          <w:sz w:val="24"/>
          <w:szCs w:val="24"/>
        </w:rPr>
        <w:t>将依法申请人民法院强制执行。</w:t>
      </w:r>
    </w:p>
    <w:p>
      <w:pPr>
        <w:spacing w:line="600" w:lineRule="exact"/>
        <w:ind w:firstLine="480" w:firstLineChars="200"/>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催告</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w:t>
      </w:r>
      <w:r>
        <w:rPr>
          <w:rFonts w:hint="eastAsia" w:ascii="Times New Roman" w:hAnsi="Times New Roman" w:eastAsia="方正小标宋简体"/>
          <w:sz w:val="36"/>
          <w:szCs w:val="36"/>
          <w:lang w:eastAsia="zh-CN"/>
        </w:rPr>
        <w:t>决定</w:t>
      </w:r>
      <w:r>
        <w:rPr>
          <w:rFonts w:hint="eastAsia" w:ascii="Times New Roman" w:hAnsi="Times New Roman" w:eastAsia="方正小标宋简体"/>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w:t>
      </w:r>
      <w:r>
        <w:rPr>
          <w:rFonts w:hint="eastAsia" w:ascii="Times New Roman" w:hAnsi="Times New Roman" w:eastAsia="仿宋_GB2312"/>
          <w:sz w:val="24"/>
          <w:szCs w:val="24"/>
          <w:lang w:eastAsia="zh-CN"/>
        </w:rPr>
        <w:t>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张贴了《责令限期自行拆除的</w:t>
      </w:r>
      <w:r>
        <w:rPr>
          <w:rFonts w:hint="eastAsia" w:ascii="Times New Roman" w:hAnsi="Times New Roman" w:eastAsia="仿宋" w:cs="仿宋"/>
          <w:color w:val="000000"/>
          <w:sz w:val="24"/>
          <w:szCs w:val="24"/>
          <w:highlight w:val="none"/>
          <w:lang w:val="en-US" w:eastAsia="zh-CN"/>
        </w:rPr>
        <w:t>公告》</w:t>
      </w:r>
      <w:r>
        <w:rPr>
          <w:rFonts w:hint="eastAsia" w:ascii="Times New Roman" w:hAnsi="Times New Roman" w:eastAsia="仿宋" w:cs="仿宋"/>
          <w:color w:val="000000"/>
          <w:sz w:val="24"/>
          <w:szCs w:val="24"/>
          <w:highlight w:val="none"/>
        </w:rPr>
        <w:t>（</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r>
        <w:rPr>
          <w:rFonts w:hint="eastAsia" w:ascii="Times New Roman" w:hAnsi="Times New Roman" w:eastAsia="仿宋" w:cs="仿宋"/>
          <w:color w:val="000000"/>
          <w:sz w:val="24"/>
          <w:szCs w:val="24"/>
          <w:highlight w:val="none"/>
        </w:rPr>
        <w:t>）</w:t>
      </w:r>
      <w:r>
        <w:rPr>
          <w:rFonts w:hint="eastAsia" w:ascii="Times New Roman" w:hAnsi="Times New Roman" w:eastAsia="仿宋" w:cs="仿宋"/>
          <w:color w:val="000000"/>
          <w:sz w:val="24"/>
          <w:szCs w:val="24"/>
          <w:highlight w:val="none"/>
          <w:lang w:eastAsia="zh-CN"/>
        </w:rPr>
        <w:t>，</w:t>
      </w:r>
      <w:r>
        <w:rPr>
          <w:rFonts w:hint="eastAsia" w:ascii="Times New Roman" w:hAnsi="Times New Roman" w:eastAsia="仿宋" w:cs="仿宋"/>
          <w:color w:val="000000"/>
          <w:sz w:val="24"/>
          <w:szCs w:val="24"/>
          <w:highlight w:val="none"/>
        </w:rPr>
        <w:t>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 w:cs="仿宋"/>
          <w:color w:val="000000"/>
          <w:sz w:val="24"/>
          <w:szCs w:val="24"/>
        </w:rPr>
        <w:t>），你逾期</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u w:val="single"/>
        </w:rPr>
        <w:t>《××法》第×条第×款第×项</w:t>
      </w:r>
      <w:r>
        <w:rPr>
          <w:rFonts w:hint="eastAsia" w:ascii="Times New Roman" w:hAnsi="Times New Roman" w:eastAsia="仿宋" w:cs="仿宋"/>
          <w:color w:val="000000"/>
          <w:sz w:val="24"/>
          <w:szCs w:val="24"/>
        </w:rPr>
        <w:t>、《中华人民共和国行政强制法》第三十七条的规定，本机关决定于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日起组织强制拆除你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，所需费用由你</w:t>
      </w:r>
      <w:r>
        <w:rPr>
          <w:rFonts w:hint="eastAsia" w:ascii="Times New Roman" w:hAnsi="Times New Roman" w:eastAsia="仿宋" w:cs="仿宋"/>
          <w:color w:val="000000"/>
          <w:sz w:val="24"/>
          <w:szCs w:val="24"/>
          <w:lang w:eastAsia="zh-CN"/>
        </w:rPr>
        <w:t>（单位）自行承担</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 w:val="24"/>
          <w:szCs w:val="24"/>
        </w:rPr>
        <w:t>年  月  日</w:t>
      </w: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lang w:eastAsia="zh-CN"/>
        </w:rPr>
        <w:t>人民法院</w:t>
      </w:r>
      <w:r>
        <w:rPr>
          <w:rFonts w:hint="eastAsia" w:ascii="Times New Roman" w:hAnsi="Times New Roman" w:eastAsia="仿宋_GB2312"/>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kern w:val="0"/>
          <w:sz w:val="24"/>
          <w:szCs w:val="24"/>
        </w:rPr>
      </w:pPr>
      <w:r>
        <w:rPr>
          <w:rFonts w:hint="eastAsia" w:ascii="Times New Roman" w:hAnsi="Times New Roman" w:eastAsia="仿宋_GB2312"/>
          <w:spacing w:val="20"/>
          <w:sz w:val="24"/>
          <w:szCs w:val="24"/>
          <w:lang w:eastAsia="zh-CN"/>
        </w:rPr>
        <w:t>我单位</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日对被申请执行人作出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rPr>
        <w:br w:type="textWrapping"/>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），被申请执行人在法定期限内未申请行政复议或者提起行政诉讼，也未履行</w:t>
      </w:r>
      <w:r>
        <w:rPr>
          <w:rFonts w:hint="eastAsia" w:ascii="Times New Roman" w:hAnsi="Times New Roman" w:eastAsia="仿宋_GB2312"/>
          <w:kern w:val="0"/>
          <w:sz w:val="24"/>
          <w:szCs w:val="24"/>
          <w:lang w:eastAsia="zh-CN"/>
        </w:rPr>
        <w:t>该</w:t>
      </w:r>
      <w:r>
        <w:rPr>
          <w:rFonts w:hint="eastAsia" w:ascii="Times New Roman" w:hAnsi="Times New Roman" w:eastAsia="仿宋_GB2312"/>
          <w:kern w:val="0"/>
          <w:sz w:val="24"/>
          <w:szCs w:val="24"/>
        </w:rPr>
        <w:t>行政决定。</w:t>
      </w:r>
      <w:r>
        <w:rPr>
          <w:rFonts w:hint="eastAsia" w:ascii="Times New Roman" w:hAnsi="Times New Roman" w:eastAsia="仿宋_GB2312"/>
          <w:kern w:val="0"/>
          <w:sz w:val="24"/>
          <w:szCs w:val="24"/>
          <w:lang w:eastAsia="zh-CN"/>
        </w:rPr>
        <w:t>我单位</w:t>
      </w:r>
      <w:r>
        <w:rPr>
          <w:rFonts w:hint="eastAsia" w:ascii="Times New Roman" w:hAnsi="Times New Roman" w:eastAsia="仿宋_GB2312"/>
          <w:kern w:val="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日向被申请执行人送达了《行政决定履行催告书》（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Times New Roman" w:hAnsi="Times New Roman" w:eastAsia="仿宋_GB2312"/>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p>
    <w:p>
      <w:pPr>
        <w:pStyle w:val="5"/>
        <w:adjustRightInd w:val="0"/>
        <w:snapToGrid w:val="0"/>
        <w:jc w:val="center"/>
        <w:rPr>
          <w:rFonts w:hint="eastAsia" w:ascii="Times New Roman" w:hAnsi="Times New Roman" w:eastAsia="方正小标宋简体"/>
          <w:sz w:val="36"/>
          <w:szCs w:val="36"/>
        </w:rPr>
      </w:pPr>
    </w:p>
    <w:p>
      <w:pPr>
        <w:pStyle w:val="5"/>
        <w:adjustRightInd w:val="0"/>
        <w:snapToGrid w:val="0"/>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行政强制代履行决定书</w:t>
      </w:r>
    </w:p>
    <w:p>
      <w:pPr>
        <w:wordWrap w:val="0"/>
        <w:adjustRightInd w:val="0"/>
        <w:snapToGrid w:val="0"/>
        <w:spacing w:line="460" w:lineRule="exact"/>
        <w:jc w:val="right"/>
        <w:rPr>
          <w:rFonts w:hint="eastAsia" w:ascii="Times New Roman" w:hAnsi="Times New Roman" w:eastAsia="仿宋_GB2312"/>
          <w:sz w:val="24"/>
        </w:rPr>
      </w:pPr>
      <w:r>
        <w:rPr>
          <w:rFonts w:hint="eastAsia" w:ascii="Times New Roman" w:hAnsi="Times New Roman" w:eastAsia="仿宋_GB2312"/>
          <w:sz w:val="24"/>
          <w:u w:val="single"/>
        </w:rPr>
        <w:t xml:space="preserve">       </w:t>
      </w:r>
      <w:r>
        <w:rPr>
          <w:rFonts w:hint="eastAsia" w:ascii="Times New Roman" w:hAnsi="Times New Roman" w:eastAsia="仿宋_GB2312"/>
          <w:sz w:val="24"/>
          <w:lang w:eastAsia="zh-CN"/>
        </w:rPr>
        <w:t>强</w:t>
      </w:r>
      <w:r>
        <w:rPr>
          <w:rFonts w:hint="eastAsia" w:ascii="Times New Roman" w:hAnsi="Times New Roman" w:eastAsia="仿宋_GB2312"/>
          <w:sz w:val="24"/>
        </w:rPr>
        <w:t>代</w:t>
      </w:r>
      <w:r>
        <w:rPr>
          <w:rFonts w:hint="eastAsia" w:ascii="Times New Roman" w:hAnsi="Times New Roman" w:eastAsia="仿宋_GB2312"/>
          <w:sz w:val="24"/>
          <w:lang w:eastAsia="zh-CN"/>
        </w:rPr>
        <w:t>决</w:t>
      </w:r>
      <w:r>
        <w:rPr>
          <w:rFonts w:hint="eastAsia" w:ascii="Times New Roman" w:hAnsi="Times New Roman" w:eastAsia="仿宋_GB2312"/>
          <w:sz w:val="24"/>
        </w:rPr>
        <w:t xml:space="preserve"> 〔    〕   号</w:t>
      </w:r>
    </w:p>
    <w:p>
      <w:pPr>
        <w:adjustRightInd w:val="0"/>
        <w:snapToGrid w:val="0"/>
        <w:spacing w:line="460" w:lineRule="exact"/>
        <w:rPr>
          <w:rFonts w:hint="eastAsia" w:ascii="Times New Roman" w:hAnsi="Times New Roman" w:eastAsia="仿宋_GB2312"/>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eastAsia="仿宋_GB2312"/>
          <w:sz w:val="24"/>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你（单位）逾期未履行</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rPr>
        <w:t>的</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（行政决定书名称及文号)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none"/>
          <w:lang w:val="en-US" w:eastAsia="zh-CN"/>
        </w:rPr>
        <w:t>中</w:t>
      </w:r>
      <w:r>
        <w:rPr>
          <w:rFonts w:hint="eastAsia" w:ascii="Times New Roman" w:hAnsi="Times New Roman" w:eastAsia="仿宋"/>
          <w:sz w:val="24"/>
          <w:u w:val="single"/>
        </w:rPr>
        <w:t xml:space="preserve"> （履行排除妨碍、恢复原状等义务的具体内容）                </w:t>
      </w:r>
      <w:r>
        <w:rPr>
          <w:rFonts w:hint="eastAsia" w:ascii="Times New Roman" w:hAnsi="Times New Roman" w:eastAsia="仿宋"/>
          <w:sz w:val="24"/>
        </w:rPr>
        <w:t>的义务，经</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（催告书名称及文号）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后，仍未履行</w:t>
      </w:r>
      <w:r>
        <w:rPr>
          <w:rFonts w:hint="eastAsia" w:ascii="Times New Roman" w:hAnsi="Times New Roman" w:eastAsia="仿宋"/>
          <w:sz w:val="24"/>
          <w:lang w:eastAsia="zh-CN"/>
        </w:rPr>
        <w:t>上述义务</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根据《中华人民共和国行政强制法》第五十条和</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（相关法律依据名称及条、款、项）</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的规定，</w:t>
      </w:r>
      <w:r>
        <w:rPr>
          <w:rFonts w:hint="eastAsia" w:ascii="Times New Roman" w:hAnsi="Times New Roman" w:eastAsia="仿宋"/>
          <w:sz w:val="24"/>
          <w:lang w:eastAsia="zh-CN"/>
        </w:rPr>
        <w:t>本机关</w:t>
      </w:r>
      <w:r>
        <w:rPr>
          <w:rFonts w:hint="eastAsia" w:ascii="Times New Roman" w:hAnsi="Times New Roman" w:eastAsia="仿宋"/>
          <w:sz w:val="24"/>
        </w:rPr>
        <w:t>决定</w:t>
      </w:r>
      <w:r>
        <w:rPr>
          <w:rFonts w:hint="eastAsia" w:ascii="Times New Roman" w:hAnsi="Times New Roman" w:eastAsia="仿宋"/>
          <w:sz w:val="24"/>
          <w:lang w:eastAsia="zh-CN"/>
        </w:rPr>
        <w:t>由</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（行政机关或没有利害关系的第三人）</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代履行。</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代履行的方式：</w:t>
      </w:r>
      <w:r>
        <w:rPr>
          <w:rFonts w:hint="eastAsia" w:ascii="Times New Roman" w:hAnsi="Times New Roman" w:eastAsia="仿宋"/>
          <w:sz w:val="24"/>
          <w:u w:val="single"/>
        </w:rPr>
        <w:t xml:space="preserve">                </w:t>
      </w:r>
      <w:r>
        <w:rPr>
          <w:rFonts w:hint="eastAsia" w:ascii="Times New Roman" w:hAnsi="Times New Roman" w:eastAsia="仿宋"/>
          <w:sz w:val="24"/>
        </w:rPr>
        <w:t>。代履行的时间：</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代履行的标的：</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代履行的费用预算：</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u w:val="single"/>
        </w:rPr>
      </w:pPr>
      <w:r>
        <w:rPr>
          <w:rFonts w:hint="eastAsia" w:ascii="Times New Roman" w:hAnsi="Times New Roman" w:eastAsia="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Times New Roman" w:hAnsi="Times New Roman" w:eastAsia="仿宋"/>
          <w:sz w:val="24"/>
        </w:rPr>
      </w:pPr>
      <w:r>
        <w:rPr>
          <w:rFonts w:hint="eastAsia" w:ascii="Times New Roman" w:hAnsi="Times New Roman" w:eastAsia="仿宋"/>
          <w:sz w:val="24"/>
        </w:rPr>
        <w:t>你（单位）如对本行政强制决定不服，可以</w:t>
      </w:r>
      <w:r>
        <w:rPr>
          <w:rFonts w:hint="eastAsia" w:ascii="Times New Roman" w:hAnsi="Times New Roman" w:eastAsia="仿宋"/>
          <w:sz w:val="24"/>
          <w:lang w:eastAsia="zh-CN"/>
        </w:rPr>
        <w:t>自</w:t>
      </w:r>
      <w:r>
        <w:rPr>
          <w:rFonts w:hint="eastAsia" w:ascii="Times New Roman" w:hAnsi="Times New Roman" w:eastAsia="仿宋"/>
          <w:sz w:val="24"/>
        </w:rPr>
        <w:t>收到本决定书之日起60日内向</w:t>
      </w:r>
      <w:r>
        <w:rPr>
          <w:rFonts w:hint="eastAsia" w:ascii="Times New Roman" w:hAnsi="Times New Roman" w:eastAsia="仿宋"/>
          <w:sz w:val="24"/>
          <w:u w:val="single"/>
        </w:rPr>
        <w:t>（县级人民政府名称）</w:t>
      </w:r>
      <w:r>
        <w:rPr>
          <w:rFonts w:hint="eastAsia" w:ascii="Times New Roman" w:hAnsi="Times New Roman" w:eastAsia="仿宋"/>
          <w:sz w:val="24"/>
        </w:rPr>
        <w:t>申请行政复议，也可以在</w:t>
      </w:r>
      <w:r>
        <w:rPr>
          <w:rFonts w:hint="eastAsia" w:ascii="Times New Roman" w:hAnsi="Times New Roman" w:eastAsia="仿宋"/>
          <w:sz w:val="24"/>
          <w:lang w:eastAsia="zh-CN"/>
        </w:rPr>
        <w:t>收到本决定书之日起</w:t>
      </w:r>
      <w:r>
        <w:rPr>
          <w:rFonts w:hint="eastAsia" w:ascii="Times New Roman" w:hAnsi="Times New Roman" w:eastAsia="仿宋"/>
          <w:sz w:val="24"/>
        </w:rPr>
        <w:t>6个月内</w:t>
      </w:r>
      <w:r>
        <w:rPr>
          <w:rFonts w:hint="eastAsia" w:ascii="Times New Roman" w:hAnsi="Times New Roman" w:eastAsia="仿宋"/>
          <w:sz w:val="24"/>
          <w:lang w:eastAsia="zh-CN"/>
        </w:rPr>
        <w:t>，</w:t>
      </w:r>
      <w:r>
        <w:rPr>
          <w:rFonts w:hint="eastAsia" w:ascii="Times New Roman" w:hAnsi="Times New Roman" w:eastAsia="仿宋"/>
          <w:sz w:val="24"/>
        </w:rPr>
        <w:t>直接向</w:t>
      </w:r>
      <w:r>
        <w:rPr>
          <w:rFonts w:hint="eastAsia" w:ascii="Times New Roman" w:hAnsi="Times New Roman" w:eastAsia="仿宋"/>
          <w:sz w:val="24"/>
          <w:u w:val="single"/>
        </w:rPr>
        <w:t xml:space="preserve">  （×××）</w:t>
      </w:r>
      <w:r>
        <w:rPr>
          <w:rFonts w:hint="eastAsia" w:ascii="Times New Roman" w:hAnsi="Times New Roman" w:eastAsia="仿宋"/>
          <w:sz w:val="24"/>
        </w:rPr>
        <w:t>人民法院提起行政诉讼。</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联系人：</w:t>
      </w:r>
      <w:r>
        <w:rPr>
          <w:rFonts w:hint="eastAsia" w:ascii="Times New Roman" w:hAnsi="Times New Roman" w:eastAsia="仿宋_GB2312"/>
          <w:sz w:val="24"/>
          <w:u w:val="single"/>
        </w:rPr>
        <w:t xml:space="preserve">　　　　　　　　　 </w:t>
      </w:r>
      <w:r>
        <w:rPr>
          <w:rFonts w:hint="eastAsia" w:ascii="Times New Roman" w:hAnsi="Times New Roman" w:eastAsia="仿宋_GB2312"/>
          <w:sz w:val="24"/>
        </w:rPr>
        <w:t>电　　话：</w:t>
      </w:r>
      <w:r>
        <w:rPr>
          <w:rFonts w:hint="eastAsia" w:ascii="Times New Roman" w:hAnsi="Times New Roman" w:eastAsia="仿宋_GB2312"/>
          <w:sz w:val="24"/>
          <w:u w:val="single"/>
        </w:rPr>
        <w:t xml:space="preserve">                   </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地　址：</w:t>
      </w:r>
      <w:r>
        <w:rPr>
          <w:rFonts w:hint="eastAsia" w:ascii="Times New Roman" w:hAnsi="Times New Roman" w:eastAsia="仿宋_GB2312"/>
          <w:sz w:val="24"/>
          <w:u w:val="single"/>
        </w:rPr>
        <w:t xml:space="preserve">               　　</w:t>
      </w:r>
      <w:r>
        <w:rPr>
          <w:rFonts w:hint="eastAsia" w:ascii="Times New Roman" w:hAnsi="Times New Roman" w:eastAsia="仿宋_GB2312"/>
          <w:sz w:val="24"/>
        </w:rPr>
        <w:t>邮政编码：</w:t>
      </w:r>
      <w:r>
        <w:rPr>
          <w:rFonts w:hint="eastAsia" w:ascii="Times New Roman" w:hAnsi="Times New Roman" w:eastAsia="仿宋_GB2312"/>
          <w:sz w:val="24"/>
          <w:u w:val="single"/>
        </w:rPr>
        <w:t xml:space="preserve">                   </w:t>
      </w:r>
    </w:p>
    <w:p>
      <w:pPr>
        <w:adjustRightInd w:val="0"/>
        <w:snapToGrid w:val="0"/>
        <w:spacing w:line="460" w:lineRule="exact"/>
        <w:rPr>
          <w:rFonts w:hint="eastAsia" w:ascii="Times New Roman" w:hAnsi="Times New Roman" w:eastAsia="仿宋_GB2312"/>
          <w:sz w:val="24"/>
        </w:rPr>
      </w:pPr>
      <w:r>
        <w:rPr>
          <w:rFonts w:hint="eastAsia" w:ascii="Times New Roman" w:hAnsi="Times New Roman" w:eastAsia="仿宋_GB2312"/>
          <w:sz w:val="24"/>
        </w:rPr>
        <w:t xml:space="preserve">                                            </w:t>
      </w:r>
    </w:p>
    <w:p>
      <w:pPr>
        <w:adjustRightInd w:val="0"/>
        <w:snapToGrid w:val="0"/>
        <w:spacing w:line="460" w:lineRule="exact"/>
        <w:ind w:left="5760" w:hanging="5760" w:hangingChars="2400"/>
        <w:rPr>
          <w:rFonts w:hint="eastAsia" w:ascii="Times New Roman" w:hAnsi="Times New Roman" w:eastAsia="仿宋" w:cs="仿宋"/>
          <w:color w:val="000000"/>
          <w:sz w:val="24"/>
          <w:szCs w:val="24"/>
        </w:rPr>
      </w:pPr>
      <w:r>
        <w:rPr>
          <w:rFonts w:hint="eastAsia" w:ascii="Times New Roman" w:hAnsi="Times New Roman" w:eastAsia="仿宋_GB2312"/>
          <w:sz w:val="24"/>
        </w:rPr>
        <w:t xml:space="preserve">                                                                                                  </w:t>
      </w:r>
      <w:r>
        <w:rPr>
          <w:rFonts w:hint="eastAsia" w:ascii="Times New Roman" w:hAnsi="Times New Roman" w:eastAsia="仿宋" w:cs="仿宋"/>
          <w:color w:val="000000"/>
          <w:sz w:val="24"/>
          <w:szCs w:val="24"/>
        </w:rPr>
        <w:t>行政机关名称（印章）</w:t>
      </w:r>
    </w:p>
    <w:p>
      <w:pPr>
        <w:spacing w:line="460" w:lineRule="exact"/>
        <w:ind w:firstLine="6360" w:firstLineChars="2650"/>
        <w:rPr>
          <w:rFonts w:hint="eastAsia" w:ascii="Times New Roman" w:hAnsi="Times New Roman" w:eastAsia="仿宋_GB2312"/>
          <w:sz w:val="24"/>
        </w:rPr>
      </w:pPr>
      <w:r>
        <w:rPr>
          <w:rFonts w:hint="eastAsia" w:ascii="Times New Roman" w:hAnsi="Times New Roman" w:eastAsia="仿宋" w:cs="仿宋"/>
          <w:color w:val="000000"/>
          <w:sz w:val="24"/>
          <w:szCs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五十一</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rPr>
        <w:t>行政处罚决定公开</w:t>
      </w:r>
      <w:r>
        <w:rPr>
          <w:rFonts w:hint="eastAsia" w:ascii="Times New Roman" w:hAnsi="Times New Roman" w:eastAsia="方正小标宋简体" w:cs="方正小标宋简体"/>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案件承办人</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及</w:t>
            </w:r>
            <w:r>
              <w:rPr>
                <w:rFonts w:hint="eastAsia" w:ascii="Times New Roman" w:hAnsi="Times New Roman"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□移送司法机关          □其他：</w:t>
            </w:r>
            <w:r>
              <w:rPr>
                <w:rFonts w:hint="eastAsia" w:ascii="Times New Roman" w:hAnsi="Times New Roman"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 政 处</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□其他：</w:t>
            </w:r>
            <w:r>
              <w:rPr>
                <w:rFonts w:hint="eastAsia" w:ascii="Times New Roman" w:hAnsi="Times New Roman"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p>
        </w:tc>
      </w:tr>
    </w:tbl>
    <w:p>
      <w:pPr>
        <w:spacing w:line="300" w:lineRule="exact"/>
        <w:jc w:val="center"/>
        <w:rPr>
          <w:rFonts w:hint="eastAsia" w:ascii="Times New Roman" w:hAnsi="Times New Roman" w:eastAsia="仿宋" w:cs="仿宋"/>
          <w:color w:val="000000"/>
          <w:sz w:val="24"/>
        </w:rPr>
      </w:pP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五十三</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当事人</w:t>
      </w:r>
      <w:r>
        <w:rPr>
          <w:rFonts w:hint="eastAsia" w:ascii="Times New Roman" w:hAnsi="Times New Roman" w:eastAsia="方正小标宋简体"/>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当</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事</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信</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2</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3</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如果提供的地址不确切</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4</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接受电子送达方式的，以发送方设备显示发送成功视为送达</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送达地址及</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lang w:eastAsia="zh-CN"/>
              </w:rPr>
            </w:pPr>
            <w:r>
              <w:rPr>
                <w:rFonts w:hint="eastAsia" w:ascii="Times New Roman" w:hAnsi="Times New Roman"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□传真号码：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□电子邮件地址：</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受送达人确</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w:t>
            </w:r>
            <w:r>
              <w:rPr>
                <w:rFonts w:hint="eastAsia" w:ascii="Times New Roman" w:hAnsi="Times New Roman" w:eastAsia="仿宋" w:cs="仿宋"/>
                <w:kern w:val="2"/>
                <w:sz w:val="24"/>
                <w:szCs w:val="24"/>
                <w:lang w:eastAsia="zh-CN"/>
              </w:rPr>
              <w:t>（签名或盖章）</w:t>
            </w:r>
            <w:r>
              <w:rPr>
                <w:rFonts w:hint="eastAsia" w:ascii="Times New Roman" w:hAnsi="Times New Roman" w:eastAsia="仿宋" w:cs="仿宋"/>
                <w:kern w:val="2"/>
                <w:sz w:val="24"/>
                <w:szCs w:val="24"/>
              </w:rPr>
              <w:t>：</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none"/>
                <w:lang w:val="en-US" w:eastAsia="zh-CN"/>
              </w:rPr>
              <w:t xml:space="preserve">     </w:t>
            </w:r>
            <w:r>
              <w:rPr>
                <w:rFonts w:hint="eastAsia" w:ascii="Times New Roman" w:hAnsi="Times New Roman" w:eastAsia="仿宋" w:cs="仿宋"/>
                <w:kern w:val="2"/>
                <w:sz w:val="24"/>
                <w:szCs w:val="24"/>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年</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月</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备</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r>
        <w:rPr>
          <w:rFonts w:hint="eastAsia" w:ascii="Times New Roman" w:hAnsi="Times New Roman" w:eastAsia="黑体" w:cs="黑体"/>
          <w:color w:val="000000"/>
          <w:sz w:val="28"/>
          <w:szCs w:val="28"/>
          <w:lang w:eastAsia="zh-CN"/>
        </w:rPr>
        <w:t>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的有关规定，本机关于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依据《中华人民共和国行政处罚法》第二十</w:t>
      </w:r>
      <w:r>
        <w:rPr>
          <w:rFonts w:hint="eastAsia" w:ascii="Times New Roman" w:hAnsi="Times New Roman" w:eastAsia="仿宋" w:cs="仿宋"/>
          <w:color w:val="000000"/>
          <w:sz w:val="24"/>
          <w:szCs w:val="24"/>
          <w:lang w:eastAsia="zh-CN"/>
        </w:rPr>
        <w:t>八</w:t>
      </w:r>
      <w:r>
        <w:rPr>
          <w:rFonts w:hint="eastAsia" w:ascii="Times New Roman" w:hAnsi="Times New Roman" w:eastAsia="仿宋" w:cs="仿宋"/>
          <w:color w:val="000000"/>
          <w:sz w:val="24"/>
          <w:szCs w:val="24"/>
        </w:rPr>
        <w:t>条</w:t>
      </w:r>
      <w:r>
        <w:rPr>
          <w:rFonts w:hint="eastAsia" w:ascii="Times New Roman" w:hAnsi="Times New Roman" w:eastAsia="仿宋" w:cs="仿宋"/>
          <w:color w:val="000000"/>
          <w:sz w:val="24"/>
          <w:szCs w:val="24"/>
          <w:lang w:eastAsia="zh-CN"/>
        </w:rPr>
        <w:t>第一款</w:t>
      </w:r>
      <w:r>
        <w:rPr>
          <w:rFonts w:hint="eastAsia" w:ascii="Times New Roman" w:hAnsi="Times New Roman" w:eastAsia="仿宋" w:cs="仿宋"/>
          <w:color w:val="000000"/>
          <w:sz w:val="24"/>
          <w:szCs w:val="24"/>
        </w:rPr>
        <w:t>和</w:t>
      </w:r>
      <w:r>
        <w:rPr>
          <w:rFonts w:hint="eastAsia" w:ascii="Times New Roman" w:hAnsi="Times New Roman" w:eastAsia="仿宋" w:cs="仿宋"/>
          <w:color w:val="000000"/>
          <w:sz w:val="24"/>
          <w:szCs w:val="24"/>
          <w:u w:val="single"/>
        </w:rPr>
        <w:t xml:space="preserve">         （相关法律依据名称及条、款、项内容）</w:t>
      </w:r>
      <w:r>
        <w:rPr>
          <w:rFonts w:hint="eastAsia" w:ascii="Times New Roman" w:hAnsi="Times New Roman" w:eastAsia="仿宋" w:cs="仿宋"/>
          <w:color w:val="000000"/>
          <w:sz w:val="24"/>
          <w:szCs w:val="24"/>
        </w:rPr>
        <w:t>，现责令你（单位）立即</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时前</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lang w:eastAsia="zh-CN"/>
        </w:rPr>
      </w:pPr>
      <w:r>
        <w:rPr>
          <w:rFonts w:hint="eastAsia" w:ascii="Times New Roman" w:hAnsi="Times New Roman"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w:t>
      </w:r>
      <w:r>
        <w:rPr>
          <w:rFonts w:hint="eastAsia" w:ascii="Times New Roman" w:hAnsi="Times New Roman" w:eastAsia="仿宋" w:cs="仿宋"/>
          <w:color w:val="000000"/>
          <w:sz w:val="24"/>
          <w:highlight w:val="none"/>
          <w:lang w:eastAsia="zh-CN"/>
        </w:rPr>
        <w:t>通知书</w:t>
      </w:r>
      <w:r>
        <w:rPr>
          <w:rFonts w:hint="eastAsia" w:ascii="Times New Roman" w:hAnsi="Times New Roman" w:eastAsia="仿宋" w:cs="仿宋"/>
          <w:color w:val="000000"/>
          <w:sz w:val="24"/>
          <w:highlight w:val="none"/>
        </w:rPr>
        <w:t>之日起60日内向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电  话：</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8"/>
          <w:szCs w:val="28"/>
          <w:lang w:eastAsia="zh-CN"/>
        </w:rPr>
      </w:pPr>
      <w:r>
        <w:rPr>
          <w:rFonts w:hint="eastAsia" w:ascii="Times New Roman" w:hAnsi="Times New Roman"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w:t>
      </w:r>
      <w:r>
        <w:rPr>
          <w:rFonts w:hint="eastAsia" w:ascii="Times New Roman" w:hAnsi="Times New Roman" w:eastAsia="方正小标宋简体" w:cs="方正小标宋简体"/>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复查〔</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Times New Roman" w:hAnsi="Times New Roman"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w:t>
      </w:r>
      <w:r>
        <w:rPr>
          <w:rFonts w:hint="eastAsia" w:ascii="Times New Roman" w:hAnsi="Times New Roman" w:eastAsia="仿宋" w:cs="仿宋"/>
          <w:color w:val="000000"/>
          <w:sz w:val="24"/>
          <w:szCs w:val="24"/>
          <w:lang w:eastAsia="zh-CN"/>
        </w:rPr>
        <w:t>作出了责令（限期）改正通知书（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r>
        <w:rPr>
          <w:rFonts w:hint="eastAsia" w:ascii="Times New Roman" w:hAnsi="Times New Roman"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（复查情况及意见）</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意见</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rPr>
      </w:pPr>
      <w:r>
        <w:rPr>
          <w:rFonts w:hint="eastAsia" w:ascii="Times New Roman" w:hAnsi="Times New Roman" w:eastAsia="方正小标宋简体" w:cs="方正小标宋简体"/>
          <w:color w:val="000000"/>
          <w:kern w:val="2"/>
          <w:sz w:val="36"/>
          <w:szCs w:val="36"/>
          <w:lang w:val="en-US" w:eastAsia="zh-CN" w:bidi="ar-SA"/>
        </w:rPr>
        <w:t>当场行政处罚决定书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当</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你（单位）于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时，在</w:t>
      </w:r>
      <w:r>
        <w:rPr>
          <w:rFonts w:hint="eastAsia" w:ascii="Times New Roman" w:hAnsi="Times New Roman" w:eastAsia="仿宋" w:cs="仿宋"/>
          <w:color w:val="000000"/>
          <w:sz w:val="24"/>
          <w:szCs w:val="24"/>
          <w:u w:val="single"/>
        </w:rPr>
        <w:t xml:space="preserve">       （违法地点）</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因</w:t>
      </w:r>
      <w:r>
        <w:rPr>
          <w:rFonts w:hint="eastAsia" w:ascii="Times New Roman" w:hAnsi="Times New Roman" w:eastAsia="仿宋" w:cs="仿宋"/>
          <w:color w:val="000000"/>
          <w:sz w:val="24"/>
          <w:szCs w:val="24"/>
          <w:u w:val="single"/>
        </w:rPr>
        <w:t xml:space="preserve">       （行为方式）  </w:t>
      </w:r>
      <w:r>
        <w:rPr>
          <w:rFonts w:hint="eastAsia" w:ascii="Times New Roman" w:hAnsi="Times New Roman" w:eastAsia="仿宋" w:cs="仿宋"/>
          <w:color w:val="000000"/>
          <w:sz w:val="24"/>
          <w:szCs w:val="24"/>
        </w:rPr>
        <w:t>的行为，违反了</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（法律依据名称条款）   </w:t>
      </w:r>
      <w:r>
        <w:rPr>
          <w:rFonts w:hint="eastAsia" w:ascii="Times New Roman" w:hAnsi="Times New Roman" w:eastAsia="仿宋" w:cs="仿宋"/>
          <w:color w:val="000000"/>
          <w:sz w:val="24"/>
          <w:szCs w:val="24"/>
        </w:rPr>
        <w:t>的规定，事实确凿。本机关执法人员当场向你（你们）告知了</w:t>
      </w:r>
      <w:r>
        <w:rPr>
          <w:rFonts w:hint="eastAsia" w:ascii="Times New Roman" w:hAnsi="Times New Roman" w:eastAsia="仿宋" w:cs="仿宋"/>
          <w:sz w:val="24"/>
          <w:szCs w:val="24"/>
          <w:lang w:eastAsia="zh-CN"/>
        </w:rPr>
        <w:t>给予行政处罚的</w:t>
      </w:r>
      <w:r>
        <w:rPr>
          <w:rFonts w:hint="eastAsia" w:ascii="Times New Roman" w:hAnsi="Times New Roman" w:eastAsia="仿宋" w:cs="仿宋"/>
          <w:sz w:val="24"/>
          <w:szCs w:val="24"/>
        </w:rPr>
        <w:t>事实、</w:t>
      </w:r>
      <w:r>
        <w:rPr>
          <w:rFonts w:hint="eastAsia" w:ascii="Times New Roman" w:hAnsi="Times New Roman" w:eastAsia="仿宋" w:cs="仿宋"/>
          <w:sz w:val="24"/>
          <w:szCs w:val="24"/>
          <w:lang w:eastAsia="zh-CN"/>
        </w:rPr>
        <w:t>理由、</w:t>
      </w:r>
      <w:r>
        <w:rPr>
          <w:rFonts w:hint="eastAsia" w:ascii="Times New Roman" w:hAnsi="Times New Roman" w:eastAsia="仿宋" w:cs="仿宋"/>
          <w:sz w:val="24"/>
          <w:szCs w:val="24"/>
        </w:rPr>
        <w:t>依据和</w:t>
      </w:r>
      <w:r>
        <w:rPr>
          <w:rFonts w:hint="eastAsia" w:ascii="Times New Roman" w:hAnsi="Times New Roman" w:eastAsia="仿宋" w:cs="仿宋"/>
          <w:sz w:val="24"/>
          <w:szCs w:val="24"/>
          <w:lang w:eastAsia="zh-CN"/>
        </w:rPr>
        <w:t>依法享有的</w:t>
      </w:r>
      <w:r>
        <w:rPr>
          <w:rFonts w:hint="eastAsia" w:ascii="Times New Roman" w:hAnsi="Times New Roman" w:eastAsia="仿宋" w:cs="仿宋"/>
          <w:sz w:val="24"/>
          <w:szCs w:val="24"/>
        </w:rPr>
        <w:t>权利</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听取了你（你们）的陈述申辩（或：对此，你（你们）未作陈述申辩）</w:t>
      </w:r>
      <w:r>
        <w:rPr>
          <w:rFonts w:hint="eastAsia" w:ascii="Times New Roman" w:hAnsi="Times New Roman" w:eastAsia="仿宋" w:cs="仿宋"/>
          <w:color w:val="000000"/>
          <w:sz w:val="24"/>
          <w:szCs w:val="24"/>
        </w:rPr>
        <w:t>。依据</w:t>
      </w:r>
      <w:r>
        <w:rPr>
          <w:rFonts w:hint="eastAsia" w:ascii="Times New Roman" w:hAnsi="Times New Roman" w:eastAsia="仿宋" w:cs="仿宋"/>
          <w:color w:val="000000"/>
          <w:sz w:val="24"/>
          <w:szCs w:val="24"/>
          <w:lang w:eastAsia="zh-CN"/>
        </w:rPr>
        <w:t>《中华人民共和国行政处罚法》第二十八条、</w:t>
      </w:r>
      <w:r>
        <w:rPr>
          <w:rFonts w:hint="eastAsia" w:ascii="Times New Roman" w:hAnsi="Times New Roman" w:eastAsia="仿宋" w:cs="仿宋"/>
          <w:color w:val="000000"/>
          <w:sz w:val="24"/>
          <w:szCs w:val="24"/>
          <w:u w:val="single"/>
        </w:rPr>
        <w:t>（法律依据条款</w:t>
      </w:r>
      <w:r>
        <w:rPr>
          <w:rFonts w:hint="eastAsia" w:ascii="Times New Roman" w:hAnsi="Times New Roman" w:eastAsia="仿宋" w:cs="仿宋"/>
          <w:sz w:val="24"/>
          <w:szCs w:val="24"/>
          <w:highlight w:val="none"/>
          <w:u w:val="single"/>
          <w:lang w:eastAsia="zh-CN"/>
        </w:rPr>
        <w:t>和自由裁量权基准</w:t>
      </w:r>
      <w:r>
        <w:rPr>
          <w:rFonts w:hint="eastAsia" w:ascii="Times New Roman" w:hAnsi="Times New Roman" w:eastAsia="仿宋" w:cs="仿宋"/>
          <w:color w:val="000000"/>
          <w:sz w:val="24"/>
          <w:szCs w:val="24"/>
          <w:highlight w:val="none"/>
          <w:u w:val="single"/>
        </w:rPr>
        <w:t>）</w:t>
      </w:r>
      <w:r>
        <w:rPr>
          <w:rFonts w:hint="eastAsia" w:ascii="Times New Roman" w:hAnsi="Times New Roman" w:eastAsia="仿宋" w:cs="仿宋"/>
          <w:color w:val="000000"/>
          <w:sz w:val="24"/>
          <w:szCs w:val="24"/>
          <w:highlight w:val="none"/>
          <w:u w:val="single"/>
          <w:lang w:eastAsia="zh-CN"/>
        </w:rPr>
        <w:t>的规定</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现责令</w:t>
      </w:r>
      <w:r>
        <w:rPr>
          <w:rFonts w:hint="eastAsia" w:ascii="Times New Roman" w:hAnsi="Times New Roman" w:eastAsia="仿宋" w:cs="仿宋"/>
          <w:color w:val="000000"/>
          <w:sz w:val="24"/>
          <w:szCs w:val="24"/>
        </w:rPr>
        <w:t>你（单位）</w:t>
      </w:r>
      <w:r>
        <w:rPr>
          <w:rFonts w:hint="eastAsia" w:ascii="Times New Roman" w:hAnsi="Times New Roman" w:eastAsia="仿宋" w:cs="仿宋"/>
          <w:color w:val="000000"/>
          <w:sz w:val="24"/>
          <w:szCs w:val="24"/>
          <w:lang w:eastAsia="zh-CN"/>
        </w:rPr>
        <w:t>（立即</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日内）改正违法行为，并</w:t>
      </w:r>
      <w:r>
        <w:rPr>
          <w:rFonts w:hint="eastAsia" w:ascii="Times New Roman" w:hAnsi="Times New Roman" w:eastAsia="仿宋" w:cs="仿宋"/>
          <w:color w:val="000000"/>
          <w:sz w:val="24"/>
          <w:szCs w:val="24"/>
        </w:rPr>
        <w:t>处以下行政处罚：</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警告</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罚款人民币</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元</w:t>
      </w:r>
      <w:r>
        <w:rPr>
          <w:rFonts w:hint="eastAsia" w:ascii="Times New Roman" w:hAnsi="Times New Roman" w:eastAsia="仿宋" w:cs="仿宋"/>
          <w:color w:val="000000"/>
          <w:sz w:val="24"/>
          <w:szCs w:val="24"/>
          <w:lang w:eastAsia="zh-CN"/>
        </w:rPr>
        <w:t>整</w:t>
      </w:r>
      <w:r>
        <w:rPr>
          <w:rFonts w:hint="eastAsia" w:ascii="Times New Roman" w:hAnsi="Times New Roman"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缴纳罚款方式：</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当场收缴。</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自收到本决定书之日起15日内将罚款交至</w:t>
      </w:r>
      <w:r>
        <w:rPr>
          <w:rFonts w:hint="eastAsia" w:ascii="Times New Roman" w:hAnsi="Times New Roman" w:eastAsia="仿宋" w:cs="仿宋"/>
          <w:color w:val="000000"/>
          <w:sz w:val="24"/>
          <w:szCs w:val="24"/>
          <w:u w:val="single"/>
        </w:rPr>
        <w:t xml:space="preserve"> （××路×号××××银行）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。账号：</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户名：</w:t>
      </w:r>
      <w:r>
        <w:rPr>
          <w:rFonts w:hint="eastAsia" w:ascii="Times New Roman" w:hAnsi="Times New Roman" w:eastAsia="仿宋" w:cs="仿宋"/>
          <w:color w:val="000000"/>
          <w:sz w:val="24"/>
          <w:szCs w:val="24"/>
          <w:u w:val="single"/>
        </w:rPr>
        <w:t xml:space="preserve">    （×××专户）   </w:t>
      </w:r>
      <w:r>
        <w:rPr>
          <w:rFonts w:hint="eastAsia" w:ascii="Times New Roman" w:hAnsi="Times New Roman" w:eastAsia="仿宋" w:cs="仿宋"/>
          <w:color w:val="000000"/>
          <w:sz w:val="24"/>
          <w:szCs w:val="24"/>
          <w:u w:val="none"/>
        </w:rPr>
        <w:t>。</w:t>
      </w:r>
      <w:r>
        <w:rPr>
          <w:rFonts w:hint="eastAsia" w:ascii="Times New Roman" w:hAnsi="Times New Roman" w:eastAsia="仿宋" w:cs="仿宋"/>
          <w:color w:val="000000"/>
          <w:sz w:val="24"/>
          <w:szCs w:val="24"/>
        </w:rPr>
        <w:t>逾期缴纳罚款的，依据《中华人民共和国行政处罚法》第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如你（单位）不服本行政处罚决定，可以自收到本决定书之日起60日内向</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县</w:t>
      </w:r>
      <w:r>
        <w:rPr>
          <w:rFonts w:hint="eastAsia" w:ascii="Times New Roman" w:hAnsi="Times New Roman" w:eastAsia="仿宋" w:cs="仿宋"/>
          <w:color w:val="000000"/>
          <w:sz w:val="24"/>
          <w:szCs w:val="24"/>
          <w:u w:val="single"/>
        </w:rPr>
        <w:t>级人民政府名称）</w:t>
      </w:r>
      <w:r>
        <w:rPr>
          <w:rFonts w:hint="eastAsia" w:ascii="Times New Roman" w:hAnsi="Times New Roman" w:eastAsia="仿宋" w:cs="仿宋"/>
          <w:color w:val="000000"/>
          <w:sz w:val="24"/>
          <w:szCs w:val="24"/>
        </w:rPr>
        <w:t>申请行政复议；也可以自收到本决定书之</w:t>
      </w:r>
      <w:r>
        <w:rPr>
          <w:rFonts w:hint="eastAsia" w:ascii="Times New Roman" w:hAnsi="Times New Roman" w:eastAsia="仿宋" w:cs="仿宋"/>
          <w:color w:val="000000"/>
          <w:sz w:val="24"/>
          <w:szCs w:val="24"/>
          <w:highlight w:val="none"/>
        </w:rPr>
        <w:t>日起</w:t>
      </w:r>
      <w:r>
        <w:rPr>
          <w:rFonts w:hint="eastAsia" w:ascii="Times New Roman" w:hAnsi="Times New Roman" w:eastAsia="仿宋" w:cs="仿宋"/>
          <w:color w:val="000000"/>
          <w:sz w:val="24"/>
          <w:szCs w:val="24"/>
          <w:highlight w:val="none"/>
          <w:lang w:val="en-US" w:eastAsia="zh-CN"/>
        </w:rPr>
        <w:t>6</w:t>
      </w:r>
      <w:r>
        <w:rPr>
          <w:rFonts w:hint="eastAsia" w:ascii="Times New Roman" w:hAnsi="Times New Roman" w:eastAsia="仿宋" w:cs="仿宋"/>
          <w:color w:val="000000"/>
          <w:sz w:val="24"/>
          <w:szCs w:val="24"/>
          <w:highlight w:val="none"/>
        </w:rPr>
        <w:t>个月内</w:t>
      </w:r>
      <w:r>
        <w:rPr>
          <w:rFonts w:hint="eastAsia" w:ascii="Times New Roman" w:hAnsi="Times New Roman" w:eastAsia="仿宋" w:cs="仿宋"/>
          <w:color w:val="000000"/>
          <w:sz w:val="24"/>
          <w:szCs w:val="24"/>
        </w:rPr>
        <w:t>直接向</w:t>
      </w:r>
      <w:r>
        <w:rPr>
          <w:rFonts w:hint="eastAsia" w:ascii="Times New Roman" w:hAnsi="Times New Roman" w:eastAsia="仿宋" w:cs="仿宋"/>
          <w:color w:val="000000"/>
          <w:sz w:val="24"/>
          <w:szCs w:val="24"/>
          <w:u w:val="single"/>
        </w:rPr>
        <w:t xml:space="preserve">  （×××人民法院）  </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处罚地点：</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当事人确认并签名：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执法人员签名及执法证号：</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份送达，一份归档，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五十七</w:t>
      </w:r>
    </w:p>
    <w:p>
      <w:pPr>
        <w:spacing w:line="480" w:lineRule="exact"/>
        <w:rPr>
          <w:rFonts w:hint="eastAsia" w:ascii="Times New Roman" w:hAnsi="Times New Roman" w:eastAsia="黑体" w:cs="黑体"/>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p>
            <w:pPr>
              <w:spacing w:line="300" w:lineRule="exact"/>
              <w:jc w:val="center"/>
              <w:rPr>
                <w:rFonts w:hint="eastAsia" w:ascii="Times New Roman" w:hAnsi="Times New Roman"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五十八</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rPr>
        <w:t>行政案件移送</w:t>
      </w:r>
      <w:r>
        <w:rPr>
          <w:rFonts w:hint="eastAsia" w:ascii="Times New Roman" w:hAnsi="Times New Roman" w:eastAsia="方正小标宋简体" w:cs="方正小标宋简体"/>
          <w:color w:val="000000"/>
          <w:sz w:val="36"/>
          <w:szCs w:val="36"/>
          <w:lang w:eastAsia="zh-CN"/>
        </w:rPr>
        <w:t>书</w:t>
      </w:r>
    </w:p>
    <w:p>
      <w:pPr>
        <w:wordWrap/>
        <w:spacing w:line="480" w:lineRule="exact"/>
        <w:ind w:right="443" w:rightChars="211"/>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highlight w:val="none"/>
          <w:u w:val="single"/>
          <w:lang w:val="en-US" w:eastAsia="zh-CN"/>
        </w:rPr>
        <w:t xml:space="preserve">      </w:t>
      </w:r>
      <w:r>
        <w:rPr>
          <w:rFonts w:hint="eastAsia" w:ascii="Times New Roman" w:hAnsi="Times New Roman" w:eastAsia="仿宋" w:cs="仿宋"/>
          <w:color w:val="000000"/>
          <w:sz w:val="24"/>
          <w:szCs w:val="24"/>
          <w:highlight w:val="none"/>
          <w:u w:val="none"/>
          <w:lang w:val="en-US" w:eastAsia="zh-CN"/>
        </w:rPr>
        <w:t>案</w:t>
      </w:r>
      <w:r>
        <w:rPr>
          <w:rFonts w:hint="eastAsia" w:ascii="Times New Roman" w:hAnsi="Times New Roman" w:eastAsia="仿宋" w:cs="仿宋"/>
          <w:color w:val="000000"/>
          <w:sz w:val="24"/>
          <w:szCs w:val="24"/>
          <w:highlight w:val="none"/>
        </w:rPr>
        <w:t>移</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ind w:firstLine="3480" w:firstLineChars="1450"/>
        <w:rPr>
          <w:rFonts w:hint="eastAsia" w:ascii="Times New Roman" w:hAnsi="Times New Roman" w:eastAsia="仿宋" w:cs="仿宋"/>
          <w:color w:val="000000"/>
          <w:sz w:val="24"/>
          <w:szCs w:val="24"/>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w:t>
      </w:r>
      <w:r>
        <w:rPr>
          <w:rFonts w:hint="eastAsia" w:ascii="Times New Roman" w:hAnsi="Times New Roman" w:eastAsia="仿宋" w:cs="仿宋"/>
          <w:color w:val="000000"/>
          <w:sz w:val="24"/>
          <w:szCs w:val="24"/>
          <w:u w:val="single"/>
        </w:rPr>
        <w:t xml:space="preserve">                                    </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一案立案调查，在调查中发现，</w:t>
      </w:r>
      <w:r>
        <w:rPr>
          <w:rFonts w:hint="eastAsia" w:ascii="Times New Roman" w:hAnsi="Times New Roman" w:eastAsia="仿宋" w:cs="仿宋"/>
          <w:color w:val="000000"/>
          <w:sz w:val="24"/>
          <w:szCs w:val="24"/>
          <w:u w:val="single"/>
        </w:rPr>
        <w:t xml:space="preserve">  （应当移送的理由）</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，此案超出本机关管辖范围。</w:t>
      </w:r>
    </w:p>
    <w:p>
      <w:pPr>
        <w:spacing w:line="480" w:lineRule="exact"/>
        <w:ind w:left="2" w:firstLine="628"/>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依照</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规定，现将该案移送你单位处理。</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附：</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1.案件有关材料    件：</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（1）</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（2）</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2.移送案件涉案物品清单</w:t>
      </w:r>
    </w:p>
    <w:p>
      <w:pPr>
        <w:spacing w:line="480" w:lineRule="exact"/>
        <w:ind w:firstLine="480" w:firstLineChars="200"/>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3.</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p>
    <w:p>
      <w:pPr>
        <w:pStyle w:val="5"/>
        <w:spacing w:line="500" w:lineRule="exact"/>
        <w:ind w:firstLine="480" w:firstLineChars="200"/>
        <w:rPr>
          <w:rFonts w:hint="eastAsia" w:ascii="Times New Roman" w:hAnsi="Times New Roman" w:eastAsia="仿宋" w:cs="仿宋"/>
          <w:sz w:val="24"/>
          <w:szCs w:val="24"/>
          <w:u w:val="none"/>
          <w:lang w:val="en-US" w:eastAsia="zh-CN"/>
        </w:rPr>
      </w:pPr>
      <w:r>
        <w:rPr>
          <w:rFonts w:hint="eastAsia" w:ascii="Times New Roman" w:hAnsi="Times New Roman" w:eastAsia="仿宋" w:cs="仿宋"/>
          <w:sz w:val="24"/>
          <w:szCs w:val="24"/>
        </w:rPr>
        <w:t>联</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系</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人：</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none"/>
          <w:lang w:val="en-US" w:eastAsia="zh-CN"/>
        </w:rPr>
        <w:t xml:space="preserve">  </w:t>
      </w:r>
    </w:p>
    <w:p>
      <w:pPr>
        <w:pStyle w:val="5"/>
        <w:spacing w:line="50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eastAsia="zh-CN"/>
        </w:rPr>
        <w:t>联系</w:t>
      </w:r>
      <w:r>
        <w:rPr>
          <w:rFonts w:hint="eastAsia" w:ascii="Times New Roman" w:hAnsi="Times New Roman" w:eastAsia="仿宋" w:cs="仿宋"/>
          <w:color w:val="000000"/>
          <w:sz w:val="24"/>
          <w:szCs w:val="24"/>
        </w:rPr>
        <w:t>电话：</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单位地址</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涉罪</w:t>
      </w:r>
      <w:r>
        <w:rPr>
          <w:rFonts w:hint="default" w:ascii="Times New Roman" w:hAnsi="Times New Roman" w:eastAsia="仿宋" w:cs="仿宋"/>
          <w:color w:val="000000"/>
          <w:sz w:val="24"/>
          <w:szCs w:val="24"/>
          <w:u w:val="none"/>
          <w:lang w:val="en-US" w:eastAsia="zh-CN"/>
        </w:rPr>
        <w:t>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 xml:space="preserve">               （案由）               </w:t>
      </w:r>
      <w:r>
        <w:rPr>
          <w:rFonts w:hint="eastAsia" w:ascii="Times New Roman" w:hAnsi="Times New Roman" w:eastAsia="仿宋" w:cs="仿宋"/>
          <w:color w:val="000000"/>
          <w:sz w:val="24"/>
          <w:szCs w:val="24"/>
          <w:u w:val="none"/>
          <w:lang w:val="en-US" w:eastAsia="zh-CN"/>
        </w:rPr>
        <w:t>一案，经查，</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的行为已涉嫌触犯了《中华人民共和国刑法》第</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 系 人：</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联系电话：</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单位地址：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default"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eastAsia="仿宋" w:cs="仿宋"/>
          <w:color w:val="000000"/>
          <w:sz w:val="24"/>
          <w:szCs w:val="24"/>
          <w:lang w:val="en-US" w:eastAsia="zh-CN"/>
        </w:rPr>
        <w:t>一</w:t>
      </w:r>
      <w:r>
        <w:rPr>
          <w:rFonts w:hint="eastAsia" w:ascii="Times New Roman" w:hAnsi="Times New Roman" w:eastAsia="仿宋" w:cs="仿宋"/>
          <w:color w:val="000000"/>
          <w:sz w:val="24"/>
          <w:szCs w:val="24"/>
          <w:lang w:val="en-US" w:eastAsia="zh-CN"/>
        </w:rPr>
        <w:t>份送达</w:t>
      </w:r>
      <w:r>
        <w:rPr>
          <w:rFonts w:hint="eastAsia" w:eastAsia="仿宋" w:cs="仿宋"/>
          <w:color w:val="000000"/>
          <w:sz w:val="24"/>
          <w:szCs w:val="24"/>
          <w:lang w:val="en-US" w:eastAsia="zh-CN"/>
        </w:rPr>
        <w:t>公安机关</w:t>
      </w:r>
      <w:r>
        <w:rPr>
          <w:rFonts w:hint="eastAsia" w:ascii="Times New Roman" w:hAnsi="Times New Roman" w:eastAsia="仿宋" w:cs="仿宋"/>
          <w:color w:val="000000"/>
          <w:sz w:val="24"/>
          <w:szCs w:val="24"/>
          <w:lang w:val="en-US" w:eastAsia="zh-CN"/>
        </w:rPr>
        <w:t>，</w:t>
      </w:r>
      <w:r>
        <w:rPr>
          <w:rFonts w:hint="eastAsia" w:eastAsia="仿宋" w:cs="仿宋"/>
          <w:color w:val="000000"/>
          <w:sz w:val="24"/>
          <w:szCs w:val="24"/>
          <w:lang w:val="en-US" w:eastAsia="zh-CN"/>
        </w:rPr>
        <w:t>一份抄送检察机关，</w:t>
      </w:r>
      <w:r>
        <w:rPr>
          <w:rFonts w:hint="eastAsia" w:ascii="Times New Roman" w:hAnsi="Times New Roman" w:eastAsia="仿宋" w:cs="仿宋"/>
          <w:color w:val="000000"/>
          <w:sz w:val="24"/>
          <w:szCs w:val="24"/>
          <w:lang w:val="en-US" w:eastAsia="zh-CN"/>
        </w:rPr>
        <w:t>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六十二</w:t>
      </w:r>
    </w:p>
    <w:p>
      <w:pPr>
        <w:spacing w:line="480" w:lineRule="exact"/>
        <w:ind w:left="0" w:leftChars="0" w:firstLine="6370" w:firstLineChars="2275"/>
        <w:jc w:val="left"/>
        <w:rPr>
          <w:rFonts w:hint="eastAsia" w:ascii="Times New Roman" w:hAnsi="Times New Roman" w:eastAsia="黑体" w:cs="黑体"/>
          <w:color w:val="000000"/>
          <w:sz w:val="28"/>
          <w:szCs w:val="28"/>
          <w:lang w:eastAsia="zh-CN"/>
        </w:rPr>
      </w:pPr>
    </w:p>
    <w:p>
      <w:pPr>
        <w:tabs>
          <w:tab w:val="left" w:pos="1020"/>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480" w:lineRule="exact"/>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rPr>
              <w:t>全宗名称</w:t>
            </w:r>
            <w:r>
              <w:rPr>
                <w:rFonts w:hint="eastAsia" w:ascii="Times New Roman" w:hAnsi="Times New Roman" w:eastAsia="黑体"/>
                <w:color w:val="000000"/>
                <w:sz w:val="44"/>
                <w:szCs w:val="44"/>
                <w:lang w:eastAsia="zh-CN"/>
              </w:rPr>
              <w:t>（</w:t>
            </w:r>
            <w:r>
              <w:rPr>
                <w:rFonts w:hint="eastAsia" w:ascii="Times New Roman" w:hAnsi="Times New Roman" w:eastAsia="黑体"/>
                <w:color w:val="000000"/>
                <w:sz w:val="44"/>
                <w:szCs w:val="44"/>
                <w:highlight w:val="none"/>
                <w:lang w:eastAsia="zh-CN"/>
              </w:rPr>
              <w:t>行政机关名称</w:t>
            </w:r>
            <w:r>
              <w:rPr>
                <w:rFonts w:hint="eastAsia" w:ascii="Times New Roman" w:hAnsi="Times New Roman" w:eastAsia="黑体"/>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720" w:lineRule="exact"/>
              <w:jc w:val="center"/>
              <w:rPr>
                <w:rFonts w:hint="eastAsia" w:ascii="Times New Roman" w:hAnsi="Times New Roman" w:eastAsia="黑体"/>
                <w:color w:val="000000"/>
                <w:sz w:val="72"/>
                <w:szCs w:val="72"/>
              </w:rPr>
            </w:pPr>
            <w:r>
              <w:rPr>
                <w:rFonts w:hint="eastAsia" w:ascii="Times New Roman" w:hAnsi="Times New Roman" w:eastAsia="黑体"/>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案件名称：</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eastAsia="zh-CN"/>
              </w:rPr>
              <w:t>（违法主体</w:t>
            </w:r>
            <w:r>
              <w:rPr>
                <w:rFonts w:hint="eastAsia" w:ascii="Times New Roman" w:hAnsi="Times New Roman"/>
                <w:color w:val="000000"/>
                <w:sz w:val="28"/>
                <w:szCs w:val="28"/>
                <w:u w:val="single"/>
                <w:lang w:val="en-US" w:eastAsia="zh-CN"/>
              </w:rPr>
              <w:t>+案由）</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lang w:eastAsia="zh-CN"/>
              </w:rPr>
              <w:t>行政处罚决定书文号</w:t>
            </w:r>
            <w:r>
              <w:rPr>
                <w:rFonts w:hint="eastAsia" w:ascii="Times New Roman" w:hAnsi="Times New Roman"/>
                <w:color w:val="000000"/>
                <w:sz w:val="28"/>
                <w:szCs w:val="28"/>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办案单位：</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立卷人：</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rPr>
              <w:t xml:space="preserve"> 归档时间：</w:t>
            </w:r>
            <w:r>
              <w:rPr>
                <w:rFonts w:hint="eastAsia" w:ascii="Times New Roman" w:hAnsi="Times New Roman"/>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Times New Roman" w:hAnsi="Times New Roman"/>
                <w:color w:val="000000"/>
                <w:sz w:val="28"/>
                <w:szCs w:val="28"/>
              </w:rPr>
            </w:pPr>
            <w:r>
              <w:rPr>
                <w:rFonts w:hint="eastAsia" w:ascii="Times New Roman" w:hAnsi="Times New Roman"/>
                <w:color w:val="000000"/>
                <w:sz w:val="28"/>
                <w:szCs w:val="28"/>
              </w:rPr>
              <w:t xml:space="preserve">自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月至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Times New Roman" w:hAnsi="Times New Roman"/>
                <w:color w:val="000000"/>
                <w:sz w:val="28"/>
                <w:szCs w:val="28"/>
              </w:rPr>
            </w:pPr>
            <w:r>
              <w:rPr>
                <w:rFonts w:hint="eastAsia" w:ascii="Times New Roman" w:hAnsi="Times New Roman"/>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bl>
    <w:p>
      <w:pPr>
        <w:tabs>
          <w:tab w:val="left" w:pos="1060"/>
          <w:tab w:val="center" w:pos="4365"/>
        </w:tabs>
        <w:spacing w:line="480" w:lineRule="exact"/>
        <w:jc w:val="left"/>
        <w:rPr>
          <w:rFonts w:hint="eastAsia" w:ascii="Times New Roman" w:hAnsi="Times New Roman"/>
          <w:color w:val="000000"/>
          <w:sz w:val="28"/>
          <w:szCs w:val="28"/>
        </w:rPr>
      </w:pPr>
    </w:p>
    <w:p>
      <w:pPr>
        <w:tabs>
          <w:tab w:val="left" w:pos="1060"/>
          <w:tab w:val="center" w:pos="4365"/>
        </w:tabs>
        <w:spacing w:line="480" w:lineRule="exact"/>
        <w:jc w:val="left"/>
        <w:rPr>
          <w:rFonts w:hint="eastAsia" w:ascii="Times New Roman" w:hAnsi="Times New Roman"/>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r>
    </w:tbl>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六十三</w:t>
      </w:r>
    </w:p>
    <w:p>
      <w:pPr>
        <w:tabs>
          <w:tab w:val="left" w:pos="1060"/>
          <w:tab w:val="center" w:pos="4365"/>
        </w:tabs>
        <w:spacing w:line="480" w:lineRule="exact"/>
        <w:jc w:val="left"/>
        <w:rPr>
          <w:rFonts w:hint="eastAsia" w:ascii="Times New Roman" w:hAnsi="Times New Roman"/>
          <w:color w:val="000000"/>
          <w:sz w:val="28"/>
          <w:szCs w:val="28"/>
          <w:lang w:eastAsia="zh-CN"/>
        </w:rPr>
      </w:pPr>
    </w:p>
    <w:p>
      <w:pPr>
        <w:tabs>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卷  内  文  件  目</w:t>
      </w:r>
      <w:r>
        <w:rPr>
          <w:rFonts w:hint="eastAsia" w:ascii="Times New Roman" w:hAnsi="Times New Roman" w:eastAsia="方正小标宋简体" w:cs="方正小标宋简体"/>
          <w:color w:val="000000"/>
          <w:sz w:val="36"/>
          <w:szCs w:val="36"/>
          <w:u w:val="single"/>
          <w:lang w:val="en-US" w:eastAsia="zh-CN"/>
        </w:rPr>
        <w:t xml:space="preserve"> </w:t>
      </w:r>
      <w:r>
        <w:rPr>
          <w:rFonts w:hint="eastAsia" w:ascii="Times New Roman" w:hAnsi="Times New Roman" w:eastAsia="方正小标宋简体" w:cs="方正小标宋简体"/>
          <w:color w:val="000000"/>
          <w:sz w:val="36"/>
          <w:szCs w:val="36"/>
          <w:u w:val="single"/>
        </w:rPr>
        <w:t xml:space="preserve"> 录</w:t>
      </w:r>
    </w:p>
    <w:p>
      <w:pPr>
        <w:tabs>
          <w:tab w:val="left" w:pos="1060"/>
          <w:tab w:val="center" w:pos="4365"/>
        </w:tabs>
        <w:spacing w:line="480" w:lineRule="exact"/>
        <w:jc w:val="center"/>
        <w:rPr>
          <w:rFonts w:hint="eastAsia" w:ascii="Times New Roman" w:hAnsi="Times New Roman"/>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文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责任</w:t>
            </w:r>
            <w:r>
              <w:rPr>
                <w:rFonts w:hint="eastAsia" w:ascii="Times New Roman" w:hAnsi="Times New Roman"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页</w:t>
            </w:r>
          </w:p>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bl>
    <w:p>
      <w:pPr>
        <w:rPr>
          <w:rFonts w:ascii="Times New Roman" w:hAnsi="Times New Roman"/>
        </w:rPr>
      </w:pPr>
    </w:p>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六十四</w:t>
      </w:r>
    </w:p>
    <w:p>
      <w:pPr>
        <w:rPr>
          <w:rFonts w:ascii="Times New Roman" w:hAnsi="Times New Roman"/>
        </w:rPr>
      </w:pPr>
    </w:p>
    <w:p>
      <w:pPr>
        <w:wordWrap w:val="0"/>
        <w:snapToGrid w:val="0"/>
        <w:jc w:val="center"/>
        <w:rPr>
          <w:rFonts w:hint="eastAsia" w:ascii="Times New Roman" w:hAnsi="Times New Roman" w:eastAsia="方正小标宋简体" w:cs="方正小标宋简体"/>
          <w:color w:val="00000A"/>
          <w:sz w:val="44"/>
          <w:szCs w:val="44"/>
          <w:u w:val="single"/>
        </w:rPr>
      </w:pPr>
      <w:r>
        <w:rPr>
          <w:rFonts w:hint="eastAsia" w:ascii="Times New Roman" w:hAnsi="Times New Roman" w:eastAsia="方正小标宋简体" w:cs="方正小标宋简体"/>
          <w:color w:val="000000"/>
          <w:sz w:val="44"/>
          <w:szCs w:val="44"/>
          <w:u w:val="single"/>
        </w:rPr>
        <w:t>卷 内 备 考 表</w:t>
      </w:r>
    </w:p>
    <w:p>
      <w:pPr>
        <w:wordWrap w:val="0"/>
        <w:snapToGrid w:val="0"/>
        <w:spacing w:line="440" w:lineRule="exact"/>
        <w:jc w:val="center"/>
        <w:rPr>
          <w:rFonts w:ascii="Times New Roman" w:hAnsi="Times New Roman"/>
          <w:color w:val="00000A"/>
          <w:sz w:val="24"/>
        </w:rPr>
      </w:pPr>
      <w:r>
        <w:rPr>
          <w:rFonts w:ascii="Times New Roman" w:hAnsi="Times New Roman" w:eastAsia="华文中宋"/>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ascii="Times New Roman" w:hAnsi="Times New Roman" w:eastAsia="华文中宋"/>
                <w:color w:val="000000"/>
                <w:sz w:val="24"/>
              </w:rPr>
            </w:pPr>
          </w:p>
          <w:p>
            <w:pPr>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本卷情况说明：</w:t>
            </w:r>
          </w:p>
          <w:p>
            <w:pPr>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缺损、修改、补充、部分灭失等情况。</w:t>
            </w: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华文中宋"/>
                <w:color w:val="000000"/>
                <w:sz w:val="24"/>
              </w:rPr>
              <w:t xml:space="preserve">                                         </w:t>
            </w:r>
            <w:r>
              <w:rPr>
                <w:rFonts w:hint="eastAsia" w:ascii="Times New Roman" w:hAnsi="Times New Roman" w:eastAsia="仿宋"/>
                <w:color w:val="000000"/>
                <w:sz w:val="32"/>
                <w:szCs w:val="32"/>
              </w:rPr>
              <w:t>立卷人：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检查人：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r>
              <w:rPr>
                <w:rFonts w:hint="eastAsia" w:ascii="Times New Roman" w:hAnsi="Times New Roman" w:eastAsia="仿宋"/>
                <w:color w:val="000000"/>
                <w:sz w:val="32"/>
                <w:szCs w:val="32"/>
              </w:rPr>
              <w:t xml:space="preserve">                               立卷时间：</w:t>
            </w:r>
          </w:p>
        </w:tc>
      </w:tr>
    </w:tbl>
    <w:p>
      <w:pPr>
        <w:rPr>
          <w:rFonts w:ascii="Times New Roman" w:hAnsi="Times New Roman"/>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3546E5"/>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1F1158"/>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BFE3199"/>
    <w:rsid w:val="6CAF06DE"/>
    <w:rsid w:val="6D665524"/>
    <w:rsid w:val="6D85111C"/>
    <w:rsid w:val="6E894EFE"/>
    <w:rsid w:val="6F1C3E2B"/>
    <w:rsid w:val="6F515130"/>
    <w:rsid w:val="709B7C7F"/>
    <w:rsid w:val="709E7DB2"/>
    <w:rsid w:val="70AB0AEB"/>
    <w:rsid w:val="715E4127"/>
    <w:rsid w:val="72354CFF"/>
    <w:rsid w:val="737F0FC6"/>
    <w:rsid w:val="750556AA"/>
    <w:rsid w:val="75A63264"/>
    <w:rsid w:val="75C76598"/>
    <w:rsid w:val="75D7152B"/>
    <w:rsid w:val="7636553B"/>
    <w:rsid w:val="76867544"/>
    <w:rsid w:val="769650B2"/>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5">
    <w:name w:val="Plain Text"/>
    <w:basedOn w:val="1"/>
    <w:autoRedefine/>
    <w:qFormat/>
    <w:uiPriority w:val="0"/>
    <w:rPr>
      <w:rFonts w:ascii="宋体" w:hAnsi="Courier New"/>
      <w:kern w:val="2"/>
      <w:sz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2021-07-08T03:32:00Z</cp:lastPrinted>
  <dcterms:modified xsi:type="dcterms:W3CDTF">2024-01-11T07:02:42Z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55124E3DEBAE42AD8759F2C184B3091F_12</vt:lpwstr>
  </property>
</Properties>
</file>