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涞水县应急管理局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lang w:eastAsia="zh-CN"/>
        </w:rPr>
        <w:t>涞水</w:t>
      </w:r>
      <w:r>
        <w:rPr>
          <w:rFonts w:hint="eastAsia"/>
        </w:rPr>
        <w:t>县</w:t>
      </w:r>
      <w:r>
        <w:rPr>
          <w:rFonts w:hint="eastAsia"/>
          <w:lang w:eastAsia="zh-CN"/>
        </w:rPr>
        <w:t>应急管理</w:t>
      </w:r>
      <w:r>
        <w:rPr>
          <w:rFonts w:hint="eastAsia"/>
        </w:rPr>
        <w:t>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应急管理</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1840.96</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sz w:val="22"/>
                <w:szCs w:val="22"/>
                <w:lang w:val="en-US" w:eastAsia="zh-CN"/>
              </w:rPr>
              <w:t>1797.04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9"/>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t>本年收入合计</w:t>
            </w:r>
          </w:p>
        </w:tc>
        <w:tc>
          <w:tcPr>
            <w:tcW w:w="2126" w:type="dxa"/>
            <w:vAlign w:val="center"/>
          </w:tcPr>
          <w:p>
            <w:pPr>
              <w:pStyle w:val="16"/>
              <w:jc w:val="center"/>
              <w:rPr>
                <w:rFonts w:hint="default" w:eastAsia="方正书宋_GBK"/>
                <w:lang w:val="en-US" w:eastAsia="zh-CN"/>
              </w:rPr>
            </w:pPr>
            <w:r>
              <w:rPr>
                <w:rFonts w:hint="eastAsia" w:ascii="Calibri" w:hAnsi="Calibri"/>
                <w:sz w:val="22"/>
                <w:szCs w:val="22"/>
                <w:lang w:val="en-US" w:eastAsia="zh-CN"/>
              </w:rPr>
              <w:t>1840.96</w:t>
            </w:r>
          </w:p>
        </w:tc>
        <w:tc>
          <w:tcPr>
            <w:tcW w:w="4535" w:type="dxa"/>
            <w:vAlign w:val="center"/>
          </w:tcPr>
          <w:p>
            <w:pPr>
              <w:pStyle w:val="19"/>
            </w:pPr>
            <w:r>
              <w:t>本年支出合计</w:t>
            </w:r>
          </w:p>
        </w:tc>
        <w:tc>
          <w:tcPr>
            <w:tcW w:w="2126" w:type="dxa"/>
            <w:vAlign w:val="center"/>
          </w:tcPr>
          <w:p>
            <w:pPr>
              <w:pStyle w:val="16"/>
              <w:jc w:val="center"/>
              <w:rPr>
                <w:rFonts w:hint="default" w:eastAsia="方正书宋_GBK"/>
                <w:lang w:val="en-US" w:eastAsia="zh-CN"/>
              </w:rPr>
            </w:pPr>
            <w:r>
              <w:rPr>
                <w:rFonts w:hint="eastAsia" w:ascii="Calibri" w:hAnsi="Calibri" w:cs="Calibri"/>
                <w:sz w:val="22"/>
                <w:szCs w:val="22"/>
                <w:lang w:val="en-US" w:eastAsia="zh-CN"/>
              </w:rPr>
              <w:t>1840.96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t>上年结转结余</w:t>
            </w:r>
          </w:p>
        </w:tc>
        <w:tc>
          <w:tcPr>
            <w:tcW w:w="2126" w:type="dxa"/>
            <w:vAlign w:val="center"/>
          </w:tcPr>
          <w:p>
            <w:pPr>
              <w:pStyle w:val="16"/>
              <w:jc w:val="center"/>
            </w:pPr>
          </w:p>
        </w:tc>
        <w:tc>
          <w:tcPr>
            <w:tcW w:w="4535" w:type="dxa"/>
            <w:vAlign w:val="center"/>
          </w:tcPr>
          <w:p>
            <w:pPr>
              <w:pStyle w:val="17"/>
            </w:pPr>
            <w:r>
              <w:t>年终结转结余</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t>收入总计</w:t>
            </w:r>
          </w:p>
        </w:tc>
        <w:tc>
          <w:tcPr>
            <w:tcW w:w="2126" w:type="dxa"/>
            <w:vAlign w:val="center"/>
          </w:tcPr>
          <w:p>
            <w:pPr>
              <w:pStyle w:val="16"/>
              <w:jc w:val="center"/>
              <w:rPr>
                <w:rFonts w:hint="default" w:eastAsia="方正书宋_GBK"/>
                <w:lang w:val="en-US" w:eastAsia="zh-CN"/>
              </w:rPr>
            </w:pPr>
            <w:r>
              <w:rPr>
                <w:rFonts w:hint="eastAsia" w:ascii="Calibri" w:hAnsi="Calibri"/>
                <w:sz w:val="22"/>
                <w:szCs w:val="22"/>
                <w:lang w:val="en-US" w:eastAsia="zh-CN"/>
              </w:rPr>
              <w:t>1840.96</w:t>
            </w:r>
          </w:p>
        </w:tc>
        <w:tc>
          <w:tcPr>
            <w:tcW w:w="4535" w:type="dxa"/>
            <w:vAlign w:val="center"/>
          </w:tcPr>
          <w:p>
            <w:pPr>
              <w:pStyle w:val="19"/>
            </w:pPr>
            <w:r>
              <w:t>支出总计</w:t>
            </w:r>
          </w:p>
        </w:tc>
        <w:tc>
          <w:tcPr>
            <w:tcW w:w="2126" w:type="dxa"/>
            <w:vAlign w:val="center"/>
          </w:tcPr>
          <w:p>
            <w:pPr>
              <w:pStyle w:val="16"/>
              <w:jc w:val="center"/>
              <w:rPr>
                <w:rFonts w:hint="default" w:eastAsia="方正书宋_GBK"/>
                <w:lang w:val="en-US" w:eastAsia="zh-CN"/>
              </w:rPr>
            </w:pPr>
            <w:r>
              <w:rPr>
                <w:rFonts w:hint="eastAsia" w:ascii="Calibri" w:hAnsi="Calibri" w:cs="Calibri"/>
                <w:sz w:val="22"/>
                <w:szCs w:val="22"/>
                <w:lang w:val="en-US" w:eastAsia="zh-CN"/>
              </w:rPr>
              <w:t>1840.96</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start="1"/>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jc w:val="center"/>
            </w:pPr>
          </w:p>
        </w:tc>
        <w:tc>
          <w:tcPr>
            <w:tcW w:w="1559"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1"/>
                <w:szCs w:val="21"/>
                <w:u w:val="none"/>
                <w:lang w:val="en-US" w:eastAsia="zh-CN" w:bidi="ar"/>
              </w:rPr>
              <w:t>合计</w:t>
            </w:r>
          </w:p>
        </w:tc>
        <w:tc>
          <w:tcPr>
            <w:tcW w:w="1134" w:type="dxa"/>
            <w:vAlign w:val="center"/>
          </w:tcPr>
          <w:p>
            <w:pPr>
              <w:keepNext w:val="0"/>
              <w:keepLines w:val="0"/>
              <w:widowControl/>
              <w:suppressLineNumbers w:val="0"/>
              <w:jc w:val="center"/>
              <w:textAlignment w:val="top"/>
              <w:rPr>
                <w:rFonts w:hint="default" w:eastAsia="宋体"/>
                <w:lang w:val="en-US" w:eastAsia="zh-CN"/>
              </w:rPr>
            </w:pPr>
            <w:r>
              <w:rPr>
                <w:rFonts w:hint="eastAsia" w:eastAsia="宋体"/>
                <w:sz w:val="21"/>
                <w:szCs w:val="21"/>
                <w:lang w:val="en-US" w:eastAsia="zh-CN"/>
              </w:rPr>
              <w:t>1840.96</w:t>
            </w:r>
          </w:p>
        </w:tc>
        <w:tc>
          <w:tcPr>
            <w:tcW w:w="1134" w:type="dxa"/>
            <w:vAlign w:val="center"/>
          </w:tcPr>
          <w:p>
            <w:pPr>
              <w:keepNext w:val="0"/>
              <w:keepLines w:val="0"/>
              <w:widowControl/>
              <w:suppressLineNumbers w:val="0"/>
              <w:jc w:val="center"/>
              <w:textAlignment w:val="top"/>
            </w:pPr>
            <w:r>
              <w:rPr>
                <w:rFonts w:hint="eastAsia" w:eastAsia="宋体"/>
                <w:sz w:val="21"/>
                <w:szCs w:val="21"/>
                <w:lang w:val="en-US" w:eastAsia="zh-CN"/>
              </w:rPr>
              <w:t>1840.96</w:t>
            </w:r>
          </w:p>
        </w:tc>
        <w:tc>
          <w:tcPr>
            <w:tcW w:w="1134" w:type="dxa"/>
            <w:vAlign w:val="center"/>
          </w:tcPr>
          <w:p>
            <w:pPr>
              <w:keepNext w:val="0"/>
              <w:keepLines w:val="0"/>
              <w:widowControl/>
              <w:suppressLineNumbers w:val="0"/>
              <w:jc w:val="center"/>
              <w:textAlignment w:val="top"/>
            </w:pPr>
            <w:r>
              <w:rPr>
                <w:rFonts w:hint="eastAsia" w:eastAsia="宋体"/>
                <w:sz w:val="21"/>
                <w:szCs w:val="21"/>
                <w:lang w:val="en-US" w:eastAsia="zh-CN"/>
              </w:rPr>
              <w:t>1840.96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20805</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2080505</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2101101</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2101103</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公务员医疗补助</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22102</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2210201</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11.41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1797.04</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1797.04</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1797.04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应急管理事务</w:t>
            </w:r>
          </w:p>
        </w:tc>
        <w:tc>
          <w:tcPr>
            <w:tcW w:w="1134"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650.18</w:t>
            </w:r>
          </w:p>
        </w:tc>
        <w:tc>
          <w:tcPr>
            <w:tcW w:w="1134"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650.18</w:t>
            </w:r>
          </w:p>
        </w:tc>
        <w:tc>
          <w:tcPr>
            <w:tcW w:w="1134"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650.18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2240101</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488.39</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488.39</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488.39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2240102</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一般行政管理事务</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64.63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64.63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2240104</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灾害风险防治</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2240106</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安全监管</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2240108</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应急救援</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2240109</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应急管理</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35.43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35.43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22402</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消防救援事务</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2240204</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消防应急救援</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22404</w:t>
            </w: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矿山安全</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134"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23</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2240404</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矿山安全监察事务</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37.00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37.00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8"/>
              <w:rPr>
                <w:rFonts w:hint="default" w:eastAsia="方正书宋_GBK"/>
                <w:lang w:val="en-US" w:eastAsia="zh-CN"/>
              </w:rPr>
            </w:pPr>
            <w:r>
              <w:rPr>
                <w:rFonts w:hint="eastAsia"/>
                <w:lang w:val="en-US" w:eastAsia="zh-CN"/>
              </w:rPr>
              <w:t>24</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22405</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地震事务</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6.75</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6.75</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25</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2240504</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地震监测</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6.75</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6.75</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26</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27</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2240703</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自然灾害救灾补助</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28</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2240704</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自然灾害灾后重建补助</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29</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2240799</w:t>
            </w:r>
          </w:p>
        </w:tc>
        <w:tc>
          <w:tcPr>
            <w:tcW w:w="155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其他自然灾害救灾及恢复重建支出</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w:t>
            </w:r>
            <w:r>
              <w:rPr>
                <w:rFonts w:hint="eastAsia" w:ascii="Calibri" w:hAnsi="Calibri" w:eastAsia="宋体" w:cs="Calibri"/>
                <w:i w:val="0"/>
                <w:iCs w:val="0"/>
                <w:color w:val="000000"/>
                <w:kern w:val="0"/>
                <w:sz w:val="22"/>
                <w:szCs w:val="22"/>
                <w:u w:val="none"/>
                <w:lang w:val="en-US" w:eastAsia="zh-CN" w:bidi="ar"/>
              </w:rPr>
              <w:t>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721"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3"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5"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jc w:val="center"/>
            </w:pPr>
          </w:p>
        </w:tc>
        <w:tc>
          <w:tcPr>
            <w:tcW w:w="4535"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1"/>
                <w:szCs w:val="21"/>
                <w:u w:val="none"/>
                <w:lang w:val="en-US" w:eastAsia="zh-CN" w:bidi="ar"/>
              </w:rPr>
              <w:t>合计</w:t>
            </w:r>
          </w:p>
        </w:tc>
        <w:tc>
          <w:tcPr>
            <w:tcW w:w="1361" w:type="dxa"/>
            <w:vAlign w:val="center"/>
          </w:tcPr>
          <w:p>
            <w:pPr>
              <w:keepNext w:val="0"/>
              <w:keepLines w:val="0"/>
              <w:widowControl/>
              <w:suppressLineNumbers w:val="0"/>
              <w:jc w:val="center"/>
              <w:textAlignment w:val="top"/>
              <w:rPr>
                <w:rFonts w:hint="default"/>
                <w:lang w:val="en-US"/>
              </w:rPr>
            </w:pPr>
            <w:r>
              <w:rPr>
                <w:rFonts w:hint="eastAsia" w:eastAsia="宋体"/>
                <w:sz w:val="21"/>
                <w:szCs w:val="21"/>
                <w:lang w:val="en-US" w:eastAsia="zh-CN"/>
              </w:rPr>
              <w:t>1840.96</w:t>
            </w:r>
          </w:p>
        </w:tc>
        <w:tc>
          <w:tcPr>
            <w:tcW w:w="1361" w:type="dxa"/>
            <w:vAlign w:val="center"/>
          </w:tcPr>
          <w:p>
            <w:pPr>
              <w:keepNext w:val="0"/>
              <w:keepLines w:val="0"/>
              <w:widowControl/>
              <w:suppressLineNumbers w:val="0"/>
              <w:jc w:val="center"/>
              <w:textAlignment w:val="top"/>
              <w:rPr>
                <w:rFonts w:hint="default"/>
                <w:lang w:val="en-US"/>
              </w:rPr>
            </w:pPr>
            <w:r>
              <w:rPr>
                <w:rFonts w:hint="eastAsia" w:eastAsia="宋体"/>
                <w:sz w:val="21"/>
                <w:szCs w:val="21"/>
                <w:lang w:val="en-US" w:eastAsia="zh-CN"/>
              </w:rPr>
              <w:t>1840.96</w:t>
            </w:r>
          </w:p>
        </w:tc>
        <w:tc>
          <w:tcPr>
            <w:tcW w:w="1361" w:type="dxa"/>
            <w:vAlign w:val="center"/>
          </w:tcPr>
          <w:p>
            <w:pPr>
              <w:keepNext w:val="0"/>
              <w:keepLines w:val="0"/>
              <w:widowControl/>
              <w:suppressLineNumbers w:val="0"/>
              <w:jc w:val="center"/>
              <w:textAlignment w:val="top"/>
            </w:pPr>
            <w:r>
              <w:rPr>
                <w:rFonts w:hint="eastAsia" w:eastAsia="宋体"/>
                <w:sz w:val="21"/>
                <w:szCs w:val="21"/>
                <w:lang w:val="en-US" w:eastAsia="zh-CN"/>
              </w:rPr>
              <w:t>1840.96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2080505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2101103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2210201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36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11.41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36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1797.04</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ascii="Calibri" w:hAnsi="Calibri" w:eastAsia="宋体" w:cs="Calibri"/>
                <w:i w:val="0"/>
                <w:iCs w:val="0"/>
                <w:color w:val="000000"/>
                <w:kern w:val="0"/>
                <w:sz w:val="22"/>
                <w:szCs w:val="22"/>
                <w:u w:val="none"/>
                <w:lang w:val="en-US" w:eastAsia="zh-CN" w:bidi="ar"/>
              </w:rPr>
              <w:t>1797.04</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1797.04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应急管理事务</w:t>
            </w:r>
          </w:p>
        </w:tc>
        <w:tc>
          <w:tcPr>
            <w:tcW w:w="136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650.18</w:t>
            </w:r>
          </w:p>
        </w:tc>
        <w:tc>
          <w:tcPr>
            <w:tcW w:w="136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650.18</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650.18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488.39</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488.39</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488.39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64.63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64.63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2240104</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灾害风险防治</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2240106</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安全监管</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应急救援</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应急管理</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35.43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35.43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消防救援事务</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2240204</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消防应急救援</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22404</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矿山安全</w:t>
            </w: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2240404</w:t>
            </w:r>
          </w:p>
        </w:tc>
        <w:tc>
          <w:tcPr>
            <w:tcW w:w="453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矿山安全监察事务</w:t>
            </w: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36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22405</w:t>
            </w:r>
          </w:p>
        </w:tc>
        <w:tc>
          <w:tcPr>
            <w:tcW w:w="453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地震事务</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2240504</w:t>
            </w:r>
          </w:p>
        </w:tc>
        <w:tc>
          <w:tcPr>
            <w:tcW w:w="453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地震监测</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26</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w:t>
            </w:r>
          </w:p>
        </w:tc>
        <w:tc>
          <w:tcPr>
            <w:tcW w:w="4535"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27</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2240703</w:t>
            </w:r>
          </w:p>
        </w:tc>
        <w:tc>
          <w:tcPr>
            <w:tcW w:w="4535"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自然灾害救灾补助</w:t>
            </w: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64.00</w:t>
            </w: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28</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2240704</w:t>
            </w:r>
          </w:p>
        </w:tc>
        <w:tc>
          <w:tcPr>
            <w:tcW w:w="4535"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自然灾害灾后重建补助</w:t>
            </w: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2.00</w:t>
            </w: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29</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2240799</w:t>
            </w:r>
          </w:p>
        </w:tc>
        <w:tc>
          <w:tcPr>
            <w:tcW w:w="4535"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其他自然灾害救灾及恢复重建支出</w:t>
            </w: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18.300</w:t>
            </w:r>
          </w:p>
        </w:tc>
        <w:tc>
          <w:tcPr>
            <w:tcW w:w="136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w:t>
            </w:r>
            <w:r>
              <w:rPr>
                <w:rFonts w:hint="eastAsia" w:ascii="Calibri" w:hAnsi="Calibri" w:eastAsia="宋体" w:cs="Calibri"/>
                <w:i w:val="0"/>
                <w:iCs w:val="0"/>
                <w:color w:val="000000"/>
                <w:kern w:val="0"/>
                <w:sz w:val="22"/>
                <w:szCs w:val="22"/>
                <w:u w:val="none"/>
                <w:lang w:val="en-US" w:eastAsia="zh-CN" w:bidi="ar"/>
              </w:rPr>
              <w:t>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ascii="Calibri" w:hAnsi="Calibri"/>
                <w:sz w:val="22"/>
                <w:szCs w:val="22"/>
                <w:lang w:val="en-US" w:eastAsia="zh-CN"/>
              </w:rPr>
              <w:t>1840.96</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20.83</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20.83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11.68</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11.68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11.41</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11.41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zh-CN" w:bidi="ar-SA"/>
              </w:rPr>
            </w:pPr>
            <w:r>
              <w:rPr>
                <w:rFonts w:hint="eastAsia" w:eastAsia="宋体"/>
                <w:sz w:val="22"/>
                <w:szCs w:val="22"/>
                <w:lang w:val="en-US" w:eastAsia="zh-CN"/>
              </w:rPr>
              <w:t>1797.04</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zh-CN" w:bidi="ar-SA"/>
              </w:rPr>
            </w:pPr>
            <w:r>
              <w:rPr>
                <w:rFonts w:hint="eastAsia" w:eastAsia="宋体"/>
                <w:sz w:val="22"/>
                <w:szCs w:val="22"/>
                <w:lang w:val="en-US" w:eastAsia="zh-CN"/>
              </w:rPr>
              <w:t>1797.04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ascii="Calibri" w:hAnsi="Calibri"/>
                <w:sz w:val="22"/>
                <w:szCs w:val="22"/>
                <w:lang w:val="en-US" w:eastAsia="zh-CN"/>
              </w:rPr>
              <w:t>1840.96</w:t>
            </w:r>
          </w:p>
        </w:tc>
        <w:tc>
          <w:tcPr>
            <w:tcW w:w="3402" w:type="dxa"/>
            <w:vAlign w:val="center"/>
          </w:tcPr>
          <w:p>
            <w:pPr>
              <w:pStyle w:val="19"/>
            </w:pPr>
            <w:r>
              <w:t>本年支出合计</w:t>
            </w:r>
          </w:p>
        </w:tc>
        <w:tc>
          <w:tcPr>
            <w:tcW w:w="1474" w:type="dxa"/>
            <w:vAlign w:val="center"/>
          </w:tcPr>
          <w:p>
            <w:pPr>
              <w:pStyle w:val="16"/>
              <w:jc w:val="center"/>
              <w:rPr>
                <w:rFonts w:hint="default" w:eastAsia="方正书宋_GBK"/>
                <w:lang w:val="en-US" w:eastAsia="zh-CN"/>
              </w:rPr>
            </w:pPr>
            <w:r>
              <w:rPr>
                <w:rFonts w:hint="eastAsia" w:ascii="Calibri" w:hAnsi="Calibri" w:cs="Calibri"/>
                <w:sz w:val="22"/>
                <w:szCs w:val="22"/>
                <w:lang w:val="en-US" w:eastAsia="zh-CN"/>
              </w:rPr>
              <w:t>1840.96</w:t>
            </w:r>
          </w:p>
        </w:tc>
        <w:tc>
          <w:tcPr>
            <w:tcW w:w="1474" w:type="dxa"/>
            <w:vAlign w:val="center"/>
          </w:tcPr>
          <w:p>
            <w:pPr>
              <w:pStyle w:val="16"/>
              <w:jc w:val="center"/>
              <w:rPr>
                <w:rFonts w:hint="default" w:eastAsia="方正书宋_GBK"/>
                <w:lang w:val="en-US" w:eastAsia="zh-CN"/>
              </w:rPr>
            </w:pPr>
            <w:r>
              <w:rPr>
                <w:rFonts w:hint="eastAsia" w:ascii="Calibri" w:hAnsi="Calibri" w:cs="Calibri"/>
                <w:sz w:val="22"/>
                <w:szCs w:val="22"/>
                <w:lang w:val="en-US" w:eastAsia="zh-CN"/>
              </w:rPr>
              <w:t>1840.96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top"/>
          </w:tcPr>
          <w:p>
            <w:pPr>
              <w:jc w:val="center"/>
            </w:pPr>
          </w:p>
        </w:tc>
        <w:tc>
          <w:tcPr>
            <w:tcW w:w="1474" w:type="dxa"/>
            <w:vAlign w:val="top"/>
          </w:tcPr>
          <w:p>
            <w:pPr>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ascii="Calibri" w:hAnsi="Calibri"/>
                <w:sz w:val="22"/>
                <w:szCs w:val="22"/>
                <w:lang w:val="en-US" w:eastAsia="zh-CN"/>
              </w:rPr>
              <w:t>1840.96</w:t>
            </w:r>
          </w:p>
        </w:tc>
        <w:tc>
          <w:tcPr>
            <w:tcW w:w="3402" w:type="dxa"/>
            <w:vAlign w:val="center"/>
          </w:tcPr>
          <w:p>
            <w:pPr>
              <w:pStyle w:val="19"/>
            </w:pPr>
            <w:r>
              <w:t>支出总计</w:t>
            </w:r>
          </w:p>
        </w:tc>
        <w:tc>
          <w:tcPr>
            <w:tcW w:w="1474" w:type="dxa"/>
            <w:vAlign w:val="center"/>
          </w:tcPr>
          <w:p>
            <w:pPr>
              <w:pStyle w:val="20"/>
              <w:jc w:val="center"/>
              <w:rPr>
                <w:rFonts w:hint="default" w:eastAsia="方正书宋_GBK"/>
                <w:lang w:val="en-US" w:eastAsia="zh-CN"/>
              </w:rPr>
            </w:pPr>
            <w:r>
              <w:rPr>
                <w:rFonts w:hint="eastAsia"/>
                <w:lang w:val="en-US" w:eastAsia="zh-CN"/>
              </w:rPr>
              <w:t>1840.96</w:t>
            </w:r>
          </w:p>
        </w:tc>
        <w:tc>
          <w:tcPr>
            <w:tcW w:w="1474" w:type="dxa"/>
            <w:vAlign w:val="center"/>
          </w:tcPr>
          <w:p>
            <w:pPr>
              <w:pStyle w:val="20"/>
              <w:jc w:val="center"/>
              <w:rPr>
                <w:rFonts w:hint="default" w:eastAsia="方正书宋_GBK"/>
                <w:lang w:val="en-US" w:eastAsia="zh-CN"/>
              </w:rPr>
            </w:pPr>
            <w:r>
              <w:rPr>
                <w:rFonts w:hint="eastAsia"/>
                <w:lang w:val="en-US" w:eastAsia="zh-CN"/>
              </w:rPr>
              <w:t>1840.96</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jc w:val="center"/>
            </w:pPr>
          </w:p>
        </w:tc>
        <w:tc>
          <w:tcPr>
            <w:tcW w:w="4535"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1"/>
                <w:szCs w:val="21"/>
                <w:u w:val="none"/>
                <w:lang w:val="en-US" w:eastAsia="zh-CN" w:bidi="ar"/>
              </w:rPr>
              <w:t>合计</w:t>
            </w:r>
          </w:p>
        </w:tc>
        <w:tc>
          <w:tcPr>
            <w:tcW w:w="2551" w:type="dxa"/>
            <w:vAlign w:val="center"/>
          </w:tcPr>
          <w:p>
            <w:pPr>
              <w:keepNext w:val="0"/>
              <w:keepLines w:val="0"/>
              <w:widowControl/>
              <w:suppressLineNumbers w:val="0"/>
              <w:jc w:val="center"/>
              <w:textAlignment w:val="top"/>
            </w:pPr>
            <w:r>
              <w:rPr>
                <w:rFonts w:hint="eastAsia" w:eastAsia="宋体"/>
                <w:sz w:val="21"/>
                <w:szCs w:val="21"/>
                <w:lang w:val="en-US" w:eastAsia="zh-CN"/>
              </w:rPr>
              <w:t>1840.96</w:t>
            </w:r>
          </w:p>
        </w:tc>
        <w:tc>
          <w:tcPr>
            <w:tcW w:w="2551" w:type="dxa"/>
            <w:vAlign w:val="top"/>
          </w:tcPr>
          <w:p>
            <w:pPr>
              <w:keepNext w:val="0"/>
              <w:keepLines w:val="0"/>
              <w:widowControl/>
              <w:suppressLineNumbers w:val="0"/>
              <w:jc w:val="center"/>
              <w:textAlignment w:val="top"/>
            </w:pPr>
            <w:r>
              <w:rPr>
                <w:rFonts w:hint="eastAsia" w:eastAsia="宋体" w:cs="Times New Roman"/>
                <w:sz w:val="21"/>
                <w:szCs w:val="21"/>
                <w:lang w:val="en-US" w:eastAsia="zh-CN" w:bidi="ar-SA"/>
              </w:rPr>
              <w:t>532.31</w:t>
            </w:r>
          </w:p>
        </w:tc>
        <w:tc>
          <w:tcPr>
            <w:tcW w:w="2551" w:type="dxa"/>
            <w:vAlign w:val="top"/>
          </w:tcPr>
          <w:p>
            <w:pPr>
              <w:keepNext w:val="0"/>
              <w:keepLines w:val="0"/>
              <w:widowControl/>
              <w:suppressLineNumbers w:val="0"/>
              <w:jc w:val="center"/>
              <w:textAlignment w:val="top"/>
            </w:pPr>
            <w:r>
              <w:rPr>
                <w:rFonts w:hint="eastAsia" w:ascii="Times New Roman" w:hAnsi="Times New Roman" w:eastAsia="Times New Roman" w:cs="Times New Roman"/>
                <w:sz w:val="21"/>
                <w:szCs w:val="21"/>
                <w:lang w:val="en-US" w:eastAsia="uk-UA" w:bidi="ar-SA"/>
              </w:rPr>
              <w:t>1308.65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208</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20805</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2080505</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210</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21011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2101101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2101103</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22102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2210201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1797.04</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1"/>
                <w:szCs w:val="21"/>
                <w:u w:val="none"/>
                <w:lang w:val="en-US" w:eastAsia="zh-CN" w:bidi="ar"/>
              </w:rPr>
              <w:t>488.39</w:t>
            </w:r>
          </w:p>
        </w:tc>
        <w:tc>
          <w:tcPr>
            <w:tcW w:w="2551" w:type="dxa"/>
            <w:vAlign w:val="top"/>
          </w:tcPr>
          <w:p>
            <w:pPr>
              <w:keepNext w:val="0"/>
              <w:keepLines w:val="0"/>
              <w:widowControl/>
              <w:suppressLineNumbers w:val="0"/>
              <w:jc w:val="center"/>
              <w:textAlignment w:val="top"/>
            </w:pPr>
            <w:r>
              <w:rPr>
                <w:rFonts w:hint="eastAsia" w:eastAsia="宋体" w:cs="Times New Roman"/>
                <w:sz w:val="21"/>
                <w:szCs w:val="21"/>
                <w:lang w:val="en-US" w:eastAsia="zh-CN" w:bidi="ar-SA"/>
              </w:rPr>
              <w:t>1308.65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应急管理事务</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650.18</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1"/>
                <w:szCs w:val="21"/>
                <w:u w:val="none"/>
                <w:lang w:val="en-US" w:eastAsia="zh-CN" w:bidi="ar"/>
              </w:rPr>
              <w:t>488.39</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488.39</w:t>
            </w:r>
          </w:p>
        </w:tc>
        <w:tc>
          <w:tcPr>
            <w:tcW w:w="2551" w:type="dxa"/>
            <w:vAlign w:val="top"/>
          </w:tcPr>
          <w:p>
            <w:pPr>
              <w:jc w:val="center"/>
            </w:pPr>
            <w:r>
              <w:rPr>
                <w:rFonts w:hint="eastAsia" w:ascii="Calibri" w:hAnsi="Calibri" w:eastAsia="宋体" w:cs="Calibri"/>
                <w:i w:val="0"/>
                <w:iCs w:val="0"/>
                <w:color w:val="000000"/>
                <w:kern w:val="0"/>
                <w:sz w:val="21"/>
                <w:szCs w:val="21"/>
                <w:u w:val="none"/>
                <w:lang w:val="en-US" w:eastAsia="zh-CN" w:bidi="ar"/>
              </w:rPr>
              <w:t>488.39</w:t>
            </w:r>
          </w:p>
        </w:tc>
        <w:tc>
          <w:tcPr>
            <w:tcW w:w="2551" w:type="dxa"/>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2240102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64.63</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2240104</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灾害风险防治</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2240106</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安全监管</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2240108</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应急救援</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2240109</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应急管理</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35.43</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消防救援事务</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2240204</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消防应急救援</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22404</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矿山安全</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2240404</w:t>
            </w:r>
          </w:p>
        </w:tc>
        <w:tc>
          <w:tcPr>
            <w:tcW w:w="4535" w:type="dxa"/>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矿山安全监察事务</w:t>
            </w: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22405</w:t>
            </w:r>
          </w:p>
        </w:tc>
        <w:tc>
          <w:tcPr>
            <w:tcW w:w="4535" w:type="dxa"/>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地震事务</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25</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2240504</w:t>
            </w:r>
          </w:p>
        </w:tc>
        <w:tc>
          <w:tcPr>
            <w:tcW w:w="4535" w:type="dxa"/>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地震监测</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26</w:t>
            </w:r>
          </w:p>
        </w:tc>
        <w:tc>
          <w:tcPr>
            <w:tcW w:w="1191"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w:t>
            </w:r>
          </w:p>
        </w:tc>
        <w:tc>
          <w:tcPr>
            <w:tcW w:w="4535"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2551" w:type="dxa"/>
            <w:vAlign w:val="top"/>
          </w:tcPr>
          <w:p>
            <w:pPr>
              <w:jc w:val="center"/>
            </w:pP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27</w:t>
            </w:r>
          </w:p>
        </w:tc>
        <w:tc>
          <w:tcPr>
            <w:tcW w:w="1191"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2240703</w:t>
            </w:r>
          </w:p>
        </w:tc>
        <w:tc>
          <w:tcPr>
            <w:tcW w:w="4535"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自然灾害救灾补助</w:t>
            </w: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2551" w:type="dxa"/>
            <w:vAlign w:val="top"/>
          </w:tcPr>
          <w:p>
            <w:pPr>
              <w:jc w:val="center"/>
            </w:pP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28</w:t>
            </w:r>
          </w:p>
        </w:tc>
        <w:tc>
          <w:tcPr>
            <w:tcW w:w="1191"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2240704</w:t>
            </w:r>
          </w:p>
        </w:tc>
        <w:tc>
          <w:tcPr>
            <w:tcW w:w="4535"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自然灾害灾后重建补助</w:t>
            </w: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2551" w:type="dxa"/>
            <w:vAlign w:val="top"/>
          </w:tcPr>
          <w:p>
            <w:pPr>
              <w:jc w:val="center"/>
            </w:pP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29</w:t>
            </w:r>
          </w:p>
        </w:tc>
        <w:tc>
          <w:tcPr>
            <w:tcW w:w="1191"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2240799</w:t>
            </w:r>
          </w:p>
        </w:tc>
        <w:tc>
          <w:tcPr>
            <w:tcW w:w="4535"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其他自然灾害救灾及恢复重建支出</w:t>
            </w: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2551" w:type="dxa"/>
            <w:vAlign w:val="top"/>
          </w:tcPr>
          <w:p>
            <w:pPr>
              <w:jc w:val="center"/>
            </w:pP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top"/>
          </w:tcPr>
          <w:p>
            <w:pPr>
              <w:jc w:val="center"/>
            </w:pP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532.31</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422.17</w:t>
            </w: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110.14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422.17</w:t>
            </w:r>
          </w:p>
        </w:tc>
        <w:tc>
          <w:tcPr>
            <w:tcW w:w="255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422.17</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289.78</w:t>
            </w:r>
          </w:p>
        </w:tc>
        <w:tc>
          <w:tcPr>
            <w:tcW w:w="255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289.78</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48.10</w:t>
            </w:r>
          </w:p>
        </w:tc>
        <w:tc>
          <w:tcPr>
            <w:tcW w:w="255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48.10</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30103</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31.89</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31.89</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30107</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7.73</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7.73</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30108</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30110</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2.60</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2.60</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0.75</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0.75</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30113</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11.41</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2" w:type="dxa"/>
            <w:vAlign w:val="top"/>
          </w:tcPr>
          <w:p>
            <w:pPr>
              <w:keepNext w:val="0"/>
              <w:keepLines w:val="0"/>
              <w:widowControl/>
              <w:suppressLineNumbers w:val="0"/>
              <w:jc w:val="center"/>
              <w:textAlignment w:val="top"/>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110.14</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110.14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12.54</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30207</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0.36</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30211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5.70</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30226</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64.54</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30228</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3.80</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ascii="Calibri" w:hAnsi="Calibri" w:eastAsia="宋体" w:cs="Calibri"/>
                <w:i w:val="0"/>
                <w:iCs w:val="0"/>
                <w:color w:val="000000"/>
                <w:kern w:val="0"/>
                <w:sz w:val="22"/>
                <w:szCs w:val="22"/>
                <w:u w:val="none"/>
                <w:lang w:val="en-US" w:eastAsia="zh-CN" w:bidi="ar"/>
              </w:rP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30229</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5.06</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30231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8.00</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30239</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10.02</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30299</w:t>
            </w:r>
          </w:p>
        </w:tc>
        <w:tc>
          <w:tcPr>
            <w:tcW w:w="4535"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0.12</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0.12</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211"/>
        <w:gridCol w:w="2552"/>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9"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211" w:type="dxa"/>
            <w:vAlign w:val="center"/>
          </w:tcPr>
          <w:p>
            <w:pPr>
              <w:pStyle w:val="15"/>
            </w:pPr>
            <w:r>
              <w:rPr>
                <w:rFonts w:hint="eastAsia"/>
              </w:rPr>
              <w:t>合计</w:t>
            </w:r>
          </w:p>
        </w:tc>
        <w:tc>
          <w:tcPr>
            <w:tcW w:w="2552"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211" w:type="dxa"/>
            <w:vAlign w:val="center"/>
          </w:tcPr>
          <w:p>
            <w:pPr>
              <w:pStyle w:val="15"/>
            </w:pPr>
            <w:r>
              <w:t>2</w:t>
            </w:r>
          </w:p>
        </w:tc>
        <w:tc>
          <w:tcPr>
            <w:tcW w:w="2552"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211"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552"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211"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552"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211"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552"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211" w:type="dxa"/>
            <w:vAlign w:val="center"/>
          </w:tcPr>
          <w:p>
            <w:pPr>
              <w:pStyle w:val="16"/>
              <w:jc w:val="center"/>
              <w:rPr>
                <w:rFonts w:hint="default" w:eastAsia="方正书宋_GBK"/>
                <w:lang w:val="en-US" w:eastAsia="zh-CN"/>
              </w:rPr>
            </w:pPr>
          </w:p>
        </w:tc>
        <w:tc>
          <w:tcPr>
            <w:tcW w:w="2552" w:type="dxa"/>
            <w:vAlign w:val="center"/>
          </w:tcPr>
          <w:p>
            <w:pPr>
              <w:pStyle w:val="16"/>
              <w:jc w:val="center"/>
              <w:rPr>
                <w:rFonts w:hint="default" w:eastAsia="方正书宋_GBK"/>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211" w:type="dxa"/>
            <w:vAlign w:val="center"/>
          </w:tcPr>
          <w:p>
            <w:pPr>
              <w:pStyle w:val="16"/>
              <w:jc w:val="center"/>
            </w:pPr>
            <w:r>
              <w:rPr>
                <w:rFonts w:hint="eastAsia"/>
                <w:lang w:val="en-US" w:eastAsia="zh-CN"/>
              </w:rPr>
              <w:t>8.00</w:t>
            </w:r>
          </w:p>
        </w:tc>
        <w:tc>
          <w:tcPr>
            <w:tcW w:w="2552" w:type="dxa"/>
            <w:vAlign w:val="center"/>
          </w:tcPr>
          <w:p>
            <w:pPr>
              <w:pStyle w:val="16"/>
              <w:jc w:val="center"/>
            </w:pPr>
            <w:r>
              <w:rPr>
                <w:rFonts w:hint="eastAsia"/>
                <w:lang w:val="en-US" w:eastAsia="zh-CN"/>
              </w:rP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211" w:type="dxa"/>
            <w:vAlign w:val="center"/>
          </w:tcPr>
          <w:p>
            <w:pPr>
              <w:pStyle w:val="16"/>
              <w:jc w:val="center"/>
            </w:pPr>
          </w:p>
        </w:tc>
        <w:tc>
          <w:tcPr>
            <w:tcW w:w="2552"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涞水县应急管理</w:t>
      </w:r>
      <w:r>
        <w:rPr>
          <w:rFonts w:hint="eastAsia" w:ascii="方正小标宋_GBK" w:hAnsi="方正小标宋_GBK" w:eastAsia="方正小标宋_GBK" w:cs="方正小标宋_GBK"/>
          <w:color w:val="000000"/>
          <w:sz w:val="44"/>
        </w:rPr>
        <w:t>局（本级）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本级</w:t>
      </w:r>
      <w:r>
        <w:rPr>
          <w:rFonts w:eastAsia="方正仿宋_GBK"/>
          <w:color w:val="000000"/>
          <w:sz w:val="28"/>
        </w:rPr>
        <w:t>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1" w:name="_Toc_3_3_0000000010"/>
      <w:r>
        <w:rPr>
          <w:rFonts w:ascii="黑体" w:hAnsi="黑体" w:eastAsia="黑体" w:cs="黑体"/>
          <w:color w:val="000000"/>
          <w:sz w:val="32"/>
        </w:rPr>
        <w:t>部门职责及机构设置情况</w:t>
      </w:r>
      <w:bookmarkEnd w:id="1"/>
    </w:p>
    <w:p>
      <w:pPr>
        <w:numPr>
          <w:ilvl w:val="0"/>
          <w:numId w:val="0"/>
        </w:numPr>
        <w:spacing w:before="10" w:after="10" w:line="360" w:lineRule="auto"/>
        <w:ind w:firstLine="643" w:firstLineChars="200"/>
        <w:outlineLvl w:val="2"/>
      </w:pPr>
      <w:r>
        <w:rPr>
          <w:rFonts w:ascii="方正楷体_GBK" w:hAnsi="方正楷体_GBK" w:eastAsia="方正楷体_GBK" w:cs="方正楷体_GBK"/>
          <w:b/>
          <w:color w:val="000000"/>
          <w:sz w:val="32"/>
        </w:rPr>
        <w:t>部门职责：</w:t>
      </w:r>
    </w:p>
    <w:p>
      <w:pPr>
        <w:pStyle w:val="22"/>
      </w:pPr>
      <w:r>
        <w:rPr>
          <w:rFonts w:hint="eastAsia"/>
          <w:lang w:eastAsia="zh-CN"/>
        </w:rPr>
        <w:t>涞水县应急管理局</w:t>
      </w:r>
      <w:r>
        <w:t>部门职责</w:t>
      </w:r>
    </w:p>
    <w:p>
      <w:pPr>
        <w:spacing w:line="480" w:lineRule="exact"/>
        <w:ind w:firstLine="321" w:firstLineChars="100"/>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根据《涞水县应急管理局职能配置、内设机构和人员编制规定》， 涞水县应急管理局的主要职责是：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第一条  根据《中共保定市委办公室保定市人民政府办公室关于印发&lt;涞水县机构改革方案&gt;的通知》（保办字〔2018〕59号），制定本规定。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第二条  涞水县应急管理局（简称县应急管理局）为县政府组成部门，机构规格正科级。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第三条  贯彻落实党中央、省、市、县委关于应急管理工作的方针政策和决策部署，坚持和加强党对应急管理工作的集中统一领导。主要职责是：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（一）负责本县应急管理工作，指导各乡镇、各部门应对安全生产类、自然灾害类等突发事件和综合防灾减灾救灾工作。负责安全生产综合监督管理和工矿商贸行业安全生产监督管理工作。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（二）拟订本县应急管理、安全生产等政策，组织编制应急体系建设、安全生产和综合防灾减灾规划，推动安全生产、应急管理各项政策和法律法规的贯彻落实。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三）指导本县应急预案体系建设，建立完善事故灾难和自然灾害分级应对制度，组织编制本县总体应急预案和安全生产类、自然灾害类专项预案，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（四）牵头建立统一的应急管理信息系统，负责信息传输渠道的规划和布局，建立监测预警和灾情报告制度，健全自然灾害信息资源获取和共享机制，依法统一发布灾情。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五）组织指导协调本县安全生产类、自然灾害类等突发事件应急救援，承担县应对重大灾害指挥部工作，综合研判突发事件发展态势并提出应对建议，协助县委、县政府指定的负责同志组织重大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（六）统一协调指挥本县各类应急专业队伍，建立应急协调联动机制，推进指挥平台对接，衔接解放军和武警部队参与应急救援工作。指导本县综合性消防救援队伍开展有关应急救援工作。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七）统筹本县应急救援力量建设，负责消防、森林和草原火灾扑救、抗洪抢险、地震和地质灾害救援、生产安全事故救援等专业应急救援力量建设，管理县综合性应急救援队伍，指导县内社会应急救援力量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（八）组织协调本县消防工作，指导消防监督、火灾预防、火灾扑救等工作。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（九）指导协调本县森林火灾、水旱灾害、地震和地质灾害等防治工作，负责自然灾害综合监测预警工作，指导开展自然灾害综合风险评估工作。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（十）组织协调本县灾害救助工作，组织指导灾情核查、损失评估、救灾捐赠工作，管理、分配县救灾款物并监督使用。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（十一）依法行使本县安全生产综合监督管理职权，指导协调、监督、检查县政府有关部门和各乡镇安全生产工作，组织开展安全生产督查、考核工作。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二）按照分级、属地原则，依法监督检查本县工矿商贸生产经营单位贯彻执行安全生产法律法规和标准情况及其安全生产条件和有关设备（特种设备除外）、材料、劳动防护用品的安全生产管理工作。依法组织并指导监督实施安全生产准入制度。负责危险化学品安全监督管理综合工作和烟花爆竹安全生产监督管理工作。负责非煤矿山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（十三）依法组织指导本县生产安全事故调查处理，监督事故查处和责任追究落实情况。组织开展自然灾害类突发事件的调查评估工作。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（十四）制定本县应急物资储备和应急救援装备规划并组织实施，会同县发展和改革局（粮食和物资储备局）等部门建立健全应急物资信息平台和调拨制度，救灾时统一调度。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（十五）负责本县应急管理、安全生产宣传教育和培训工作，组织指导应急管理、安全生产的科学技术研究、推广应用和信息化建设工作。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（十六）负责地震监测、震灾防御和震灾救援指挥工作。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（十七）负责组织指导协调和监督全县安全生产行政执法检查工作，组织开展对安全生产重点企业的执法检查。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（十八）组织开展应急管理方面的交流与合作。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（十九）完成县委、县政府交办的其他任务。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第四条  职能转变。县应急管理局加强、优化、统筹全县应急能力建设，构建统一领导、权责一致、权威高效的应急能力体系，推动形成统一指挥、专常兼备、反应灵敏、上下联动、平战结台的应急管理体制。一是坚持以防为主、防抗救结合，坚持常态减灾和非常态救灾相统一，努力实现从注重灾后救助向注重灾前预防转变，从应对单一灾种向综合减灾转变，从减少灾害损失向减轻灾害风险转变，提高本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第五条  有关职责分工。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（一）与县自然资源和规划局、县水利局等部门在自然灾害防救方面的职责分工。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1.县应急管理局负责组织编制全县总体应急预案和安全生产类、自然灾害类专项预案,综合协调应急预案衔接工作,组织开展预案演练。按照分级负责的原则,指导自然灾害类应急救援;组织协调重大灾害应急救援工作,并按权限作出决定;协助县委、县政府指定的负责同志组织重大灾害应急处置工作。组织编制综合防灾减灾规划,指导协调相关部门森林火灾、水旱灾害和地质灾害等防治工作;会同县自然资源和规划局、县水利局、县发展和改革局等有关部门建立统一的应急管理信息平台，建立监测预警和灾情报告制度,健全自然灾害信息资源获取和共享机制,依法统一发布灾情。开展多灾种和灾害链综合监测预警,指导开展自然灾害综合风险评估。负责森林、草原火情监测预警工作,发布森林、草原火险、火灾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2.县自然资源和规划局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3.县水利局负责落实综合防灾减灾规划相关要求,组织编制洪水干旱灾害和城市内涝防治规划及防护标准并指导实施;承担水情旱情监测预警工作;组织编制防御洪水抗御旱灾调度和应急水量调度方案,按程序报批并组织实施;承担防御洪水和城市内涝应急抢险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4.县自然资源和规划局（林业局）负责落实综合防灾减灾规划相关要求，组织编制森林、草原火灾防治规划和防护标准并指导实施;指导开展防火巡护、火源管理、防火设施建设等工作；组织指导国有林场林区开展防火宣传教育、监测预警、督促监测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5.必要时，县自然资源和规划局、县水利局等部门可以提请县应急管理局,以本县相关应急指挥机构名义部署相关防治工作。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（二）与县发展和改革局（粮食和物资储备局）在县级救灾物资储备方面的职责分工。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pPr>
      <w:r>
        <w:rPr>
          <w:rFonts w:hint="eastAsia" w:eastAsia="方正仿宋_GBK"/>
          <w:color w:val="000000"/>
          <w:sz w:val="28"/>
        </w:rPr>
        <w:t>县应急管理局负责提出县级救灾物资的储备需求和动用决策，组织编制县级救灾物资储备规划、品种目录和标准,会确定年度购置计划，根据需要下达动用指令。县发展和改革局（粮食和物资储备局）负责收储、轮换和日常管理有关救灾物资，根据县应急管理局的动用指令按程序组织调出。</w:t>
      </w:r>
    </w:p>
    <w:p>
      <w:pPr>
        <w:ind w:firstLine="640"/>
        <w:rPr>
          <w:rFonts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bookmarkStart w:id="9" w:name="_GoBack"/>
            <w:bookmarkEnd w:id="9"/>
            <w:r>
              <w:rPr>
                <w:rFonts w:hint="eastAsia"/>
              </w:rPr>
              <w:t>县</w:t>
            </w:r>
            <w:r>
              <w:rPr>
                <w:rFonts w:hint="eastAsia"/>
                <w:lang w:eastAsia="zh-CN"/>
              </w:rPr>
              <w:t>应急管理</w:t>
            </w:r>
            <w:r>
              <w:rPr>
                <w:rFonts w:hint="eastAsia"/>
              </w:rPr>
              <w:t>局（本级）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局机关及所属事业单位的收支包含在部门预算中。</w:t>
      </w:r>
    </w:p>
    <w:p>
      <w:pPr>
        <w:pStyle w:val="23"/>
        <w:rPr>
          <w:rFonts w:hint="eastAsia"/>
        </w:rPr>
      </w:pPr>
      <w:r>
        <w:rPr>
          <w:rFonts w:hint="eastAsia"/>
        </w:rPr>
        <w:t>1、收入情况</w:t>
      </w:r>
    </w:p>
    <w:p>
      <w:pPr>
        <w:pStyle w:val="23"/>
        <w:rPr>
          <w:rFonts w:hint="eastAsia"/>
        </w:rPr>
      </w:pPr>
      <w:r>
        <w:rPr>
          <w:rFonts w:hint="eastAsia"/>
        </w:rPr>
        <w:t>反映本部门当年全部收入。202</w:t>
      </w:r>
      <w:r>
        <w:rPr>
          <w:rFonts w:hint="eastAsia"/>
          <w:lang w:val="en-US" w:eastAsia="zh-CN"/>
        </w:rPr>
        <w:t>3</w:t>
      </w:r>
      <w:r>
        <w:rPr>
          <w:rFonts w:hint="eastAsia"/>
        </w:rPr>
        <w:t>年涞水县应急管理局预算总收入</w:t>
      </w:r>
      <w:r>
        <w:rPr>
          <w:rFonts w:hint="eastAsia"/>
          <w:lang w:val="en-US" w:eastAsia="zh-CN"/>
        </w:rPr>
        <w:t>1840.96</w:t>
      </w:r>
      <w:r>
        <w:rPr>
          <w:rFonts w:hint="eastAsia"/>
        </w:rPr>
        <w:t>万元，其中：一般公共预算拨款收入</w:t>
      </w:r>
      <w:r>
        <w:rPr>
          <w:rFonts w:hint="eastAsia"/>
          <w:lang w:val="en-US" w:eastAsia="zh-CN"/>
        </w:rPr>
        <w:t>1840.96</w:t>
      </w:r>
      <w:r>
        <w:rPr>
          <w:rFonts w:hint="eastAsia"/>
        </w:rPr>
        <w:t>万元，政府性基金收入0万元，国有资本经营预算收入0万元，其他来源收入0万元。</w:t>
      </w:r>
    </w:p>
    <w:p>
      <w:pPr>
        <w:pStyle w:val="23"/>
        <w:rPr>
          <w:rFonts w:hint="eastAsia"/>
        </w:rPr>
      </w:pPr>
      <w:r>
        <w:rPr>
          <w:rFonts w:hint="eastAsia"/>
        </w:rPr>
        <w:t>2、支出情况</w:t>
      </w:r>
    </w:p>
    <w:p>
      <w:pPr>
        <w:pStyle w:val="23"/>
        <w:rPr>
          <w:rFonts w:hint="eastAsia"/>
        </w:rPr>
      </w:pPr>
      <w:r>
        <w:rPr>
          <w:rFonts w:hint="eastAsia"/>
        </w:rPr>
        <w:t>收支预算总表支出栏、基本支出表、项目支出表按经济分类和支出功能分类科目编制，反映我部门预算中支出预算的总体情况。202</w:t>
      </w:r>
      <w:r>
        <w:rPr>
          <w:rFonts w:hint="eastAsia"/>
          <w:lang w:val="en-US" w:eastAsia="zh-CN"/>
        </w:rPr>
        <w:t>3</w:t>
      </w:r>
      <w:r>
        <w:rPr>
          <w:rFonts w:hint="eastAsia"/>
        </w:rPr>
        <w:t>年部门支出安排预算总额</w:t>
      </w:r>
      <w:r>
        <w:rPr>
          <w:rFonts w:hint="eastAsia"/>
          <w:lang w:val="en-US" w:eastAsia="zh-CN"/>
        </w:rPr>
        <w:t>1840.96</w:t>
      </w:r>
      <w:r>
        <w:rPr>
          <w:rFonts w:hint="eastAsia"/>
        </w:rPr>
        <w:t>万元，其中，基本支出</w:t>
      </w:r>
      <w:r>
        <w:rPr>
          <w:rFonts w:hint="eastAsia"/>
          <w:lang w:val="en-US" w:eastAsia="zh-CN"/>
        </w:rPr>
        <w:t>532.31</w:t>
      </w:r>
      <w:r>
        <w:rPr>
          <w:rFonts w:hint="eastAsia"/>
        </w:rPr>
        <w:t>万元，包含人员经费</w:t>
      </w:r>
      <w:r>
        <w:rPr>
          <w:rFonts w:hint="eastAsia"/>
          <w:lang w:val="en-US" w:eastAsia="zh-CN"/>
        </w:rPr>
        <w:t>422.31</w:t>
      </w:r>
      <w:r>
        <w:rPr>
          <w:rFonts w:hint="eastAsia"/>
        </w:rPr>
        <w:t>万元，日常公用经费1</w:t>
      </w:r>
      <w:r>
        <w:rPr>
          <w:rFonts w:hint="eastAsia"/>
          <w:lang w:val="en-US" w:eastAsia="zh-CN"/>
        </w:rPr>
        <w:t>10</w:t>
      </w:r>
      <w:r>
        <w:rPr>
          <w:rFonts w:hint="eastAsia"/>
        </w:rPr>
        <w:t>.</w:t>
      </w:r>
      <w:r>
        <w:rPr>
          <w:rFonts w:hint="eastAsia"/>
          <w:lang w:val="en-US" w:eastAsia="zh-CN"/>
        </w:rPr>
        <w:t>14</w:t>
      </w:r>
      <w:r>
        <w:rPr>
          <w:rFonts w:hint="eastAsia"/>
        </w:rPr>
        <w:t>万元；项目支出</w:t>
      </w:r>
      <w:r>
        <w:rPr>
          <w:rFonts w:hint="eastAsia"/>
          <w:lang w:val="en-US" w:eastAsia="zh-CN"/>
        </w:rPr>
        <w:t>1308.65</w:t>
      </w:r>
      <w:r>
        <w:rPr>
          <w:rFonts w:hint="eastAsia"/>
        </w:rPr>
        <w:t>万元。</w:t>
      </w:r>
    </w:p>
    <w:p>
      <w:pPr>
        <w:pStyle w:val="23"/>
        <w:rPr>
          <w:rFonts w:hint="eastAsia"/>
        </w:rPr>
      </w:pPr>
      <w:r>
        <w:rPr>
          <w:rFonts w:hint="eastAsia"/>
        </w:rPr>
        <w:t>3、比上年增减情况</w:t>
      </w:r>
    </w:p>
    <w:p>
      <w:pPr>
        <w:pStyle w:val="23"/>
      </w:pPr>
      <w:r>
        <w:rPr>
          <w:rFonts w:hint="eastAsia"/>
        </w:rPr>
        <w:t>本年度预算收支安排</w:t>
      </w:r>
      <w:r>
        <w:rPr>
          <w:rFonts w:hint="eastAsia"/>
          <w:lang w:val="en-US" w:eastAsia="zh-CN"/>
        </w:rPr>
        <w:t>1840.96</w:t>
      </w:r>
      <w:r>
        <w:rPr>
          <w:rFonts w:hint="eastAsia"/>
        </w:rPr>
        <w:t>万元，较上增加</w:t>
      </w:r>
      <w:r>
        <w:rPr>
          <w:rFonts w:hint="eastAsia"/>
          <w:lang w:val="en-US" w:eastAsia="zh-CN"/>
        </w:rPr>
        <w:t>152.17</w:t>
      </w:r>
      <w:r>
        <w:rPr>
          <w:rFonts w:hint="eastAsia"/>
        </w:rPr>
        <w:t>万元。其中:基本支出增加</w:t>
      </w:r>
      <w:r>
        <w:rPr>
          <w:rFonts w:hint="eastAsia"/>
          <w:lang w:val="en-US" w:eastAsia="zh-CN"/>
        </w:rPr>
        <w:t>14.53</w:t>
      </w:r>
      <w:r>
        <w:rPr>
          <w:rFonts w:hint="eastAsia"/>
        </w:rPr>
        <w:t>万元，主要是增加人员工资、各项保险、劳务费用预算；项目支出</w:t>
      </w:r>
      <w:r>
        <w:rPr>
          <w:rFonts w:hint="eastAsia"/>
          <w:lang w:val="en-US" w:eastAsia="zh-CN"/>
        </w:rPr>
        <w:t>增加137.64</w:t>
      </w:r>
      <w:r>
        <w:rPr>
          <w:rFonts w:hint="eastAsia"/>
        </w:rPr>
        <w:t>万元，主要原因是</w:t>
      </w:r>
      <w:r>
        <w:rPr>
          <w:rFonts w:hint="eastAsia"/>
          <w:lang w:eastAsia="zh-CN"/>
        </w:rPr>
        <w:t>增加了消防车辆购置</w:t>
      </w:r>
      <w:r>
        <w:rPr>
          <w:rFonts w:hint="eastAsia"/>
        </w:rPr>
        <w:t>项目。</w:t>
      </w:r>
    </w:p>
    <w:p>
      <w:pPr>
        <w:pStyle w:val="23"/>
        <w:rPr>
          <w:rFonts w:hint="eastAsia"/>
        </w:rPr>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应急管理</w:t>
      </w:r>
      <w:r>
        <w:rPr>
          <w:rFonts w:hint="eastAsia" w:eastAsia="方正仿宋_GBK"/>
          <w:color w:val="000000"/>
          <w:sz w:val="28"/>
        </w:rPr>
        <w:t>局</w:t>
      </w:r>
      <w:r>
        <w:rPr>
          <w:rFonts w:hint="eastAsia" w:eastAsia="方正仿宋_GBK"/>
          <w:color w:val="000000"/>
          <w:sz w:val="28"/>
          <w:lang w:eastAsia="zh-CN"/>
        </w:rPr>
        <w:t>本级日常公用经费</w:t>
      </w:r>
      <w:r>
        <w:rPr>
          <w:rFonts w:hint="eastAsia" w:eastAsia="方正仿宋_GBK"/>
          <w:color w:val="000000"/>
          <w:sz w:val="28"/>
        </w:rPr>
        <w:t>预算支出</w:t>
      </w:r>
      <w:r>
        <w:rPr>
          <w:rFonts w:hint="eastAsia" w:eastAsia="方正仿宋_GBK"/>
          <w:color w:val="000000"/>
          <w:sz w:val="28"/>
          <w:lang w:val="en-US" w:eastAsia="zh-CN"/>
        </w:rPr>
        <w:t>110.14</w:t>
      </w:r>
      <w:r>
        <w:rPr>
          <w:rFonts w:hint="eastAsia" w:eastAsia="方正仿宋_GBK"/>
          <w:color w:val="000000"/>
          <w:sz w:val="28"/>
        </w:rPr>
        <w:t>万元，包含办公费</w:t>
      </w:r>
      <w:r>
        <w:rPr>
          <w:rFonts w:hint="eastAsia" w:eastAsia="方正仿宋_GBK"/>
          <w:color w:val="000000"/>
          <w:sz w:val="28"/>
          <w:lang w:val="en-US" w:eastAsia="zh-CN"/>
        </w:rPr>
        <w:t>12.54</w:t>
      </w:r>
      <w:r>
        <w:rPr>
          <w:rFonts w:hint="eastAsia" w:eastAsia="方正仿宋_GBK"/>
          <w:color w:val="000000"/>
          <w:sz w:val="28"/>
        </w:rPr>
        <w:t>万元，邮电费0.36万元，差旅费</w:t>
      </w:r>
      <w:r>
        <w:rPr>
          <w:rFonts w:hint="eastAsia" w:eastAsia="方正仿宋_GBK"/>
          <w:color w:val="000000"/>
          <w:sz w:val="28"/>
          <w:lang w:val="en-US" w:eastAsia="zh-CN"/>
        </w:rPr>
        <w:t>5.7</w:t>
      </w:r>
      <w:r>
        <w:rPr>
          <w:rFonts w:hint="eastAsia" w:eastAsia="方正仿宋_GBK"/>
          <w:color w:val="000000"/>
          <w:sz w:val="28"/>
        </w:rPr>
        <w:t>万元，劳务费6</w:t>
      </w:r>
      <w:r>
        <w:rPr>
          <w:rFonts w:hint="eastAsia" w:eastAsia="方正仿宋_GBK"/>
          <w:color w:val="000000"/>
          <w:sz w:val="28"/>
          <w:lang w:val="en-US" w:eastAsia="zh-CN"/>
        </w:rPr>
        <w:t>4</w:t>
      </w:r>
      <w:r>
        <w:rPr>
          <w:rFonts w:hint="eastAsia" w:eastAsia="方正仿宋_GBK"/>
          <w:color w:val="000000"/>
          <w:sz w:val="28"/>
        </w:rPr>
        <w:t>.54万元，公务用车运行维护费</w:t>
      </w:r>
      <w:r>
        <w:rPr>
          <w:rFonts w:hint="eastAsia" w:eastAsia="方正仿宋_GBK"/>
          <w:color w:val="000000"/>
          <w:sz w:val="28"/>
          <w:lang w:val="en-US" w:eastAsia="zh-CN"/>
        </w:rPr>
        <w:t>8</w:t>
      </w:r>
      <w:r>
        <w:rPr>
          <w:rFonts w:hint="eastAsia" w:eastAsia="方正仿宋_GBK"/>
          <w:color w:val="000000"/>
          <w:sz w:val="28"/>
        </w:rPr>
        <w:t>万元，公务交通补贴费1</w:t>
      </w:r>
      <w:r>
        <w:rPr>
          <w:rFonts w:hint="eastAsia" w:eastAsia="方正仿宋_GBK"/>
          <w:color w:val="000000"/>
          <w:sz w:val="28"/>
          <w:lang w:val="en-US" w:eastAsia="zh-CN"/>
        </w:rPr>
        <w:t>0.02</w:t>
      </w:r>
      <w:r>
        <w:rPr>
          <w:rFonts w:hint="eastAsia" w:eastAsia="方正仿宋_GBK"/>
          <w:color w:val="000000"/>
          <w:sz w:val="28"/>
        </w:rPr>
        <w:t>万元，离退休人员公用经费0.12万元，工会经费3.</w:t>
      </w:r>
      <w:r>
        <w:rPr>
          <w:rFonts w:hint="eastAsia" w:eastAsia="方正仿宋_GBK"/>
          <w:color w:val="000000"/>
          <w:sz w:val="28"/>
          <w:lang w:val="en-US" w:eastAsia="zh-CN"/>
        </w:rPr>
        <w:t>8</w:t>
      </w:r>
      <w:r>
        <w:rPr>
          <w:rFonts w:hint="eastAsia" w:eastAsia="方正仿宋_GBK"/>
          <w:color w:val="000000"/>
          <w:sz w:val="28"/>
        </w:rPr>
        <w:t>万元，职工福利费5.0</w:t>
      </w:r>
      <w:r>
        <w:rPr>
          <w:rFonts w:hint="eastAsia" w:eastAsia="方正仿宋_GBK"/>
          <w:color w:val="000000"/>
          <w:sz w:val="28"/>
          <w:lang w:val="en-US" w:eastAsia="zh-CN"/>
        </w:rPr>
        <w:t>6</w:t>
      </w:r>
      <w:r>
        <w:rPr>
          <w:rFonts w:hint="eastAsia" w:eastAsia="方正仿宋_GBK"/>
          <w:color w:val="000000"/>
          <w:sz w:val="28"/>
        </w:rPr>
        <w:t>万元。</w:t>
      </w:r>
    </w:p>
    <w:p>
      <w:pPr>
        <w:numPr>
          <w:ilvl w:val="0"/>
          <w:numId w:val="2"/>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numPr>
          <w:ilvl w:val="0"/>
          <w:numId w:val="0"/>
        </w:numPr>
        <w:spacing w:before="10" w:after="10"/>
        <w:ind w:firstLine="560" w:firstLineChars="200"/>
        <w:outlineLvl w:val="5"/>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3</w:t>
      </w:r>
      <w:r>
        <w:rPr>
          <w:rFonts w:hint="eastAsia" w:eastAsia="方正仿宋_GBK"/>
          <w:color w:val="000000"/>
          <w:sz w:val="28"/>
        </w:rPr>
        <w:t>年三公经费预算拨款</w:t>
      </w:r>
      <w:r>
        <w:rPr>
          <w:rFonts w:hint="eastAsia" w:eastAsia="方正仿宋_GBK"/>
          <w:color w:val="000000"/>
          <w:sz w:val="28"/>
          <w:lang w:val="en-US" w:eastAsia="zh-CN"/>
        </w:rPr>
        <w:t>8</w:t>
      </w:r>
      <w:r>
        <w:rPr>
          <w:rFonts w:hint="eastAsia" w:eastAsia="方正仿宋_GBK"/>
          <w:color w:val="000000"/>
          <w:sz w:val="28"/>
        </w:rPr>
        <w:t>万元，其中公务车运行维护费</w:t>
      </w:r>
      <w:r>
        <w:rPr>
          <w:rFonts w:hint="eastAsia" w:eastAsia="方正仿宋_GBK"/>
          <w:color w:val="000000"/>
          <w:sz w:val="28"/>
          <w:lang w:val="en-US" w:eastAsia="zh-CN"/>
        </w:rPr>
        <w:t>8</w:t>
      </w:r>
      <w:r>
        <w:rPr>
          <w:rFonts w:hint="eastAsia" w:eastAsia="方正仿宋_GBK"/>
          <w:color w:val="000000"/>
          <w:sz w:val="28"/>
        </w:rPr>
        <w:t>万元，无公务用车购置费，无公务接待费，无因公出国（境）费。</w:t>
      </w:r>
    </w:p>
    <w:p>
      <w:pPr>
        <w:numPr>
          <w:ilvl w:val="0"/>
          <w:numId w:val="0"/>
        </w:numPr>
        <w:spacing w:before="10" w:after="10"/>
        <w:ind w:firstLine="560" w:firstLineChars="200"/>
        <w:outlineLvl w:val="5"/>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2</w:t>
      </w:r>
      <w:r>
        <w:rPr>
          <w:rFonts w:hint="eastAsia" w:eastAsia="方正仿宋_GBK"/>
          <w:color w:val="000000"/>
          <w:sz w:val="28"/>
        </w:rPr>
        <w:t>年“三公经费”合计6万元，其中公务车运行维护费6万元，无公务用车购置费，无公务接待费，无因公出国（境）费。</w:t>
      </w:r>
    </w:p>
    <w:p>
      <w:pPr>
        <w:numPr>
          <w:ilvl w:val="0"/>
          <w:numId w:val="0"/>
        </w:numPr>
        <w:spacing w:before="10" w:after="10"/>
        <w:outlineLvl w:val="5"/>
        <w:rPr>
          <w:rFonts w:hint="eastAsia"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 xml:space="preserve">  </w:t>
      </w:r>
      <w:r>
        <w:rPr>
          <w:rFonts w:hint="eastAsia" w:eastAsia="方正仿宋_GBK"/>
          <w:color w:val="000000"/>
          <w:sz w:val="28"/>
        </w:rPr>
        <w:t xml:space="preserve">   202</w:t>
      </w:r>
      <w:r>
        <w:rPr>
          <w:rFonts w:hint="eastAsia" w:eastAsia="方正仿宋_GBK"/>
          <w:color w:val="000000"/>
          <w:sz w:val="28"/>
          <w:lang w:val="en-US" w:eastAsia="zh-CN"/>
        </w:rPr>
        <w:t>3</w:t>
      </w:r>
      <w:r>
        <w:rPr>
          <w:rFonts w:hint="eastAsia" w:eastAsia="方正仿宋_GBK"/>
          <w:color w:val="000000"/>
          <w:sz w:val="28"/>
        </w:rPr>
        <w:t>年三公经费与去年</w:t>
      </w:r>
      <w:r>
        <w:rPr>
          <w:rFonts w:hint="eastAsia" w:eastAsia="方正仿宋_GBK"/>
          <w:color w:val="000000"/>
          <w:sz w:val="28"/>
          <w:lang w:eastAsia="zh-CN"/>
        </w:rPr>
        <w:t>相比增加</w:t>
      </w:r>
      <w:r>
        <w:rPr>
          <w:rFonts w:hint="eastAsia" w:eastAsia="方正仿宋_GBK"/>
          <w:color w:val="000000"/>
          <w:sz w:val="28"/>
          <w:lang w:val="en-US" w:eastAsia="zh-CN"/>
        </w:rPr>
        <w:t>2万元，原因是因机构改革职能划转，调拨我单位公务用车一辆，增加了</w:t>
      </w:r>
      <w:r>
        <w:rPr>
          <w:rFonts w:hint="eastAsia" w:eastAsia="方正仿宋_GBK"/>
          <w:color w:val="000000"/>
          <w:sz w:val="28"/>
        </w:rPr>
        <w:t>公务车运行维护费</w:t>
      </w:r>
      <w:r>
        <w:rPr>
          <w:rFonts w:hint="eastAsia" w:eastAsia="方正仿宋_GBK"/>
          <w:color w:val="000000"/>
          <w:sz w:val="28"/>
          <w:lang w:val="en-US" w:eastAsia="zh-CN"/>
        </w:rPr>
        <w:t>2</w:t>
      </w:r>
      <w:r>
        <w:rPr>
          <w:rFonts w:hint="eastAsia" w:eastAsia="方正仿宋_GBK"/>
          <w:color w:val="000000"/>
          <w:sz w:val="28"/>
        </w:rPr>
        <w:t>万元。</w:t>
      </w:r>
    </w:p>
    <w:p>
      <w:pPr>
        <w:numPr>
          <w:ilvl w:val="0"/>
          <w:numId w:val="0"/>
        </w:numPr>
        <w:spacing w:before="10" w:after="10"/>
        <w:outlineLvl w:val="5"/>
        <w:rPr>
          <w:rFonts w:hint="eastAsia" w:eastAsia="方正仿宋_GBK"/>
          <w:color w:val="000000"/>
          <w:sz w:val="28"/>
          <w:lang w:val="en-US" w:eastAsia="zh-CN"/>
        </w:rPr>
      </w:pPr>
    </w:p>
    <w:tbl>
      <w:tblPr>
        <w:tblStyle w:val="8"/>
        <w:tblW w:w="0" w:type="auto"/>
        <w:tblInd w:w="1279" w:type="dxa"/>
        <w:tblLayout w:type="fixed"/>
        <w:tblCellMar>
          <w:top w:w="0" w:type="dxa"/>
          <w:left w:w="108" w:type="dxa"/>
          <w:bottom w:w="0" w:type="dxa"/>
          <w:right w:w="108" w:type="dxa"/>
        </w:tblCellMar>
      </w:tblPr>
      <w:tblGrid>
        <w:gridCol w:w="2731"/>
        <w:gridCol w:w="2195"/>
        <w:gridCol w:w="2195"/>
        <w:gridCol w:w="1504"/>
        <w:gridCol w:w="3974"/>
      </w:tblGrid>
      <w:tr>
        <w:tblPrEx>
          <w:tblCellMar>
            <w:top w:w="0" w:type="dxa"/>
            <w:left w:w="108" w:type="dxa"/>
            <w:bottom w:w="0" w:type="dxa"/>
            <w:right w:w="108" w:type="dxa"/>
          </w:tblCellMar>
        </w:tblPrEx>
        <w:trPr>
          <w:trHeight w:val="166" w:hRule="atLeast"/>
        </w:trPr>
        <w:tc>
          <w:tcPr>
            <w:tcW w:w="2731" w:type="dxa"/>
            <w:tcBorders>
              <w:top w:val="nil"/>
              <w:left w:val="nil"/>
              <w:bottom w:val="nil"/>
              <w:right w:val="nil"/>
            </w:tcBorders>
            <w:vAlign w:val="center"/>
          </w:tcPr>
          <w:p>
            <w:pPr>
              <w:rPr>
                <w:rFonts w:ascii="宋体" w:hAnsi="宋体" w:cs="宋体"/>
              </w:rPr>
            </w:pPr>
          </w:p>
        </w:tc>
        <w:tc>
          <w:tcPr>
            <w:tcW w:w="2195" w:type="dxa"/>
            <w:tcBorders>
              <w:top w:val="nil"/>
              <w:left w:val="nil"/>
              <w:bottom w:val="nil"/>
              <w:right w:val="nil"/>
            </w:tcBorders>
            <w:vAlign w:val="center"/>
          </w:tcPr>
          <w:p>
            <w:pPr>
              <w:rPr>
                <w:rFonts w:ascii="宋体" w:hAnsi="宋体" w:cs="宋体"/>
              </w:rPr>
            </w:pPr>
          </w:p>
        </w:tc>
        <w:tc>
          <w:tcPr>
            <w:tcW w:w="2195" w:type="dxa"/>
            <w:tcBorders>
              <w:top w:val="nil"/>
              <w:left w:val="nil"/>
              <w:bottom w:val="nil"/>
              <w:right w:val="nil"/>
            </w:tcBorders>
            <w:vAlign w:val="center"/>
          </w:tcPr>
          <w:p>
            <w:pPr>
              <w:rPr>
                <w:rFonts w:ascii="宋体" w:hAnsi="宋体" w:cs="宋体"/>
              </w:rPr>
            </w:pPr>
          </w:p>
        </w:tc>
        <w:tc>
          <w:tcPr>
            <w:tcW w:w="1504" w:type="dxa"/>
            <w:tcBorders>
              <w:top w:val="nil"/>
              <w:left w:val="nil"/>
              <w:bottom w:val="nil"/>
              <w:right w:val="nil"/>
            </w:tcBorders>
            <w:vAlign w:val="center"/>
          </w:tcPr>
          <w:p>
            <w:pPr>
              <w:rPr>
                <w:rFonts w:ascii="宋体" w:hAnsi="宋体" w:cs="宋体"/>
              </w:rPr>
            </w:pPr>
          </w:p>
        </w:tc>
        <w:tc>
          <w:tcPr>
            <w:tcW w:w="3974"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174" w:hRule="atLeast"/>
        </w:trPr>
        <w:tc>
          <w:tcPr>
            <w:tcW w:w="27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1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21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50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97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174" w:hRule="atLeast"/>
        </w:trPr>
        <w:tc>
          <w:tcPr>
            <w:tcW w:w="27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0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97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174" w:hRule="atLeast"/>
        </w:trPr>
        <w:tc>
          <w:tcPr>
            <w:tcW w:w="27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50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0</w:t>
            </w:r>
          </w:p>
        </w:tc>
        <w:tc>
          <w:tcPr>
            <w:tcW w:w="397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504" w:hRule="atLeast"/>
        </w:trPr>
        <w:tc>
          <w:tcPr>
            <w:tcW w:w="27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6</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8</w:t>
            </w:r>
          </w:p>
        </w:tc>
        <w:tc>
          <w:tcPr>
            <w:tcW w:w="150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2</w:t>
            </w:r>
          </w:p>
        </w:tc>
        <w:tc>
          <w:tcPr>
            <w:tcW w:w="397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lang w:val="en-US" w:eastAsia="zh-CN"/>
              </w:rPr>
              <w:t>因机构改革职能划转，调拨我单位公务用车一辆，增加了</w:t>
            </w:r>
            <w:r>
              <w:rPr>
                <w:rFonts w:hint="eastAsia" w:ascii="仿宋_GB2312" w:hAnsi="宋体" w:eastAsia="仿宋_GB2312" w:cs="宋体"/>
              </w:rPr>
              <w:t>公务车运行维护费</w:t>
            </w:r>
            <w:r>
              <w:rPr>
                <w:rFonts w:hint="eastAsia" w:ascii="仿宋_GB2312" w:hAnsi="宋体" w:eastAsia="仿宋_GB2312" w:cs="宋体"/>
                <w:lang w:val="en-US" w:eastAsia="zh-CN"/>
              </w:rPr>
              <w:t>2</w:t>
            </w:r>
            <w:r>
              <w:rPr>
                <w:rFonts w:hint="eastAsia" w:ascii="仿宋_GB2312" w:hAnsi="宋体" w:eastAsia="仿宋_GB2312" w:cs="宋体"/>
              </w:rPr>
              <w:t>万元</w:t>
            </w:r>
            <w:r>
              <w:rPr>
                <w:rFonts w:hint="eastAsia" w:ascii="仿宋_GB2312" w:hAnsi="宋体" w:eastAsia="仿宋_GB2312" w:cs="宋体"/>
                <w:lang w:eastAsia="zh-CN"/>
              </w:rPr>
              <w:t>。</w:t>
            </w:r>
          </w:p>
        </w:tc>
      </w:tr>
      <w:tr>
        <w:tblPrEx>
          <w:tblCellMar>
            <w:top w:w="0" w:type="dxa"/>
            <w:left w:w="108" w:type="dxa"/>
            <w:bottom w:w="0" w:type="dxa"/>
            <w:right w:w="108" w:type="dxa"/>
          </w:tblCellMar>
        </w:tblPrEx>
        <w:trPr>
          <w:trHeight w:val="459" w:hRule="atLeast"/>
        </w:trPr>
        <w:tc>
          <w:tcPr>
            <w:tcW w:w="27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0</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0</w:t>
            </w:r>
          </w:p>
        </w:tc>
        <w:tc>
          <w:tcPr>
            <w:tcW w:w="150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0</w:t>
            </w:r>
          </w:p>
        </w:tc>
        <w:tc>
          <w:tcPr>
            <w:tcW w:w="397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618" w:hRule="atLeast"/>
        </w:trPr>
        <w:tc>
          <w:tcPr>
            <w:tcW w:w="27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6</w:t>
            </w:r>
          </w:p>
        </w:tc>
        <w:tc>
          <w:tcPr>
            <w:tcW w:w="21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8</w:t>
            </w:r>
          </w:p>
        </w:tc>
        <w:tc>
          <w:tcPr>
            <w:tcW w:w="150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2</w:t>
            </w:r>
          </w:p>
        </w:tc>
        <w:tc>
          <w:tcPr>
            <w:tcW w:w="397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lang w:val="en-US" w:eastAsia="zh-CN"/>
              </w:rPr>
              <w:t>因机构改革职能划转，调拨我单位公务用车一辆，增加了</w:t>
            </w:r>
            <w:r>
              <w:rPr>
                <w:rFonts w:hint="eastAsia" w:ascii="仿宋_GB2312" w:hAnsi="宋体" w:eastAsia="仿宋_GB2312" w:cs="宋体"/>
              </w:rPr>
              <w:t>公务车运行维护费</w:t>
            </w:r>
            <w:r>
              <w:rPr>
                <w:rFonts w:hint="eastAsia" w:ascii="仿宋_GB2312" w:hAnsi="宋体" w:eastAsia="仿宋_GB2312" w:cs="宋体"/>
                <w:lang w:val="en-US" w:eastAsia="zh-CN"/>
              </w:rPr>
              <w:t>2</w:t>
            </w:r>
            <w:r>
              <w:rPr>
                <w:rFonts w:hint="eastAsia" w:ascii="仿宋_GB2312" w:hAnsi="宋体" w:eastAsia="仿宋_GB2312" w:cs="宋体"/>
              </w:rPr>
              <w:t>万元</w:t>
            </w:r>
            <w:r>
              <w:rPr>
                <w:rFonts w:hint="eastAsia" w:ascii="仿宋_GB2312" w:hAnsi="宋体" w:eastAsia="仿宋_GB2312" w:cs="宋体"/>
                <w:lang w:eastAsia="zh-CN"/>
              </w:rPr>
              <w:t>。</w:t>
            </w:r>
          </w:p>
        </w:tc>
      </w:tr>
    </w:tbl>
    <w:p>
      <w:pPr>
        <w:spacing w:before="10" w:after="10"/>
        <w:ind w:firstLine="640"/>
        <w:outlineLvl w:val="5"/>
        <w:sectPr>
          <w:type w:val="continuous"/>
          <w:pgSz w:w="16840" w:h="11900" w:orient="landscape"/>
          <w:pgMar w:top="1361" w:right="1021" w:bottom="1361" w:left="1021" w:header="720" w:footer="720" w:gutter="0"/>
          <w:pgNumType w:fmt="decimal"/>
          <w:cols w:space="720" w:num="1"/>
        </w:sectPr>
      </w:pPr>
      <w:r>
        <w:rPr>
          <w:rFonts w:hint="eastAsia" w:ascii="黑体" w:hAnsi="黑体" w:eastAsia="黑体" w:cs="黑体"/>
          <w:color w:val="000000"/>
          <w:sz w:val="32"/>
        </w:rPr>
        <w:t>五、预算绩效信息</w:t>
      </w:r>
    </w:p>
    <w:p>
      <w:pPr>
        <w:spacing w:before="0" w:after="0"/>
        <w:ind w:firstLine="560"/>
        <w:jc w:val="left"/>
        <w:outlineLvl w:val="3"/>
        <w:rPr>
          <w:b/>
          <w:bCs w:val="0"/>
        </w:rPr>
      </w:pPr>
      <w:bookmarkStart w:id="2" w:name="_Toc_4_4_0000000004"/>
      <w:r>
        <w:rPr>
          <w:rFonts w:ascii="方正仿宋_GBK" w:hAnsi="方正仿宋_GBK" w:eastAsia="方正仿宋_GBK" w:cs="方正仿宋_GBK"/>
          <w:b/>
          <w:bCs w:val="0"/>
          <w:color w:val="000000"/>
          <w:sz w:val="28"/>
        </w:rPr>
        <w:t>1</w:t>
      </w:r>
      <w:r>
        <w:rPr>
          <w:rFonts w:hint="eastAsia" w:ascii="方正仿宋_GBK" w:hAnsi="方正仿宋_GBK" w:eastAsia="方正仿宋_GBK" w:cs="方正仿宋_GBK"/>
          <w:b/>
          <w:bCs w:val="0"/>
          <w:color w:val="000000"/>
          <w:sz w:val="28"/>
          <w:lang w:eastAsia="zh-CN"/>
        </w:rPr>
        <w:t>、</w:t>
      </w:r>
      <w:r>
        <w:rPr>
          <w:rFonts w:ascii="方正仿宋_GBK" w:hAnsi="方正仿宋_GBK" w:eastAsia="方正仿宋_GBK" w:cs="方正仿宋_GBK"/>
          <w:b/>
          <w:bCs w:val="0"/>
          <w:color w:val="000000"/>
          <w:sz w:val="28"/>
        </w:rPr>
        <w:t>2023年消防应急救援车辆购置（消防大队）</w:t>
      </w:r>
      <w:bookmarkEnd w:id="2"/>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绩效目标表</w:t>
      </w:r>
    </w:p>
    <w:tbl>
      <w:tblPr>
        <w:tblStyle w:val="8"/>
        <w:tblpPr w:leftFromText="180" w:rightFromText="180" w:vertAnchor="text" w:horzAnchor="page" w:tblpX="1712" w:tblpY="731"/>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6"/>
        <w:gridCol w:w="106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2126" w:type="dxa"/>
            <w:noWrap w:val="0"/>
            <w:vAlign w:val="center"/>
          </w:tcPr>
          <w:p>
            <w:pPr>
              <w:pStyle w:val="15"/>
            </w:pPr>
            <w:r>
              <w:t>绩效目标</w:t>
            </w:r>
          </w:p>
        </w:tc>
        <w:tc>
          <w:tcPr>
            <w:tcW w:w="10677" w:type="dxa"/>
            <w:noWrap w:val="0"/>
            <w:vAlign w:val="center"/>
          </w:tcPr>
          <w:p>
            <w:pPr>
              <w:pStyle w:val="17"/>
            </w:pPr>
            <w:r>
              <w:t>1.购置消防应急救援车辆，提升消防应急救援能力。</w:t>
            </w:r>
          </w:p>
        </w:tc>
      </w:tr>
    </w:tbl>
    <w:p>
      <w:pPr>
        <w:ind w:firstLine="560"/>
        <w:rPr>
          <w:rFonts w:hint="eastAsia" w:ascii="方正仿宋_GBK" w:hAnsi="方正仿宋_GBK" w:eastAsia="方正仿宋_GBK" w:cs="方正仿宋_GBK"/>
          <w:b/>
          <w:color w:val="000000"/>
          <w:sz w:val="28"/>
          <w:lang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1727" w:tblpY="34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737"/>
        <w:gridCol w:w="1737"/>
        <w:gridCol w:w="3474"/>
        <w:gridCol w:w="1737"/>
        <w:gridCol w:w="1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blHeader/>
        </w:trPr>
        <w:tc>
          <w:tcPr>
            <w:tcW w:w="2359" w:type="dxa"/>
            <w:noWrap w:val="0"/>
            <w:vAlign w:val="center"/>
          </w:tcPr>
          <w:p>
            <w:pPr>
              <w:pStyle w:val="15"/>
            </w:pPr>
            <w:r>
              <w:t>一级指标</w:t>
            </w:r>
          </w:p>
        </w:tc>
        <w:tc>
          <w:tcPr>
            <w:tcW w:w="1737" w:type="dxa"/>
            <w:noWrap w:val="0"/>
            <w:vAlign w:val="center"/>
          </w:tcPr>
          <w:p>
            <w:pPr>
              <w:pStyle w:val="15"/>
            </w:pPr>
            <w:r>
              <w:t>二级指标</w:t>
            </w:r>
          </w:p>
        </w:tc>
        <w:tc>
          <w:tcPr>
            <w:tcW w:w="1737" w:type="dxa"/>
            <w:noWrap w:val="0"/>
            <w:vAlign w:val="center"/>
          </w:tcPr>
          <w:p>
            <w:pPr>
              <w:pStyle w:val="15"/>
            </w:pPr>
            <w:r>
              <w:t>三级指标</w:t>
            </w:r>
          </w:p>
        </w:tc>
        <w:tc>
          <w:tcPr>
            <w:tcW w:w="3474" w:type="dxa"/>
            <w:noWrap w:val="0"/>
            <w:vAlign w:val="center"/>
          </w:tcPr>
          <w:p>
            <w:pPr>
              <w:pStyle w:val="15"/>
            </w:pPr>
            <w:r>
              <w:t>绩效指标描述</w:t>
            </w:r>
          </w:p>
        </w:tc>
        <w:tc>
          <w:tcPr>
            <w:tcW w:w="1737" w:type="dxa"/>
            <w:noWrap w:val="0"/>
            <w:vAlign w:val="center"/>
          </w:tcPr>
          <w:p>
            <w:pPr>
              <w:pStyle w:val="15"/>
            </w:pPr>
            <w:r>
              <w:t>指标值</w:t>
            </w:r>
          </w:p>
        </w:tc>
        <w:tc>
          <w:tcPr>
            <w:tcW w:w="173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rPr>
        <w:tc>
          <w:tcPr>
            <w:tcW w:w="2359" w:type="dxa"/>
            <w:vMerge w:val="restart"/>
            <w:noWrap w:val="0"/>
            <w:vAlign w:val="center"/>
          </w:tcPr>
          <w:p>
            <w:pPr>
              <w:pStyle w:val="18"/>
            </w:pPr>
            <w:r>
              <w:t>产出指标</w:t>
            </w:r>
          </w:p>
        </w:tc>
        <w:tc>
          <w:tcPr>
            <w:tcW w:w="1737" w:type="dxa"/>
            <w:noWrap w:val="0"/>
            <w:vAlign w:val="center"/>
          </w:tcPr>
          <w:p>
            <w:pPr>
              <w:pStyle w:val="17"/>
            </w:pPr>
            <w:r>
              <w:t>数量指标</w:t>
            </w:r>
          </w:p>
        </w:tc>
        <w:tc>
          <w:tcPr>
            <w:tcW w:w="1737" w:type="dxa"/>
            <w:noWrap w:val="0"/>
            <w:vAlign w:val="center"/>
          </w:tcPr>
          <w:p>
            <w:pPr>
              <w:pStyle w:val="17"/>
            </w:pPr>
            <w:r>
              <w:t>购置车辆数量</w:t>
            </w:r>
          </w:p>
        </w:tc>
        <w:tc>
          <w:tcPr>
            <w:tcW w:w="3474" w:type="dxa"/>
            <w:noWrap w:val="0"/>
            <w:vAlign w:val="center"/>
          </w:tcPr>
          <w:p>
            <w:pPr>
              <w:pStyle w:val="17"/>
            </w:pPr>
            <w:r>
              <w:t>购直车辆数量</w:t>
            </w:r>
          </w:p>
        </w:tc>
        <w:tc>
          <w:tcPr>
            <w:tcW w:w="1737" w:type="dxa"/>
            <w:noWrap w:val="0"/>
            <w:vAlign w:val="center"/>
          </w:tcPr>
          <w:p>
            <w:pPr>
              <w:pStyle w:val="17"/>
            </w:pPr>
            <w:r>
              <w:t>3辆</w:t>
            </w:r>
          </w:p>
        </w:tc>
        <w:tc>
          <w:tcPr>
            <w:tcW w:w="1737" w:type="dxa"/>
            <w:noWrap w:val="0"/>
            <w:vAlign w:val="center"/>
          </w:tcPr>
          <w:p>
            <w:pPr>
              <w:pStyle w:val="17"/>
            </w:pPr>
            <w: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rPr>
        <w:tc>
          <w:tcPr>
            <w:tcW w:w="2359" w:type="dxa"/>
            <w:vMerge w:val="continue"/>
            <w:noWrap w:val="0"/>
            <w:vAlign w:val="center"/>
          </w:tcPr>
          <w:p/>
        </w:tc>
        <w:tc>
          <w:tcPr>
            <w:tcW w:w="1737" w:type="dxa"/>
            <w:noWrap w:val="0"/>
            <w:vAlign w:val="center"/>
          </w:tcPr>
          <w:p>
            <w:pPr>
              <w:pStyle w:val="17"/>
            </w:pPr>
            <w:r>
              <w:t>质量指标</w:t>
            </w:r>
          </w:p>
        </w:tc>
        <w:tc>
          <w:tcPr>
            <w:tcW w:w="1737" w:type="dxa"/>
            <w:noWrap w:val="0"/>
            <w:vAlign w:val="center"/>
          </w:tcPr>
          <w:p>
            <w:pPr>
              <w:pStyle w:val="17"/>
            </w:pPr>
            <w:r>
              <w:t>质量达标率</w:t>
            </w:r>
          </w:p>
        </w:tc>
        <w:tc>
          <w:tcPr>
            <w:tcW w:w="3474" w:type="dxa"/>
            <w:noWrap w:val="0"/>
            <w:vAlign w:val="center"/>
          </w:tcPr>
          <w:p>
            <w:pPr>
              <w:pStyle w:val="17"/>
            </w:pPr>
            <w:r>
              <w:t>质量达标率</w:t>
            </w:r>
          </w:p>
        </w:tc>
        <w:tc>
          <w:tcPr>
            <w:tcW w:w="1737" w:type="dxa"/>
            <w:noWrap w:val="0"/>
            <w:vAlign w:val="center"/>
          </w:tcPr>
          <w:p>
            <w:pPr>
              <w:pStyle w:val="17"/>
            </w:pPr>
            <w:r>
              <w:t>≥90%</w:t>
            </w:r>
          </w:p>
        </w:tc>
        <w:tc>
          <w:tcPr>
            <w:tcW w:w="1737" w:type="dxa"/>
            <w:noWrap w:val="0"/>
            <w:vAlign w:val="center"/>
          </w:tcPr>
          <w:p>
            <w:pPr>
              <w:pStyle w:val="17"/>
            </w:pPr>
            <w: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rPr>
        <w:tc>
          <w:tcPr>
            <w:tcW w:w="2359" w:type="dxa"/>
            <w:vMerge w:val="continue"/>
            <w:noWrap w:val="0"/>
            <w:vAlign w:val="center"/>
          </w:tcPr>
          <w:p/>
        </w:tc>
        <w:tc>
          <w:tcPr>
            <w:tcW w:w="1737" w:type="dxa"/>
            <w:noWrap w:val="0"/>
            <w:vAlign w:val="center"/>
          </w:tcPr>
          <w:p>
            <w:pPr>
              <w:pStyle w:val="17"/>
            </w:pPr>
            <w:r>
              <w:t>时效指标</w:t>
            </w:r>
          </w:p>
        </w:tc>
        <w:tc>
          <w:tcPr>
            <w:tcW w:w="1737" w:type="dxa"/>
            <w:noWrap w:val="0"/>
            <w:vAlign w:val="center"/>
          </w:tcPr>
          <w:p>
            <w:pPr>
              <w:pStyle w:val="17"/>
            </w:pPr>
            <w:r>
              <w:t>完工及时率</w:t>
            </w:r>
          </w:p>
        </w:tc>
        <w:tc>
          <w:tcPr>
            <w:tcW w:w="3474" w:type="dxa"/>
            <w:noWrap w:val="0"/>
            <w:vAlign w:val="center"/>
          </w:tcPr>
          <w:p>
            <w:pPr>
              <w:pStyle w:val="17"/>
            </w:pPr>
            <w:r>
              <w:t>完工及时率</w:t>
            </w:r>
          </w:p>
        </w:tc>
        <w:tc>
          <w:tcPr>
            <w:tcW w:w="1737" w:type="dxa"/>
            <w:noWrap w:val="0"/>
            <w:vAlign w:val="center"/>
          </w:tcPr>
          <w:p>
            <w:pPr>
              <w:pStyle w:val="17"/>
            </w:pPr>
            <w:r>
              <w:t>≥90%</w:t>
            </w:r>
          </w:p>
        </w:tc>
        <w:tc>
          <w:tcPr>
            <w:tcW w:w="1737" w:type="dxa"/>
            <w:noWrap w:val="0"/>
            <w:vAlign w:val="center"/>
          </w:tcPr>
          <w:p>
            <w:pPr>
              <w:pStyle w:val="17"/>
            </w:pPr>
            <w: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rPr>
        <w:tc>
          <w:tcPr>
            <w:tcW w:w="2359" w:type="dxa"/>
            <w:vMerge w:val="continue"/>
            <w:noWrap w:val="0"/>
            <w:vAlign w:val="center"/>
          </w:tcPr>
          <w:p/>
        </w:tc>
        <w:tc>
          <w:tcPr>
            <w:tcW w:w="1737" w:type="dxa"/>
            <w:noWrap w:val="0"/>
            <w:vAlign w:val="center"/>
          </w:tcPr>
          <w:p>
            <w:pPr>
              <w:pStyle w:val="17"/>
            </w:pPr>
            <w:r>
              <w:t>成本指标</w:t>
            </w:r>
          </w:p>
        </w:tc>
        <w:tc>
          <w:tcPr>
            <w:tcW w:w="1737" w:type="dxa"/>
            <w:noWrap w:val="0"/>
            <w:vAlign w:val="center"/>
          </w:tcPr>
          <w:p>
            <w:pPr>
              <w:pStyle w:val="17"/>
            </w:pPr>
            <w:r>
              <w:t>预算控制数</w:t>
            </w:r>
          </w:p>
        </w:tc>
        <w:tc>
          <w:tcPr>
            <w:tcW w:w="3474" w:type="dxa"/>
            <w:noWrap w:val="0"/>
            <w:vAlign w:val="center"/>
          </w:tcPr>
          <w:p>
            <w:pPr>
              <w:pStyle w:val="17"/>
            </w:pPr>
            <w:r>
              <w:t>预算控制数</w:t>
            </w:r>
          </w:p>
        </w:tc>
        <w:tc>
          <w:tcPr>
            <w:tcW w:w="1737" w:type="dxa"/>
            <w:noWrap w:val="0"/>
            <w:vAlign w:val="center"/>
          </w:tcPr>
          <w:p>
            <w:pPr>
              <w:pStyle w:val="17"/>
            </w:pPr>
            <w:r>
              <w:t>≤224.5万元</w:t>
            </w:r>
          </w:p>
        </w:tc>
        <w:tc>
          <w:tcPr>
            <w:tcW w:w="1737" w:type="dxa"/>
            <w:noWrap w:val="0"/>
            <w:vAlign w:val="center"/>
          </w:tcPr>
          <w:p>
            <w:pPr>
              <w:pStyle w:val="17"/>
            </w:pPr>
            <w: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rPr>
        <w:tc>
          <w:tcPr>
            <w:tcW w:w="2359" w:type="dxa"/>
            <w:noWrap w:val="0"/>
            <w:vAlign w:val="center"/>
          </w:tcPr>
          <w:p>
            <w:pPr>
              <w:pStyle w:val="18"/>
            </w:pPr>
            <w:r>
              <w:t>效益指标</w:t>
            </w:r>
          </w:p>
        </w:tc>
        <w:tc>
          <w:tcPr>
            <w:tcW w:w="1737" w:type="dxa"/>
            <w:noWrap w:val="0"/>
            <w:vAlign w:val="center"/>
          </w:tcPr>
          <w:p>
            <w:pPr>
              <w:pStyle w:val="17"/>
            </w:pPr>
            <w:r>
              <w:t>社会效益指标</w:t>
            </w:r>
          </w:p>
        </w:tc>
        <w:tc>
          <w:tcPr>
            <w:tcW w:w="1737" w:type="dxa"/>
            <w:noWrap w:val="0"/>
            <w:vAlign w:val="center"/>
          </w:tcPr>
          <w:p>
            <w:pPr>
              <w:pStyle w:val="17"/>
            </w:pPr>
            <w:r>
              <w:t>创新工作完成率</w:t>
            </w:r>
          </w:p>
        </w:tc>
        <w:tc>
          <w:tcPr>
            <w:tcW w:w="3474" w:type="dxa"/>
            <w:noWrap w:val="0"/>
            <w:vAlign w:val="center"/>
          </w:tcPr>
          <w:p>
            <w:pPr>
              <w:pStyle w:val="17"/>
            </w:pPr>
            <w:r>
              <w:t>创新工作完成率</w:t>
            </w:r>
          </w:p>
        </w:tc>
        <w:tc>
          <w:tcPr>
            <w:tcW w:w="1737" w:type="dxa"/>
            <w:noWrap w:val="0"/>
            <w:vAlign w:val="center"/>
          </w:tcPr>
          <w:p>
            <w:pPr>
              <w:pStyle w:val="17"/>
            </w:pPr>
            <w:r>
              <w:t>≥90%</w:t>
            </w:r>
          </w:p>
        </w:tc>
        <w:tc>
          <w:tcPr>
            <w:tcW w:w="1737" w:type="dxa"/>
            <w:noWrap w:val="0"/>
            <w:vAlign w:val="center"/>
          </w:tcPr>
          <w:p>
            <w:pPr>
              <w:pStyle w:val="17"/>
            </w:pPr>
            <w: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trPr>
        <w:tc>
          <w:tcPr>
            <w:tcW w:w="2359" w:type="dxa"/>
            <w:noWrap w:val="0"/>
            <w:vAlign w:val="center"/>
          </w:tcPr>
          <w:p>
            <w:pPr>
              <w:pStyle w:val="18"/>
            </w:pPr>
            <w:r>
              <w:t>满意度指标</w:t>
            </w:r>
          </w:p>
        </w:tc>
        <w:tc>
          <w:tcPr>
            <w:tcW w:w="1737" w:type="dxa"/>
            <w:noWrap w:val="0"/>
            <w:vAlign w:val="center"/>
          </w:tcPr>
          <w:p>
            <w:pPr>
              <w:pStyle w:val="17"/>
            </w:pPr>
            <w:r>
              <w:t>服务对象满意度指标</w:t>
            </w:r>
          </w:p>
        </w:tc>
        <w:tc>
          <w:tcPr>
            <w:tcW w:w="1737" w:type="dxa"/>
            <w:noWrap w:val="0"/>
            <w:vAlign w:val="center"/>
          </w:tcPr>
          <w:p>
            <w:pPr>
              <w:pStyle w:val="17"/>
            </w:pPr>
            <w:r>
              <w:t>满意率</w:t>
            </w:r>
          </w:p>
        </w:tc>
        <w:tc>
          <w:tcPr>
            <w:tcW w:w="3474" w:type="dxa"/>
            <w:noWrap w:val="0"/>
            <w:vAlign w:val="center"/>
          </w:tcPr>
          <w:p>
            <w:pPr>
              <w:pStyle w:val="17"/>
            </w:pPr>
            <w:r>
              <w:t>满意率</w:t>
            </w:r>
          </w:p>
        </w:tc>
        <w:tc>
          <w:tcPr>
            <w:tcW w:w="1737" w:type="dxa"/>
            <w:noWrap w:val="0"/>
            <w:vAlign w:val="center"/>
          </w:tcPr>
          <w:p>
            <w:pPr>
              <w:pStyle w:val="17"/>
            </w:pPr>
            <w:r>
              <w:t>≥90%</w:t>
            </w:r>
          </w:p>
        </w:tc>
        <w:tc>
          <w:tcPr>
            <w:tcW w:w="1737" w:type="dxa"/>
            <w:noWrap w:val="0"/>
            <w:vAlign w:val="center"/>
          </w:tcPr>
          <w:p>
            <w:pPr>
              <w:pStyle w:val="17"/>
            </w:pPr>
            <w:r>
              <w:t>按照上级文件要求</w:t>
            </w:r>
          </w:p>
        </w:tc>
      </w:tr>
    </w:tbl>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spacing w:before="0" w:after="0"/>
        <w:ind w:firstLine="560"/>
        <w:jc w:val="left"/>
        <w:outlineLvl w:val="3"/>
        <w:rPr>
          <w:rFonts w:ascii="方正仿宋_GBK" w:hAnsi="方正仿宋_GBK" w:eastAsia="方正仿宋_GBK" w:cs="方正仿宋_GBK"/>
          <w:b/>
          <w:bCs/>
          <w:color w:val="000000"/>
          <w:sz w:val="28"/>
        </w:rPr>
      </w:pPr>
      <w:bookmarkStart w:id="3" w:name="_Toc_4_4_0000000005"/>
      <w:r>
        <w:rPr>
          <w:rFonts w:ascii="方正仿宋_GBK" w:hAnsi="方正仿宋_GBK" w:eastAsia="方正仿宋_GBK" w:cs="方正仿宋_GBK"/>
          <w:b/>
          <w:bCs/>
          <w:color w:val="000000"/>
          <w:sz w:val="28"/>
        </w:rPr>
        <w:t>2</w:t>
      </w:r>
      <w:r>
        <w:rPr>
          <w:rFonts w:hint="eastAsia" w:ascii="方正仿宋_GBK" w:hAnsi="方正仿宋_GBK" w:eastAsia="方正仿宋_GBK" w:cs="方正仿宋_GBK"/>
          <w:b/>
          <w:bCs/>
          <w:color w:val="000000"/>
          <w:sz w:val="28"/>
          <w:lang w:eastAsia="zh-CN"/>
        </w:rPr>
        <w:t>、</w:t>
      </w:r>
      <w:r>
        <w:rPr>
          <w:rFonts w:ascii="方正仿宋_GBK" w:hAnsi="方正仿宋_GBK" w:eastAsia="方正仿宋_GBK" w:cs="方正仿宋_GBK"/>
          <w:b/>
          <w:bCs/>
          <w:color w:val="000000"/>
          <w:sz w:val="28"/>
        </w:rPr>
        <w:t>2023年自然灾害救助专项资金冀财建【2022】233号</w:t>
      </w:r>
    </w:p>
    <w:p>
      <w:pPr>
        <w:spacing w:before="0" w:after="0"/>
        <w:ind w:firstLine="560"/>
        <w:jc w:val="left"/>
        <w:outlineLvl w:val="3"/>
        <w:rPr>
          <w:b/>
          <w:bCs/>
        </w:rPr>
      </w:pPr>
      <w:r>
        <w:rPr>
          <w:rFonts w:ascii="方正仿宋_GBK" w:hAnsi="方正仿宋_GBK" w:eastAsia="方正仿宋_GBK" w:cs="方正仿宋_GBK"/>
          <w:b/>
          <w:bCs/>
          <w:color w:val="000000"/>
          <w:sz w:val="28"/>
        </w:rPr>
        <w:t>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21"/>
        <w:gridCol w:w="804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21" w:type="dxa"/>
            <w:noWrap w:val="0"/>
            <w:vAlign w:val="center"/>
          </w:tcPr>
          <w:p>
            <w:pPr>
              <w:pStyle w:val="15"/>
            </w:pPr>
            <w:r>
              <w:t>绩效目标</w:t>
            </w:r>
          </w:p>
        </w:tc>
        <w:tc>
          <w:tcPr>
            <w:tcW w:w="8049" w:type="dxa"/>
            <w:noWrap w:val="0"/>
            <w:vAlign w:val="center"/>
          </w:tcPr>
          <w:p>
            <w:pPr>
              <w:pStyle w:val="17"/>
            </w:pPr>
            <w:r>
              <w:t>1.及时缴纳农村住房保险，保障农户财产损失降低最低。</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66"/>
        <w:gridCol w:w="1574"/>
        <w:gridCol w:w="1574"/>
        <w:gridCol w:w="3148"/>
        <w:gridCol w:w="1574"/>
        <w:gridCol w:w="15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2966" w:type="dxa"/>
            <w:noWrap w:val="0"/>
            <w:vAlign w:val="center"/>
          </w:tcPr>
          <w:p>
            <w:pPr>
              <w:pStyle w:val="15"/>
            </w:pPr>
            <w:r>
              <w:t>一级指标</w:t>
            </w:r>
          </w:p>
        </w:tc>
        <w:tc>
          <w:tcPr>
            <w:tcW w:w="1574" w:type="dxa"/>
            <w:noWrap w:val="0"/>
            <w:vAlign w:val="center"/>
          </w:tcPr>
          <w:p>
            <w:pPr>
              <w:pStyle w:val="15"/>
            </w:pPr>
            <w:r>
              <w:t>二级指标</w:t>
            </w:r>
          </w:p>
        </w:tc>
        <w:tc>
          <w:tcPr>
            <w:tcW w:w="1574" w:type="dxa"/>
            <w:noWrap w:val="0"/>
            <w:vAlign w:val="center"/>
          </w:tcPr>
          <w:p>
            <w:pPr>
              <w:pStyle w:val="15"/>
            </w:pPr>
            <w:r>
              <w:t>三级指标</w:t>
            </w:r>
          </w:p>
        </w:tc>
        <w:tc>
          <w:tcPr>
            <w:tcW w:w="3148" w:type="dxa"/>
            <w:noWrap w:val="0"/>
            <w:vAlign w:val="center"/>
          </w:tcPr>
          <w:p>
            <w:pPr>
              <w:pStyle w:val="15"/>
            </w:pPr>
            <w:r>
              <w:t>绩效指标描述</w:t>
            </w:r>
          </w:p>
        </w:tc>
        <w:tc>
          <w:tcPr>
            <w:tcW w:w="1574" w:type="dxa"/>
            <w:noWrap w:val="0"/>
            <w:vAlign w:val="center"/>
          </w:tcPr>
          <w:p>
            <w:pPr>
              <w:pStyle w:val="15"/>
            </w:pPr>
            <w:r>
              <w:t>指标值</w:t>
            </w:r>
          </w:p>
        </w:tc>
        <w:tc>
          <w:tcPr>
            <w:tcW w:w="1574"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3" w:hRule="atLeast"/>
          <w:jc w:val="center"/>
        </w:trPr>
        <w:tc>
          <w:tcPr>
            <w:tcW w:w="2966" w:type="dxa"/>
            <w:vMerge w:val="restart"/>
            <w:noWrap w:val="0"/>
            <w:vAlign w:val="center"/>
          </w:tcPr>
          <w:p>
            <w:pPr>
              <w:pStyle w:val="18"/>
            </w:pPr>
            <w:r>
              <w:t>产出指标</w:t>
            </w:r>
          </w:p>
        </w:tc>
        <w:tc>
          <w:tcPr>
            <w:tcW w:w="1574" w:type="dxa"/>
            <w:noWrap w:val="0"/>
            <w:vAlign w:val="center"/>
          </w:tcPr>
          <w:p>
            <w:pPr>
              <w:pStyle w:val="17"/>
            </w:pPr>
            <w:r>
              <w:t>数量指标</w:t>
            </w:r>
          </w:p>
        </w:tc>
        <w:tc>
          <w:tcPr>
            <w:tcW w:w="1574" w:type="dxa"/>
            <w:noWrap w:val="0"/>
            <w:vAlign w:val="center"/>
          </w:tcPr>
          <w:p>
            <w:pPr>
              <w:pStyle w:val="17"/>
            </w:pPr>
            <w:r>
              <w:t>购买保险公司承办救助案例数量</w:t>
            </w:r>
          </w:p>
        </w:tc>
        <w:tc>
          <w:tcPr>
            <w:tcW w:w="3148" w:type="dxa"/>
            <w:noWrap w:val="0"/>
            <w:vAlign w:val="center"/>
          </w:tcPr>
          <w:p>
            <w:pPr>
              <w:pStyle w:val="17"/>
            </w:pPr>
            <w:r>
              <w:t>购买保险公司承办救助案例数量</w:t>
            </w:r>
          </w:p>
        </w:tc>
        <w:tc>
          <w:tcPr>
            <w:tcW w:w="1574" w:type="dxa"/>
            <w:noWrap w:val="0"/>
            <w:vAlign w:val="center"/>
          </w:tcPr>
          <w:p>
            <w:pPr>
              <w:pStyle w:val="17"/>
            </w:pPr>
            <w:r>
              <w:t>≥20户</w:t>
            </w:r>
          </w:p>
        </w:tc>
        <w:tc>
          <w:tcPr>
            <w:tcW w:w="1574"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3" w:hRule="atLeast"/>
          <w:jc w:val="center"/>
        </w:trPr>
        <w:tc>
          <w:tcPr>
            <w:tcW w:w="2966" w:type="dxa"/>
            <w:vMerge w:val="continue"/>
            <w:noWrap w:val="0"/>
            <w:vAlign w:val="center"/>
          </w:tcPr>
          <w:p/>
        </w:tc>
        <w:tc>
          <w:tcPr>
            <w:tcW w:w="1574" w:type="dxa"/>
            <w:noWrap w:val="0"/>
            <w:vAlign w:val="center"/>
          </w:tcPr>
          <w:p>
            <w:pPr>
              <w:pStyle w:val="17"/>
            </w:pPr>
            <w:r>
              <w:t>质量指标</w:t>
            </w:r>
          </w:p>
        </w:tc>
        <w:tc>
          <w:tcPr>
            <w:tcW w:w="1574" w:type="dxa"/>
            <w:noWrap w:val="0"/>
            <w:vAlign w:val="center"/>
          </w:tcPr>
          <w:p>
            <w:pPr>
              <w:pStyle w:val="17"/>
            </w:pPr>
            <w:r>
              <w:t>农房保险试点县农户参保率</w:t>
            </w:r>
          </w:p>
        </w:tc>
        <w:tc>
          <w:tcPr>
            <w:tcW w:w="3148" w:type="dxa"/>
            <w:noWrap w:val="0"/>
            <w:vAlign w:val="center"/>
          </w:tcPr>
          <w:p>
            <w:pPr>
              <w:pStyle w:val="17"/>
            </w:pPr>
            <w:r>
              <w:t>农房保险试点县农户参保率</w:t>
            </w:r>
          </w:p>
        </w:tc>
        <w:tc>
          <w:tcPr>
            <w:tcW w:w="1574" w:type="dxa"/>
            <w:noWrap w:val="0"/>
            <w:vAlign w:val="center"/>
          </w:tcPr>
          <w:p>
            <w:pPr>
              <w:pStyle w:val="17"/>
            </w:pPr>
            <w:r>
              <w:t>≥90%</w:t>
            </w:r>
          </w:p>
        </w:tc>
        <w:tc>
          <w:tcPr>
            <w:tcW w:w="1574"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966" w:type="dxa"/>
            <w:vMerge w:val="continue"/>
            <w:noWrap w:val="0"/>
            <w:vAlign w:val="center"/>
          </w:tcPr>
          <w:p/>
        </w:tc>
        <w:tc>
          <w:tcPr>
            <w:tcW w:w="1574" w:type="dxa"/>
            <w:noWrap w:val="0"/>
            <w:vAlign w:val="center"/>
          </w:tcPr>
          <w:p>
            <w:pPr>
              <w:pStyle w:val="17"/>
            </w:pPr>
            <w:r>
              <w:t>时效指标</w:t>
            </w:r>
          </w:p>
        </w:tc>
        <w:tc>
          <w:tcPr>
            <w:tcW w:w="1574" w:type="dxa"/>
            <w:noWrap w:val="0"/>
            <w:vAlign w:val="center"/>
          </w:tcPr>
          <w:p>
            <w:pPr>
              <w:pStyle w:val="17"/>
            </w:pPr>
            <w:r>
              <w:t>按规定时限缴纳保险</w:t>
            </w:r>
          </w:p>
        </w:tc>
        <w:tc>
          <w:tcPr>
            <w:tcW w:w="3148" w:type="dxa"/>
            <w:noWrap w:val="0"/>
            <w:vAlign w:val="center"/>
          </w:tcPr>
          <w:p>
            <w:pPr>
              <w:pStyle w:val="17"/>
            </w:pPr>
            <w:r>
              <w:t>按规定时限缴纳保险</w:t>
            </w:r>
          </w:p>
        </w:tc>
        <w:tc>
          <w:tcPr>
            <w:tcW w:w="1574" w:type="dxa"/>
            <w:noWrap w:val="0"/>
            <w:vAlign w:val="center"/>
          </w:tcPr>
          <w:p>
            <w:pPr>
              <w:pStyle w:val="17"/>
            </w:pPr>
            <w:r>
              <w:t>5每年5月份续保</w:t>
            </w:r>
          </w:p>
        </w:tc>
        <w:tc>
          <w:tcPr>
            <w:tcW w:w="1574"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966" w:type="dxa"/>
            <w:vMerge w:val="continue"/>
            <w:noWrap w:val="0"/>
            <w:vAlign w:val="center"/>
          </w:tcPr>
          <w:p/>
        </w:tc>
        <w:tc>
          <w:tcPr>
            <w:tcW w:w="1574" w:type="dxa"/>
            <w:noWrap w:val="0"/>
            <w:vAlign w:val="center"/>
          </w:tcPr>
          <w:p>
            <w:pPr>
              <w:pStyle w:val="17"/>
            </w:pPr>
            <w:r>
              <w:t>成本指标</w:t>
            </w:r>
          </w:p>
        </w:tc>
        <w:tc>
          <w:tcPr>
            <w:tcW w:w="1574" w:type="dxa"/>
            <w:noWrap w:val="0"/>
            <w:vAlign w:val="center"/>
          </w:tcPr>
          <w:p>
            <w:pPr>
              <w:pStyle w:val="17"/>
            </w:pPr>
            <w:r>
              <w:t>社会保险补贴人均标准</w:t>
            </w:r>
          </w:p>
        </w:tc>
        <w:tc>
          <w:tcPr>
            <w:tcW w:w="3148" w:type="dxa"/>
            <w:noWrap w:val="0"/>
            <w:vAlign w:val="center"/>
          </w:tcPr>
          <w:p>
            <w:pPr>
              <w:pStyle w:val="17"/>
            </w:pPr>
            <w:r>
              <w:t>社会保险补贴人均标准</w:t>
            </w:r>
          </w:p>
        </w:tc>
        <w:tc>
          <w:tcPr>
            <w:tcW w:w="1574" w:type="dxa"/>
            <w:noWrap w:val="0"/>
            <w:vAlign w:val="center"/>
          </w:tcPr>
          <w:p>
            <w:pPr>
              <w:pStyle w:val="17"/>
            </w:pPr>
            <w:r>
              <w:t>7元</w:t>
            </w:r>
          </w:p>
        </w:tc>
        <w:tc>
          <w:tcPr>
            <w:tcW w:w="1574"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966" w:type="dxa"/>
            <w:noWrap w:val="0"/>
            <w:vAlign w:val="center"/>
          </w:tcPr>
          <w:p>
            <w:pPr>
              <w:pStyle w:val="18"/>
            </w:pPr>
            <w:r>
              <w:t>效益指标</w:t>
            </w:r>
          </w:p>
        </w:tc>
        <w:tc>
          <w:tcPr>
            <w:tcW w:w="1574" w:type="dxa"/>
            <w:noWrap w:val="0"/>
            <w:vAlign w:val="center"/>
          </w:tcPr>
          <w:p>
            <w:pPr>
              <w:pStyle w:val="17"/>
            </w:pPr>
            <w:r>
              <w:t>社会效益指标</w:t>
            </w:r>
          </w:p>
        </w:tc>
        <w:tc>
          <w:tcPr>
            <w:tcW w:w="1574" w:type="dxa"/>
            <w:noWrap w:val="0"/>
            <w:vAlign w:val="center"/>
          </w:tcPr>
          <w:p>
            <w:pPr>
              <w:pStyle w:val="17"/>
            </w:pPr>
            <w:r>
              <w:t>群众生命 财产保护率</w:t>
            </w:r>
          </w:p>
        </w:tc>
        <w:tc>
          <w:tcPr>
            <w:tcW w:w="3148" w:type="dxa"/>
            <w:noWrap w:val="0"/>
            <w:vAlign w:val="center"/>
          </w:tcPr>
          <w:p>
            <w:pPr>
              <w:pStyle w:val="17"/>
            </w:pPr>
            <w:r>
              <w:t>群众生命 财产保护率</w:t>
            </w:r>
          </w:p>
        </w:tc>
        <w:tc>
          <w:tcPr>
            <w:tcW w:w="1574" w:type="dxa"/>
            <w:noWrap w:val="0"/>
            <w:vAlign w:val="center"/>
          </w:tcPr>
          <w:p>
            <w:pPr>
              <w:pStyle w:val="17"/>
            </w:pPr>
            <w:r>
              <w:t>≥90%</w:t>
            </w:r>
          </w:p>
        </w:tc>
        <w:tc>
          <w:tcPr>
            <w:tcW w:w="1574"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2966" w:type="dxa"/>
            <w:noWrap w:val="0"/>
            <w:vAlign w:val="center"/>
          </w:tcPr>
          <w:p>
            <w:pPr>
              <w:pStyle w:val="18"/>
            </w:pPr>
            <w:r>
              <w:t>满意度指标</w:t>
            </w:r>
          </w:p>
        </w:tc>
        <w:tc>
          <w:tcPr>
            <w:tcW w:w="1574" w:type="dxa"/>
            <w:noWrap w:val="0"/>
            <w:vAlign w:val="center"/>
          </w:tcPr>
          <w:p>
            <w:pPr>
              <w:pStyle w:val="17"/>
            </w:pPr>
            <w:r>
              <w:t>服务对象满意度指标</w:t>
            </w:r>
          </w:p>
        </w:tc>
        <w:tc>
          <w:tcPr>
            <w:tcW w:w="1574" w:type="dxa"/>
            <w:noWrap w:val="0"/>
            <w:vAlign w:val="center"/>
          </w:tcPr>
          <w:p>
            <w:pPr>
              <w:pStyle w:val="17"/>
            </w:pPr>
            <w:r>
              <w:t>受益人满意程度</w:t>
            </w:r>
          </w:p>
        </w:tc>
        <w:tc>
          <w:tcPr>
            <w:tcW w:w="3148" w:type="dxa"/>
            <w:noWrap w:val="0"/>
            <w:vAlign w:val="center"/>
          </w:tcPr>
          <w:p>
            <w:pPr>
              <w:pStyle w:val="17"/>
            </w:pPr>
            <w:r>
              <w:t>受益人满意程度</w:t>
            </w:r>
          </w:p>
        </w:tc>
        <w:tc>
          <w:tcPr>
            <w:tcW w:w="1574" w:type="dxa"/>
            <w:noWrap w:val="0"/>
            <w:vAlign w:val="center"/>
          </w:tcPr>
          <w:p>
            <w:pPr>
              <w:pStyle w:val="17"/>
            </w:pPr>
            <w:r>
              <w:t>≥90%</w:t>
            </w:r>
          </w:p>
        </w:tc>
        <w:tc>
          <w:tcPr>
            <w:tcW w:w="1574" w:type="dxa"/>
            <w:noWrap w:val="0"/>
            <w:vAlign w:val="center"/>
          </w:tcPr>
          <w:p>
            <w:pPr>
              <w:pStyle w:val="17"/>
            </w:pPr>
            <w:r>
              <w:t>按照文件规定</w:t>
            </w:r>
          </w:p>
        </w:tc>
      </w:tr>
    </w:tbl>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bookmarkStart w:id="4" w:name="_Toc_4_4_0000000006"/>
      <w:r>
        <w:rPr>
          <w:rFonts w:hint="eastAsia" w:ascii="方正仿宋_GBK" w:hAnsi="方正仿宋_GBK" w:eastAsia="方正仿宋_GBK" w:cs="方正仿宋_GBK"/>
          <w:b/>
          <w:bCs/>
          <w:color w:val="000000"/>
          <w:sz w:val="28"/>
          <w:lang w:val="en-US" w:eastAsia="zh-CN"/>
        </w:rPr>
        <w:t>3、</w:t>
      </w:r>
      <w:r>
        <w:rPr>
          <w:rFonts w:ascii="方正仿宋_GBK" w:hAnsi="方正仿宋_GBK" w:eastAsia="方正仿宋_GBK" w:cs="方正仿宋_GBK"/>
          <w:b/>
          <w:bCs/>
          <w:color w:val="000000"/>
          <w:sz w:val="28"/>
        </w:rPr>
        <w:t>安全监管专项工作经费</w:t>
      </w:r>
      <w:bookmarkEnd w:id="4"/>
    </w:p>
    <w:p>
      <w:pPr>
        <w:numPr>
          <w:ilvl w:val="0"/>
          <w:numId w:val="0"/>
        </w:numPr>
        <w:spacing w:before="0" w:after="0"/>
        <w:jc w:val="left"/>
        <w:outlineLvl w:val="3"/>
        <w:rPr>
          <w:rFonts w:hint="default" w:ascii="方正仿宋_GBK" w:hAnsi="方正仿宋_GBK" w:eastAsia="方正仿宋_GBK" w:cs="方正仿宋_GBK"/>
          <w:b/>
          <w:bCs/>
          <w:color w:val="000000"/>
          <w:sz w:val="28"/>
          <w:lang w:val="en-US" w:eastAsia="zh-CN"/>
        </w:rPr>
      </w:pPr>
      <w:r>
        <w:rPr>
          <w:rFonts w:hint="eastAsia" w:ascii="方正仿宋_GBK" w:hAnsi="方正仿宋_GBK" w:eastAsia="方正仿宋_GBK" w:cs="方正仿宋_GBK"/>
          <w:b/>
          <w:bCs/>
          <w:color w:val="000000"/>
          <w:sz w:val="28"/>
          <w:lang w:val="en-US" w:eastAsia="zh-CN"/>
        </w:rPr>
        <w:t xml:space="preserve">        绩效目标表</w:t>
      </w:r>
    </w:p>
    <w:tbl>
      <w:tblPr>
        <w:tblStyle w:val="8"/>
        <w:tblpPr w:leftFromText="180" w:rightFromText="180" w:vertAnchor="text" w:horzAnchor="page" w:tblpX="2477" w:tblpY="467"/>
        <w:tblOverlap w:val="never"/>
        <w:tblW w:w="0" w:type="auto"/>
        <w:tblInd w:w="-45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89"/>
        <w:gridCol w:w="871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389" w:type="dxa"/>
            <w:noWrap w:val="0"/>
            <w:vAlign w:val="center"/>
          </w:tcPr>
          <w:p>
            <w:pPr>
              <w:pStyle w:val="15"/>
            </w:pPr>
            <w:r>
              <w:t>绩效目标</w:t>
            </w:r>
          </w:p>
        </w:tc>
        <w:tc>
          <w:tcPr>
            <w:tcW w:w="8716" w:type="dxa"/>
            <w:noWrap w:val="0"/>
            <w:vAlign w:val="center"/>
          </w:tcPr>
          <w:p>
            <w:pPr>
              <w:pStyle w:val="17"/>
            </w:pPr>
            <w:r>
              <w:t>1.保障工贸、危化行业综合监管到位。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9"/>
        <w:gridCol w:w="1557"/>
        <w:gridCol w:w="1557"/>
        <w:gridCol w:w="3114"/>
        <w:gridCol w:w="1557"/>
        <w:gridCol w:w="15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tblHeader/>
          <w:jc w:val="center"/>
        </w:trPr>
        <w:tc>
          <w:tcPr>
            <w:tcW w:w="2789" w:type="dxa"/>
            <w:noWrap w:val="0"/>
            <w:vAlign w:val="center"/>
          </w:tcPr>
          <w:p>
            <w:pPr>
              <w:pStyle w:val="15"/>
            </w:pPr>
            <w:r>
              <w:t>一级指标</w:t>
            </w:r>
          </w:p>
        </w:tc>
        <w:tc>
          <w:tcPr>
            <w:tcW w:w="1557" w:type="dxa"/>
            <w:noWrap w:val="0"/>
            <w:vAlign w:val="center"/>
          </w:tcPr>
          <w:p>
            <w:pPr>
              <w:pStyle w:val="15"/>
            </w:pPr>
            <w:r>
              <w:t>二级指标</w:t>
            </w:r>
          </w:p>
        </w:tc>
        <w:tc>
          <w:tcPr>
            <w:tcW w:w="1557" w:type="dxa"/>
            <w:noWrap w:val="0"/>
            <w:vAlign w:val="center"/>
          </w:tcPr>
          <w:p>
            <w:pPr>
              <w:pStyle w:val="15"/>
            </w:pPr>
            <w:r>
              <w:t>三级指标</w:t>
            </w:r>
          </w:p>
        </w:tc>
        <w:tc>
          <w:tcPr>
            <w:tcW w:w="3114" w:type="dxa"/>
            <w:noWrap w:val="0"/>
            <w:vAlign w:val="center"/>
          </w:tcPr>
          <w:p>
            <w:pPr>
              <w:pStyle w:val="15"/>
            </w:pPr>
            <w:r>
              <w:t>绩效指标描述</w:t>
            </w:r>
          </w:p>
        </w:tc>
        <w:tc>
          <w:tcPr>
            <w:tcW w:w="1557" w:type="dxa"/>
            <w:noWrap w:val="0"/>
            <w:vAlign w:val="center"/>
          </w:tcPr>
          <w:p>
            <w:pPr>
              <w:pStyle w:val="15"/>
            </w:pPr>
            <w:r>
              <w:t>指标值</w:t>
            </w:r>
          </w:p>
        </w:tc>
        <w:tc>
          <w:tcPr>
            <w:tcW w:w="155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2789" w:type="dxa"/>
            <w:vMerge w:val="restart"/>
            <w:noWrap w:val="0"/>
            <w:vAlign w:val="center"/>
          </w:tcPr>
          <w:p>
            <w:pPr>
              <w:pStyle w:val="18"/>
            </w:pPr>
            <w:r>
              <w:t>产出指标</w:t>
            </w:r>
          </w:p>
        </w:tc>
        <w:tc>
          <w:tcPr>
            <w:tcW w:w="1557" w:type="dxa"/>
            <w:noWrap w:val="0"/>
            <w:vAlign w:val="center"/>
          </w:tcPr>
          <w:p>
            <w:pPr>
              <w:pStyle w:val="17"/>
            </w:pPr>
            <w:r>
              <w:t>数量指标</w:t>
            </w:r>
          </w:p>
        </w:tc>
        <w:tc>
          <w:tcPr>
            <w:tcW w:w="1557" w:type="dxa"/>
            <w:noWrap w:val="0"/>
            <w:vAlign w:val="center"/>
          </w:tcPr>
          <w:p>
            <w:pPr>
              <w:pStyle w:val="17"/>
            </w:pPr>
            <w:r>
              <w:t>监督检查次数</w:t>
            </w:r>
          </w:p>
        </w:tc>
        <w:tc>
          <w:tcPr>
            <w:tcW w:w="3114" w:type="dxa"/>
            <w:noWrap w:val="0"/>
            <w:vAlign w:val="center"/>
          </w:tcPr>
          <w:p>
            <w:pPr>
              <w:pStyle w:val="17"/>
            </w:pPr>
            <w:r>
              <w:t>监督检查次数</w:t>
            </w:r>
          </w:p>
        </w:tc>
        <w:tc>
          <w:tcPr>
            <w:tcW w:w="1557" w:type="dxa"/>
            <w:noWrap w:val="0"/>
            <w:vAlign w:val="center"/>
          </w:tcPr>
          <w:p>
            <w:pPr>
              <w:pStyle w:val="17"/>
            </w:pPr>
            <w:r>
              <w:t>≥100次</w:t>
            </w:r>
          </w:p>
        </w:tc>
        <w:tc>
          <w:tcPr>
            <w:tcW w:w="1557" w:type="dxa"/>
            <w:noWrap w:val="0"/>
            <w:vAlign w:val="center"/>
          </w:tcPr>
          <w:p>
            <w:pPr>
              <w:pStyle w:val="17"/>
            </w:pPr>
            <w:r>
              <w:t>按照上级文件规定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2789" w:type="dxa"/>
            <w:vMerge w:val="continue"/>
            <w:noWrap w:val="0"/>
            <w:vAlign w:val="center"/>
          </w:tcPr>
          <w:p/>
        </w:tc>
        <w:tc>
          <w:tcPr>
            <w:tcW w:w="1557" w:type="dxa"/>
            <w:noWrap w:val="0"/>
            <w:vAlign w:val="center"/>
          </w:tcPr>
          <w:p>
            <w:pPr>
              <w:pStyle w:val="17"/>
            </w:pPr>
            <w:r>
              <w:t>质量指标</w:t>
            </w:r>
          </w:p>
        </w:tc>
        <w:tc>
          <w:tcPr>
            <w:tcW w:w="1557" w:type="dxa"/>
            <w:noWrap w:val="0"/>
            <w:vAlign w:val="center"/>
          </w:tcPr>
          <w:p>
            <w:pPr>
              <w:pStyle w:val="17"/>
            </w:pPr>
            <w:r>
              <w:t>选案准确率</w:t>
            </w:r>
          </w:p>
        </w:tc>
        <w:tc>
          <w:tcPr>
            <w:tcW w:w="3114" w:type="dxa"/>
            <w:noWrap w:val="0"/>
            <w:vAlign w:val="center"/>
          </w:tcPr>
          <w:p>
            <w:pPr>
              <w:pStyle w:val="17"/>
            </w:pPr>
            <w:r>
              <w:t>选案准确率</w:t>
            </w:r>
          </w:p>
        </w:tc>
        <w:tc>
          <w:tcPr>
            <w:tcW w:w="1557" w:type="dxa"/>
            <w:noWrap w:val="0"/>
            <w:vAlign w:val="center"/>
          </w:tcPr>
          <w:p>
            <w:pPr>
              <w:pStyle w:val="17"/>
            </w:pPr>
            <w:r>
              <w:t>≥90%</w:t>
            </w:r>
          </w:p>
        </w:tc>
        <w:tc>
          <w:tcPr>
            <w:tcW w:w="1557" w:type="dxa"/>
            <w:noWrap w:val="0"/>
            <w:vAlign w:val="center"/>
          </w:tcPr>
          <w:p>
            <w:pPr>
              <w:pStyle w:val="17"/>
            </w:pPr>
            <w:r>
              <w:t>按照上级文件规定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2789" w:type="dxa"/>
            <w:vMerge w:val="continue"/>
            <w:noWrap w:val="0"/>
            <w:vAlign w:val="center"/>
          </w:tcPr>
          <w:p/>
        </w:tc>
        <w:tc>
          <w:tcPr>
            <w:tcW w:w="1557" w:type="dxa"/>
            <w:noWrap w:val="0"/>
            <w:vAlign w:val="center"/>
          </w:tcPr>
          <w:p>
            <w:pPr>
              <w:pStyle w:val="17"/>
            </w:pPr>
            <w:r>
              <w:t>时效指标</w:t>
            </w:r>
          </w:p>
        </w:tc>
        <w:tc>
          <w:tcPr>
            <w:tcW w:w="1557" w:type="dxa"/>
            <w:noWrap w:val="0"/>
            <w:vAlign w:val="center"/>
          </w:tcPr>
          <w:p>
            <w:pPr>
              <w:pStyle w:val="17"/>
            </w:pPr>
            <w:r>
              <w:t>完成及时率</w:t>
            </w:r>
          </w:p>
        </w:tc>
        <w:tc>
          <w:tcPr>
            <w:tcW w:w="3114" w:type="dxa"/>
            <w:noWrap w:val="0"/>
            <w:vAlign w:val="center"/>
          </w:tcPr>
          <w:p>
            <w:pPr>
              <w:pStyle w:val="17"/>
            </w:pPr>
            <w:r>
              <w:t>完成及时率</w:t>
            </w:r>
          </w:p>
        </w:tc>
        <w:tc>
          <w:tcPr>
            <w:tcW w:w="1557" w:type="dxa"/>
            <w:noWrap w:val="0"/>
            <w:vAlign w:val="center"/>
          </w:tcPr>
          <w:p>
            <w:pPr>
              <w:pStyle w:val="17"/>
            </w:pPr>
            <w:r>
              <w:t>≥90%</w:t>
            </w:r>
          </w:p>
        </w:tc>
        <w:tc>
          <w:tcPr>
            <w:tcW w:w="1557" w:type="dxa"/>
            <w:noWrap w:val="0"/>
            <w:vAlign w:val="center"/>
          </w:tcPr>
          <w:p>
            <w:pPr>
              <w:pStyle w:val="17"/>
            </w:pPr>
            <w:r>
              <w:t>按照上级文件规定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2789" w:type="dxa"/>
            <w:vMerge w:val="continue"/>
            <w:noWrap w:val="0"/>
            <w:vAlign w:val="center"/>
          </w:tcPr>
          <w:p/>
        </w:tc>
        <w:tc>
          <w:tcPr>
            <w:tcW w:w="1557" w:type="dxa"/>
            <w:noWrap w:val="0"/>
            <w:vAlign w:val="center"/>
          </w:tcPr>
          <w:p>
            <w:pPr>
              <w:pStyle w:val="17"/>
            </w:pPr>
            <w:r>
              <w:t>成本指标</w:t>
            </w:r>
          </w:p>
        </w:tc>
        <w:tc>
          <w:tcPr>
            <w:tcW w:w="1557" w:type="dxa"/>
            <w:noWrap w:val="0"/>
            <w:vAlign w:val="center"/>
          </w:tcPr>
          <w:p>
            <w:pPr>
              <w:pStyle w:val="17"/>
            </w:pPr>
            <w:r>
              <w:t>控制在预算内</w:t>
            </w:r>
          </w:p>
        </w:tc>
        <w:tc>
          <w:tcPr>
            <w:tcW w:w="3114" w:type="dxa"/>
            <w:noWrap w:val="0"/>
            <w:vAlign w:val="center"/>
          </w:tcPr>
          <w:p>
            <w:pPr>
              <w:pStyle w:val="17"/>
            </w:pPr>
            <w:r>
              <w:t>控制在预算内</w:t>
            </w:r>
          </w:p>
        </w:tc>
        <w:tc>
          <w:tcPr>
            <w:tcW w:w="1557" w:type="dxa"/>
            <w:noWrap w:val="0"/>
            <w:vAlign w:val="center"/>
          </w:tcPr>
          <w:p>
            <w:pPr>
              <w:pStyle w:val="17"/>
            </w:pPr>
            <w:r>
              <w:t>≤50.44万元</w:t>
            </w:r>
          </w:p>
        </w:tc>
        <w:tc>
          <w:tcPr>
            <w:tcW w:w="1557" w:type="dxa"/>
            <w:noWrap w:val="0"/>
            <w:vAlign w:val="center"/>
          </w:tcPr>
          <w:p>
            <w:pPr>
              <w:pStyle w:val="17"/>
            </w:pPr>
            <w:r>
              <w:t>按照上级文件规定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2789" w:type="dxa"/>
            <w:noWrap w:val="0"/>
            <w:vAlign w:val="center"/>
          </w:tcPr>
          <w:p>
            <w:pPr>
              <w:pStyle w:val="18"/>
            </w:pPr>
            <w:r>
              <w:t>效益指标</w:t>
            </w:r>
          </w:p>
        </w:tc>
        <w:tc>
          <w:tcPr>
            <w:tcW w:w="1557" w:type="dxa"/>
            <w:noWrap w:val="0"/>
            <w:vAlign w:val="center"/>
          </w:tcPr>
          <w:p>
            <w:pPr>
              <w:pStyle w:val="17"/>
            </w:pPr>
            <w:r>
              <w:t>社会效益指标</w:t>
            </w:r>
          </w:p>
        </w:tc>
        <w:tc>
          <w:tcPr>
            <w:tcW w:w="1557" w:type="dxa"/>
            <w:noWrap w:val="0"/>
            <w:vAlign w:val="center"/>
          </w:tcPr>
          <w:p>
            <w:pPr>
              <w:pStyle w:val="17"/>
            </w:pPr>
            <w:r>
              <w:t>社会影响力</w:t>
            </w:r>
          </w:p>
        </w:tc>
        <w:tc>
          <w:tcPr>
            <w:tcW w:w="3114" w:type="dxa"/>
            <w:noWrap w:val="0"/>
            <w:vAlign w:val="center"/>
          </w:tcPr>
          <w:p>
            <w:pPr>
              <w:pStyle w:val="17"/>
            </w:pPr>
            <w:r>
              <w:t>社会影响力</w:t>
            </w:r>
          </w:p>
        </w:tc>
        <w:tc>
          <w:tcPr>
            <w:tcW w:w="1557" w:type="dxa"/>
            <w:noWrap w:val="0"/>
            <w:vAlign w:val="center"/>
          </w:tcPr>
          <w:p>
            <w:pPr>
              <w:pStyle w:val="17"/>
            </w:pPr>
            <w:r>
              <w:t>≥90%</w:t>
            </w:r>
          </w:p>
        </w:tc>
        <w:tc>
          <w:tcPr>
            <w:tcW w:w="1557" w:type="dxa"/>
            <w:noWrap w:val="0"/>
            <w:vAlign w:val="center"/>
          </w:tcPr>
          <w:p>
            <w:pPr>
              <w:pStyle w:val="17"/>
            </w:pPr>
            <w:r>
              <w:t>按照上级文件规定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2789" w:type="dxa"/>
            <w:noWrap w:val="0"/>
            <w:vAlign w:val="center"/>
          </w:tcPr>
          <w:p>
            <w:pPr>
              <w:pStyle w:val="18"/>
            </w:pPr>
            <w:r>
              <w:t>满意度指标</w:t>
            </w:r>
          </w:p>
        </w:tc>
        <w:tc>
          <w:tcPr>
            <w:tcW w:w="1557" w:type="dxa"/>
            <w:noWrap w:val="0"/>
            <w:vAlign w:val="center"/>
          </w:tcPr>
          <w:p>
            <w:pPr>
              <w:pStyle w:val="17"/>
            </w:pPr>
            <w:r>
              <w:t>服务对象满意度指标</w:t>
            </w:r>
          </w:p>
        </w:tc>
        <w:tc>
          <w:tcPr>
            <w:tcW w:w="1557" w:type="dxa"/>
            <w:noWrap w:val="0"/>
            <w:vAlign w:val="center"/>
          </w:tcPr>
          <w:p>
            <w:pPr>
              <w:pStyle w:val="17"/>
            </w:pPr>
            <w:r>
              <w:t>群众满意度</w:t>
            </w:r>
          </w:p>
        </w:tc>
        <w:tc>
          <w:tcPr>
            <w:tcW w:w="3114" w:type="dxa"/>
            <w:noWrap w:val="0"/>
            <w:vAlign w:val="center"/>
          </w:tcPr>
          <w:p>
            <w:pPr>
              <w:pStyle w:val="17"/>
            </w:pPr>
            <w:r>
              <w:t>群众满意度</w:t>
            </w:r>
          </w:p>
        </w:tc>
        <w:tc>
          <w:tcPr>
            <w:tcW w:w="1557" w:type="dxa"/>
            <w:noWrap w:val="0"/>
            <w:vAlign w:val="center"/>
          </w:tcPr>
          <w:p>
            <w:pPr>
              <w:pStyle w:val="17"/>
            </w:pPr>
            <w:r>
              <w:t>≥90%</w:t>
            </w:r>
          </w:p>
        </w:tc>
        <w:tc>
          <w:tcPr>
            <w:tcW w:w="1557" w:type="dxa"/>
            <w:noWrap w:val="0"/>
            <w:vAlign w:val="center"/>
          </w:tcPr>
          <w:p>
            <w:pPr>
              <w:pStyle w:val="17"/>
            </w:pPr>
            <w:r>
              <w:t>按照上级文件规定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bookmarkStart w:id="5" w:name="_Toc_4_4_0000000007"/>
      <w:r>
        <w:rPr>
          <w:rFonts w:hint="eastAsia" w:ascii="方正仿宋_GBK" w:hAnsi="方正仿宋_GBK" w:eastAsia="方正仿宋_GBK" w:cs="方正仿宋_GBK"/>
          <w:b/>
          <w:bCs/>
          <w:color w:val="000000"/>
          <w:sz w:val="28"/>
          <w:lang w:val="en-US" w:eastAsia="zh-CN"/>
        </w:rPr>
        <w:t>4、</w:t>
      </w:r>
      <w:r>
        <w:rPr>
          <w:rFonts w:ascii="方正仿宋_GBK" w:hAnsi="方正仿宋_GBK" w:eastAsia="方正仿宋_GBK" w:cs="方正仿宋_GBK"/>
          <w:b/>
          <w:bCs/>
          <w:color w:val="000000"/>
          <w:sz w:val="28"/>
        </w:rPr>
        <w:t>安全生产、应急常识宣传教育经费</w:t>
      </w:r>
    </w:p>
    <w:p>
      <w:pPr>
        <w:numPr>
          <w:ilvl w:val="0"/>
          <w:numId w:val="0"/>
        </w:numPr>
        <w:spacing w:before="0" w:after="0"/>
        <w:ind w:firstLine="560" w:firstLineChars="200"/>
        <w:jc w:val="left"/>
        <w:outlineLvl w:val="3"/>
        <w:rPr>
          <w:b/>
          <w:bCs/>
        </w:rPr>
      </w:pPr>
      <w:r>
        <w:rPr>
          <w:rFonts w:ascii="方正仿宋_GBK" w:hAnsi="方正仿宋_GBK" w:eastAsia="方正仿宋_GBK" w:cs="方正仿宋_GBK"/>
          <w:b/>
          <w:bCs/>
          <w:color w:val="000000"/>
          <w:sz w:val="28"/>
        </w:rPr>
        <w:t>绩效目标表</w:t>
      </w:r>
      <w:bookmarkEnd w:id="5"/>
    </w:p>
    <w:p>
      <w:pPr>
        <w:ind w:firstLine="560"/>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70"/>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70" w:type="dxa"/>
            <w:noWrap w:val="0"/>
            <w:vAlign w:val="center"/>
          </w:tcPr>
          <w:p>
            <w:pPr>
              <w:pStyle w:val="15"/>
            </w:pPr>
            <w:r>
              <w:t>绩效目标</w:t>
            </w:r>
          </w:p>
        </w:tc>
        <w:tc>
          <w:tcPr>
            <w:tcW w:w="7962" w:type="dxa"/>
            <w:noWrap w:val="0"/>
            <w:vAlign w:val="center"/>
          </w:tcPr>
          <w:p>
            <w:pPr>
              <w:pStyle w:val="17"/>
            </w:pPr>
            <w:r>
              <w:t>1.加强安全生产法等法律法规及应急常识宣传，提升群众的安全生产及应急防护意识。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73"/>
        <w:gridCol w:w="1465"/>
        <w:gridCol w:w="1465"/>
        <w:gridCol w:w="2931"/>
        <w:gridCol w:w="1465"/>
        <w:gridCol w:w="1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tblHeader/>
          <w:jc w:val="center"/>
        </w:trPr>
        <w:tc>
          <w:tcPr>
            <w:tcW w:w="3773" w:type="dxa"/>
            <w:noWrap w:val="0"/>
            <w:vAlign w:val="center"/>
          </w:tcPr>
          <w:p>
            <w:pPr>
              <w:pStyle w:val="15"/>
            </w:pPr>
            <w:r>
              <w:t>一级指标</w:t>
            </w:r>
          </w:p>
        </w:tc>
        <w:tc>
          <w:tcPr>
            <w:tcW w:w="1465" w:type="dxa"/>
            <w:noWrap w:val="0"/>
            <w:vAlign w:val="center"/>
          </w:tcPr>
          <w:p>
            <w:pPr>
              <w:pStyle w:val="15"/>
            </w:pPr>
            <w:r>
              <w:t>二级指标</w:t>
            </w:r>
          </w:p>
        </w:tc>
        <w:tc>
          <w:tcPr>
            <w:tcW w:w="1465" w:type="dxa"/>
            <w:noWrap w:val="0"/>
            <w:vAlign w:val="center"/>
          </w:tcPr>
          <w:p>
            <w:pPr>
              <w:pStyle w:val="15"/>
            </w:pPr>
            <w:r>
              <w:t>三级指标</w:t>
            </w:r>
          </w:p>
        </w:tc>
        <w:tc>
          <w:tcPr>
            <w:tcW w:w="2931" w:type="dxa"/>
            <w:noWrap w:val="0"/>
            <w:vAlign w:val="center"/>
          </w:tcPr>
          <w:p>
            <w:pPr>
              <w:pStyle w:val="15"/>
            </w:pPr>
            <w:r>
              <w:t>绩效指标描述</w:t>
            </w:r>
          </w:p>
        </w:tc>
        <w:tc>
          <w:tcPr>
            <w:tcW w:w="1465" w:type="dxa"/>
            <w:noWrap w:val="0"/>
            <w:vAlign w:val="center"/>
          </w:tcPr>
          <w:p>
            <w:pPr>
              <w:pStyle w:val="15"/>
            </w:pPr>
            <w:r>
              <w:t>指标值</w:t>
            </w:r>
          </w:p>
        </w:tc>
        <w:tc>
          <w:tcPr>
            <w:tcW w:w="1465"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3773" w:type="dxa"/>
            <w:vMerge w:val="restart"/>
            <w:noWrap w:val="0"/>
            <w:vAlign w:val="center"/>
          </w:tcPr>
          <w:p>
            <w:pPr>
              <w:pStyle w:val="18"/>
            </w:pPr>
            <w:r>
              <w:t>产出指标</w:t>
            </w:r>
          </w:p>
        </w:tc>
        <w:tc>
          <w:tcPr>
            <w:tcW w:w="1465" w:type="dxa"/>
            <w:noWrap w:val="0"/>
            <w:vAlign w:val="center"/>
          </w:tcPr>
          <w:p>
            <w:pPr>
              <w:pStyle w:val="17"/>
            </w:pPr>
            <w:r>
              <w:t>数量指标</w:t>
            </w:r>
          </w:p>
        </w:tc>
        <w:tc>
          <w:tcPr>
            <w:tcW w:w="1465" w:type="dxa"/>
            <w:noWrap w:val="0"/>
            <w:vAlign w:val="center"/>
          </w:tcPr>
          <w:p>
            <w:pPr>
              <w:pStyle w:val="17"/>
            </w:pPr>
            <w:r>
              <w:t>组织开展宣传活动次数</w:t>
            </w:r>
          </w:p>
        </w:tc>
        <w:tc>
          <w:tcPr>
            <w:tcW w:w="2931" w:type="dxa"/>
            <w:noWrap w:val="0"/>
            <w:vAlign w:val="center"/>
          </w:tcPr>
          <w:p>
            <w:pPr>
              <w:pStyle w:val="17"/>
            </w:pPr>
            <w:r>
              <w:t>组织开展宣传活动次数</w:t>
            </w:r>
          </w:p>
        </w:tc>
        <w:tc>
          <w:tcPr>
            <w:tcW w:w="1465" w:type="dxa"/>
            <w:noWrap w:val="0"/>
            <w:vAlign w:val="center"/>
          </w:tcPr>
          <w:p>
            <w:pPr>
              <w:pStyle w:val="17"/>
            </w:pPr>
            <w:r>
              <w:t>≥2次</w:t>
            </w:r>
          </w:p>
        </w:tc>
        <w:tc>
          <w:tcPr>
            <w:tcW w:w="1465" w:type="dxa"/>
            <w:noWrap w:val="0"/>
            <w:vAlign w:val="center"/>
          </w:tcPr>
          <w:p>
            <w:pPr>
              <w:pStyle w:val="17"/>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3773" w:type="dxa"/>
            <w:vMerge w:val="continue"/>
            <w:noWrap w:val="0"/>
            <w:vAlign w:val="center"/>
          </w:tcPr>
          <w:p/>
        </w:tc>
        <w:tc>
          <w:tcPr>
            <w:tcW w:w="1465" w:type="dxa"/>
            <w:noWrap w:val="0"/>
            <w:vAlign w:val="center"/>
          </w:tcPr>
          <w:p>
            <w:pPr>
              <w:pStyle w:val="17"/>
            </w:pPr>
            <w:r>
              <w:t>质量指标</w:t>
            </w:r>
          </w:p>
        </w:tc>
        <w:tc>
          <w:tcPr>
            <w:tcW w:w="1465" w:type="dxa"/>
            <w:noWrap w:val="0"/>
            <w:vAlign w:val="center"/>
          </w:tcPr>
          <w:p>
            <w:pPr>
              <w:pStyle w:val="17"/>
            </w:pPr>
            <w:r>
              <w:t>宣传、活动区域覆盖率</w:t>
            </w:r>
          </w:p>
        </w:tc>
        <w:tc>
          <w:tcPr>
            <w:tcW w:w="2931" w:type="dxa"/>
            <w:noWrap w:val="0"/>
            <w:vAlign w:val="center"/>
          </w:tcPr>
          <w:p>
            <w:pPr>
              <w:pStyle w:val="17"/>
            </w:pPr>
            <w:r>
              <w:t>宣传、活动区域覆盖率</w:t>
            </w:r>
          </w:p>
        </w:tc>
        <w:tc>
          <w:tcPr>
            <w:tcW w:w="1465" w:type="dxa"/>
            <w:noWrap w:val="0"/>
            <w:vAlign w:val="center"/>
          </w:tcPr>
          <w:p>
            <w:pPr>
              <w:pStyle w:val="17"/>
            </w:pPr>
            <w:r>
              <w:t>≥90%</w:t>
            </w:r>
          </w:p>
        </w:tc>
        <w:tc>
          <w:tcPr>
            <w:tcW w:w="1465" w:type="dxa"/>
            <w:noWrap w:val="0"/>
            <w:vAlign w:val="center"/>
          </w:tcPr>
          <w:p>
            <w:pPr>
              <w:pStyle w:val="17"/>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3773" w:type="dxa"/>
            <w:vMerge w:val="continue"/>
            <w:noWrap w:val="0"/>
            <w:vAlign w:val="center"/>
          </w:tcPr>
          <w:p/>
        </w:tc>
        <w:tc>
          <w:tcPr>
            <w:tcW w:w="1465" w:type="dxa"/>
            <w:noWrap w:val="0"/>
            <w:vAlign w:val="center"/>
          </w:tcPr>
          <w:p>
            <w:pPr>
              <w:pStyle w:val="17"/>
            </w:pPr>
            <w:r>
              <w:t>时效指标</w:t>
            </w:r>
          </w:p>
        </w:tc>
        <w:tc>
          <w:tcPr>
            <w:tcW w:w="1465" w:type="dxa"/>
            <w:noWrap w:val="0"/>
            <w:vAlign w:val="center"/>
          </w:tcPr>
          <w:p>
            <w:pPr>
              <w:pStyle w:val="17"/>
            </w:pPr>
            <w:r>
              <w:t>工作任务完成及时率</w:t>
            </w:r>
          </w:p>
        </w:tc>
        <w:tc>
          <w:tcPr>
            <w:tcW w:w="2931" w:type="dxa"/>
            <w:noWrap w:val="0"/>
            <w:vAlign w:val="center"/>
          </w:tcPr>
          <w:p>
            <w:pPr>
              <w:pStyle w:val="17"/>
            </w:pPr>
            <w:r>
              <w:t>工作任务完成及时率</w:t>
            </w:r>
          </w:p>
        </w:tc>
        <w:tc>
          <w:tcPr>
            <w:tcW w:w="1465" w:type="dxa"/>
            <w:noWrap w:val="0"/>
            <w:vAlign w:val="center"/>
          </w:tcPr>
          <w:p>
            <w:pPr>
              <w:pStyle w:val="17"/>
            </w:pPr>
            <w:r>
              <w:t>≥95%</w:t>
            </w:r>
          </w:p>
        </w:tc>
        <w:tc>
          <w:tcPr>
            <w:tcW w:w="1465" w:type="dxa"/>
            <w:noWrap w:val="0"/>
            <w:vAlign w:val="center"/>
          </w:tcPr>
          <w:p>
            <w:pPr>
              <w:pStyle w:val="17"/>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3773" w:type="dxa"/>
            <w:vMerge w:val="continue"/>
            <w:noWrap w:val="0"/>
            <w:vAlign w:val="center"/>
          </w:tcPr>
          <w:p/>
        </w:tc>
        <w:tc>
          <w:tcPr>
            <w:tcW w:w="1465" w:type="dxa"/>
            <w:noWrap w:val="0"/>
            <w:vAlign w:val="center"/>
          </w:tcPr>
          <w:p>
            <w:pPr>
              <w:pStyle w:val="17"/>
            </w:pPr>
            <w:r>
              <w:t>成本指标</w:t>
            </w:r>
          </w:p>
        </w:tc>
        <w:tc>
          <w:tcPr>
            <w:tcW w:w="1465" w:type="dxa"/>
            <w:noWrap w:val="0"/>
            <w:vAlign w:val="center"/>
          </w:tcPr>
          <w:p>
            <w:pPr>
              <w:pStyle w:val="17"/>
            </w:pPr>
            <w:r>
              <w:t>成本控制</w:t>
            </w:r>
          </w:p>
        </w:tc>
        <w:tc>
          <w:tcPr>
            <w:tcW w:w="2931" w:type="dxa"/>
            <w:noWrap w:val="0"/>
            <w:vAlign w:val="center"/>
          </w:tcPr>
          <w:p>
            <w:pPr>
              <w:pStyle w:val="17"/>
            </w:pPr>
            <w:r>
              <w:t>成本控制</w:t>
            </w:r>
          </w:p>
        </w:tc>
        <w:tc>
          <w:tcPr>
            <w:tcW w:w="1465" w:type="dxa"/>
            <w:noWrap w:val="0"/>
            <w:vAlign w:val="center"/>
          </w:tcPr>
          <w:p>
            <w:pPr>
              <w:pStyle w:val="17"/>
            </w:pPr>
            <w:r>
              <w:t>≤1万元</w:t>
            </w:r>
          </w:p>
        </w:tc>
        <w:tc>
          <w:tcPr>
            <w:tcW w:w="1465" w:type="dxa"/>
            <w:noWrap w:val="0"/>
            <w:vAlign w:val="center"/>
          </w:tcPr>
          <w:p>
            <w:pPr>
              <w:pStyle w:val="17"/>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3773" w:type="dxa"/>
            <w:noWrap w:val="0"/>
            <w:vAlign w:val="center"/>
          </w:tcPr>
          <w:p>
            <w:pPr>
              <w:pStyle w:val="18"/>
            </w:pPr>
            <w:r>
              <w:t>效益指标</w:t>
            </w:r>
          </w:p>
        </w:tc>
        <w:tc>
          <w:tcPr>
            <w:tcW w:w="1465" w:type="dxa"/>
            <w:noWrap w:val="0"/>
            <w:vAlign w:val="center"/>
          </w:tcPr>
          <w:p>
            <w:pPr>
              <w:pStyle w:val="17"/>
            </w:pPr>
            <w:r>
              <w:t>社会效益指标</w:t>
            </w:r>
          </w:p>
        </w:tc>
        <w:tc>
          <w:tcPr>
            <w:tcW w:w="1465" w:type="dxa"/>
            <w:noWrap w:val="0"/>
            <w:vAlign w:val="center"/>
          </w:tcPr>
          <w:p>
            <w:pPr>
              <w:pStyle w:val="17"/>
            </w:pPr>
            <w:r>
              <w:t>工作完成率</w:t>
            </w:r>
          </w:p>
        </w:tc>
        <w:tc>
          <w:tcPr>
            <w:tcW w:w="2931" w:type="dxa"/>
            <w:noWrap w:val="0"/>
            <w:vAlign w:val="center"/>
          </w:tcPr>
          <w:p>
            <w:pPr>
              <w:pStyle w:val="17"/>
            </w:pPr>
            <w:r>
              <w:t>工作完成率</w:t>
            </w:r>
          </w:p>
        </w:tc>
        <w:tc>
          <w:tcPr>
            <w:tcW w:w="1465" w:type="dxa"/>
            <w:noWrap w:val="0"/>
            <w:vAlign w:val="center"/>
          </w:tcPr>
          <w:p>
            <w:pPr>
              <w:pStyle w:val="17"/>
            </w:pPr>
            <w:r>
              <w:t>≥95%</w:t>
            </w:r>
          </w:p>
        </w:tc>
        <w:tc>
          <w:tcPr>
            <w:tcW w:w="1465" w:type="dxa"/>
            <w:noWrap w:val="0"/>
            <w:vAlign w:val="center"/>
          </w:tcPr>
          <w:p>
            <w:pPr>
              <w:pStyle w:val="17"/>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2" w:hRule="atLeast"/>
          <w:jc w:val="center"/>
        </w:trPr>
        <w:tc>
          <w:tcPr>
            <w:tcW w:w="3773" w:type="dxa"/>
            <w:noWrap w:val="0"/>
            <w:vAlign w:val="center"/>
          </w:tcPr>
          <w:p>
            <w:pPr>
              <w:pStyle w:val="18"/>
            </w:pPr>
            <w:r>
              <w:t>满意度指标</w:t>
            </w:r>
          </w:p>
        </w:tc>
        <w:tc>
          <w:tcPr>
            <w:tcW w:w="1465" w:type="dxa"/>
            <w:noWrap w:val="0"/>
            <w:vAlign w:val="center"/>
          </w:tcPr>
          <w:p>
            <w:pPr>
              <w:pStyle w:val="17"/>
            </w:pPr>
            <w:r>
              <w:t>服务对象满意度指标</w:t>
            </w:r>
          </w:p>
        </w:tc>
        <w:tc>
          <w:tcPr>
            <w:tcW w:w="1465" w:type="dxa"/>
            <w:noWrap w:val="0"/>
            <w:vAlign w:val="center"/>
          </w:tcPr>
          <w:p>
            <w:pPr>
              <w:pStyle w:val="17"/>
            </w:pPr>
            <w:r>
              <w:t>服务对象满意度</w:t>
            </w:r>
          </w:p>
        </w:tc>
        <w:tc>
          <w:tcPr>
            <w:tcW w:w="2931" w:type="dxa"/>
            <w:noWrap w:val="0"/>
            <w:vAlign w:val="center"/>
          </w:tcPr>
          <w:p>
            <w:pPr>
              <w:pStyle w:val="17"/>
            </w:pPr>
            <w:r>
              <w:t>服务对象满意度</w:t>
            </w:r>
          </w:p>
        </w:tc>
        <w:tc>
          <w:tcPr>
            <w:tcW w:w="1465" w:type="dxa"/>
            <w:noWrap w:val="0"/>
            <w:vAlign w:val="center"/>
          </w:tcPr>
          <w:p>
            <w:pPr>
              <w:pStyle w:val="17"/>
            </w:pPr>
            <w:r>
              <w:t>≥95%</w:t>
            </w:r>
          </w:p>
        </w:tc>
        <w:tc>
          <w:tcPr>
            <w:tcW w:w="1465" w:type="dxa"/>
            <w:noWrap w:val="0"/>
            <w:vAlign w:val="center"/>
          </w:tcPr>
          <w:p>
            <w:pPr>
              <w:pStyle w:val="17"/>
            </w:pPr>
            <w:r>
              <w:t>按照文件要求</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bookmarkStart w:id="6" w:name="_Toc_4_4_0000000008"/>
      <w:r>
        <w:rPr>
          <w:rFonts w:hint="eastAsia" w:ascii="方正仿宋_GBK" w:hAnsi="方正仿宋_GBK" w:eastAsia="方正仿宋_GBK" w:cs="方正仿宋_GBK"/>
          <w:b/>
          <w:bCs/>
          <w:color w:val="000000"/>
          <w:sz w:val="28"/>
          <w:lang w:val="en-US" w:eastAsia="zh-CN"/>
        </w:rPr>
        <w:t>5、</w:t>
      </w:r>
      <w:r>
        <w:rPr>
          <w:rFonts w:ascii="方正仿宋_GBK" w:hAnsi="方正仿宋_GBK" w:eastAsia="方正仿宋_GBK" w:cs="方正仿宋_GBK"/>
          <w:b/>
          <w:bCs/>
          <w:color w:val="000000"/>
          <w:sz w:val="28"/>
        </w:rPr>
        <w:t>安全生产培训经费</w:t>
      </w:r>
    </w:p>
    <w:p>
      <w:pPr>
        <w:numPr>
          <w:ilvl w:val="0"/>
          <w:numId w:val="0"/>
        </w:numPr>
        <w:spacing w:before="0" w:after="0"/>
        <w:ind w:firstLine="560" w:firstLineChars="200"/>
        <w:jc w:val="left"/>
        <w:outlineLvl w:val="3"/>
        <w:rPr>
          <w:b/>
          <w:bCs/>
        </w:rPr>
      </w:pPr>
      <w:r>
        <w:rPr>
          <w:rFonts w:ascii="方正仿宋_GBK" w:hAnsi="方正仿宋_GBK" w:eastAsia="方正仿宋_GBK" w:cs="方正仿宋_GBK"/>
          <w:b/>
          <w:bCs/>
          <w:color w:val="000000"/>
          <w:sz w:val="28"/>
        </w:rPr>
        <w:t>绩效目标表</w:t>
      </w:r>
      <w:bookmarkEnd w:id="6"/>
    </w:p>
    <w:p>
      <w:pPr>
        <w:ind w:firstLine="560"/>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75"/>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75" w:type="dxa"/>
            <w:noWrap w:val="0"/>
            <w:vAlign w:val="center"/>
          </w:tcPr>
          <w:p>
            <w:pPr>
              <w:pStyle w:val="15"/>
            </w:pPr>
            <w:r>
              <w:t>绩效目标</w:t>
            </w:r>
          </w:p>
        </w:tc>
        <w:tc>
          <w:tcPr>
            <w:tcW w:w="7962" w:type="dxa"/>
            <w:noWrap w:val="0"/>
            <w:vAlign w:val="center"/>
          </w:tcPr>
          <w:p>
            <w:pPr>
              <w:pStyle w:val="17"/>
            </w:pPr>
            <w:r>
              <w:t>1.加强安全生产知识培训，提升安全生产意识。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76"/>
        <w:gridCol w:w="1343"/>
        <w:gridCol w:w="1343"/>
        <w:gridCol w:w="2687"/>
        <w:gridCol w:w="1343"/>
        <w:gridCol w:w="13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tblHeader/>
          <w:jc w:val="center"/>
        </w:trPr>
        <w:tc>
          <w:tcPr>
            <w:tcW w:w="3976" w:type="dxa"/>
            <w:noWrap w:val="0"/>
            <w:vAlign w:val="center"/>
          </w:tcPr>
          <w:p>
            <w:pPr>
              <w:pStyle w:val="15"/>
            </w:pPr>
            <w:r>
              <w:t>一级指标</w:t>
            </w:r>
          </w:p>
        </w:tc>
        <w:tc>
          <w:tcPr>
            <w:tcW w:w="1343" w:type="dxa"/>
            <w:noWrap w:val="0"/>
            <w:vAlign w:val="center"/>
          </w:tcPr>
          <w:p>
            <w:pPr>
              <w:pStyle w:val="15"/>
            </w:pPr>
            <w:r>
              <w:t>二级指标</w:t>
            </w:r>
          </w:p>
        </w:tc>
        <w:tc>
          <w:tcPr>
            <w:tcW w:w="1343" w:type="dxa"/>
            <w:noWrap w:val="0"/>
            <w:vAlign w:val="center"/>
          </w:tcPr>
          <w:p>
            <w:pPr>
              <w:pStyle w:val="15"/>
            </w:pPr>
            <w:r>
              <w:t>三级指标</w:t>
            </w:r>
          </w:p>
        </w:tc>
        <w:tc>
          <w:tcPr>
            <w:tcW w:w="2687" w:type="dxa"/>
            <w:noWrap w:val="0"/>
            <w:vAlign w:val="center"/>
          </w:tcPr>
          <w:p>
            <w:pPr>
              <w:pStyle w:val="15"/>
            </w:pPr>
            <w:r>
              <w:t>绩效指标描述</w:t>
            </w:r>
          </w:p>
        </w:tc>
        <w:tc>
          <w:tcPr>
            <w:tcW w:w="1343" w:type="dxa"/>
            <w:noWrap w:val="0"/>
            <w:vAlign w:val="center"/>
          </w:tcPr>
          <w:p>
            <w:pPr>
              <w:pStyle w:val="15"/>
            </w:pPr>
            <w:r>
              <w:t>指标值</w:t>
            </w:r>
          </w:p>
        </w:tc>
        <w:tc>
          <w:tcPr>
            <w:tcW w:w="13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3976" w:type="dxa"/>
            <w:vMerge w:val="restart"/>
            <w:noWrap w:val="0"/>
            <w:vAlign w:val="center"/>
          </w:tcPr>
          <w:p>
            <w:pPr>
              <w:pStyle w:val="18"/>
            </w:pPr>
            <w:r>
              <w:t>产出指标</w:t>
            </w:r>
          </w:p>
        </w:tc>
        <w:tc>
          <w:tcPr>
            <w:tcW w:w="1343" w:type="dxa"/>
            <w:noWrap w:val="0"/>
            <w:vAlign w:val="center"/>
          </w:tcPr>
          <w:p>
            <w:pPr>
              <w:pStyle w:val="17"/>
            </w:pPr>
            <w:r>
              <w:t>数量指标</w:t>
            </w:r>
          </w:p>
        </w:tc>
        <w:tc>
          <w:tcPr>
            <w:tcW w:w="1343" w:type="dxa"/>
            <w:noWrap w:val="0"/>
            <w:vAlign w:val="center"/>
          </w:tcPr>
          <w:p>
            <w:pPr>
              <w:pStyle w:val="17"/>
            </w:pPr>
            <w:r>
              <w:t>培训人数</w:t>
            </w:r>
          </w:p>
        </w:tc>
        <w:tc>
          <w:tcPr>
            <w:tcW w:w="2687" w:type="dxa"/>
            <w:noWrap w:val="0"/>
            <w:vAlign w:val="center"/>
          </w:tcPr>
          <w:p>
            <w:pPr>
              <w:pStyle w:val="17"/>
            </w:pPr>
            <w:r>
              <w:t>培训人数</w:t>
            </w:r>
          </w:p>
        </w:tc>
        <w:tc>
          <w:tcPr>
            <w:tcW w:w="1343" w:type="dxa"/>
            <w:noWrap w:val="0"/>
            <w:vAlign w:val="center"/>
          </w:tcPr>
          <w:p>
            <w:pPr>
              <w:pStyle w:val="17"/>
            </w:pPr>
            <w:r>
              <w:t>≥100人次</w:t>
            </w:r>
          </w:p>
        </w:tc>
        <w:tc>
          <w:tcPr>
            <w:tcW w:w="1343"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3976" w:type="dxa"/>
            <w:vMerge w:val="continue"/>
            <w:noWrap w:val="0"/>
            <w:vAlign w:val="center"/>
          </w:tcPr>
          <w:p/>
        </w:tc>
        <w:tc>
          <w:tcPr>
            <w:tcW w:w="1343" w:type="dxa"/>
            <w:noWrap w:val="0"/>
            <w:vAlign w:val="center"/>
          </w:tcPr>
          <w:p>
            <w:pPr>
              <w:pStyle w:val="17"/>
            </w:pPr>
            <w:r>
              <w:t>质量指标</w:t>
            </w:r>
          </w:p>
        </w:tc>
        <w:tc>
          <w:tcPr>
            <w:tcW w:w="1343" w:type="dxa"/>
            <w:noWrap w:val="0"/>
            <w:vAlign w:val="center"/>
          </w:tcPr>
          <w:p>
            <w:pPr>
              <w:pStyle w:val="17"/>
            </w:pPr>
            <w:r>
              <w:t>培训内容的掌握程度</w:t>
            </w:r>
          </w:p>
        </w:tc>
        <w:tc>
          <w:tcPr>
            <w:tcW w:w="2687" w:type="dxa"/>
            <w:noWrap w:val="0"/>
            <w:vAlign w:val="center"/>
          </w:tcPr>
          <w:p>
            <w:pPr>
              <w:pStyle w:val="17"/>
            </w:pPr>
            <w:r>
              <w:t>培训内容的掌握程度</w:t>
            </w:r>
          </w:p>
        </w:tc>
        <w:tc>
          <w:tcPr>
            <w:tcW w:w="1343" w:type="dxa"/>
            <w:noWrap w:val="0"/>
            <w:vAlign w:val="center"/>
          </w:tcPr>
          <w:p>
            <w:pPr>
              <w:pStyle w:val="17"/>
            </w:pPr>
            <w:r>
              <w:t>≥90%</w:t>
            </w:r>
          </w:p>
        </w:tc>
        <w:tc>
          <w:tcPr>
            <w:tcW w:w="1343"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3976" w:type="dxa"/>
            <w:vMerge w:val="continue"/>
            <w:noWrap w:val="0"/>
            <w:vAlign w:val="center"/>
          </w:tcPr>
          <w:p/>
        </w:tc>
        <w:tc>
          <w:tcPr>
            <w:tcW w:w="1343" w:type="dxa"/>
            <w:noWrap w:val="0"/>
            <w:vAlign w:val="center"/>
          </w:tcPr>
          <w:p>
            <w:pPr>
              <w:pStyle w:val="17"/>
            </w:pPr>
            <w:r>
              <w:t>时效指标</w:t>
            </w:r>
          </w:p>
        </w:tc>
        <w:tc>
          <w:tcPr>
            <w:tcW w:w="1343" w:type="dxa"/>
            <w:noWrap w:val="0"/>
            <w:vAlign w:val="center"/>
          </w:tcPr>
          <w:p>
            <w:pPr>
              <w:pStyle w:val="17"/>
            </w:pPr>
            <w:r>
              <w:t>培训完成的及时率</w:t>
            </w:r>
          </w:p>
        </w:tc>
        <w:tc>
          <w:tcPr>
            <w:tcW w:w="2687" w:type="dxa"/>
            <w:noWrap w:val="0"/>
            <w:vAlign w:val="center"/>
          </w:tcPr>
          <w:p>
            <w:pPr>
              <w:pStyle w:val="17"/>
            </w:pPr>
            <w:r>
              <w:t>培训完成的及时率</w:t>
            </w:r>
          </w:p>
        </w:tc>
        <w:tc>
          <w:tcPr>
            <w:tcW w:w="1343" w:type="dxa"/>
            <w:noWrap w:val="0"/>
            <w:vAlign w:val="center"/>
          </w:tcPr>
          <w:p>
            <w:pPr>
              <w:pStyle w:val="17"/>
            </w:pPr>
            <w:r>
              <w:t>≥95%</w:t>
            </w:r>
          </w:p>
        </w:tc>
        <w:tc>
          <w:tcPr>
            <w:tcW w:w="1343"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3976" w:type="dxa"/>
            <w:vMerge w:val="continue"/>
            <w:noWrap w:val="0"/>
            <w:vAlign w:val="center"/>
          </w:tcPr>
          <w:p/>
        </w:tc>
        <w:tc>
          <w:tcPr>
            <w:tcW w:w="1343" w:type="dxa"/>
            <w:noWrap w:val="0"/>
            <w:vAlign w:val="center"/>
          </w:tcPr>
          <w:p>
            <w:pPr>
              <w:pStyle w:val="17"/>
            </w:pPr>
            <w:r>
              <w:t>成本指标</w:t>
            </w:r>
          </w:p>
        </w:tc>
        <w:tc>
          <w:tcPr>
            <w:tcW w:w="1343" w:type="dxa"/>
            <w:noWrap w:val="0"/>
            <w:vAlign w:val="center"/>
          </w:tcPr>
          <w:p>
            <w:pPr>
              <w:pStyle w:val="17"/>
            </w:pPr>
            <w:r>
              <w:t>成本控制</w:t>
            </w:r>
          </w:p>
        </w:tc>
        <w:tc>
          <w:tcPr>
            <w:tcW w:w="2687" w:type="dxa"/>
            <w:noWrap w:val="0"/>
            <w:vAlign w:val="center"/>
          </w:tcPr>
          <w:p>
            <w:pPr>
              <w:pStyle w:val="17"/>
            </w:pPr>
            <w:r>
              <w:t>成本控制</w:t>
            </w:r>
          </w:p>
        </w:tc>
        <w:tc>
          <w:tcPr>
            <w:tcW w:w="1343" w:type="dxa"/>
            <w:noWrap w:val="0"/>
            <w:vAlign w:val="center"/>
          </w:tcPr>
          <w:p>
            <w:pPr>
              <w:pStyle w:val="17"/>
            </w:pPr>
            <w:r>
              <w:t>≤1万元</w:t>
            </w:r>
          </w:p>
        </w:tc>
        <w:tc>
          <w:tcPr>
            <w:tcW w:w="1343"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3976" w:type="dxa"/>
            <w:noWrap w:val="0"/>
            <w:vAlign w:val="center"/>
          </w:tcPr>
          <w:p>
            <w:pPr>
              <w:pStyle w:val="18"/>
            </w:pPr>
            <w:r>
              <w:t>效益指标</w:t>
            </w:r>
          </w:p>
        </w:tc>
        <w:tc>
          <w:tcPr>
            <w:tcW w:w="1343" w:type="dxa"/>
            <w:noWrap w:val="0"/>
            <w:vAlign w:val="center"/>
          </w:tcPr>
          <w:p>
            <w:pPr>
              <w:pStyle w:val="17"/>
            </w:pPr>
            <w:r>
              <w:t>社会效益指标</w:t>
            </w:r>
          </w:p>
        </w:tc>
        <w:tc>
          <w:tcPr>
            <w:tcW w:w="1343" w:type="dxa"/>
            <w:noWrap w:val="0"/>
            <w:vAlign w:val="center"/>
          </w:tcPr>
          <w:p>
            <w:pPr>
              <w:pStyle w:val="17"/>
            </w:pPr>
            <w:r>
              <w:t>降低事故发生率</w:t>
            </w:r>
          </w:p>
        </w:tc>
        <w:tc>
          <w:tcPr>
            <w:tcW w:w="2687" w:type="dxa"/>
            <w:noWrap w:val="0"/>
            <w:vAlign w:val="center"/>
          </w:tcPr>
          <w:p>
            <w:pPr>
              <w:pStyle w:val="17"/>
            </w:pPr>
            <w:r>
              <w:t>降低事故发生率</w:t>
            </w:r>
          </w:p>
        </w:tc>
        <w:tc>
          <w:tcPr>
            <w:tcW w:w="1343" w:type="dxa"/>
            <w:noWrap w:val="0"/>
            <w:vAlign w:val="center"/>
          </w:tcPr>
          <w:p>
            <w:pPr>
              <w:pStyle w:val="17"/>
            </w:pPr>
            <w:r>
              <w:t>≥90%</w:t>
            </w:r>
          </w:p>
        </w:tc>
        <w:tc>
          <w:tcPr>
            <w:tcW w:w="1343"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7" w:hRule="atLeast"/>
          <w:jc w:val="center"/>
        </w:trPr>
        <w:tc>
          <w:tcPr>
            <w:tcW w:w="3976" w:type="dxa"/>
            <w:noWrap w:val="0"/>
            <w:vAlign w:val="center"/>
          </w:tcPr>
          <w:p>
            <w:pPr>
              <w:pStyle w:val="18"/>
            </w:pPr>
            <w:r>
              <w:t>满意度指标</w:t>
            </w:r>
          </w:p>
        </w:tc>
        <w:tc>
          <w:tcPr>
            <w:tcW w:w="1343" w:type="dxa"/>
            <w:noWrap w:val="0"/>
            <w:vAlign w:val="center"/>
          </w:tcPr>
          <w:p>
            <w:pPr>
              <w:pStyle w:val="17"/>
            </w:pPr>
            <w:r>
              <w:t>服务对象满意度指标</w:t>
            </w:r>
          </w:p>
        </w:tc>
        <w:tc>
          <w:tcPr>
            <w:tcW w:w="1343" w:type="dxa"/>
            <w:noWrap w:val="0"/>
            <w:vAlign w:val="center"/>
          </w:tcPr>
          <w:p>
            <w:pPr>
              <w:pStyle w:val="17"/>
            </w:pPr>
            <w:r>
              <w:t>服务对象满意度</w:t>
            </w:r>
          </w:p>
        </w:tc>
        <w:tc>
          <w:tcPr>
            <w:tcW w:w="2687" w:type="dxa"/>
            <w:noWrap w:val="0"/>
            <w:vAlign w:val="center"/>
          </w:tcPr>
          <w:p>
            <w:pPr>
              <w:pStyle w:val="17"/>
            </w:pPr>
            <w:r>
              <w:t>服务对象满意度</w:t>
            </w:r>
          </w:p>
        </w:tc>
        <w:tc>
          <w:tcPr>
            <w:tcW w:w="1343" w:type="dxa"/>
            <w:noWrap w:val="0"/>
            <w:vAlign w:val="center"/>
          </w:tcPr>
          <w:p>
            <w:pPr>
              <w:pStyle w:val="17"/>
            </w:pPr>
            <w:r>
              <w:t>≥90%</w:t>
            </w:r>
          </w:p>
        </w:tc>
        <w:tc>
          <w:tcPr>
            <w:tcW w:w="1343" w:type="dxa"/>
            <w:noWrap w:val="0"/>
            <w:vAlign w:val="center"/>
          </w:tcPr>
          <w:p>
            <w:pPr>
              <w:pStyle w:val="17"/>
            </w:pPr>
            <w:r>
              <w:t>按照文件规定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、安全生产事故举报奖励经</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1.用于支付安全生产事故举报线索费。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奖励人次</w:t>
            </w:r>
          </w:p>
        </w:tc>
        <w:tc>
          <w:tcPr>
            <w:tcW w:w="2835" w:type="dxa"/>
            <w:noWrap w:val="0"/>
            <w:vAlign w:val="center"/>
          </w:tcPr>
          <w:p>
            <w:pPr>
              <w:pStyle w:val="17"/>
              <w:jc w:val="center"/>
            </w:pPr>
            <w:r>
              <w:t>奖励人次</w:t>
            </w:r>
          </w:p>
        </w:tc>
        <w:tc>
          <w:tcPr>
            <w:tcW w:w="2551" w:type="dxa"/>
            <w:noWrap w:val="0"/>
            <w:vAlign w:val="center"/>
          </w:tcPr>
          <w:p>
            <w:pPr>
              <w:pStyle w:val="17"/>
              <w:jc w:val="center"/>
            </w:pPr>
            <w:r>
              <w:t>≥1次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举报线索的采纳率</w:t>
            </w:r>
          </w:p>
        </w:tc>
        <w:tc>
          <w:tcPr>
            <w:tcW w:w="2835" w:type="dxa"/>
            <w:noWrap w:val="0"/>
            <w:vAlign w:val="center"/>
          </w:tcPr>
          <w:p>
            <w:pPr>
              <w:pStyle w:val="17"/>
              <w:jc w:val="center"/>
            </w:pPr>
            <w:r>
              <w:t>举报线索的采纳率</w:t>
            </w:r>
          </w:p>
        </w:tc>
        <w:tc>
          <w:tcPr>
            <w:tcW w:w="2551" w:type="dxa"/>
            <w:noWrap w:val="0"/>
            <w:vAlign w:val="center"/>
          </w:tcPr>
          <w:p>
            <w:pPr>
              <w:pStyle w:val="17"/>
              <w:jc w:val="center"/>
            </w:pPr>
            <w:r>
              <w:t>&gt;90%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举报线索处置及时率</w:t>
            </w:r>
          </w:p>
        </w:tc>
        <w:tc>
          <w:tcPr>
            <w:tcW w:w="2835" w:type="dxa"/>
            <w:noWrap w:val="0"/>
            <w:vAlign w:val="center"/>
          </w:tcPr>
          <w:p>
            <w:pPr>
              <w:pStyle w:val="17"/>
              <w:jc w:val="center"/>
            </w:pPr>
            <w:r>
              <w:t>举报线索处置及时率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全县安全生产率</w:t>
            </w:r>
          </w:p>
        </w:tc>
        <w:tc>
          <w:tcPr>
            <w:tcW w:w="2835" w:type="dxa"/>
            <w:noWrap w:val="0"/>
            <w:vAlign w:val="center"/>
          </w:tcPr>
          <w:p>
            <w:pPr>
              <w:pStyle w:val="17"/>
              <w:jc w:val="center"/>
            </w:pPr>
            <w:r>
              <w:t>全县安全生产率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举报群众满意度</w:t>
            </w:r>
          </w:p>
        </w:tc>
        <w:tc>
          <w:tcPr>
            <w:tcW w:w="2835" w:type="dxa"/>
            <w:noWrap w:val="0"/>
            <w:vAlign w:val="center"/>
          </w:tcPr>
          <w:p>
            <w:pPr>
              <w:pStyle w:val="17"/>
              <w:jc w:val="center"/>
            </w:pPr>
            <w:r>
              <w:t>举报群众满意度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数量指标</w:t>
            </w:r>
          </w:p>
        </w:tc>
        <w:tc>
          <w:tcPr>
            <w:tcW w:w="2835" w:type="dxa"/>
            <w:noWrap w:val="0"/>
            <w:vAlign w:val="center"/>
          </w:tcPr>
          <w:p>
            <w:pPr>
              <w:pStyle w:val="17"/>
              <w:jc w:val="center"/>
            </w:pPr>
            <w:r>
              <w:t>奖励人次</w:t>
            </w:r>
          </w:p>
        </w:tc>
        <w:tc>
          <w:tcPr>
            <w:tcW w:w="2835" w:type="dxa"/>
            <w:noWrap w:val="0"/>
            <w:vAlign w:val="center"/>
          </w:tcPr>
          <w:p>
            <w:pPr>
              <w:pStyle w:val="17"/>
              <w:jc w:val="center"/>
            </w:pPr>
            <w:r>
              <w:t>奖励人次</w:t>
            </w:r>
          </w:p>
        </w:tc>
        <w:tc>
          <w:tcPr>
            <w:tcW w:w="2551" w:type="dxa"/>
            <w:noWrap w:val="0"/>
            <w:vAlign w:val="center"/>
          </w:tcPr>
          <w:p>
            <w:pPr>
              <w:pStyle w:val="17"/>
              <w:jc w:val="center"/>
            </w:pPr>
            <w:r>
              <w:t>≥1次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举报线索的采纳率</w:t>
            </w:r>
          </w:p>
        </w:tc>
        <w:tc>
          <w:tcPr>
            <w:tcW w:w="2835" w:type="dxa"/>
            <w:noWrap w:val="0"/>
            <w:vAlign w:val="center"/>
          </w:tcPr>
          <w:p>
            <w:pPr>
              <w:pStyle w:val="17"/>
              <w:jc w:val="center"/>
            </w:pPr>
            <w:r>
              <w:t>举报线索的采纳率</w:t>
            </w:r>
          </w:p>
        </w:tc>
        <w:tc>
          <w:tcPr>
            <w:tcW w:w="2551" w:type="dxa"/>
            <w:noWrap w:val="0"/>
            <w:vAlign w:val="center"/>
          </w:tcPr>
          <w:p>
            <w:pPr>
              <w:pStyle w:val="17"/>
              <w:jc w:val="center"/>
            </w:pPr>
            <w:r>
              <w:t>&gt;90%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时效指标</w:t>
            </w:r>
          </w:p>
        </w:tc>
        <w:tc>
          <w:tcPr>
            <w:tcW w:w="2835" w:type="dxa"/>
            <w:noWrap w:val="0"/>
            <w:vAlign w:val="center"/>
          </w:tcPr>
          <w:p>
            <w:pPr>
              <w:pStyle w:val="17"/>
              <w:jc w:val="center"/>
            </w:pPr>
            <w:r>
              <w:t>举报线索处置及时率</w:t>
            </w:r>
          </w:p>
        </w:tc>
        <w:tc>
          <w:tcPr>
            <w:tcW w:w="2835" w:type="dxa"/>
            <w:noWrap w:val="0"/>
            <w:vAlign w:val="center"/>
          </w:tcPr>
          <w:p>
            <w:pPr>
              <w:pStyle w:val="17"/>
              <w:jc w:val="center"/>
            </w:pPr>
            <w:r>
              <w:t>举报线索处置及时率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bl>
    <w:p>
      <w:pPr>
        <w:sectPr>
          <w:type w:val="continuous"/>
          <w:pgSz w:w="16840" w:h="11900" w:orient="landscape"/>
          <w:pgMar w:top="1361" w:right="1020" w:bottom="1134" w:left="1020" w:header="720" w:footer="720" w:gutter="0"/>
          <w:pgNumType w:fmt="decimal"/>
          <w:cols w:space="720" w:num="1"/>
        </w:sect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、安全生产事故应急救援演练活动经费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1.组织开展应急救援演练，提升应急救援能力。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应急演练次数</w:t>
            </w:r>
          </w:p>
        </w:tc>
        <w:tc>
          <w:tcPr>
            <w:tcW w:w="2835" w:type="dxa"/>
            <w:noWrap w:val="0"/>
            <w:vAlign w:val="center"/>
          </w:tcPr>
          <w:p>
            <w:pPr>
              <w:pStyle w:val="17"/>
              <w:jc w:val="center"/>
            </w:pPr>
            <w:r>
              <w:t>应急演练次数</w:t>
            </w:r>
          </w:p>
        </w:tc>
        <w:tc>
          <w:tcPr>
            <w:tcW w:w="2551" w:type="dxa"/>
            <w:noWrap w:val="0"/>
            <w:vAlign w:val="center"/>
          </w:tcPr>
          <w:p>
            <w:pPr>
              <w:pStyle w:val="17"/>
              <w:jc w:val="center"/>
            </w:pPr>
            <w:r>
              <w:t>≥1次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应急演练专家评估</w:t>
            </w:r>
          </w:p>
        </w:tc>
        <w:tc>
          <w:tcPr>
            <w:tcW w:w="2835" w:type="dxa"/>
            <w:noWrap w:val="0"/>
            <w:vAlign w:val="center"/>
          </w:tcPr>
          <w:p>
            <w:pPr>
              <w:pStyle w:val="17"/>
              <w:jc w:val="center"/>
            </w:pPr>
            <w:r>
              <w:t>应急演练专家评估</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开展应急演练情况</w:t>
            </w:r>
          </w:p>
        </w:tc>
        <w:tc>
          <w:tcPr>
            <w:tcW w:w="2835" w:type="dxa"/>
            <w:noWrap w:val="0"/>
            <w:vAlign w:val="center"/>
          </w:tcPr>
          <w:p>
            <w:pPr>
              <w:pStyle w:val="17"/>
              <w:jc w:val="center"/>
            </w:pPr>
            <w:r>
              <w:t>开展应急演练情况</w:t>
            </w:r>
          </w:p>
        </w:tc>
        <w:tc>
          <w:tcPr>
            <w:tcW w:w="2551" w:type="dxa"/>
            <w:noWrap w:val="0"/>
            <w:vAlign w:val="center"/>
          </w:tcPr>
          <w:p>
            <w:pPr>
              <w:pStyle w:val="17"/>
              <w:jc w:val="center"/>
            </w:pPr>
            <w:r>
              <w:t>1及时开展</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演练费用</w:t>
            </w:r>
          </w:p>
        </w:tc>
        <w:tc>
          <w:tcPr>
            <w:tcW w:w="2835" w:type="dxa"/>
            <w:noWrap w:val="0"/>
            <w:vAlign w:val="center"/>
          </w:tcPr>
          <w:p>
            <w:pPr>
              <w:pStyle w:val="17"/>
              <w:jc w:val="center"/>
            </w:pPr>
            <w:r>
              <w:t>演练费用</w:t>
            </w:r>
          </w:p>
        </w:tc>
        <w:tc>
          <w:tcPr>
            <w:tcW w:w="2551" w:type="dxa"/>
            <w:noWrap w:val="0"/>
            <w:vAlign w:val="center"/>
          </w:tcPr>
          <w:p>
            <w:pPr>
              <w:pStyle w:val="17"/>
              <w:jc w:val="center"/>
            </w:pPr>
            <w:r>
              <w:t>≤5万元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演练人员技能提升率</w:t>
            </w:r>
          </w:p>
        </w:tc>
        <w:tc>
          <w:tcPr>
            <w:tcW w:w="2835" w:type="dxa"/>
            <w:noWrap w:val="0"/>
            <w:vAlign w:val="center"/>
          </w:tcPr>
          <w:p>
            <w:pPr>
              <w:pStyle w:val="17"/>
              <w:jc w:val="center"/>
            </w:pPr>
            <w:r>
              <w:t>演练人员技能提升率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参与演练人员的满意度</w:t>
            </w:r>
          </w:p>
        </w:tc>
        <w:tc>
          <w:tcPr>
            <w:tcW w:w="2835" w:type="dxa"/>
            <w:noWrap w:val="0"/>
            <w:vAlign w:val="center"/>
          </w:tcPr>
          <w:p>
            <w:pPr>
              <w:pStyle w:val="17"/>
              <w:jc w:val="center"/>
            </w:pPr>
            <w:r>
              <w:t>参与演练人员的满意度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应急演练次数</w:t>
            </w:r>
          </w:p>
        </w:tc>
        <w:tc>
          <w:tcPr>
            <w:tcW w:w="2835" w:type="dxa"/>
            <w:noWrap w:val="0"/>
            <w:vAlign w:val="center"/>
          </w:tcPr>
          <w:p>
            <w:pPr>
              <w:pStyle w:val="17"/>
              <w:jc w:val="center"/>
            </w:pPr>
            <w:r>
              <w:t>应急演练次数</w:t>
            </w:r>
          </w:p>
        </w:tc>
        <w:tc>
          <w:tcPr>
            <w:tcW w:w="2551" w:type="dxa"/>
            <w:noWrap w:val="0"/>
            <w:vAlign w:val="center"/>
          </w:tcPr>
          <w:p>
            <w:pPr>
              <w:pStyle w:val="17"/>
              <w:jc w:val="center"/>
            </w:pPr>
            <w:r>
              <w:t>≥1次</w:t>
            </w:r>
          </w:p>
        </w:tc>
        <w:tc>
          <w:tcPr>
            <w:tcW w:w="2268" w:type="dxa"/>
            <w:noWrap w:val="0"/>
            <w:vAlign w:val="center"/>
          </w:tcPr>
          <w:p>
            <w:pPr>
              <w:pStyle w:val="17"/>
              <w:jc w:val="center"/>
            </w:pPr>
            <w:r>
              <w:t>按照文件规定</w:t>
            </w:r>
          </w:p>
        </w:tc>
      </w:tr>
    </w:tbl>
    <w:p/>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、安全生产专家咨询费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1.提高应急执法力度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聘请专家次数</w:t>
            </w:r>
          </w:p>
        </w:tc>
        <w:tc>
          <w:tcPr>
            <w:tcW w:w="2835" w:type="dxa"/>
            <w:noWrap w:val="0"/>
            <w:vAlign w:val="center"/>
          </w:tcPr>
          <w:p>
            <w:pPr>
              <w:pStyle w:val="17"/>
              <w:jc w:val="center"/>
            </w:pPr>
            <w:r>
              <w:t>聘请专家次数</w:t>
            </w:r>
          </w:p>
        </w:tc>
        <w:tc>
          <w:tcPr>
            <w:tcW w:w="2551" w:type="dxa"/>
            <w:noWrap w:val="0"/>
            <w:vAlign w:val="center"/>
          </w:tcPr>
          <w:p>
            <w:pPr>
              <w:pStyle w:val="17"/>
              <w:jc w:val="center"/>
            </w:pPr>
            <w:r>
              <w:t>≥50人次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选案准确率</w:t>
            </w:r>
          </w:p>
        </w:tc>
        <w:tc>
          <w:tcPr>
            <w:tcW w:w="2835" w:type="dxa"/>
            <w:noWrap w:val="0"/>
            <w:vAlign w:val="center"/>
          </w:tcPr>
          <w:p>
            <w:pPr>
              <w:pStyle w:val="17"/>
              <w:jc w:val="center"/>
            </w:pPr>
            <w:r>
              <w:t>选案准确率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服务的完成度</w:t>
            </w:r>
          </w:p>
        </w:tc>
        <w:tc>
          <w:tcPr>
            <w:tcW w:w="2835" w:type="dxa"/>
            <w:noWrap w:val="0"/>
            <w:vAlign w:val="center"/>
          </w:tcPr>
          <w:p>
            <w:pPr>
              <w:pStyle w:val="17"/>
              <w:jc w:val="center"/>
            </w:pPr>
            <w:r>
              <w:t>服务的完成度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≤5万元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政策建议采纳率</w:t>
            </w:r>
          </w:p>
        </w:tc>
        <w:tc>
          <w:tcPr>
            <w:tcW w:w="2835" w:type="dxa"/>
            <w:noWrap w:val="0"/>
            <w:vAlign w:val="center"/>
          </w:tcPr>
          <w:p>
            <w:pPr>
              <w:pStyle w:val="17"/>
              <w:jc w:val="center"/>
            </w:pPr>
            <w:r>
              <w:t>政策建议采纳率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满意率</w:t>
            </w:r>
          </w:p>
        </w:tc>
        <w:tc>
          <w:tcPr>
            <w:tcW w:w="2835" w:type="dxa"/>
            <w:noWrap w:val="0"/>
            <w:vAlign w:val="center"/>
          </w:tcPr>
          <w:p>
            <w:pPr>
              <w:pStyle w:val="17"/>
              <w:jc w:val="center"/>
            </w:pPr>
            <w:r>
              <w:t>满意率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聘请专家次数</w:t>
            </w:r>
          </w:p>
        </w:tc>
        <w:tc>
          <w:tcPr>
            <w:tcW w:w="2835" w:type="dxa"/>
            <w:noWrap w:val="0"/>
            <w:vAlign w:val="center"/>
          </w:tcPr>
          <w:p>
            <w:pPr>
              <w:pStyle w:val="17"/>
              <w:jc w:val="center"/>
            </w:pPr>
            <w:r>
              <w:t>聘请专家次数</w:t>
            </w:r>
          </w:p>
        </w:tc>
        <w:tc>
          <w:tcPr>
            <w:tcW w:w="2551" w:type="dxa"/>
            <w:noWrap w:val="0"/>
            <w:vAlign w:val="center"/>
          </w:tcPr>
          <w:p>
            <w:pPr>
              <w:pStyle w:val="17"/>
              <w:jc w:val="center"/>
            </w:pPr>
            <w:r>
              <w:t>≥50人次</w:t>
            </w:r>
          </w:p>
        </w:tc>
        <w:tc>
          <w:tcPr>
            <w:tcW w:w="2268" w:type="dxa"/>
            <w:noWrap w:val="0"/>
            <w:vAlign w:val="center"/>
          </w:tcPr>
          <w:p>
            <w:pPr>
              <w:pStyle w:val="17"/>
              <w:jc w:val="center"/>
            </w:pPr>
            <w:r>
              <w:t>按照文件规定</w:t>
            </w:r>
          </w:p>
        </w:tc>
      </w:tr>
    </w:tbl>
    <w:p/>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、地震群策群防办公费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1.加强防震宣传，提升全民防震意识。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宣传资料印刷册数</w:t>
            </w:r>
          </w:p>
        </w:tc>
        <w:tc>
          <w:tcPr>
            <w:tcW w:w="2835" w:type="dxa"/>
            <w:noWrap w:val="0"/>
            <w:vAlign w:val="center"/>
          </w:tcPr>
          <w:p>
            <w:pPr>
              <w:pStyle w:val="17"/>
              <w:jc w:val="center"/>
            </w:pPr>
            <w:r>
              <w:t>宣传资料印刷册数</w:t>
            </w:r>
          </w:p>
        </w:tc>
        <w:tc>
          <w:tcPr>
            <w:tcW w:w="2551" w:type="dxa"/>
            <w:noWrap w:val="0"/>
            <w:vAlign w:val="center"/>
          </w:tcPr>
          <w:p>
            <w:pPr>
              <w:pStyle w:val="17"/>
              <w:jc w:val="center"/>
            </w:pPr>
            <w:r>
              <w:t>≥2000份</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宣传、活动区域覆盖率</w:t>
            </w:r>
          </w:p>
        </w:tc>
        <w:tc>
          <w:tcPr>
            <w:tcW w:w="2835" w:type="dxa"/>
            <w:noWrap w:val="0"/>
            <w:vAlign w:val="center"/>
          </w:tcPr>
          <w:p>
            <w:pPr>
              <w:pStyle w:val="17"/>
              <w:jc w:val="center"/>
            </w:pPr>
            <w:r>
              <w:t>宣传、活动区域覆盖率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宣传活动举办及时性</w:t>
            </w:r>
          </w:p>
        </w:tc>
        <w:tc>
          <w:tcPr>
            <w:tcW w:w="2835" w:type="dxa"/>
            <w:noWrap w:val="0"/>
            <w:vAlign w:val="center"/>
          </w:tcPr>
          <w:p>
            <w:pPr>
              <w:pStyle w:val="17"/>
              <w:jc w:val="center"/>
            </w:pPr>
            <w:r>
              <w:t>宣传活动举办及时性</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地震知识宣传教育率</w:t>
            </w:r>
          </w:p>
        </w:tc>
        <w:tc>
          <w:tcPr>
            <w:tcW w:w="2835" w:type="dxa"/>
            <w:noWrap w:val="0"/>
            <w:vAlign w:val="center"/>
          </w:tcPr>
          <w:p>
            <w:pPr>
              <w:pStyle w:val="17"/>
              <w:jc w:val="center"/>
            </w:pPr>
            <w:r>
              <w:t>地震知识宣传教育率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宣传对象满意度(%)</w:t>
            </w:r>
          </w:p>
        </w:tc>
        <w:tc>
          <w:tcPr>
            <w:tcW w:w="2835" w:type="dxa"/>
            <w:noWrap w:val="0"/>
            <w:vAlign w:val="center"/>
          </w:tcPr>
          <w:p>
            <w:pPr>
              <w:pStyle w:val="17"/>
              <w:jc w:val="center"/>
            </w:pPr>
            <w:r>
              <w:t>宣传对象满意度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宣传资料印刷册数</w:t>
            </w:r>
          </w:p>
        </w:tc>
        <w:tc>
          <w:tcPr>
            <w:tcW w:w="2835" w:type="dxa"/>
            <w:noWrap w:val="0"/>
            <w:vAlign w:val="center"/>
          </w:tcPr>
          <w:p>
            <w:pPr>
              <w:pStyle w:val="17"/>
              <w:jc w:val="center"/>
            </w:pPr>
            <w:r>
              <w:t>宣传资料印刷册数</w:t>
            </w:r>
          </w:p>
        </w:tc>
        <w:tc>
          <w:tcPr>
            <w:tcW w:w="2551" w:type="dxa"/>
            <w:noWrap w:val="0"/>
            <w:vAlign w:val="center"/>
          </w:tcPr>
          <w:p>
            <w:pPr>
              <w:pStyle w:val="17"/>
              <w:jc w:val="center"/>
            </w:pPr>
            <w:r>
              <w:t>≥2000份</w:t>
            </w:r>
          </w:p>
        </w:tc>
        <w:tc>
          <w:tcPr>
            <w:tcW w:w="2268" w:type="dxa"/>
            <w:noWrap w:val="0"/>
            <w:vAlign w:val="center"/>
          </w:tcPr>
          <w:p>
            <w:pPr>
              <w:pStyle w:val="17"/>
              <w:jc w:val="center"/>
            </w:pPr>
            <w:r>
              <w:t>按照文件要求</w:t>
            </w:r>
          </w:p>
        </w:tc>
      </w:tr>
    </w:tbl>
    <w:p/>
    <w:p/>
    <w:p/>
    <w:p/>
    <w:p/>
    <w:p/>
    <w:p/>
    <w:p/>
    <w:p/>
    <w:p/>
    <w:p/>
    <w:p/>
    <w:p/>
    <w:p/>
    <w:p/>
    <w:p/>
    <w:p/>
    <w:p>
      <w:pPr>
        <w:numPr>
          <w:ilvl w:val="0"/>
          <w:numId w:val="3"/>
        </w:num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地震群策群防岗位补助经费</w:t>
      </w:r>
    </w:p>
    <w:p>
      <w:pPr>
        <w:numPr>
          <w:ilvl w:val="0"/>
          <w:numId w:val="0"/>
        </w:numPr>
        <w:ind w:firstLine="560" w:firstLineChars="20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1.及时发放地震群策群防岗位补助，稳定地震群策群防队伍。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发放补助人数</w:t>
            </w:r>
          </w:p>
        </w:tc>
        <w:tc>
          <w:tcPr>
            <w:tcW w:w="2835" w:type="dxa"/>
            <w:noWrap w:val="0"/>
            <w:vAlign w:val="center"/>
          </w:tcPr>
          <w:p>
            <w:pPr>
              <w:pStyle w:val="17"/>
              <w:jc w:val="center"/>
            </w:pPr>
            <w:r>
              <w:t>发放补助人数</w:t>
            </w:r>
          </w:p>
        </w:tc>
        <w:tc>
          <w:tcPr>
            <w:tcW w:w="2551" w:type="dxa"/>
            <w:noWrap w:val="0"/>
            <w:vAlign w:val="center"/>
          </w:tcPr>
          <w:p>
            <w:pPr>
              <w:pStyle w:val="17"/>
              <w:jc w:val="center"/>
            </w:pPr>
            <w:r>
              <w:t>≥300人</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补助发放效率</w:t>
            </w:r>
          </w:p>
        </w:tc>
        <w:tc>
          <w:tcPr>
            <w:tcW w:w="2835" w:type="dxa"/>
            <w:noWrap w:val="0"/>
            <w:vAlign w:val="center"/>
          </w:tcPr>
          <w:p>
            <w:pPr>
              <w:pStyle w:val="17"/>
              <w:jc w:val="center"/>
            </w:pPr>
            <w:r>
              <w:t>补助发放效率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补助资金下达时限</w:t>
            </w:r>
          </w:p>
        </w:tc>
        <w:tc>
          <w:tcPr>
            <w:tcW w:w="2835" w:type="dxa"/>
            <w:noWrap w:val="0"/>
            <w:vAlign w:val="center"/>
          </w:tcPr>
          <w:p>
            <w:pPr>
              <w:pStyle w:val="17"/>
              <w:jc w:val="center"/>
            </w:pPr>
            <w:r>
              <w:t>补助资金下达时限</w:t>
            </w:r>
          </w:p>
        </w:tc>
        <w:tc>
          <w:tcPr>
            <w:tcW w:w="2551" w:type="dxa"/>
            <w:noWrap w:val="0"/>
            <w:vAlign w:val="center"/>
          </w:tcPr>
          <w:p>
            <w:pPr>
              <w:pStyle w:val="17"/>
              <w:jc w:val="center"/>
            </w:pPr>
            <w:r>
              <w:t>11月</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补助资金总量</w:t>
            </w:r>
          </w:p>
        </w:tc>
        <w:tc>
          <w:tcPr>
            <w:tcW w:w="2835" w:type="dxa"/>
            <w:noWrap w:val="0"/>
            <w:vAlign w:val="center"/>
          </w:tcPr>
          <w:p>
            <w:pPr>
              <w:pStyle w:val="17"/>
              <w:jc w:val="center"/>
            </w:pPr>
            <w:r>
              <w:t>补助资金总量</w:t>
            </w:r>
          </w:p>
        </w:tc>
        <w:tc>
          <w:tcPr>
            <w:tcW w:w="2551" w:type="dxa"/>
            <w:noWrap w:val="0"/>
            <w:vAlign w:val="center"/>
          </w:tcPr>
          <w:p>
            <w:pPr>
              <w:pStyle w:val="17"/>
              <w:jc w:val="center"/>
            </w:pPr>
            <w:r>
              <w:t>≤5.75万元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地震防范水平提升度</w:t>
            </w:r>
          </w:p>
        </w:tc>
        <w:tc>
          <w:tcPr>
            <w:tcW w:w="2835" w:type="dxa"/>
            <w:noWrap w:val="0"/>
            <w:vAlign w:val="center"/>
          </w:tcPr>
          <w:p>
            <w:pPr>
              <w:pStyle w:val="17"/>
              <w:jc w:val="center"/>
            </w:pPr>
            <w:r>
              <w:t>地震防范水平提升度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群策群防岗位人员对补助费满意度</w:t>
            </w:r>
          </w:p>
        </w:tc>
        <w:tc>
          <w:tcPr>
            <w:tcW w:w="2835" w:type="dxa"/>
            <w:noWrap w:val="0"/>
            <w:vAlign w:val="center"/>
          </w:tcPr>
          <w:p>
            <w:pPr>
              <w:pStyle w:val="17"/>
              <w:jc w:val="center"/>
            </w:pPr>
            <w:r>
              <w:t>群策群防岗位人员对补助费满意度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发放补助人数</w:t>
            </w:r>
          </w:p>
        </w:tc>
        <w:tc>
          <w:tcPr>
            <w:tcW w:w="2835" w:type="dxa"/>
            <w:noWrap w:val="0"/>
            <w:vAlign w:val="center"/>
          </w:tcPr>
          <w:p>
            <w:pPr>
              <w:pStyle w:val="17"/>
              <w:jc w:val="center"/>
            </w:pPr>
            <w:r>
              <w:t>发放补助人数</w:t>
            </w:r>
          </w:p>
        </w:tc>
        <w:tc>
          <w:tcPr>
            <w:tcW w:w="2551" w:type="dxa"/>
            <w:noWrap w:val="0"/>
            <w:vAlign w:val="center"/>
          </w:tcPr>
          <w:p>
            <w:pPr>
              <w:pStyle w:val="17"/>
              <w:jc w:val="center"/>
            </w:pPr>
            <w:r>
              <w:t>≥300人</w:t>
            </w:r>
          </w:p>
        </w:tc>
        <w:tc>
          <w:tcPr>
            <w:tcW w:w="2268" w:type="dxa"/>
            <w:noWrap w:val="0"/>
            <w:vAlign w:val="center"/>
          </w:tcPr>
          <w:p>
            <w:pPr>
              <w:pStyle w:val="17"/>
              <w:jc w:val="center"/>
            </w:pPr>
            <w:r>
              <w:t>按照文件规定</w:t>
            </w:r>
          </w:p>
        </w:tc>
      </w:tr>
    </w:tbl>
    <w:p/>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、防汛抗旱工作办公费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1.加强防汛工作宣传，提升群众防范意识。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发布预警信息数量</w:t>
            </w:r>
          </w:p>
        </w:tc>
        <w:tc>
          <w:tcPr>
            <w:tcW w:w="2835" w:type="dxa"/>
            <w:noWrap w:val="0"/>
            <w:vAlign w:val="center"/>
          </w:tcPr>
          <w:p>
            <w:pPr>
              <w:pStyle w:val="17"/>
              <w:jc w:val="center"/>
            </w:pPr>
            <w:r>
              <w:t>发布预警信息数量</w:t>
            </w:r>
          </w:p>
        </w:tc>
        <w:tc>
          <w:tcPr>
            <w:tcW w:w="2551" w:type="dxa"/>
            <w:noWrap w:val="0"/>
            <w:vAlign w:val="center"/>
          </w:tcPr>
          <w:p>
            <w:pPr>
              <w:pStyle w:val="17"/>
              <w:jc w:val="center"/>
            </w:pPr>
            <w:r>
              <w:t>≥10条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防汛信息研判率</w:t>
            </w:r>
          </w:p>
        </w:tc>
        <w:tc>
          <w:tcPr>
            <w:tcW w:w="2835" w:type="dxa"/>
            <w:noWrap w:val="0"/>
            <w:vAlign w:val="center"/>
          </w:tcPr>
          <w:p>
            <w:pPr>
              <w:pStyle w:val="17"/>
              <w:jc w:val="center"/>
            </w:pPr>
            <w:r>
              <w:t>防汛信息研判率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防汛信息发布及时率</w:t>
            </w:r>
          </w:p>
        </w:tc>
        <w:tc>
          <w:tcPr>
            <w:tcW w:w="2835" w:type="dxa"/>
            <w:noWrap w:val="0"/>
            <w:vAlign w:val="center"/>
          </w:tcPr>
          <w:p>
            <w:pPr>
              <w:pStyle w:val="17"/>
              <w:jc w:val="center"/>
            </w:pPr>
            <w:r>
              <w:t>防汛信息发布及时率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发布预警信息数量</w:t>
            </w:r>
          </w:p>
        </w:tc>
        <w:tc>
          <w:tcPr>
            <w:tcW w:w="2835" w:type="dxa"/>
            <w:noWrap w:val="0"/>
            <w:vAlign w:val="center"/>
          </w:tcPr>
          <w:p>
            <w:pPr>
              <w:pStyle w:val="17"/>
              <w:jc w:val="center"/>
            </w:pPr>
            <w:r>
              <w:t>发布预警信息数量</w:t>
            </w:r>
          </w:p>
        </w:tc>
        <w:tc>
          <w:tcPr>
            <w:tcW w:w="2551" w:type="dxa"/>
            <w:noWrap w:val="0"/>
            <w:vAlign w:val="center"/>
          </w:tcPr>
          <w:p>
            <w:pPr>
              <w:pStyle w:val="17"/>
              <w:jc w:val="center"/>
            </w:pPr>
            <w:r>
              <w:t>≥10条</w:t>
            </w:r>
          </w:p>
        </w:tc>
        <w:tc>
          <w:tcPr>
            <w:tcW w:w="2268" w:type="dxa"/>
            <w:noWrap w:val="0"/>
            <w:vAlign w:val="center"/>
          </w:tcPr>
          <w:p>
            <w:pPr>
              <w:pStyle w:val="17"/>
              <w:jc w:val="center"/>
            </w:pPr>
            <w:r>
              <w:t>按照文件要求</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、各类事故应急救援保障经费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1.保障事故发生后及时开展救助活动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发生事故救援率</w:t>
            </w:r>
          </w:p>
        </w:tc>
        <w:tc>
          <w:tcPr>
            <w:tcW w:w="2835" w:type="dxa"/>
            <w:noWrap w:val="0"/>
            <w:vAlign w:val="center"/>
          </w:tcPr>
          <w:p>
            <w:pPr>
              <w:pStyle w:val="17"/>
              <w:jc w:val="center"/>
            </w:pPr>
            <w:r>
              <w:t>发生事故救援率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事故救援覆盖率（%）</w:t>
            </w:r>
          </w:p>
        </w:tc>
        <w:tc>
          <w:tcPr>
            <w:tcW w:w="2835" w:type="dxa"/>
            <w:noWrap w:val="0"/>
            <w:vAlign w:val="center"/>
          </w:tcPr>
          <w:p>
            <w:pPr>
              <w:pStyle w:val="17"/>
              <w:jc w:val="center"/>
            </w:pPr>
            <w:r>
              <w:t>事故救援覆盖率（%）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及时性</w:t>
            </w:r>
          </w:p>
        </w:tc>
        <w:tc>
          <w:tcPr>
            <w:tcW w:w="2835" w:type="dxa"/>
            <w:noWrap w:val="0"/>
            <w:vAlign w:val="center"/>
          </w:tcPr>
          <w:p>
            <w:pPr>
              <w:pStyle w:val="17"/>
              <w:jc w:val="center"/>
            </w:pPr>
            <w:r>
              <w:t>及时性</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≤2万元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安全事故处理完成率</w:t>
            </w:r>
          </w:p>
        </w:tc>
        <w:tc>
          <w:tcPr>
            <w:tcW w:w="2835" w:type="dxa"/>
            <w:noWrap w:val="0"/>
            <w:vAlign w:val="center"/>
          </w:tcPr>
          <w:p>
            <w:pPr>
              <w:pStyle w:val="17"/>
              <w:jc w:val="center"/>
            </w:pPr>
            <w:r>
              <w:t>反映安全事故处理情况</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事故当事人满意度</w:t>
            </w:r>
          </w:p>
        </w:tc>
        <w:tc>
          <w:tcPr>
            <w:tcW w:w="2835" w:type="dxa"/>
            <w:noWrap w:val="0"/>
            <w:vAlign w:val="center"/>
          </w:tcPr>
          <w:p>
            <w:pPr>
              <w:pStyle w:val="17"/>
              <w:jc w:val="center"/>
            </w:pPr>
            <w:r>
              <w:t>事故当事人满意度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发生事故救援率</w:t>
            </w:r>
          </w:p>
        </w:tc>
        <w:tc>
          <w:tcPr>
            <w:tcW w:w="2835" w:type="dxa"/>
            <w:noWrap w:val="0"/>
            <w:vAlign w:val="center"/>
          </w:tcPr>
          <w:p>
            <w:pPr>
              <w:pStyle w:val="17"/>
              <w:jc w:val="center"/>
            </w:pPr>
            <w:r>
              <w:t>发生事故救援率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bl>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13</w:t>
      </w:r>
      <w:r>
        <w:rPr>
          <w:rFonts w:ascii="方正仿宋_GBK" w:hAnsi="方正仿宋_GBK" w:eastAsia="方正仿宋_GBK" w:cs="方正仿宋_GBK"/>
          <w:b/>
          <w:color w:val="000000"/>
          <w:sz w:val="28"/>
        </w:rPr>
        <w:t>、工商贸领域作业场所视频监控传输费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p/>
    <w:tbl>
      <w:tblPr>
        <w:tblStyle w:val="8"/>
        <w:tblpPr w:leftFromText="180" w:rightFromText="180" w:vertAnchor="text" w:horzAnchor="page" w:tblpX="1817" w:tblpY="290"/>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9"/>
        <w:gridCol w:w="1176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09" w:type="dxa"/>
            <w:noWrap w:val="0"/>
            <w:vAlign w:val="center"/>
          </w:tcPr>
          <w:p>
            <w:pPr>
              <w:pStyle w:val="15"/>
            </w:pPr>
            <w:r>
              <w:t>绩效目标</w:t>
            </w:r>
          </w:p>
        </w:tc>
        <w:tc>
          <w:tcPr>
            <w:tcW w:w="11761" w:type="dxa"/>
            <w:noWrap w:val="0"/>
            <w:vAlign w:val="center"/>
          </w:tcPr>
          <w:p>
            <w:pPr>
              <w:pStyle w:val="17"/>
            </w:pPr>
            <w:r>
              <w:t>1.及时支付工商贸领域作业场所视频监控数据传输费，监督企业确保生产安全。</w:t>
            </w:r>
          </w:p>
        </w:tc>
      </w:tr>
    </w:tbl>
    <w:p>
      <w:pPr>
        <w:ind w:firstLine="560"/>
        <w:rPr>
          <w:rFonts w:hint="eastAsia" w:ascii="方正仿宋_GBK" w:hAnsi="方正仿宋_GBK" w:eastAsia="方正仿宋_GBK" w:cs="方正仿宋_GBK"/>
          <w:b/>
          <w:color w:val="000000"/>
          <w:sz w:val="28"/>
          <w:lang w:val="en-US"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1809" w:tblpY="25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83"/>
        <w:gridCol w:w="2475"/>
        <w:gridCol w:w="2205"/>
        <w:gridCol w:w="2205"/>
        <w:gridCol w:w="1530"/>
        <w:gridCol w:w="16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blHeader/>
        </w:trPr>
        <w:tc>
          <w:tcPr>
            <w:tcW w:w="2983" w:type="dxa"/>
            <w:noWrap w:val="0"/>
            <w:vAlign w:val="center"/>
          </w:tcPr>
          <w:p>
            <w:pPr>
              <w:pStyle w:val="15"/>
            </w:pPr>
            <w:r>
              <w:t>一级指标</w:t>
            </w:r>
          </w:p>
        </w:tc>
        <w:tc>
          <w:tcPr>
            <w:tcW w:w="2475" w:type="dxa"/>
            <w:noWrap w:val="0"/>
            <w:vAlign w:val="center"/>
          </w:tcPr>
          <w:p>
            <w:pPr>
              <w:pStyle w:val="15"/>
            </w:pPr>
            <w:r>
              <w:t>二级指标</w:t>
            </w:r>
          </w:p>
        </w:tc>
        <w:tc>
          <w:tcPr>
            <w:tcW w:w="2205" w:type="dxa"/>
            <w:noWrap w:val="0"/>
            <w:vAlign w:val="center"/>
          </w:tcPr>
          <w:p>
            <w:pPr>
              <w:pStyle w:val="15"/>
            </w:pPr>
            <w:r>
              <w:t>三级指标</w:t>
            </w:r>
          </w:p>
        </w:tc>
        <w:tc>
          <w:tcPr>
            <w:tcW w:w="2205" w:type="dxa"/>
            <w:noWrap w:val="0"/>
            <w:vAlign w:val="center"/>
          </w:tcPr>
          <w:p>
            <w:pPr>
              <w:pStyle w:val="15"/>
            </w:pPr>
            <w:r>
              <w:t>绩效指标描述</w:t>
            </w:r>
          </w:p>
        </w:tc>
        <w:tc>
          <w:tcPr>
            <w:tcW w:w="1530" w:type="dxa"/>
            <w:noWrap w:val="0"/>
            <w:vAlign w:val="center"/>
          </w:tcPr>
          <w:p>
            <w:pPr>
              <w:pStyle w:val="15"/>
            </w:pPr>
            <w:r>
              <w:t>指标值</w:t>
            </w:r>
          </w:p>
        </w:tc>
        <w:tc>
          <w:tcPr>
            <w:tcW w:w="1602"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rPr>
        <w:tc>
          <w:tcPr>
            <w:tcW w:w="2983" w:type="dxa"/>
            <w:vMerge w:val="restart"/>
            <w:noWrap w:val="0"/>
            <w:vAlign w:val="center"/>
          </w:tcPr>
          <w:p>
            <w:pPr>
              <w:pStyle w:val="18"/>
            </w:pPr>
            <w:r>
              <w:t>产出指标</w:t>
            </w:r>
          </w:p>
        </w:tc>
        <w:tc>
          <w:tcPr>
            <w:tcW w:w="2475" w:type="dxa"/>
            <w:noWrap w:val="0"/>
            <w:vAlign w:val="center"/>
          </w:tcPr>
          <w:p>
            <w:pPr>
              <w:pStyle w:val="17"/>
            </w:pPr>
            <w:r>
              <w:t>数量指标</w:t>
            </w:r>
          </w:p>
        </w:tc>
        <w:tc>
          <w:tcPr>
            <w:tcW w:w="2205" w:type="dxa"/>
            <w:noWrap w:val="0"/>
            <w:vAlign w:val="center"/>
          </w:tcPr>
          <w:p>
            <w:pPr>
              <w:pStyle w:val="17"/>
            </w:pPr>
            <w:r>
              <w:t>接入线路数量</w:t>
            </w:r>
          </w:p>
        </w:tc>
        <w:tc>
          <w:tcPr>
            <w:tcW w:w="2205" w:type="dxa"/>
            <w:noWrap w:val="0"/>
            <w:vAlign w:val="center"/>
          </w:tcPr>
          <w:p>
            <w:pPr>
              <w:pStyle w:val="17"/>
            </w:pPr>
            <w:r>
              <w:t>接入线路数量</w:t>
            </w:r>
          </w:p>
        </w:tc>
        <w:tc>
          <w:tcPr>
            <w:tcW w:w="1530" w:type="dxa"/>
            <w:noWrap w:val="0"/>
            <w:vAlign w:val="center"/>
          </w:tcPr>
          <w:p>
            <w:pPr>
              <w:pStyle w:val="17"/>
            </w:pPr>
            <w:r>
              <w:t>≥708条</w:t>
            </w:r>
          </w:p>
        </w:tc>
        <w:tc>
          <w:tcPr>
            <w:tcW w:w="1602" w:type="dxa"/>
            <w:noWrap w:val="0"/>
            <w:vAlign w:val="center"/>
          </w:tcPr>
          <w:p>
            <w:pPr>
              <w:pStyle w:val="17"/>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rPr>
        <w:tc>
          <w:tcPr>
            <w:tcW w:w="2983" w:type="dxa"/>
            <w:vMerge w:val="continue"/>
            <w:noWrap w:val="0"/>
            <w:vAlign w:val="center"/>
          </w:tcPr>
          <w:p/>
        </w:tc>
        <w:tc>
          <w:tcPr>
            <w:tcW w:w="2475" w:type="dxa"/>
            <w:noWrap w:val="0"/>
            <w:vAlign w:val="center"/>
          </w:tcPr>
          <w:p>
            <w:pPr>
              <w:pStyle w:val="17"/>
            </w:pPr>
            <w:r>
              <w:t>质量指标</w:t>
            </w:r>
          </w:p>
        </w:tc>
        <w:tc>
          <w:tcPr>
            <w:tcW w:w="2205" w:type="dxa"/>
            <w:noWrap w:val="0"/>
            <w:vAlign w:val="center"/>
          </w:tcPr>
          <w:p>
            <w:pPr>
              <w:pStyle w:val="17"/>
            </w:pPr>
            <w:r>
              <w:t>完成率</w:t>
            </w:r>
          </w:p>
        </w:tc>
        <w:tc>
          <w:tcPr>
            <w:tcW w:w="2205" w:type="dxa"/>
            <w:noWrap w:val="0"/>
            <w:vAlign w:val="center"/>
          </w:tcPr>
          <w:p>
            <w:pPr>
              <w:pStyle w:val="17"/>
            </w:pPr>
            <w:r>
              <w:t>完成率</w:t>
            </w:r>
          </w:p>
        </w:tc>
        <w:tc>
          <w:tcPr>
            <w:tcW w:w="1530" w:type="dxa"/>
            <w:noWrap w:val="0"/>
            <w:vAlign w:val="center"/>
          </w:tcPr>
          <w:p>
            <w:pPr>
              <w:pStyle w:val="17"/>
            </w:pPr>
            <w:r>
              <w:t>≥90%</w:t>
            </w:r>
          </w:p>
        </w:tc>
        <w:tc>
          <w:tcPr>
            <w:tcW w:w="1602" w:type="dxa"/>
            <w:noWrap w:val="0"/>
            <w:vAlign w:val="center"/>
          </w:tcPr>
          <w:p>
            <w:pPr>
              <w:pStyle w:val="17"/>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rPr>
        <w:tc>
          <w:tcPr>
            <w:tcW w:w="2983" w:type="dxa"/>
            <w:vMerge w:val="continue"/>
            <w:noWrap w:val="0"/>
            <w:vAlign w:val="center"/>
          </w:tcPr>
          <w:p/>
        </w:tc>
        <w:tc>
          <w:tcPr>
            <w:tcW w:w="2475" w:type="dxa"/>
            <w:noWrap w:val="0"/>
            <w:vAlign w:val="center"/>
          </w:tcPr>
          <w:p>
            <w:pPr>
              <w:pStyle w:val="17"/>
            </w:pPr>
            <w:r>
              <w:t>时效指标</w:t>
            </w:r>
          </w:p>
        </w:tc>
        <w:tc>
          <w:tcPr>
            <w:tcW w:w="2205" w:type="dxa"/>
            <w:noWrap w:val="0"/>
            <w:vAlign w:val="center"/>
          </w:tcPr>
          <w:p>
            <w:pPr>
              <w:pStyle w:val="17"/>
            </w:pPr>
            <w:r>
              <w:t>按期完成率</w:t>
            </w:r>
          </w:p>
        </w:tc>
        <w:tc>
          <w:tcPr>
            <w:tcW w:w="2205" w:type="dxa"/>
            <w:noWrap w:val="0"/>
            <w:vAlign w:val="center"/>
          </w:tcPr>
          <w:p>
            <w:pPr>
              <w:pStyle w:val="17"/>
            </w:pPr>
            <w:r>
              <w:t>按期完成率</w:t>
            </w:r>
          </w:p>
        </w:tc>
        <w:tc>
          <w:tcPr>
            <w:tcW w:w="1530" w:type="dxa"/>
            <w:noWrap w:val="0"/>
            <w:vAlign w:val="center"/>
          </w:tcPr>
          <w:p>
            <w:pPr>
              <w:pStyle w:val="17"/>
            </w:pPr>
            <w:r>
              <w:t>≥90%</w:t>
            </w:r>
          </w:p>
        </w:tc>
        <w:tc>
          <w:tcPr>
            <w:tcW w:w="1602" w:type="dxa"/>
            <w:noWrap w:val="0"/>
            <w:vAlign w:val="center"/>
          </w:tcPr>
          <w:p>
            <w:pPr>
              <w:pStyle w:val="17"/>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rPr>
        <w:tc>
          <w:tcPr>
            <w:tcW w:w="2983" w:type="dxa"/>
            <w:vMerge w:val="continue"/>
            <w:noWrap w:val="0"/>
            <w:vAlign w:val="center"/>
          </w:tcPr>
          <w:p/>
        </w:tc>
        <w:tc>
          <w:tcPr>
            <w:tcW w:w="2475" w:type="dxa"/>
            <w:noWrap w:val="0"/>
            <w:vAlign w:val="center"/>
          </w:tcPr>
          <w:p>
            <w:pPr>
              <w:pStyle w:val="17"/>
            </w:pPr>
            <w:r>
              <w:t>成本指标</w:t>
            </w:r>
          </w:p>
        </w:tc>
        <w:tc>
          <w:tcPr>
            <w:tcW w:w="2205" w:type="dxa"/>
            <w:noWrap w:val="0"/>
            <w:vAlign w:val="center"/>
          </w:tcPr>
          <w:p>
            <w:pPr>
              <w:pStyle w:val="17"/>
            </w:pPr>
            <w:r>
              <w:t>控制在预算成本内</w:t>
            </w:r>
          </w:p>
        </w:tc>
        <w:tc>
          <w:tcPr>
            <w:tcW w:w="2205" w:type="dxa"/>
            <w:noWrap w:val="0"/>
            <w:vAlign w:val="center"/>
          </w:tcPr>
          <w:p>
            <w:pPr>
              <w:pStyle w:val="17"/>
            </w:pPr>
            <w:r>
              <w:t>控制在预算成本内</w:t>
            </w:r>
          </w:p>
        </w:tc>
        <w:tc>
          <w:tcPr>
            <w:tcW w:w="1530" w:type="dxa"/>
            <w:noWrap w:val="0"/>
            <w:vAlign w:val="center"/>
          </w:tcPr>
          <w:p>
            <w:pPr>
              <w:pStyle w:val="17"/>
            </w:pPr>
            <w:r>
              <w:t>≤18.63万元</w:t>
            </w:r>
          </w:p>
        </w:tc>
        <w:tc>
          <w:tcPr>
            <w:tcW w:w="1602" w:type="dxa"/>
            <w:noWrap w:val="0"/>
            <w:vAlign w:val="center"/>
          </w:tcPr>
          <w:p>
            <w:pPr>
              <w:pStyle w:val="17"/>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rPr>
        <w:tc>
          <w:tcPr>
            <w:tcW w:w="2983" w:type="dxa"/>
            <w:noWrap w:val="0"/>
            <w:vAlign w:val="center"/>
          </w:tcPr>
          <w:p>
            <w:pPr>
              <w:pStyle w:val="18"/>
            </w:pPr>
            <w:r>
              <w:t>效益指标</w:t>
            </w:r>
          </w:p>
        </w:tc>
        <w:tc>
          <w:tcPr>
            <w:tcW w:w="2475" w:type="dxa"/>
            <w:noWrap w:val="0"/>
            <w:vAlign w:val="center"/>
          </w:tcPr>
          <w:p>
            <w:pPr>
              <w:pStyle w:val="17"/>
            </w:pPr>
            <w:r>
              <w:t>社会效益指标</w:t>
            </w:r>
          </w:p>
        </w:tc>
        <w:tc>
          <w:tcPr>
            <w:tcW w:w="2205" w:type="dxa"/>
            <w:noWrap w:val="0"/>
            <w:vAlign w:val="center"/>
          </w:tcPr>
          <w:p>
            <w:pPr>
              <w:pStyle w:val="17"/>
            </w:pPr>
            <w:r>
              <w:t>降低事故发生率</w:t>
            </w:r>
          </w:p>
        </w:tc>
        <w:tc>
          <w:tcPr>
            <w:tcW w:w="2205" w:type="dxa"/>
            <w:noWrap w:val="0"/>
            <w:vAlign w:val="center"/>
          </w:tcPr>
          <w:p>
            <w:pPr>
              <w:pStyle w:val="17"/>
            </w:pPr>
            <w:r>
              <w:t>降低事故发生率</w:t>
            </w:r>
          </w:p>
        </w:tc>
        <w:tc>
          <w:tcPr>
            <w:tcW w:w="1530" w:type="dxa"/>
            <w:noWrap w:val="0"/>
            <w:vAlign w:val="center"/>
          </w:tcPr>
          <w:p>
            <w:pPr>
              <w:pStyle w:val="17"/>
            </w:pPr>
            <w:r>
              <w:t>≥90%</w:t>
            </w:r>
          </w:p>
        </w:tc>
        <w:tc>
          <w:tcPr>
            <w:tcW w:w="1602" w:type="dxa"/>
            <w:noWrap w:val="0"/>
            <w:vAlign w:val="center"/>
          </w:tcPr>
          <w:p>
            <w:pPr>
              <w:pStyle w:val="17"/>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2983" w:type="dxa"/>
            <w:noWrap w:val="0"/>
            <w:vAlign w:val="center"/>
          </w:tcPr>
          <w:p>
            <w:pPr>
              <w:pStyle w:val="18"/>
            </w:pPr>
            <w:r>
              <w:t>满意度指标</w:t>
            </w:r>
          </w:p>
        </w:tc>
        <w:tc>
          <w:tcPr>
            <w:tcW w:w="2475" w:type="dxa"/>
            <w:noWrap w:val="0"/>
            <w:vAlign w:val="center"/>
          </w:tcPr>
          <w:p>
            <w:pPr>
              <w:pStyle w:val="17"/>
            </w:pPr>
            <w:r>
              <w:t>服务对象满意度指标</w:t>
            </w:r>
          </w:p>
        </w:tc>
        <w:tc>
          <w:tcPr>
            <w:tcW w:w="2205" w:type="dxa"/>
            <w:noWrap w:val="0"/>
            <w:vAlign w:val="center"/>
          </w:tcPr>
          <w:p>
            <w:pPr>
              <w:pStyle w:val="17"/>
            </w:pPr>
            <w:r>
              <w:t>服务满意度</w:t>
            </w:r>
          </w:p>
        </w:tc>
        <w:tc>
          <w:tcPr>
            <w:tcW w:w="2205" w:type="dxa"/>
            <w:noWrap w:val="0"/>
            <w:vAlign w:val="center"/>
          </w:tcPr>
          <w:p>
            <w:pPr>
              <w:pStyle w:val="17"/>
            </w:pPr>
            <w:r>
              <w:t>服务满意度</w:t>
            </w:r>
          </w:p>
        </w:tc>
        <w:tc>
          <w:tcPr>
            <w:tcW w:w="1530" w:type="dxa"/>
            <w:noWrap w:val="0"/>
            <w:vAlign w:val="center"/>
          </w:tcPr>
          <w:p>
            <w:pPr>
              <w:pStyle w:val="17"/>
            </w:pPr>
            <w:r>
              <w:t>≥90%</w:t>
            </w:r>
          </w:p>
        </w:tc>
        <w:tc>
          <w:tcPr>
            <w:tcW w:w="1602" w:type="dxa"/>
            <w:noWrap w:val="0"/>
            <w:vAlign w:val="center"/>
          </w:tcPr>
          <w:p>
            <w:pPr>
              <w:pStyle w:val="17"/>
            </w:pPr>
            <w:r>
              <w:t>按照实际发生</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14</w:t>
      </w:r>
      <w:r>
        <w:rPr>
          <w:rFonts w:ascii="方正仿宋_GBK" w:hAnsi="方正仿宋_GBK" w:eastAsia="方正仿宋_GBK" w:cs="方正仿宋_GBK"/>
          <w:b/>
          <w:color w:val="000000"/>
          <w:sz w:val="28"/>
        </w:rPr>
        <w:t>、河北省重大应急活动通信保障能力提升项目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1.购置相关设备提升应急通信保障能力。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设备购置数量</w:t>
            </w:r>
          </w:p>
        </w:tc>
        <w:tc>
          <w:tcPr>
            <w:tcW w:w="2835" w:type="dxa"/>
            <w:noWrap w:val="0"/>
            <w:vAlign w:val="center"/>
          </w:tcPr>
          <w:p>
            <w:pPr>
              <w:pStyle w:val="17"/>
              <w:jc w:val="center"/>
            </w:pPr>
            <w:r>
              <w:t>设备购置数量</w:t>
            </w:r>
          </w:p>
        </w:tc>
        <w:tc>
          <w:tcPr>
            <w:tcW w:w="2551" w:type="dxa"/>
            <w:noWrap w:val="0"/>
            <w:vAlign w:val="center"/>
          </w:tcPr>
          <w:p>
            <w:pPr>
              <w:pStyle w:val="17"/>
              <w:jc w:val="center"/>
            </w:pPr>
            <w:r>
              <w:t>≥10件</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设备达标率</w:t>
            </w:r>
          </w:p>
        </w:tc>
        <w:tc>
          <w:tcPr>
            <w:tcW w:w="2835" w:type="dxa"/>
            <w:noWrap w:val="0"/>
            <w:vAlign w:val="center"/>
          </w:tcPr>
          <w:p>
            <w:pPr>
              <w:pStyle w:val="17"/>
              <w:jc w:val="center"/>
            </w:pPr>
            <w:r>
              <w:t>设备达标率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购置及时率</w:t>
            </w:r>
          </w:p>
        </w:tc>
        <w:tc>
          <w:tcPr>
            <w:tcW w:w="2835" w:type="dxa"/>
            <w:noWrap w:val="0"/>
            <w:vAlign w:val="center"/>
          </w:tcPr>
          <w:p>
            <w:pPr>
              <w:pStyle w:val="17"/>
              <w:jc w:val="center"/>
            </w:pPr>
            <w:r>
              <w:t>购置及时率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≤5.49万元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通信工作完成率</w:t>
            </w:r>
          </w:p>
        </w:tc>
        <w:tc>
          <w:tcPr>
            <w:tcW w:w="2835" w:type="dxa"/>
            <w:noWrap w:val="0"/>
            <w:vAlign w:val="center"/>
          </w:tcPr>
          <w:p>
            <w:pPr>
              <w:pStyle w:val="17"/>
              <w:jc w:val="center"/>
            </w:pPr>
            <w:r>
              <w:t>通信工作完成率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设备购置数量</w:t>
            </w:r>
          </w:p>
        </w:tc>
        <w:tc>
          <w:tcPr>
            <w:tcW w:w="2835" w:type="dxa"/>
            <w:noWrap w:val="0"/>
            <w:vAlign w:val="center"/>
          </w:tcPr>
          <w:p>
            <w:pPr>
              <w:pStyle w:val="17"/>
              <w:jc w:val="center"/>
            </w:pPr>
            <w:r>
              <w:t>设备购置数量</w:t>
            </w:r>
          </w:p>
        </w:tc>
        <w:tc>
          <w:tcPr>
            <w:tcW w:w="2551" w:type="dxa"/>
            <w:noWrap w:val="0"/>
            <w:vAlign w:val="center"/>
          </w:tcPr>
          <w:p>
            <w:pPr>
              <w:pStyle w:val="17"/>
              <w:jc w:val="center"/>
            </w:pPr>
            <w:r>
              <w:t>≥10件</w:t>
            </w:r>
          </w:p>
        </w:tc>
        <w:tc>
          <w:tcPr>
            <w:tcW w:w="2268" w:type="dxa"/>
            <w:noWrap w:val="0"/>
            <w:vAlign w:val="center"/>
          </w:tcPr>
          <w:p>
            <w:pPr>
              <w:pStyle w:val="17"/>
              <w:jc w:val="center"/>
            </w:pPr>
            <w:r>
              <w:t>按照文件规定</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15</w:t>
      </w:r>
      <w:r>
        <w:rPr>
          <w:rFonts w:ascii="方正仿宋_GBK" w:hAnsi="方正仿宋_GBK" w:eastAsia="方正仿宋_GBK" w:cs="方正仿宋_GBK"/>
          <w:b/>
          <w:color w:val="000000"/>
          <w:sz w:val="28"/>
        </w:rPr>
        <w:t>、救灾工作经费绩效目标表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1.保障救助工作正常开展。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监督检查次数</w:t>
            </w:r>
          </w:p>
        </w:tc>
        <w:tc>
          <w:tcPr>
            <w:tcW w:w="2835" w:type="dxa"/>
            <w:noWrap w:val="0"/>
            <w:vAlign w:val="center"/>
          </w:tcPr>
          <w:p>
            <w:pPr>
              <w:pStyle w:val="17"/>
              <w:jc w:val="center"/>
            </w:pPr>
            <w:r>
              <w:t>监督检查次数</w:t>
            </w:r>
          </w:p>
        </w:tc>
        <w:tc>
          <w:tcPr>
            <w:tcW w:w="2551" w:type="dxa"/>
            <w:noWrap w:val="0"/>
            <w:vAlign w:val="center"/>
          </w:tcPr>
          <w:p>
            <w:pPr>
              <w:pStyle w:val="17"/>
              <w:jc w:val="center"/>
            </w:pPr>
            <w:r>
              <w:t>≥10次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正常使用率</w:t>
            </w:r>
          </w:p>
        </w:tc>
        <w:tc>
          <w:tcPr>
            <w:tcW w:w="2835" w:type="dxa"/>
            <w:noWrap w:val="0"/>
            <w:vAlign w:val="center"/>
          </w:tcPr>
          <w:p>
            <w:pPr>
              <w:pStyle w:val="17"/>
              <w:jc w:val="center"/>
            </w:pPr>
            <w:r>
              <w:t>正常使用率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社会稳定水平</w:t>
            </w:r>
          </w:p>
        </w:tc>
        <w:tc>
          <w:tcPr>
            <w:tcW w:w="2835" w:type="dxa"/>
            <w:noWrap w:val="0"/>
            <w:vAlign w:val="center"/>
          </w:tcPr>
          <w:p>
            <w:pPr>
              <w:pStyle w:val="17"/>
              <w:jc w:val="center"/>
            </w:pPr>
            <w:r>
              <w:t>社会稳定水平</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监督检查次数</w:t>
            </w:r>
          </w:p>
        </w:tc>
        <w:tc>
          <w:tcPr>
            <w:tcW w:w="2835" w:type="dxa"/>
            <w:noWrap w:val="0"/>
            <w:vAlign w:val="center"/>
          </w:tcPr>
          <w:p>
            <w:pPr>
              <w:pStyle w:val="17"/>
              <w:jc w:val="center"/>
            </w:pPr>
            <w:r>
              <w:t>监督检查次数</w:t>
            </w:r>
          </w:p>
        </w:tc>
        <w:tc>
          <w:tcPr>
            <w:tcW w:w="2551" w:type="dxa"/>
            <w:noWrap w:val="0"/>
            <w:vAlign w:val="center"/>
          </w:tcPr>
          <w:p>
            <w:pPr>
              <w:pStyle w:val="17"/>
              <w:jc w:val="center"/>
            </w:pPr>
            <w:r>
              <w:t>≥10次</w:t>
            </w:r>
          </w:p>
        </w:tc>
        <w:tc>
          <w:tcPr>
            <w:tcW w:w="2268" w:type="dxa"/>
            <w:noWrap w:val="0"/>
            <w:vAlign w:val="center"/>
          </w:tcPr>
          <w:p>
            <w:pPr>
              <w:pStyle w:val="17"/>
              <w:jc w:val="center"/>
            </w:pPr>
            <w:r>
              <w:t>按照文件规定</w:t>
            </w:r>
          </w:p>
        </w:tc>
      </w:tr>
    </w:tbl>
    <w:p/>
    <w:p/>
    <w:p/>
    <w:p/>
    <w:p/>
    <w:p/>
    <w:p/>
    <w:p/>
    <w:p/>
    <w:p/>
    <w:p/>
    <w:p/>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16、矿山安全监察专项工作经费</w:t>
      </w: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绩效目标表</w:t>
      </w:r>
    </w:p>
    <w:tbl>
      <w:tblPr>
        <w:tblStyle w:val="8"/>
        <w:tblpPr w:leftFromText="180" w:rightFromText="180" w:vertAnchor="text" w:horzAnchor="page" w:tblpX="1697" w:tblpY="479"/>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4"/>
        <w:gridCol w:w="1218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14" w:type="dxa"/>
            <w:noWrap w:val="0"/>
            <w:vAlign w:val="center"/>
          </w:tcPr>
          <w:p>
            <w:pPr>
              <w:pStyle w:val="15"/>
            </w:pPr>
            <w:r>
              <w:t>绩效目标</w:t>
            </w:r>
          </w:p>
        </w:tc>
        <w:tc>
          <w:tcPr>
            <w:tcW w:w="12181" w:type="dxa"/>
            <w:noWrap w:val="0"/>
            <w:vAlign w:val="center"/>
          </w:tcPr>
          <w:p>
            <w:pPr>
              <w:pStyle w:val="17"/>
            </w:pPr>
            <w:r>
              <w:t>1.加大矿山执法经费，提升矿山安全监管水平。</w:t>
            </w:r>
          </w:p>
        </w:tc>
      </w:tr>
    </w:tbl>
    <w:p>
      <w:pPr>
        <w:ind w:firstLine="560"/>
        <w:rPr>
          <w:rFonts w:hint="default" w:ascii="方正仿宋_GBK" w:hAnsi="方正仿宋_GBK" w:eastAsia="方正仿宋_GBK" w:cs="方正仿宋_GBK"/>
          <w:b/>
          <w:color w:val="000000"/>
          <w:sz w:val="28"/>
          <w:lang w:val="en-US" w:eastAsia="zh-CN"/>
        </w:rPr>
      </w:pPr>
    </w:p>
    <w:tbl>
      <w:tblPr>
        <w:tblStyle w:val="8"/>
        <w:tblpPr w:leftFromText="180" w:rightFromText="180" w:vertAnchor="text" w:horzAnchor="page" w:tblpX="1704" w:tblpY="42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93"/>
        <w:gridCol w:w="2640"/>
        <w:gridCol w:w="1680"/>
        <w:gridCol w:w="2340"/>
        <w:gridCol w:w="1245"/>
        <w:gridCol w:w="1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blHeader/>
        </w:trPr>
        <w:tc>
          <w:tcPr>
            <w:tcW w:w="3893" w:type="dxa"/>
            <w:noWrap w:val="0"/>
            <w:vAlign w:val="center"/>
          </w:tcPr>
          <w:p>
            <w:pPr>
              <w:pStyle w:val="15"/>
            </w:pPr>
            <w:r>
              <w:t>一级指标</w:t>
            </w:r>
          </w:p>
        </w:tc>
        <w:tc>
          <w:tcPr>
            <w:tcW w:w="2640" w:type="dxa"/>
            <w:noWrap w:val="0"/>
            <w:vAlign w:val="center"/>
          </w:tcPr>
          <w:p>
            <w:pPr>
              <w:pStyle w:val="15"/>
            </w:pPr>
            <w:r>
              <w:t>二级指标</w:t>
            </w:r>
          </w:p>
        </w:tc>
        <w:tc>
          <w:tcPr>
            <w:tcW w:w="1680" w:type="dxa"/>
            <w:noWrap w:val="0"/>
            <w:vAlign w:val="center"/>
          </w:tcPr>
          <w:p>
            <w:pPr>
              <w:pStyle w:val="15"/>
            </w:pPr>
            <w:r>
              <w:t>三级指标</w:t>
            </w:r>
          </w:p>
        </w:tc>
        <w:tc>
          <w:tcPr>
            <w:tcW w:w="2340" w:type="dxa"/>
            <w:noWrap w:val="0"/>
            <w:vAlign w:val="center"/>
          </w:tcPr>
          <w:p>
            <w:pPr>
              <w:pStyle w:val="15"/>
            </w:pPr>
            <w:r>
              <w:t>绩效指标描述</w:t>
            </w:r>
          </w:p>
        </w:tc>
        <w:tc>
          <w:tcPr>
            <w:tcW w:w="1245" w:type="dxa"/>
            <w:noWrap w:val="0"/>
            <w:vAlign w:val="center"/>
          </w:tcPr>
          <w:p>
            <w:pPr>
              <w:pStyle w:val="15"/>
            </w:pPr>
            <w:r>
              <w:t>指标值</w:t>
            </w:r>
          </w:p>
        </w:tc>
        <w:tc>
          <w:tcPr>
            <w:tcW w:w="1611"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rPr>
        <w:tc>
          <w:tcPr>
            <w:tcW w:w="3893" w:type="dxa"/>
            <w:vMerge w:val="restart"/>
            <w:noWrap w:val="0"/>
            <w:vAlign w:val="center"/>
          </w:tcPr>
          <w:p>
            <w:pPr>
              <w:pStyle w:val="18"/>
            </w:pPr>
            <w:r>
              <w:t>产出指标</w:t>
            </w:r>
          </w:p>
        </w:tc>
        <w:tc>
          <w:tcPr>
            <w:tcW w:w="2640" w:type="dxa"/>
            <w:noWrap w:val="0"/>
            <w:vAlign w:val="center"/>
          </w:tcPr>
          <w:p>
            <w:pPr>
              <w:pStyle w:val="17"/>
            </w:pPr>
            <w:r>
              <w:t>数量指标</w:t>
            </w:r>
          </w:p>
        </w:tc>
        <w:tc>
          <w:tcPr>
            <w:tcW w:w="1680" w:type="dxa"/>
            <w:noWrap w:val="0"/>
            <w:vAlign w:val="center"/>
          </w:tcPr>
          <w:p>
            <w:pPr>
              <w:pStyle w:val="17"/>
            </w:pPr>
            <w:r>
              <w:t>监督检查次数</w:t>
            </w:r>
          </w:p>
        </w:tc>
        <w:tc>
          <w:tcPr>
            <w:tcW w:w="2340" w:type="dxa"/>
            <w:noWrap w:val="0"/>
            <w:vAlign w:val="center"/>
          </w:tcPr>
          <w:p>
            <w:pPr>
              <w:pStyle w:val="17"/>
            </w:pPr>
            <w:r>
              <w:t>监督检查次数</w:t>
            </w:r>
          </w:p>
        </w:tc>
        <w:tc>
          <w:tcPr>
            <w:tcW w:w="1245" w:type="dxa"/>
            <w:noWrap w:val="0"/>
            <w:vAlign w:val="center"/>
          </w:tcPr>
          <w:p>
            <w:pPr>
              <w:pStyle w:val="17"/>
            </w:pPr>
            <w:r>
              <w:t>≥50次</w:t>
            </w:r>
          </w:p>
        </w:tc>
        <w:tc>
          <w:tcPr>
            <w:tcW w:w="1611"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rPr>
        <w:tc>
          <w:tcPr>
            <w:tcW w:w="3893" w:type="dxa"/>
            <w:vMerge w:val="continue"/>
            <w:noWrap w:val="0"/>
            <w:vAlign w:val="center"/>
          </w:tcPr>
          <w:p/>
        </w:tc>
        <w:tc>
          <w:tcPr>
            <w:tcW w:w="2640" w:type="dxa"/>
            <w:noWrap w:val="0"/>
            <w:vAlign w:val="center"/>
          </w:tcPr>
          <w:p>
            <w:pPr>
              <w:pStyle w:val="17"/>
            </w:pPr>
            <w:r>
              <w:t>质量指标</w:t>
            </w:r>
          </w:p>
        </w:tc>
        <w:tc>
          <w:tcPr>
            <w:tcW w:w="1680" w:type="dxa"/>
            <w:noWrap w:val="0"/>
            <w:vAlign w:val="center"/>
          </w:tcPr>
          <w:p>
            <w:pPr>
              <w:pStyle w:val="17"/>
            </w:pPr>
            <w:r>
              <w:t>立案审核通过率</w:t>
            </w:r>
          </w:p>
        </w:tc>
        <w:tc>
          <w:tcPr>
            <w:tcW w:w="2340" w:type="dxa"/>
            <w:noWrap w:val="0"/>
            <w:vAlign w:val="center"/>
          </w:tcPr>
          <w:p>
            <w:pPr>
              <w:pStyle w:val="17"/>
            </w:pPr>
            <w:r>
              <w:t>立案审核通过率</w:t>
            </w:r>
          </w:p>
        </w:tc>
        <w:tc>
          <w:tcPr>
            <w:tcW w:w="1245" w:type="dxa"/>
            <w:noWrap w:val="0"/>
            <w:vAlign w:val="center"/>
          </w:tcPr>
          <w:p>
            <w:pPr>
              <w:pStyle w:val="17"/>
            </w:pPr>
            <w:r>
              <w:t>≥90%</w:t>
            </w:r>
          </w:p>
        </w:tc>
        <w:tc>
          <w:tcPr>
            <w:tcW w:w="1611"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rPr>
        <w:tc>
          <w:tcPr>
            <w:tcW w:w="3893" w:type="dxa"/>
            <w:vMerge w:val="continue"/>
            <w:noWrap w:val="0"/>
            <w:vAlign w:val="center"/>
          </w:tcPr>
          <w:p/>
        </w:tc>
        <w:tc>
          <w:tcPr>
            <w:tcW w:w="2640" w:type="dxa"/>
            <w:noWrap w:val="0"/>
            <w:vAlign w:val="center"/>
          </w:tcPr>
          <w:p>
            <w:pPr>
              <w:pStyle w:val="17"/>
            </w:pPr>
            <w:r>
              <w:t>时效指标</w:t>
            </w:r>
          </w:p>
        </w:tc>
        <w:tc>
          <w:tcPr>
            <w:tcW w:w="1680" w:type="dxa"/>
            <w:noWrap w:val="0"/>
            <w:vAlign w:val="center"/>
          </w:tcPr>
          <w:p>
            <w:pPr>
              <w:pStyle w:val="17"/>
            </w:pPr>
            <w:r>
              <w:t>完成及时率</w:t>
            </w:r>
          </w:p>
        </w:tc>
        <w:tc>
          <w:tcPr>
            <w:tcW w:w="2340" w:type="dxa"/>
            <w:noWrap w:val="0"/>
            <w:vAlign w:val="center"/>
          </w:tcPr>
          <w:p>
            <w:pPr>
              <w:pStyle w:val="17"/>
            </w:pPr>
            <w:r>
              <w:t>完成及时率</w:t>
            </w:r>
          </w:p>
        </w:tc>
        <w:tc>
          <w:tcPr>
            <w:tcW w:w="1245" w:type="dxa"/>
            <w:noWrap w:val="0"/>
            <w:vAlign w:val="center"/>
          </w:tcPr>
          <w:p>
            <w:pPr>
              <w:pStyle w:val="17"/>
            </w:pPr>
            <w:r>
              <w:t>≥90%</w:t>
            </w:r>
          </w:p>
        </w:tc>
        <w:tc>
          <w:tcPr>
            <w:tcW w:w="1611"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rPr>
        <w:tc>
          <w:tcPr>
            <w:tcW w:w="3893" w:type="dxa"/>
            <w:vMerge w:val="continue"/>
            <w:noWrap w:val="0"/>
            <w:vAlign w:val="center"/>
          </w:tcPr>
          <w:p/>
        </w:tc>
        <w:tc>
          <w:tcPr>
            <w:tcW w:w="2640" w:type="dxa"/>
            <w:noWrap w:val="0"/>
            <w:vAlign w:val="center"/>
          </w:tcPr>
          <w:p>
            <w:pPr>
              <w:pStyle w:val="17"/>
            </w:pPr>
            <w:r>
              <w:t>成本指标</w:t>
            </w:r>
          </w:p>
        </w:tc>
        <w:tc>
          <w:tcPr>
            <w:tcW w:w="1680" w:type="dxa"/>
            <w:noWrap w:val="0"/>
            <w:vAlign w:val="center"/>
          </w:tcPr>
          <w:p>
            <w:pPr>
              <w:pStyle w:val="17"/>
            </w:pPr>
            <w:r>
              <w:t>预算控制数</w:t>
            </w:r>
          </w:p>
        </w:tc>
        <w:tc>
          <w:tcPr>
            <w:tcW w:w="2340" w:type="dxa"/>
            <w:noWrap w:val="0"/>
            <w:vAlign w:val="center"/>
          </w:tcPr>
          <w:p>
            <w:pPr>
              <w:pStyle w:val="17"/>
            </w:pPr>
            <w:r>
              <w:t>预算控制数</w:t>
            </w:r>
          </w:p>
        </w:tc>
        <w:tc>
          <w:tcPr>
            <w:tcW w:w="1245" w:type="dxa"/>
            <w:noWrap w:val="0"/>
            <w:vAlign w:val="center"/>
          </w:tcPr>
          <w:p>
            <w:pPr>
              <w:pStyle w:val="17"/>
            </w:pPr>
            <w:r>
              <w:t>≤37万元</w:t>
            </w:r>
          </w:p>
        </w:tc>
        <w:tc>
          <w:tcPr>
            <w:tcW w:w="1611"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rPr>
        <w:tc>
          <w:tcPr>
            <w:tcW w:w="3893" w:type="dxa"/>
            <w:noWrap w:val="0"/>
            <w:vAlign w:val="center"/>
          </w:tcPr>
          <w:p>
            <w:pPr>
              <w:pStyle w:val="18"/>
            </w:pPr>
            <w:r>
              <w:t>效益指标</w:t>
            </w:r>
          </w:p>
        </w:tc>
        <w:tc>
          <w:tcPr>
            <w:tcW w:w="2640" w:type="dxa"/>
            <w:noWrap w:val="0"/>
            <w:vAlign w:val="center"/>
          </w:tcPr>
          <w:p>
            <w:pPr>
              <w:pStyle w:val="17"/>
            </w:pPr>
            <w:r>
              <w:t>社会效益指标</w:t>
            </w:r>
          </w:p>
        </w:tc>
        <w:tc>
          <w:tcPr>
            <w:tcW w:w="1680" w:type="dxa"/>
            <w:noWrap w:val="0"/>
            <w:vAlign w:val="center"/>
          </w:tcPr>
          <w:p>
            <w:pPr>
              <w:pStyle w:val="17"/>
            </w:pPr>
            <w:r>
              <w:t>安全生产提升率</w:t>
            </w:r>
          </w:p>
        </w:tc>
        <w:tc>
          <w:tcPr>
            <w:tcW w:w="2340" w:type="dxa"/>
            <w:noWrap w:val="0"/>
            <w:vAlign w:val="center"/>
          </w:tcPr>
          <w:p>
            <w:pPr>
              <w:pStyle w:val="17"/>
            </w:pPr>
            <w:r>
              <w:t>安全生产提升率</w:t>
            </w:r>
          </w:p>
        </w:tc>
        <w:tc>
          <w:tcPr>
            <w:tcW w:w="1245" w:type="dxa"/>
            <w:noWrap w:val="0"/>
            <w:vAlign w:val="center"/>
          </w:tcPr>
          <w:p>
            <w:pPr>
              <w:pStyle w:val="17"/>
            </w:pPr>
            <w:r>
              <w:t>≥90%</w:t>
            </w:r>
          </w:p>
        </w:tc>
        <w:tc>
          <w:tcPr>
            <w:tcW w:w="1611" w:type="dxa"/>
            <w:noWrap w:val="0"/>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3893" w:type="dxa"/>
            <w:noWrap w:val="0"/>
            <w:vAlign w:val="center"/>
          </w:tcPr>
          <w:p>
            <w:pPr>
              <w:pStyle w:val="18"/>
            </w:pPr>
            <w:r>
              <w:t>满意度指标</w:t>
            </w:r>
          </w:p>
        </w:tc>
        <w:tc>
          <w:tcPr>
            <w:tcW w:w="2640" w:type="dxa"/>
            <w:noWrap w:val="0"/>
            <w:vAlign w:val="center"/>
          </w:tcPr>
          <w:p>
            <w:pPr>
              <w:pStyle w:val="17"/>
            </w:pPr>
            <w:r>
              <w:t>服务对象满意度指标</w:t>
            </w:r>
          </w:p>
        </w:tc>
        <w:tc>
          <w:tcPr>
            <w:tcW w:w="1680" w:type="dxa"/>
            <w:noWrap w:val="0"/>
            <w:vAlign w:val="center"/>
          </w:tcPr>
          <w:p>
            <w:pPr>
              <w:pStyle w:val="17"/>
            </w:pPr>
            <w:r>
              <w:t>服务满意度</w:t>
            </w:r>
          </w:p>
        </w:tc>
        <w:tc>
          <w:tcPr>
            <w:tcW w:w="2340" w:type="dxa"/>
            <w:noWrap w:val="0"/>
            <w:vAlign w:val="center"/>
          </w:tcPr>
          <w:p>
            <w:pPr>
              <w:pStyle w:val="17"/>
            </w:pPr>
            <w:r>
              <w:t>服务满意度</w:t>
            </w:r>
          </w:p>
        </w:tc>
        <w:tc>
          <w:tcPr>
            <w:tcW w:w="1245" w:type="dxa"/>
            <w:noWrap w:val="0"/>
            <w:vAlign w:val="center"/>
          </w:tcPr>
          <w:p>
            <w:pPr>
              <w:pStyle w:val="17"/>
            </w:pPr>
            <w:r>
              <w:t>≥90%</w:t>
            </w:r>
          </w:p>
        </w:tc>
        <w:tc>
          <w:tcPr>
            <w:tcW w:w="1611" w:type="dxa"/>
            <w:noWrap w:val="0"/>
            <w:vAlign w:val="center"/>
          </w:tcPr>
          <w:p>
            <w:pPr>
              <w:pStyle w:val="17"/>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numPr>
          <w:ilvl w:val="0"/>
          <w:numId w:val="4"/>
        </w:numPr>
        <w:ind w:firstLine="56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17、劳务派遣森防队员及安监信息员劳务公司服务费（2022年尾欠及2023年服务费）</w:t>
      </w: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绩效目标表</w:t>
      </w:r>
    </w:p>
    <w:p>
      <w:pPr>
        <w:ind w:firstLine="560"/>
        <w:rPr>
          <w:rFonts w:hint="eastAsia" w:ascii="方正仿宋_GBK" w:hAnsi="方正仿宋_GBK" w:eastAsia="方正仿宋_GBK" w:cs="方正仿宋_GBK"/>
          <w:b/>
          <w:color w:val="000000"/>
          <w:sz w:val="28"/>
          <w:lang w:val="en-US" w:eastAsia="zh-C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及时支付劳务公司服务费，为劳务派遣森防队员及信息员及时发放工资及缴纳保险。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服务人数</w:t>
            </w:r>
          </w:p>
        </w:tc>
        <w:tc>
          <w:tcPr>
            <w:tcW w:w="2835" w:type="dxa"/>
            <w:noWrap w:val="0"/>
            <w:vAlign w:val="center"/>
          </w:tcPr>
          <w:p>
            <w:pPr>
              <w:pStyle w:val="17"/>
              <w:jc w:val="center"/>
            </w:pPr>
            <w:r>
              <w:t>服务人数</w:t>
            </w:r>
          </w:p>
        </w:tc>
        <w:tc>
          <w:tcPr>
            <w:tcW w:w="2551" w:type="dxa"/>
            <w:noWrap w:val="0"/>
            <w:vAlign w:val="center"/>
          </w:tcPr>
          <w:p>
            <w:pPr>
              <w:pStyle w:val="17"/>
              <w:jc w:val="center"/>
            </w:pPr>
            <w:r>
              <w:t>47人</w:t>
            </w:r>
          </w:p>
        </w:tc>
        <w:tc>
          <w:tcPr>
            <w:tcW w:w="2268" w:type="dxa"/>
            <w:noWrap w:val="0"/>
            <w:vAlign w:val="center"/>
          </w:tcPr>
          <w:p>
            <w:pPr>
              <w:pStyle w:val="17"/>
              <w:jc w:val="center"/>
            </w:pPr>
            <w:r>
              <w:t>按照实际人数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覆盖率</w:t>
            </w:r>
          </w:p>
        </w:tc>
        <w:tc>
          <w:tcPr>
            <w:tcW w:w="2835" w:type="dxa"/>
            <w:noWrap w:val="0"/>
            <w:vAlign w:val="center"/>
          </w:tcPr>
          <w:p>
            <w:pPr>
              <w:pStyle w:val="17"/>
              <w:jc w:val="center"/>
            </w:pPr>
            <w:r>
              <w:t>覆盖率</w:t>
            </w:r>
          </w:p>
        </w:tc>
        <w:tc>
          <w:tcPr>
            <w:tcW w:w="2551" w:type="dxa"/>
            <w:noWrap w:val="0"/>
            <w:vAlign w:val="center"/>
          </w:tcPr>
          <w:p>
            <w:pPr>
              <w:pStyle w:val="17"/>
              <w:jc w:val="center"/>
            </w:pPr>
            <w:r>
              <w:t>≥90%</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按期完成率</w:t>
            </w:r>
          </w:p>
        </w:tc>
        <w:tc>
          <w:tcPr>
            <w:tcW w:w="2835" w:type="dxa"/>
            <w:noWrap w:val="0"/>
            <w:vAlign w:val="center"/>
          </w:tcPr>
          <w:p>
            <w:pPr>
              <w:pStyle w:val="17"/>
              <w:jc w:val="center"/>
            </w:pPr>
            <w:r>
              <w:t>按期完成率</w:t>
            </w:r>
          </w:p>
        </w:tc>
        <w:tc>
          <w:tcPr>
            <w:tcW w:w="2551" w:type="dxa"/>
            <w:noWrap w:val="0"/>
            <w:vAlign w:val="center"/>
          </w:tcPr>
          <w:p>
            <w:pPr>
              <w:pStyle w:val="17"/>
              <w:jc w:val="center"/>
            </w:pPr>
            <w:r>
              <w:t>≥90%</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项目总成本</w:t>
            </w:r>
          </w:p>
        </w:tc>
        <w:tc>
          <w:tcPr>
            <w:tcW w:w="2835" w:type="dxa"/>
            <w:noWrap w:val="0"/>
            <w:vAlign w:val="center"/>
          </w:tcPr>
          <w:p>
            <w:pPr>
              <w:pStyle w:val="17"/>
              <w:jc w:val="center"/>
            </w:pPr>
            <w:r>
              <w:t>项目总成本</w:t>
            </w:r>
          </w:p>
        </w:tc>
        <w:tc>
          <w:tcPr>
            <w:tcW w:w="2551" w:type="dxa"/>
            <w:noWrap w:val="0"/>
            <w:vAlign w:val="center"/>
          </w:tcPr>
          <w:p>
            <w:pPr>
              <w:pStyle w:val="17"/>
              <w:jc w:val="center"/>
            </w:pPr>
            <w:r>
              <w:t>≤7.8万元</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服务人数</w:t>
            </w:r>
          </w:p>
        </w:tc>
        <w:tc>
          <w:tcPr>
            <w:tcW w:w="2835" w:type="dxa"/>
            <w:noWrap w:val="0"/>
            <w:vAlign w:val="center"/>
          </w:tcPr>
          <w:p>
            <w:pPr>
              <w:pStyle w:val="17"/>
              <w:jc w:val="center"/>
            </w:pPr>
            <w:r>
              <w:t>服务人数</w:t>
            </w:r>
          </w:p>
        </w:tc>
        <w:tc>
          <w:tcPr>
            <w:tcW w:w="2551" w:type="dxa"/>
            <w:noWrap w:val="0"/>
            <w:vAlign w:val="center"/>
          </w:tcPr>
          <w:p>
            <w:pPr>
              <w:pStyle w:val="17"/>
              <w:jc w:val="center"/>
            </w:pPr>
            <w:r>
              <w:t>47人</w:t>
            </w:r>
          </w:p>
        </w:tc>
        <w:tc>
          <w:tcPr>
            <w:tcW w:w="2268" w:type="dxa"/>
            <w:noWrap w:val="0"/>
            <w:vAlign w:val="center"/>
          </w:tcPr>
          <w:p>
            <w:pPr>
              <w:pStyle w:val="17"/>
              <w:jc w:val="center"/>
            </w:pPr>
            <w:r>
              <w:t>按照实际人数</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18</w:t>
      </w:r>
      <w:r>
        <w:rPr>
          <w:rFonts w:ascii="方正仿宋_GBK" w:hAnsi="方正仿宋_GBK" w:eastAsia="方正仿宋_GBK" w:cs="方正仿宋_GBK"/>
          <w:b/>
          <w:color w:val="000000"/>
          <w:sz w:val="28"/>
        </w:rPr>
        <w:t>、森林消防专项——人员经费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1.为保障森林消防队伍稳定，及时拨付工资及保险，保持队伍稳定性和战斗力。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人员数量</w:t>
            </w:r>
          </w:p>
        </w:tc>
        <w:tc>
          <w:tcPr>
            <w:tcW w:w="2835" w:type="dxa"/>
            <w:noWrap w:val="0"/>
            <w:vAlign w:val="center"/>
          </w:tcPr>
          <w:p>
            <w:pPr>
              <w:pStyle w:val="17"/>
              <w:jc w:val="center"/>
            </w:pPr>
            <w:r>
              <w:t>人员数量</w:t>
            </w:r>
          </w:p>
        </w:tc>
        <w:tc>
          <w:tcPr>
            <w:tcW w:w="2551" w:type="dxa"/>
            <w:noWrap w:val="0"/>
            <w:vAlign w:val="center"/>
          </w:tcPr>
          <w:p>
            <w:pPr>
              <w:pStyle w:val="17"/>
              <w:jc w:val="center"/>
            </w:pPr>
            <w:r>
              <w:t>≤130人</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人员经费执行率</w:t>
            </w:r>
          </w:p>
        </w:tc>
        <w:tc>
          <w:tcPr>
            <w:tcW w:w="2835" w:type="dxa"/>
            <w:noWrap w:val="0"/>
            <w:vAlign w:val="center"/>
          </w:tcPr>
          <w:p>
            <w:pPr>
              <w:pStyle w:val="17"/>
              <w:jc w:val="center"/>
            </w:pPr>
            <w:r>
              <w:t>人员经费执行率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人员发放及时率</w:t>
            </w:r>
          </w:p>
        </w:tc>
        <w:tc>
          <w:tcPr>
            <w:tcW w:w="2835" w:type="dxa"/>
            <w:noWrap w:val="0"/>
            <w:vAlign w:val="center"/>
          </w:tcPr>
          <w:p>
            <w:pPr>
              <w:pStyle w:val="17"/>
              <w:jc w:val="center"/>
            </w:pPr>
            <w:r>
              <w:t>人员发放及时率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≤694.81万元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人员数量</w:t>
            </w:r>
          </w:p>
        </w:tc>
        <w:tc>
          <w:tcPr>
            <w:tcW w:w="2835" w:type="dxa"/>
            <w:noWrap w:val="0"/>
            <w:vAlign w:val="center"/>
          </w:tcPr>
          <w:p>
            <w:pPr>
              <w:pStyle w:val="17"/>
              <w:jc w:val="center"/>
            </w:pPr>
            <w:r>
              <w:t>人员数量</w:t>
            </w:r>
          </w:p>
        </w:tc>
        <w:tc>
          <w:tcPr>
            <w:tcW w:w="2551" w:type="dxa"/>
            <w:noWrap w:val="0"/>
            <w:vAlign w:val="center"/>
          </w:tcPr>
          <w:p>
            <w:pPr>
              <w:pStyle w:val="17"/>
              <w:jc w:val="center"/>
            </w:pPr>
            <w:r>
              <w:t>≤130人</w:t>
            </w:r>
          </w:p>
        </w:tc>
        <w:tc>
          <w:tcPr>
            <w:tcW w:w="2268" w:type="dxa"/>
            <w:noWrap w:val="0"/>
            <w:vAlign w:val="center"/>
          </w:tcPr>
          <w:p>
            <w:pPr>
              <w:pStyle w:val="17"/>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bookmarkStart w:id="7" w:name="_Toc_4_4_0000000022"/>
      <w:r>
        <w:rPr>
          <w:rFonts w:hint="eastAsia" w:ascii="方正仿宋_GBK" w:hAnsi="方正仿宋_GBK" w:eastAsia="方正仿宋_GBK" w:cs="方正仿宋_GBK"/>
          <w:b/>
          <w:color w:val="000000"/>
          <w:sz w:val="28"/>
          <w:lang w:val="en-US" w:eastAsia="zh-CN"/>
        </w:rPr>
        <w:t>19、森林消防队员体检费</w:t>
      </w: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绩效目标表</w:t>
      </w:r>
      <w:bookmarkEnd w:id="7"/>
    </w:p>
    <w:tbl>
      <w:tblPr>
        <w:tblStyle w:val="8"/>
        <w:tblpPr w:leftFromText="180" w:rightFromText="180" w:vertAnchor="text" w:horzAnchor="page" w:tblpX="1877" w:tblpY="655"/>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4"/>
        <w:gridCol w:w="106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4" w:type="dxa"/>
            <w:noWrap w:val="0"/>
            <w:vAlign w:val="center"/>
          </w:tcPr>
          <w:p>
            <w:pPr>
              <w:pStyle w:val="15"/>
            </w:pPr>
            <w:r>
              <w:t>绩效目标</w:t>
            </w:r>
          </w:p>
        </w:tc>
        <w:tc>
          <w:tcPr>
            <w:tcW w:w="10696" w:type="dxa"/>
            <w:noWrap w:val="0"/>
            <w:vAlign w:val="center"/>
          </w:tcPr>
          <w:p>
            <w:pPr>
              <w:pStyle w:val="17"/>
            </w:pPr>
            <w:r>
              <w:t>1.为森防队员进行体检，及时了解身体健康状况。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1907" w:tblpY="18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8"/>
        <w:gridCol w:w="1711"/>
        <w:gridCol w:w="1711"/>
        <w:gridCol w:w="3422"/>
        <w:gridCol w:w="1711"/>
        <w:gridCol w:w="1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tblHeader/>
        </w:trPr>
        <w:tc>
          <w:tcPr>
            <w:tcW w:w="1838" w:type="dxa"/>
            <w:noWrap w:val="0"/>
            <w:vAlign w:val="center"/>
          </w:tcPr>
          <w:p>
            <w:pPr>
              <w:pStyle w:val="15"/>
            </w:pPr>
            <w:r>
              <w:t>一级指标</w:t>
            </w:r>
          </w:p>
        </w:tc>
        <w:tc>
          <w:tcPr>
            <w:tcW w:w="1711" w:type="dxa"/>
            <w:noWrap w:val="0"/>
            <w:vAlign w:val="center"/>
          </w:tcPr>
          <w:p>
            <w:pPr>
              <w:pStyle w:val="15"/>
            </w:pPr>
            <w:r>
              <w:t>二级指标</w:t>
            </w:r>
          </w:p>
        </w:tc>
        <w:tc>
          <w:tcPr>
            <w:tcW w:w="1711" w:type="dxa"/>
            <w:noWrap w:val="0"/>
            <w:vAlign w:val="center"/>
          </w:tcPr>
          <w:p>
            <w:pPr>
              <w:pStyle w:val="15"/>
            </w:pPr>
            <w:r>
              <w:t>三级指标</w:t>
            </w:r>
          </w:p>
        </w:tc>
        <w:tc>
          <w:tcPr>
            <w:tcW w:w="3422" w:type="dxa"/>
            <w:noWrap w:val="0"/>
            <w:vAlign w:val="center"/>
          </w:tcPr>
          <w:p>
            <w:pPr>
              <w:pStyle w:val="15"/>
            </w:pPr>
            <w:r>
              <w:t>绩效指标描述</w:t>
            </w:r>
          </w:p>
        </w:tc>
        <w:tc>
          <w:tcPr>
            <w:tcW w:w="1711" w:type="dxa"/>
            <w:noWrap w:val="0"/>
            <w:vAlign w:val="center"/>
          </w:tcPr>
          <w:p>
            <w:pPr>
              <w:pStyle w:val="15"/>
            </w:pPr>
            <w:r>
              <w:t>指标值</w:t>
            </w:r>
          </w:p>
        </w:tc>
        <w:tc>
          <w:tcPr>
            <w:tcW w:w="1711"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trPr>
        <w:tc>
          <w:tcPr>
            <w:tcW w:w="1838" w:type="dxa"/>
            <w:vMerge w:val="restart"/>
            <w:noWrap w:val="0"/>
            <w:vAlign w:val="center"/>
          </w:tcPr>
          <w:p>
            <w:pPr>
              <w:pStyle w:val="18"/>
            </w:pPr>
            <w:r>
              <w:t>产出指标</w:t>
            </w:r>
          </w:p>
        </w:tc>
        <w:tc>
          <w:tcPr>
            <w:tcW w:w="1711" w:type="dxa"/>
            <w:noWrap w:val="0"/>
            <w:vAlign w:val="center"/>
          </w:tcPr>
          <w:p>
            <w:pPr>
              <w:pStyle w:val="17"/>
            </w:pPr>
            <w:r>
              <w:t>数量指标</w:t>
            </w:r>
          </w:p>
        </w:tc>
        <w:tc>
          <w:tcPr>
            <w:tcW w:w="1711" w:type="dxa"/>
            <w:noWrap w:val="0"/>
            <w:vAlign w:val="center"/>
          </w:tcPr>
          <w:p>
            <w:pPr>
              <w:pStyle w:val="17"/>
            </w:pPr>
            <w:r>
              <w:t>体检人数</w:t>
            </w:r>
          </w:p>
        </w:tc>
        <w:tc>
          <w:tcPr>
            <w:tcW w:w="3422" w:type="dxa"/>
            <w:noWrap w:val="0"/>
            <w:vAlign w:val="center"/>
          </w:tcPr>
          <w:p>
            <w:pPr>
              <w:pStyle w:val="17"/>
            </w:pPr>
            <w:r>
              <w:t>体检人数</w:t>
            </w:r>
          </w:p>
        </w:tc>
        <w:tc>
          <w:tcPr>
            <w:tcW w:w="1711" w:type="dxa"/>
            <w:noWrap w:val="0"/>
            <w:vAlign w:val="center"/>
          </w:tcPr>
          <w:p>
            <w:pPr>
              <w:pStyle w:val="17"/>
            </w:pPr>
            <w:r>
              <w:t>130人</w:t>
            </w:r>
          </w:p>
        </w:tc>
        <w:tc>
          <w:tcPr>
            <w:tcW w:w="1711" w:type="dxa"/>
            <w:noWrap w:val="0"/>
            <w:vAlign w:val="center"/>
          </w:tcPr>
          <w:p>
            <w:pPr>
              <w:pStyle w:val="17"/>
            </w:pPr>
            <w:r>
              <w:t>按照实际人数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trPr>
        <w:tc>
          <w:tcPr>
            <w:tcW w:w="1838" w:type="dxa"/>
            <w:vMerge w:val="continue"/>
            <w:noWrap w:val="0"/>
            <w:vAlign w:val="center"/>
          </w:tcPr>
          <w:p/>
        </w:tc>
        <w:tc>
          <w:tcPr>
            <w:tcW w:w="1711" w:type="dxa"/>
            <w:noWrap w:val="0"/>
            <w:vAlign w:val="center"/>
          </w:tcPr>
          <w:p>
            <w:pPr>
              <w:pStyle w:val="17"/>
            </w:pPr>
            <w:r>
              <w:t>质量指标</w:t>
            </w:r>
          </w:p>
        </w:tc>
        <w:tc>
          <w:tcPr>
            <w:tcW w:w="1711" w:type="dxa"/>
            <w:noWrap w:val="0"/>
            <w:vAlign w:val="center"/>
          </w:tcPr>
          <w:p>
            <w:pPr>
              <w:pStyle w:val="17"/>
            </w:pPr>
            <w:r>
              <w:t>正常使用率</w:t>
            </w:r>
          </w:p>
        </w:tc>
        <w:tc>
          <w:tcPr>
            <w:tcW w:w="3422" w:type="dxa"/>
            <w:noWrap w:val="0"/>
            <w:vAlign w:val="center"/>
          </w:tcPr>
          <w:p>
            <w:pPr>
              <w:pStyle w:val="17"/>
            </w:pPr>
            <w:r>
              <w:t>正常使用率</w:t>
            </w:r>
          </w:p>
        </w:tc>
        <w:tc>
          <w:tcPr>
            <w:tcW w:w="1711" w:type="dxa"/>
            <w:noWrap w:val="0"/>
            <w:vAlign w:val="center"/>
          </w:tcPr>
          <w:p>
            <w:pPr>
              <w:pStyle w:val="17"/>
            </w:pPr>
            <w:r>
              <w:t>≥90%</w:t>
            </w:r>
          </w:p>
        </w:tc>
        <w:tc>
          <w:tcPr>
            <w:tcW w:w="1711" w:type="dxa"/>
            <w:noWrap w:val="0"/>
            <w:vAlign w:val="center"/>
          </w:tcPr>
          <w:p>
            <w:pPr>
              <w:pStyle w:val="17"/>
            </w:pPr>
            <w:r>
              <w:t>按照实际人数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trPr>
        <w:tc>
          <w:tcPr>
            <w:tcW w:w="1838" w:type="dxa"/>
            <w:vMerge w:val="continue"/>
            <w:noWrap w:val="0"/>
            <w:vAlign w:val="center"/>
          </w:tcPr>
          <w:p/>
        </w:tc>
        <w:tc>
          <w:tcPr>
            <w:tcW w:w="1711" w:type="dxa"/>
            <w:noWrap w:val="0"/>
            <w:vAlign w:val="center"/>
          </w:tcPr>
          <w:p>
            <w:pPr>
              <w:pStyle w:val="17"/>
            </w:pPr>
            <w:r>
              <w:t>时效指标</w:t>
            </w:r>
          </w:p>
        </w:tc>
        <w:tc>
          <w:tcPr>
            <w:tcW w:w="1711" w:type="dxa"/>
            <w:noWrap w:val="0"/>
            <w:vAlign w:val="center"/>
          </w:tcPr>
          <w:p>
            <w:pPr>
              <w:pStyle w:val="17"/>
            </w:pPr>
            <w:r>
              <w:t>体检成及时率</w:t>
            </w:r>
          </w:p>
        </w:tc>
        <w:tc>
          <w:tcPr>
            <w:tcW w:w="3422" w:type="dxa"/>
            <w:noWrap w:val="0"/>
            <w:vAlign w:val="center"/>
          </w:tcPr>
          <w:p>
            <w:pPr>
              <w:pStyle w:val="17"/>
            </w:pPr>
            <w:r>
              <w:t>体检成及时率</w:t>
            </w:r>
          </w:p>
        </w:tc>
        <w:tc>
          <w:tcPr>
            <w:tcW w:w="1711" w:type="dxa"/>
            <w:noWrap w:val="0"/>
            <w:vAlign w:val="center"/>
          </w:tcPr>
          <w:p>
            <w:pPr>
              <w:pStyle w:val="17"/>
            </w:pPr>
            <w:r>
              <w:t>≥90%</w:t>
            </w:r>
          </w:p>
        </w:tc>
        <w:tc>
          <w:tcPr>
            <w:tcW w:w="1711" w:type="dxa"/>
            <w:noWrap w:val="0"/>
            <w:vAlign w:val="center"/>
          </w:tcPr>
          <w:p>
            <w:pPr>
              <w:pStyle w:val="17"/>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trPr>
        <w:tc>
          <w:tcPr>
            <w:tcW w:w="1838" w:type="dxa"/>
            <w:vMerge w:val="continue"/>
            <w:noWrap w:val="0"/>
            <w:vAlign w:val="center"/>
          </w:tcPr>
          <w:p/>
        </w:tc>
        <w:tc>
          <w:tcPr>
            <w:tcW w:w="1711" w:type="dxa"/>
            <w:noWrap w:val="0"/>
            <w:vAlign w:val="center"/>
          </w:tcPr>
          <w:p>
            <w:pPr>
              <w:pStyle w:val="17"/>
            </w:pPr>
            <w:r>
              <w:t>成本指标</w:t>
            </w:r>
          </w:p>
        </w:tc>
        <w:tc>
          <w:tcPr>
            <w:tcW w:w="1711" w:type="dxa"/>
            <w:noWrap w:val="0"/>
            <w:vAlign w:val="center"/>
          </w:tcPr>
          <w:p>
            <w:pPr>
              <w:pStyle w:val="17"/>
            </w:pPr>
            <w:r>
              <w:t>成本控制</w:t>
            </w:r>
          </w:p>
        </w:tc>
        <w:tc>
          <w:tcPr>
            <w:tcW w:w="3422" w:type="dxa"/>
            <w:noWrap w:val="0"/>
            <w:vAlign w:val="center"/>
          </w:tcPr>
          <w:p>
            <w:pPr>
              <w:pStyle w:val="17"/>
            </w:pPr>
            <w:r>
              <w:t>成本控制</w:t>
            </w:r>
          </w:p>
        </w:tc>
        <w:tc>
          <w:tcPr>
            <w:tcW w:w="1711" w:type="dxa"/>
            <w:noWrap w:val="0"/>
            <w:vAlign w:val="center"/>
          </w:tcPr>
          <w:p>
            <w:pPr>
              <w:pStyle w:val="17"/>
            </w:pPr>
            <w:r>
              <w:t>≤6.5万元</w:t>
            </w:r>
          </w:p>
        </w:tc>
        <w:tc>
          <w:tcPr>
            <w:tcW w:w="1711" w:type="dxa"/>
            <w:noWrap w:val="0"/>
            <w:vAlign w:val="center"/>
          </w:tcPr>
          <w:p>
            <w:pPr>
              <w:pStyle w:val="17"/>
            </w:pPr>
            <w:r>
              <w:t>按照预算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trPr>
        <w:tc>
          <w:tcPr>
            <w:tcW w:w="1838" w:type="dxa"/>
            <w:noWrap w:val="0"/>
            <w:vAlign w:val="center"/>
          </w:tcPr>
          <w:p>
            <w:pPr>
              <w:pStyle w:val="18"/>
            </w:pPr>
            <w:r>
              <w:t>效益指标</w:t>
            </w:r>
          </w:p>
        </w:tc>
        <w:tc>
          <w:tcPr>
            <w:tcW w:w="1711" w:type="dxa"/>
            <w:noWrap w:val="0"/>
            <w:vAlign w:val="center"/>
          </w:tcPr>
          <w:p>
            <w:pPr>
              <w:pStyle w:val="17"/>
            </w:pPr>
            <w:r>
              <w:t>社会效益指标</w:t>
            </w:r>
          </w:p>
        </w:tc>
        <w:tc>
          <w:tcPr>
            <w:tcW w:w="1711" w:type="dxa"/>
            <w:noWrap w:val="0"/>
            <w:vAlign w:val="center"/>
          </w:tcPr>
          <w:p>
            <w:pPr>
              <w:pStyle w:val="17"/>
            </w:pPr>
            <w:r>
              <w:t>受益总人数</w:t>
            </w:r>
          </w:p>
        </w:tc>
        <w:tc>
          <w:tcPr>
            <w:tcW w:w="3422" w:type="dxa"/>
            <w:noWrap w:val="0"/>
            <w:vAlign w:val="center"/>
          </w:tcPr>
          <w:p>
            <w:pPr>
              <w:pStyle w:val="17"/>
            </w:pPr>
            <w:r>
              <w:t>受益总人数</w:t>
            </w:r>
          </w:p>
        </w:tc>
        <w:tc>
          <w:tcPr>
            <w:tcW w:w="1711" w:type="dxa"/>
            <w:noWrap w:val="0"/>
            <w:vAlign w:val="center"/>
          </w:tcPr>
          <w:p>
            <w:pPr>
              <w:pStyle w:val="17"/>
            </w:pPr>
            <w:r>
              <w:t>≥130人</w:t>
            </w:r>
          </w:p>
        </w:tc>
        <w:tc>
          <w:tcPr>
            <w:tcW w:w="1711" w:type="dxa"/>
            <w:noWrap w:val="0"/>
            <w:vAlign w:val="center"/>
          </w:tcPr>
          <w:p>
            <w:pPr>
              <w:pStyle w:val="17"/>
            </w:pPr>
            <w:r>
              <w:t>按照实际人数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1838" w:type="dxa"/>
            <w:noWrap w:val="0"/>
            <w:vAlign w:val="center"/>
          </w:tcPr>
          <w:p>
            <w:pPr>
              <w:pStyle w:val="18"/>
            </w:pPr>
            <w:r>
              <w:t>满意度指标</w:t>
            </w:r>
          </w:p>
        </w:tc>
        <w:tc>
          <w:tcPr>
            <w:tcW w:w="1711" w:type="dxa"/>
            <w:noWrap w:val="0"/>
            <w:vAlign w:val="center"/>
          </w:tcPr>
          <w:p>
            <w:pPr>
              <w:pStyle w:val="17"/>
            </w:pPr>
            <w:r>
              <w:t>服务对象满意度指标</w:t>
            </w:r>
          </w:p>
        </w:tc>
        <w:tc>
          <w:tcPr>
            <w:tcW w:w="1711" w:type="dxa"/>
            <w:noWrap w:val="0"/>
            <w:vAlign w:val="center"/>
          </w:tcPr>
          <w:p>
            <w:pPr>
              <w:pStyle w:val="17"/>
            </w:pPr>
            <w:r>
              <w:t>满意度</w:t>
            </w:r>
          </w:p>
        </w:tc>
        <w:tc>
          <w:tcPr>
            <w:tcW w:w="3422" w:type="dxa"/>
            <w:noWrap w:val="0"/>
            <w:vAlign w:val="center"/>
          </w:tcPr>
          <w:p>
            <w:pPr>
              <w:pStyle w:val="17"/>
            </w:pPr>
            <w:r>
              <w:t>满意度</w:t>
            </w:r>
          </w:p>
        </w:tc>
        <w:tc>
          <w:tcPr>
            <w:tcW w:w="1711" w:type="dxa"/>
            <w:noWrap w:val="0"/>
            <w:vAlign w:val="center"/>
          </w:tcPr>
          <w:p>
            <w:pPr>
              <w:pStyle w:val="17"/>
            </w:pPr>
            <w:r>
              <w:t>≥90%</w:t>
            </w:r>
          </w:p>
        </w:tc>
        <w:tc>
          <w:tcPr>
            <w:tcW w:w="1711" w:type="dxa"/>
            <w:noWrap w:val="0"/>
            <w:vAlign w:val="center"/>
          </w:tcPr>
          <w:p>
            <w:pPr>
              <w:pStyle w:val="17"/>
            </w:pPr>
            <w:r>
              <w:t>按照实际</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20</w:t>
      </w:r>
      <w:r>
        <w:rPr>
          <w:rFonts w:ascii="方正仿宋_GBK" w:hAnsi="方正仿宋_GBK" w:eastAsia="方正仿宋_GBK" w:cs="方正仿宋_GBK"/>
          <w:b/>
          <w:color w:val="000000"/>
          <w:sz w:val="28"/>
        </w:rPr>
        <w:t>、森林消防专项--办公费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1.购置日常办公用品，保障森林消防队伍正常办公。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办公费使用单位</w:t>
            </w:r>
          </w:p>
        </w:tc>
        <w:tc>
          <w:tcPr>
            <w:tcW w:w="2835" w:type="dxa"/>
            <w:noWrap w:val="0"/>
            <w:vAlign w:val="center"/>
          </w:tcPr>
          <w:p>
            <w:pPr>
              <w:pStyle w:val="17"/>
              <w:jc w:val="center"/>
            </w:pPr>
            <w:r>
              <w:t>办公费使用单位</w:t>
            </w:r>
          </w:p>
        </w:tc>
        <w:tc>
          <w:tcPr>
            <w:tcW w:w="2551" w:type="dxa"/>
            <w:noWrap w:val="0"/>
            <w:vAlign w:val="center"/>
          </w:tcPr>
          <w:p>
            <w:pPr>
              <w:pStyle w:val="17"/>
              <w:jc w:val="center"/>
            </w:pPr>
            <w:r>
              <w:t>4个</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正常使用率</w:t>
            </w:r>
          </w:p>
        </w:tc>
        <w:tc>
          <w:tcPr>
            <w:tcW w:w="2835" w:type="dxa"/>
            <w:noWrap w:val="0"/>
            <w:vAlign w:val="center"/>
          </w:tcPr>
          <w:p>
            <w:pPr>
              <w:pStyle w:val="17"/>
              <w:jc w:val="center"/>
            </w:pPr>
            <w:r>
              <w:t>正常使用率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≤7万元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办公费使用单位</w:t>
            </w:r>
          </w:p>
        </w:tc>
        <w:tc>
          <w:tcPr>
            <w:tcW w:w="2835" w:type="dxa"/>
            <w:noWrap w:val="0"/>
            <w:vAlign w:val="center"/>
          </w:tcPr>
          <w:p>
            <w:pPr>
              <w:pStyle w:val="17"/>
              <w:jc w:val="center"/>
            </w:pPr>
            <w:r>
              <w:t>办公费使用单位</w:t>
            </w:r>
          </w:p>
        </w:tc>
        <w:tc>
          <w:tcPr>
            <w:tcW w:w="2551" w:type="dxa"/>
            <w:noWrap w:val="0"/>
            <w:vAlign w:val="center"/>
          </w:tcPr>
          <w:p>
            <w:pPr>
              <w:pStyle w:val="17"/>
              <w:jc w:val="center"/>
            </w:pPr>
            <w:r>
              <w:t>4个</w:t>
            </w:r>
          </w:p>
        </w:tc>
        <w:tc>
          <w:tcPr>
            <w:tcW w:w="2268" w:type="dxa"/>
            <w:noWrap w:val="0"/>
            <w:vAlign w:val="center"/>
          </w:tcPr>
          <w:p>
            <w:pPr>
              <w:pStyle w:val="17"/>
              <w:jc w:val="center"/>
            </w:pPr>
            <w:r>
              <w:t>按照文件规定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21</w:t>
      </w:r>
      <w:r>
        <w:rPr>
          <w:rFonts w:ascii="方正仿宋_GBK" w:hAnsi="方正仿宋_GBK" w:eastAsia="方正仿宋_GBK" w:cs="方正仿宋_GBK"/>
          <w:b/>
          <w:color w:val="000000"/>
          <w:sz w:val="28"/>
        </w:rPr>
        <w:t>、森林消防专项--</w:t>
      </w:r>
      <w:r>
        <w:rPr>
          <w:rFonts w:ascii="方正仿宋_GBK" w:hAnsi="方正仿宋_GBK" w:eastAsia="方正仿宋_GBK" w:cs="方正仿宋_GBK"/>
          <w:b/>
          <w:bCs/>
          <w:color w:val="000000"/>
          <w:sz w:val="28"/>
        </w:rPr>
        <w:t>车辆巡查费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1.为保障森防队防火车日常开支巡查，做到早发现、早处理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保障车辆数量</w:t>
            </w:r>
          </w:p>
        </w:tc>
        <w:tc>
          <w:tcPr>
            <w:tcW w:w="2835" w:type="dxa"/>
            <w:noWrap w:val="0"/>
            <w:vAlign w:val="center"/>
          </w:tcPr>
          <w:p>
            <w:pPr>
              <w:pStyle w:val="17"/>
              <w:jc w:val="center"/>
            </w:pPr>
            <w:r>
              <w:t>保障车辆数量</w:t>
            </w:r>
          </w:p>
        </w:tc>
        <w:tc>
          <w:tcPr>
            <w:tcW w:w="2551" w:type="dxa"/>
            <w:noWrap w:val="0"/>
            <w:vAlign w:val="center"/>
          </w:tcPr>
          <w:p>
            <w:pPr>
              <w:pStyle w:val="17"/>
              <w:jc w:val="center"/>
            </w:pPr>
            <w:r>
              <w:t>19辆</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车辆安全运行率</w:t>
            </w:r>
          </w:p>
        </w:tc>
        <w:tc>
          <w:tcPr>
            <w:tcW w:w="2835" w:type="dxa"/>
            <w:noWrap w:val="0"/>
            <w:vAlign w:val="center"/>
          </w:tcPr>
          <w:p>
            <w:pPr>
              <w:pStyle w:val="17"/>
              <w:jc w:val="center"/>
            </w:pPr>
            <w:r>
              <w:t>车辆安全运行率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设备（含车辆和专用耗材）到位及</w:t>
            </w:r>
          </w:p>
        </w:tc>
        <w:tc>
          <w:tcPr>
            <w:tcW w:w="2835" w:type="dxa"/>
            <w:noWrap w:val="0"/>
            <w:vAlign w:val="center"/>
          </w:tcPr>
          <w:p>
            <w:pPr>
              <w:pStyle w:val="17"/>
              <w:jc w:val="center"/>
            </w:pPr>
            <w:r>
              <w:t>设备（含车辆和专用耗材）到位及时率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≤20万元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经济损失挽回率</w:t>
            </w:r>
          </w:p>
        </w:tc>
        <w:tc>
          <w:tcPr>
            <w:tcW w:w="2835" w:type="dxa"/>
            <w:noWrap w:val="0"/>
            <w:vAlign w:val="center"/>
          </w:tcPr>
          <w:p>
            <w:pPr>
              <w:pStyle w:val="17"/>
              <w:jc w:val="center"/>
            </w:pPr>
            <w:r>
              <w:t>经济损失挽回率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保障车辆数量</w:t>
            </w:r>
          </w:p>
        </w:tc>
        <w:tc>
          <w:tcPr>
            <w:tcW w:w="2835" w:type="dxa"/>
            <w:noWrap w:val="0"/>
            <w:vAlign w:val="center"/>
          </w:tcPr>
          <w:p>
            <w:pPr>
              <w:pStyle w:val="17"/>
              <w:jc w:val="center"/>
            </w:pPr>
            <w:r>
              <w:t>保障车辆数量</w:t>
            </w:r>
          </w:p>
        </w:tc>
        <w:tc>
          <w:tcPr>
            <w:tcW w:w="2551" w:type="dxa"/>
            <w:noWrap w:val="0"/>
            <w:vAlign w:val="center"/>
          </w:tcPr>
          <w:p>
            <w:pPr>
              <w:pStyle w:val="17"/>
              <w:jc w:val="center"/>
            </w:pPr>
            <w:r>
              <w:t>19辆</w:t>
            </w:r>
          </w:p>
        </w:tc>
        <w:tc>
          <w:tcPr>
            <w:tcW w:w="2268" w:type="dxa"/>
            <w:noWrap w:val="0"/>
            <w:vAlign w:val="center"/>
          </w:tcPr>
          <w:p>
            <w:pPr>
              <w:pStyle w:val="17"/>
              <w:jc w:val="center"/>
            </w:pPr>
            <w:r>
              <w:t>按照文件规定</w:t>
            </w:r>
          </w:p>
        </w:tc>
      </w:tr>
    </w:tbl>
    <w:p/>
    <w:p/>
    <w:p/>
    <w:p/>
    <w:p/>
    <w:p/>
    <w:p/>
    <w:p/>
    <w:p/>
    <w:p/>
    <w:p/>
    <w:p/>
    <w:p/>
    <w:p/>
    <w:p/>
    <w:p/>
    <w:p>
      <w:pPr>
        <w:ind w:firstLine="560"/>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22</w:t>
      </w:r>
      <w:r>
        <w:rPr>
          <w:rFonts w:ascii="方正仿宋_GBK" w:hAnsi="方正仿宋_GBK" w:eastAsia="方正仿宋_GBK" w:cs="方正仿宋_GBK"/>
          <w:b/>
          <w:color w:val="000000"/>
          <w:sz w:val="28"/>
        </w:rPr>
        <w:t>、森林消防专项-</w:t>
      </w:r>
      <w:r>
        <w:rPr>
          <w:rFonts w:hint="eastAsia" w:ascii="方正仿宋_GBK" w:hAnsi="方正仿宋_GBK" w:eastAsia="方正仿宋_GBK" w:cs="方正仿宋_GBK"/>
          <w:b/>
          <w:color w:val="000000"/>
          <w:sz w:val="28"/>
          <w:lang w:eastAsia="zh-CN"/>
        </w:rPr>
        <w:t>房租</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及时支付森防二中队驻地房租，保障正常办公。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租用房屋数量</w:t>
            </w:r>
          </w:p>
        </w:tc>
        <w:tc>
          <w:tcPr>
            <w:tcW w:w="2835" w:type="dxa"/>
            <w:noWrap w:val="0"/>
            <w:vAlign w:val="center"/>
          </w:tcPr>
          <w:p>
            <w:pPr>
              <w:pStyle w:val="17"/>
            </w:pPr>
            <w:r>
              <w:t>租用房屋数量</w:t>
            </w:r>
          </w:p>
        </w:tc>
        <w:tc>
          <w:tcPr>
            <w:tcW w:w="2551" w:type="dxa"/>
            <w:noWrap w:val="0"/>
            <w:vAlign w:val="center"/>
          </w:tcPr>
          <w:p>
            <w:pPr>
              <w:pStyle w:val="17"/>
            </w:pPr>
            <w:r>
              <w:t>2处</w:t>
            </w:r>
          </w:p>
        </w:tc>
        <w:tc>
          <w:tcPr>
            <w:tcW w:w="2268" w:type="dxa"/>
            <w:noWrap w:val="0"/>
            <w:vAlign w:val="center"/>
          </w:tcPr>
          <w:p>
            <w:pPr>
              <w:pStyle w:val="17"/>
            </w:pPr>
            <w:r>
              <w:t>是否达到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正常使用率</w:t>
            </w:r>
          </w:p>
        </w:tc>
        <w:tc>
          <w:tcPr>
            <w:tcW w:w="2835" w:type="dxa"/>
            <w:noWrap w:val="0"/>
            <w:vAlign w:val="center"/>
          </w:tcPr>
          <w:p>
            <w:pPr>
              <w:pStyle w:val="17"/>
            </w:pPr>
            <w:r>
              <w:t>正常使用率</w:t>
            </w:r>
          </w:p>
        </w:tc>
        <w:tc>
          <w:tcPr>
            <w:tcW w:w="2551" w:type="dxa"/>
            <w:noWrap w:val="0"/>
            <w:vAlign w:val="center"/>
          </w:tcPr>
          <w:p>
            <w:pPr>
              <w:pStyle w:val="17"/>
            </w:pPr>
            <w:r>
              <w:t>≥95%</w:t>
            </w:r>
          </w:p>
        </w:tc>
        <w:tc>
          <w:tcPr>
            <w:tcW w:w="2268" w:type="dxa"/>
            <w:noWrap w:val="0"/>
            <w:vAlign w:val="center"/>
          </w:tcPr>
          <w:p>
            <w:pPr>
              <w:pStyle w:val="17"/>
            </w:pPr>
            <w:r>
              <w:t>是否正常使用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及时性</w:t>
            </w:r>
          </w:p>
        </w:tc>
        <w:tc>
          <w:tcPr>
            <w:tcW w:w="2835" w:type="dxa"/>
            <w:noWrap w:val="0"/>
            <w:vAlign w:val="center"/>
          </w:tcPr>
          <w:p>
            <w:pPr>
              <w:pStyle w:val="17"/>
            </w:pPr>
            <w:r>
              <w:t>及时性</w:t>
            </w:r>
          </w:p>
        </w:tc>
        <w:tc>
          <w:tcPr>
            <w:tcW w:w="2551" w:type="dxa"/>
            <w:noWrap w:val="0"/>
            <w:vAlign w:val="center"/>
          </w:tcPr>
          <w:p>
            <w:pPr>
              <w:pStyle w:val="17"/>
            </w:pPr>
            <w:r>
              <w:t>≥95%</w:t>
            </w:r>
          </w:p>
        </w:tc>
        <w:tc>
          <w:tcPr>
            <w:tcW w:w="2268" w:type="dxa"/>
            <w:noWrap w:val="0"/>
            <w:vAlign w:val="center"/>
          </w:tcPr>
          <w:p>
            <w:pPr>
              <w:pStyle w:val="17"/>
            </w:pPr>
            <w:r>
              <w:t>及时支付房租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预算控制数</w:t>
            </w:r>
          </w:p>
        </w:tc>
        <w:tc>
          <w:tcPr>
            <w:tcW w:w="2835" w:type="dxa"/>
            <w:noWrap w:val="0"/>
            <w:vAlign w:val="center"/>
          </w:tcPr>
          <w:p>
            <w:pPr>
              <w:pStyle w:val="17"/>
            </w:pPr>
            <w:r>
              <w:t>预算控制数</w:t>
            </w:r>
          </w:p>
        </w:tc>
        <w:tc>
          <w:tcPr>
            <w:tcW w:w="2551" w:type="dxa"/>
            <w:noWrap w:val="0"/>
            <w:vAlign w:val="center"/>
          </w:tcPr>
          <w:p>
            <w:pPr>
              <w:pStyle w:val="17"/>
            </w:pPr>
            <w:r>
              <w:t>≤5.5万元</w:t>
            </w:r>
          </w:p>
        </w:tc>
        <w:tc>
          <w:tcPr>
            <w:tcW w:w="2268" w:type="dxa"/>
            <w:noWrap w:val="0"/>
            <w:vAlign w:val="center"/>
          </w:tcPr>
          <w:p>
            <w:pPr>
              <w:pStyle w:val="17"/>
            </w:pPr>
            <w:r>
              <w:t>不超预算数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社会稳定水平</w:t>
            </w:r>
          </w:p>
        </w:tc>
        <w:tc>
          <w:tcPr>
            <w:tcW w:w="2835" w:type="dxa"/>
            <w:noWrap w:val="0"/>
            <w:vAlign w:val="center"/>
          </w:tcPr>
          <w:p>
            <w:pPr>
              <w:pStyle w:val="17"/>
            </w:pPr>
            <w:r>
              <w:t>社会稳定水平</w:t>
            </w:r>
          </w:p>
        </w:tc>
        <w:tc>
          <w:tcPr>
            <w:tcW w:w="2551" w:type="dxa"/>
            <w:noWrap w:val="0"/>
            <w:vAlign w:val="center"/>
          </w:tcPr>
          <w:p>
            <w:pPr>
              <w:pStyle w:val="17"/>
            </w:pPr>
            <w:r>
              <w:t>≥95%</w:t>
            </w:r>
          </w:p>
        </w:tc>
        <w:tc>
          <w:tcPr>
            <w:tcW w:w="2268" w:type="dxa"/>
            <w:noWrap w:val="0"/>
            <w:vAlign w:val="center"/>
          </w:tcPr>
          <w:p>
            <w:pPr>
              <w:pStyle w:val="17"/>
            </w:pPr>
            <w:r>
              <w:t>是否达到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pPr>
            <w:r>
              <w:t>服务对象满意度指标</w:t>
            </w:r>
          </w:p>
        </w:tc>
        <w:tc>
          <w:tcPr>
            <w:tcW w:w="2835" w:type="dxa"/>
            <w:noWrap w:val="0"/>
            <w:vAlign w:val="center"/>
          </w:tcPr>
          <w:p>
            <w:pPr>
              <w:pStyle w:val="17"/>
            </w:pPr>
            <w:r>
              <w:t>服务对象满意度</w:t>
            </w:r>
          </w:p>
        </w:tc>
        <w:tc>
          <w:tcPr>
            <w:tcW w:w="2835" w:type="dxa"/>
            <w:noWrap w:val="0"/>
            <w:vAlign w:val="center"/>
          </w:tcPr>
          <w:p>
            <w:pPr>
              <w:pStyle w:val="17"/>
            </w:pPr>
            <w:r>
              <w:t>服务对象满意度</w:t>
            </w:r>
          </w:p>
        </w:tc>
        <w:tc>
          <w:tcPr>
            <w:tcW w:w="2551" w:type="dxa"/>
            <w:noWrap w:val="0"/>
            <w:vAlign w:val="center"/>
          </w:tcPr>
          <w:p>
            <w:pPr>
              <w:pStyle w:val="17"/>
            </w:pPr>
            <w:r>
              <w:t>≥95%</w:t>
            </w:r>
          </w:p>
        </w:tc>
        <w:tc>
          <w:tcPr>
            <w:tcW w:w="2268" w:type="dxa"/>
            <w:noWrap w:val="0"/>
            <w:vAlign w:val="center"/>
          </w:tcPr>
          <w:p>
            <w:pPr>
              <w:pStyle w:val="17"/>
            </w:pPr>
            <w:r>
              <w:t>是否满意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pPr>
            <w:r>
              <w:t>数量指标</w:t>
            </w:r>
          </w:p>
        </w:tc>
        <w:tc>
          <w:tcPr>
            <w:tcW w:w="2835" w:type="dxa"/>
            <w:noWrap w:val="0"/>
            <w:vAlign w:val="center"/>
          </w:tcPr>
          <w:p>
            <w:pPr>
              <w:pStyle w:val="17"/>
            </w:pPr>
            <w:r>
              <w:t>租用房屋数量</w:t>
            </w:r>
          </w:p>
        </w:tc>
        <w:tc>
          <w:tcPr>
            <w:tcW w:w="2835" w:type="dxa"/>
            <w:noWrap w:val="0"/>
            <w:vAlign w:val="center"/>
          </w:tcPr>
          <w:p>
            <w:pPr>
              <w:pStyle w:val="17"/>
            </w:pPr>
            <w:r>
              <w:t>租用房屋数量</w:t>
            </w:r>
          </w:p>
        </w:tc>
        <w:tc>
          <w:tcPr>
            <w:tcW w:w="2551" w:type="dxa"/>
            <w:noWrap w:val="0"/>
            <w:vAlign w:val="center"/>
          </w:tcPr>
          <w:p>
            <w:pPr>
              <w:pStyle w:val="17"/>
            </w:pPr>
            <w:r>
              <w:t>2处</w:t>
            </w:r>
          </w:p>
        </w:tc>
        <w:tc>
          <w:tcPr>
            <w:tcW w:w="2268" w:type="dxa"/>
            <w:noWrap w:val="0"/>
            <w:vAlign w:val="center"/>
          </w:tcPr>
          <w:p>
            <w:pPr>
              <w:pStyle w:val="17"/>
            </w:pPr>
            <w:r>
              <w:t>是否达到</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23</w:t>
      </w:r>
      <w:r>
        <w:rPr>
          <w:rFonts w:ascii="方正仿宋_GBK" w:hAnsi="方正仿宋_GBK" w:eastAsia="方正仿宋_GBK" w:cs="方正仿宋_GBK"/>
          <w:b/>
          <w:color w:val="000000"/>
          <w:sz w:val="28"/>
        </w:rPr>
        <w:t>、森林消防专项--</w:t>
      </w:r>
      <w:r>
        <w:rPr>
          <w:rFonts w:ascii="方正仿宋_GBK" w:hAnsi="方正仿宋_GBK" w:eastAsia="方正仿宋_GBK" w:cs="方正仿宋_GBK"/>
          <w:b/>
          <w:bCs/>
          <w:color w:val="000000"/>
          <w:sz w:val="28"/>
        </w:rPr>
        <w:t>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1.保障三个森防中队驻地冬季取暖，正常办公。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取暖单位数量</w:t>
            </w:r>
          </w:p>
        </w:tc>
        <w:tc>
          <w:tcPr>
            <w:tcW w:w="2835" w:type="dxa"/>
            <w:noWrap w:val="0"/>
            <w:vAlign w:val="center"/>
          </w:tcPr>
          <w:p>
            <w:pPr>
              <w:pStyle w:val="17"/>
              <w:jc w:val="center"/>
            </w:pPr>
            <w:r>
              <w:t>取暖单位数量</w:t>
            </w:r>
          </w:p>
        </w:tc>
        <w:tc>
          <w:tcPr>
            <w:tcW w:w="2551" w:type="dxa"/>
            <w:noWrap w:val="0"/>
            <w:vAlign w:val="center"/>
          </w:tcPr>
          <w:p>
            <w:pPr>
              <w:pStyle w:val="17"/>
              <w:jc w:val="center"/>
            </w:pPr>
            <w:r>
              <w:t>3个</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取暖温度</w:t>
            </w:r>
          </w:p>
        </w:tc>
        <w:tc>
          <w:tcPr>
            <w:tcW w:w="2835" w:type="dxa"/>
            <w:noWrap w:val="0"/>
            <w:vAlign w:val="center"/>
          </w:tcPr>
          <w:p>
            <w:pPr>
              <w:pStyle w:val="17"/>
              <w:jc w:val="center"/>
            </w:pPr>
            <w:r>
              <w:t>取暖温度</w:t>
            </w:r>
          </w:p>
        </w:tc>
        <w:tc>
          <w:tcPr>
            <w:tcW w:w="2551" w:type="dxa"/>
            <w:noWrap w:val="0"/>
            <w:vAlign w:val="center"/>
          </w:tcPr>
          <w:p>
            <w:pPr>
              <w:pStyle w:val="17"/>
              <w:jc w:val="center"/>
            </w:pPr>
            <w:r>
              <w:t>≥20度</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供暖及时率</w:t>
            </w:r>
          </w:p>
        </w:tc>
        <w:tc>
          <w:tcPr>
            <w:tcW w:w="2835" w:type="dxa"/>
            <w:noWrap w:val="0"/>
            <w:vAlign w:val="center"/>
          </w:tcPr>
          <w:p>
            <w:pPr>
              <w:pStyle w:val="17"/>
              <w:jc w:val="center"/>
            </w:pPr>
            <w:r>
              <w:t>供暖及时率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≤13万元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项目实现功能率</w:t>
            </w:r>
          </w:p>
        </w:tc>
        <w:tc>
          <w:tcPr>
            <w:tcW w:w="2835" w:type="dxa"/>
            <w:noWrap w:val="0"/>
            <w:vAlign w:val="center"/>
          </w:tcPr>
          <w:p>
            <w:pPr>
              <w:pStyle w:val="17"/>
              <w:jc w:val="center"/>
            </w:pPr>
            <w:r>
              <w:t>项目实现功能率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取暖单位数量</w:t>
            </w:r>
          </w:p>
        </w:tc>
        <w:tc>
          <w:tcPr>
            <w:tcW w:w="2835" w:type="dxa"/>
            <w:noWrap w:val="0"/>
            <w:vAlign w:val="center"/>
          </w:tcPr>
          <w:p>
            <w:pPr>
              <w:pStyle w:val="17"/>
              <w:jc w:val="center"/>
            </w:pPr>
            <w:r>
              <w:t>取暖单位数量</w:t>
            </w:r>
          </w:p>
        </w:tc>
        <w:tc>
          <w:tcPr>
            <w:tcW w:w="2551" w:type="dxa"/>
            <w:noWrap w:val="0"/>
            <w:vAlign w:val="center"/>
          </w:tcPr>
          <w:p>
            <w:pPr>
              <w:pStyle w:val="17"/>
              <w:jc w:val="center"/>
            </w:pPr>
            <w:r>
              <w:t>3个</w:t>
            </w:r>
          </w:p>
        </w:tc>
        <w:tc>
          <w:tcPr>
            <w:tcW w:w="2268" w:type="dxa"/>
            <w:noWrap w:val="0"/>
            <w:vAlign w:val="center"/>
          </w:tcPr>
          <w:p>
            <w:pPr>
              <w:pStyle w:val="17"/>
              <w:jc w:val="center"/>
            </w:pPr>
            <w:r>
              <w:t>按照文件规定</w:t>
            </w:r>
          </w:p>
        </w:tc>
      </w:tr>
    </w:tbl>
    <w:p/>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24</w:t>
      </w:r>
      <w:r>
        <w:rPr>
          <w:rFonts w:ascii="方正仿宋_GBK" w:hAnsi="方正仿宋_GBK" w:eastAsia="方正仿宋_GBK" w:cs="方正仿宋_GBK"/>
          <w:b/>
          <w:color w:val="000000"/>
          <w:sz w:val="28"/>
        </w:rPr>
        <w:t>、涉密装备及便携执法设备购置经费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eastAsia="zh-CN"/>
              </w:rPr>
            </w:pPr>
            <w:r>
              <w:t>按照保密规定和实际执法需要购置设备。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购置设备数量</w:t>
            </w:r>
          </w:p>
        </w:tc>
        <w:tc>
          <w:tcPr>
            <w:tcW w:w="2835" w:type="dxa"/>
            <w:noWrap w:val="0"/>
            <w:vAlign w:val="center"/>
          </w:tcPr>
          <w:p>
            <w:pPr>
              <w:pStyle w:val="17"/>
              <w:jc w:val="center"/>
            </w:pPr>
            <w:r>
              <w:t>购置设备数量</w:t>
            </w:r>
          </w:p>
        </w:tc>
        <w:tc>
          <w:tcPr>
            <w:tcW w:w="2551" w:type="dxa"/>
            <w:noWrap w:val="0"/>
            <w:vAlign w:val="center"/>
          </w:tcPr>
          <w:p>
            <w:pPr>
              <w:pStyle w:val="17"/>
              <w:jc w:val="center"/>
            </w:pPr>
            <w:r>
              <w:t>≥7套</w:t>
            </w:r>
          </w:p>
        </w:tc>
        <w:tc>
          <w:tcPr>
            <w:tcW w:w="2268" w:type="dxa"/>
            <w:noWrap w:val="0"/>
            <w:vAlign w:val="center"/>
          </w:tcPr>
          <w:p>
            <w:pPr>
              <w:pStyle w:val="17"/>
              <w:jc w:val="center"/>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正常使用率</w:t>
            </w:r>
          </w:p>
        </w:tc>
        <w:tc>
          <w:tcPr>
            <w:tcW w:w="2835" w:type="dxa"/>
            <w:noWrap w:val="0"/>
            <w:vAlign w:val="center"/>
          </w:tcPr>
          <w:p>
            <w:pPr>
              <w:pStyle w:val="17"/>
              <w:jc w:val="center"/>
            </w:pPr>
            <w:r>
              <w:t>正常使用率</w:t>
            </w:r>
          </w:p>
        </w:tc>
        <w:tc>
          <w:tcPr>
            <w:tcW w:w="2551" w:type="dxa"/>
            <w:noWrap w:val="0"/>
            <w:vAlign w:val="center"/>
          </w:tcPr>
          <w:p>
            <w:pPr>
              <w:pStyle w:val="17"/>
              <w:jc w:val="center"/>
            </w:pPr>
            <w:r>
              <w:t>≥90%</w:t>
            </w:r>
          </w:p>
        </w:tc>
        <w:tc>
          <w:tcPr>
            <w:tcW w:w="2268" w:type="dxa"/>
            <w:noWrap w:val="0"/>
            <w:vAlign w:val="center"/>
          </w:tcPr>
          <w:p>
            <w:pPr>
              <w:pStyle w:val="17"/>
              <w:jc w:val="center"/>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按时完成率</w:t>
            </w:r>
          </w:p>
        </w:tc>
        <w:tc>
          <w:tcPr>
            <w:tcW w:w="2835" w:type="dxa"/>
            <w:noWrap w:val="0"/>
            <w:vAlign w:val="center"/>
          </w:tcPr>
          <w:p>
            <w:pPr>
              <w:pStyle w:val="17"/>
              <w:jc w:val="center"/>
            </w:pPr>
            <w:r>
              <w:t>按时完成率</w:t>
            </w:r>
          </w:p>
        </w:tc>
        <w:tc>
          <w:tcPr>
            <w:tcW w:w="2551" w:type="dxa"/>
            <w:noWrap w:val="0"/>
            <w:vAlign w:val="center"/>
          </w:tcPr>
          <w:p>
            <w:pPr>
              <w:pStyle w:val="17"/>
              <w:jc w:val="center"/>
            </w:pPr>
            <w:r>
              <w:t>≥90%</w:t>
            </w:r>
          </w:p>
        </w:tc>
        <w:tc>
          <w:tcPr>
            <w:tcW w:w="2268" w:type="dxa"/>
            <w:noWrap w:val="0"/>
            <w:vAlign w:val="center"/>
          </w:tcPr>
          <w:p>
            <w:pPr>
              <w:pStyle w:val="17"/>
              <w:jc w:val="center"/>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≤4.3万元</w:t>
            </w:r>
          </w:p>
        </w:tc>
        <w:tc>
          <w:tcPr>
            <w:tcW w:w="2268" w:type="dxa"/>
            <w:noWrap w:val="0"/>
            <w:vAlign w:val="center"/>
          </w:tcPr>
          <w:p>
            <w:pPr>
              <w:pStyle w:val="17"/>
              <w:jc w:val="center"/>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正常执法效率</w:t>
            </w:r>
          </w:p>
        </w:tc>
        <w:tc>
          <w:tcPr>
            <w:tcW w:w="2835" w:type="dxa"/>
            <w:noWrap w:val="0"/>
            <w:vAlign w:val="center"/>
          </w:tcPr>
          <w:p>
            <w:pPr>
              <w:pStyle w:val="17"/>
              <w:jc w:val="center"/>
            </w:pPr>
            <w:r>
              <w:t>正常执法效率</w:t>
            </w:r>
          </w:p>
        </w:tc>
        <w:tc>
          <w:tcPr>
            <w:tcW w:w="2551" w:type="dxa"/>
            <w:noWrap w:val="0"/>
            <w:vAlign w:val="center"/>
          </w:tcPr>
          <w:p>
            <w:pPr>
              <w:pStyle w:val="17"/>
              <w:jc w:val="center"/>
            </w:pPr>
            <w:r>
              <w:t>≥90%</w:t>
            </w:r>
          </w:p>
        </w:tc>
        <w:tc>
          <w:tcPr>
            <w:tcW w:w="2268" w:type="dxa"/>
            <w:noWrap w:val="0"/>
            <w:vAlign w:val="center"/>
          </w:tcPr>
          <w:p>
            <w:pPr>
              <w:pStyle w:val="17"/>
              <w:jc w:val="center"/>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服务满意度</w:t>
            </w:r>
          </w:p>
        </w:tc>
        <w:tc>
          <w:tcPr>
            <w:tcW w:w="2835" w:type="dxa"/>
            <w:noWrap w:val="0"/>
            <w:vAlign w:val="center"/>
          </w:tcPr>
          <w:p>
            <w:pPr>
              <w:pStyle w:val="17"/>
              <w:jc w:val="center"/>
            </w:pPr>
            <w:r>
              <w:t>服务满意度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购置设备数量</w:t>
            </w:r>
          </w:p>
        </w:tc>
        <w:tc>
          <w:tcPr>
            <w:tcW w:w="2835" w:type="dxa"/>
            <w:noWrap w:val="0"/>
            <w:vAlign w:val="center"/>
          </w:tcPr>
          <w:p>
            <w:pPr>
              <w:pStyle w:val="17"/>
              <w:jc w:val="center"/>
            </w:pPr>
            <w:r>
              <w:t>购置设备数量</w:t>
            </w:r>
          </w:p>
        </w:tc>
        <w:tc>
          <w:tcPr>
            <w:tcW w:w="2551" w:type="dxa"/>
            <w:noWrap w:val="0"/>
            <w:vAlign w:val="center"/>
          </w:tcPr>
          <w:p>
            <w:pPr>
              <w:pStyle w:val="17"/>
              <w:jc w:val="center"/>
            </w:pPr>
            <w:r>
              <w:t>≥7套</w:t>
            </w:r>
          </w:p>
        </w:tc>
        <w:tc>
          <w:tcPr>
            <w:tcW w:w="2268" w:type="dxa"/>
            <w:noWrap w:val="0"/>
            <w:vAlign w:val="center"/>
          </w:tcPr>
          <w:p>
            <w:pPr>
              <w:pStyle w:val="17"/>
              <w:jc w:val="center"/>
            </w:pPr>
            <w:r>
              <w:t>按照实际需求</w:t>
            </w:r>
          </w:p>
        </w:tc>
      </w:tr>
    </w:tbl>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25</w:t>
      </w:r>
      <w:r>
        <w:rPr>
          <w:rFonts w:ascii="方正仿宋_GBK" w:hAnsi="方正仿宋_GBK" w:eastAsia="方正仿宋_GBK" w:cs="方正仿宋_GBK"/>
          <w:b/>
          <w:color w:val="000000"/>
          <w:sz w:val="28"/>
        </w:rPr>
        <w:t>、应急救援指挥中心网费、电费、取暖费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1.保障应急救援指挥中心网络正常使用，冬季正常办公</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完成缴费数量</w:t>
            </w:r>
          </w:p>
        </w:tc>
        <w:tc>
          <w:tcPr>
            <w:tcW w:w="2835" w:type="dxa"/>
            <w:noWrap w:val="0"/>
            <w:vAlign w:val="center"/>
          </w:tcPr>
          <w:p>
            <w:pPr>
              <w:pStyle w:val="17"/>
              <w:jc w:val="center"/>
            </w:pPr>
            <w:r>
              <w:t>完成缴费数量</w:t>
            </w:r>
          </w:p>
        </w:tc>
        <w:tc>
          <w:tcPr>
            <w:tcW w:w="2551" w:type="dxa"/>
            <w:noWrap w:val="0"/>
            <w:vAlign w:val="center"/>
          </w:tcPr>
          <w:p>
            <w:pPr>
              <w:pStyle w:val="17"/>
              <w:jc w:val="center"/>
            </w:pPr>
            <w:r>
              <w:t>4个</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网络运转完好率</w:t>
            </w:r>
          </w:p>
        </w:tc>
        <w:tc>
          <w:tcPr>
            <w:tcW w:w="2835" w:type="dxa"/>
            <w:noWrap w:val="0"/>
            <w:vAlign w:val="center"/>
          </w:tcPr>
          <w:p>
            <w:pPr>
              <w:pStyle w:val="17"/>
              <w:jc w:val="center"/>
            </w:pPr>
            <w:r>
              <w:t>网络运转完好率</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缴费及时性</w:t>
            </w:r>
          </w:p>
        </w:tc>
        <w:tc>
          <w:tcPr>
            <w:tcW w:w="2835" w:type="dxa"/>
            <w:noWrap w:val="0"/>
            <w:vAlign w:val="center"/>
          </w:tcPr>
          <w:p>
            <w:pPr>
              <w:pStyle w:val="17"/>
              <w:jc w:val="center"/>
            </w:pPr>
            <w:r>
              <w:t>缴费及时性</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≤7.09万元</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全年服务天数（≥**天）</w:t>
            </w:r>
          </w:p>
        </w:tc>
        <w:tc>
          <w:tcPr>
            <w:tcW w:w="2835" w:type="dxa"/>
            <w:noWrap w:val="0"/>
            <w:vAlign w:val="center"/>
          </w:tcPr>
          <w:p>
            <w:pPr>
              <w:pStyle w:val="17"/>
              <w:jc w:val="center"/>
            </w:pPr>
            <w:r>
              <w:t>全年服务天数（≥**天）</w:t>
            </w:r>
          </w:p>
        </w:tc>
        <w:tc>
          <w:tcPr>
            <w:tcW w:w="2551" w:type="dxa"/>
            <w:noWrap w:val="0"/>
            <w:vAlign w:val="center"/>
          </w:tcPr>
          <w:p>
            <w:pPr>
              <w:pStyle w:val="17"/>
              <w:jc w:val="center"/>
            </w:pPr>
            <w:r>
              <w:t>≥360天</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使用对象满意度</w:t>
            </w:r>
          </w:p>
        </w:tc>
        <w:tc>
          <w:tcPr>
            <w:tcW w:w="2835" w:type="dxa"/>
            <w:noWrap w:val="0"/>
            <w:vAlign w:val="center"/>
          </w:tcPr>
          <w:p>
            <w:pPr>
              <w:pStyle w:val="17"/>
              <w:jc w:val="center"/>
            </w:pPr>
            <w:r>
              <w:t>使用对象满意度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完成缴费数量</w:t>
            </w:r>
          </w:p>
        </w:tc>
        <w:tc>
          <w:tcPr>
            <w:tcW w:w="2835" w:type="dxa"/>
            <w:noWrap w:val="0"/>
            <w:vAlign w:val="center"/>
          </w:tcPr>
          <w:p>
            <w:pPr>
              <w:pStyle w:val="17"/>
              <w:jc w:val="center"/>
            </w:pPr>
            <w:r>
              <w:t>完成缴费数量</w:t>
            </w:r>
          </w:p>
        </w:tc>
        <w:tc>
          <w:tcPr>
            <w:tcW w:w="2551" w:type="dxa"/>
            <w:noWrap w:val="0"/>
            <w:vAlign w:val="center"/>
          </w:tcPr>
          <w:p>
            <w:pPr>
              <w:pStyle w:val="17"/>
              <w:jc w:val="center"/>
            </w:pPr>
            <w:r>
              <w:t>4个</w:t>
            </w:r>
          </w:p>
        </w:tc>
        <w:tc>
          <w:tcPr>
            <w:tcW w:w="2268" w:type="dxa"/>
            <w:noWrap w:val="0"/>
            <w:vAlign w:val="center"/>
          </w:tcPr>
          <w:p>
            <w:pPr>
              <w:pStyle w:val="17"/>
              <w:jc w:val="center"/>
            </w:pPr>
            <w:r>
              <w:t>按照合同约定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26</w:t>
      </w:r>
      <w:r>
        <w:rPr>
          <w:rFonts w:ascii="方正仿宋_GBK" w:hAnsi="方正仿宋_GBK" w:eastAsia="方正仿宋_GBK" w:cs="方正仿宋_GBK"/>
          <w:b/>
          <w:color w:val="000000"/>
          <w:sz w:val="28"/>
        </w:rPr>
        <w:t>、应急救援指挥中心运营维护费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1.对应急救援指挥中心设备进行运营维护，始终保持正常使用状态。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运营平台数量</w:t>
            </w:r>
          </w:p>
        </w:tc>
        <w:tc>
          <w:tcPr>
            <w:tcW w:w="2835" w:type="dxa"/>
            <w:noWrap w:val="0"/>
            <w:vAlign w:val="center"/>
          </w:tcPr>
          <w:p>
            <w:pPr>
              <w:pStyle w:val="17"/>
              <w:jc w:val="center"/>
            </w:pPr>
            <w:r>
              <w:t>运营平台数量</w:t>
            </w:r>
          </w:p>
        </w:tc>
        <w:tc>
          <w:tcPr>
            <w:tcW w:w="2551" w:type="dxa"/>
            <w:noWrap w:val="0"/>
            <w:vAlign w:val="center"/>
          </w:tcPr>
          <w:p>
            <w:pPr>
              <w:pStyle w:val="17"/>
              <w:jc w:val="center"/>
            </w:pPr>
            <w:r>
              <w:t>1个</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保障运营管理效果</w:t>
            </w:r>
          </w:p>
        </w:tc>
        <w:tc>
          <w:tcPr>
            <w:tcW w:w="2835" w:type="dxa"/>
            <w:noWrap w:val="0"/>
            <w:vAlign w:val="center"/>
          </w:tcPr>
          <w:p>
            <w:pPr>
              <w:pStyle w:val="17"/>
              <w:jc w:val="center"/>
            </w:pPr>
            <w:r>
              <w:t>保障运营管理效果</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故障维护及时率</w:t>
            </w:r>
          </w:p>
        </w:tc>
        <w:tc>
          <w:tcPr>
            <w:tcW w:w="2835" w:type="dxa"/>
            <w:noWrap w:val="0"/>
            <w:vAlign w:val="center"/>
          </w:tcPr>
          <w:p>
            <w:pPr>
              <w:pStyle w:val="17"/>
              <w:jc w:val="center"/>
            </w:pPr>
            <w:r>
              <w:t>故障维护及时率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≤19.3万元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ind w:firstLine="420" w:firstLineChars="200"/>
              <w:jc w:val="both"/>
            </w:pPr>
            <w:r>
              <w:t>按照文件规定</w:t>
            </w:r>
          </w:p>
          <w:p>
            <w:pPr>
              <w:pStyle w:val="17"/>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运营平台数量</w:t>
            </w:r>
          </w:p>
        </w:tc>
        <w:tc>
          <w:tcPr>
            <w:tcW w:w="2835" w:type="dxa"/>
            <w:noWrap w:val="0"/>
            <w:vAlign w:val="center"/>
          </w:tcPr>
          <w:p>
            <w:pPr>
              <w:pStyle w:val="17"/>
              <w:jc w:val="center"/>
            </w:pPr>
            <w:r>
              <w:t>运营平台数量</w:t>
            </w:r>
          </w:p>
        </w:tc>
        <w:tc>
          <w:tcPr>
            <w:tcW w:w="2551" w:type="dxa"/>
            <w:noWrap w:val="0"/>
            <w:vAlign w:val="center"/>
          </w:tcPr>
          <w:p>
            <w:pPr>
              <w:pStyle w:val="17"/>
              <w:jc w:val="center"/>
            </w:pPr>
            <w:r>
              <w:t>1个</w:t>
            </w:r>
          </w:p>
        </w:tc>
        <w:tc>
          <w:tcPr>
            <w:tcW w:w="2268" w:type="dxa"/>
            <w:noWrap w:val="0"/>
            <w:vAlign w:val="center"/>
          </w:tcPr>
          <w:p>
            <w:pPr>
              <w:pStyle w:val="17"/>
              <w:jc w:val="center"/>
            </w:pPr>
            <w:r>
              <w:t>按照文件规定</w:t>
            </w:r>
          </w:p>
        </w:tc>
      </w:tr>
    </w:tbl>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27</w:t>
      </w:r>
      <w:r>
        <w:rPr>
          <w:rFonts w:ascii="方正仿宋_GBK" w:hAnsi="方正仿宋_GBK" w:eastAsia="方正仿宋_GBK" w:cs="方正仿宋_GBK"/>
          <w:b/>
          <w:color w:val="000000"/>
          <w:sz w:val="28"/>
        </w:rPr>
        <w:t>、应急物资储备库房--储备物资保养费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1.对应急物资储备库房中的设备类物资进行维护保养，让设备始终处于正常使用状态。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保养的机器数量</w:t>
            </w:r>
          </w:p>
        </w:tc>
        <w:tc>
          <w:tcPr>
            <w:tcW w:w="2835" w:type="dxa"/>
            <w:noWrap w:val="0"/>
            <w:vAlign w:val="center"/>
          </w:tcPr>
          <w:p>
            <w:pPr>
              <w:pStyle w:val="17"/>
              <w:jc w:val="center"/>
            </w:pPr>
            <w:r>
              <w:t>保养的机器数量</w:t>
            </w:r>
          </w:p>
        </w:tc>
        <w:tc>
          <w:tcPr>
            <w:tcW w:w="2551" w:type="dxa"/>
            <w:noWrap w:val="0"/>
            <w:vAlign w:val="center"/>
          </w:tcPr>
          <w:p>
            <w:pPr>
              <w:pStyle w:val="17"/>
              <w:jc w:val="center"/>
            </w:pPr>
            <w:r>
              <w:t>≥52台</w:t>
            </w:r>
          </w:p>
        </w:tc>
        <w:tc>
          <w:tcPr>
            <w:tcW w:w="2268" w:type="dxa"/>
            <w:noWrap w:val="0"/>
            <w:vAlign w:val="center"/>
          </w:tcPr>
          <w:p>
            <w:pPr>
              <w:pStyle w:val="17"/>
              <w:jc w:val="center"/>
            </w:pPr>
            <w:r>
              <w:t>按照实际库存设备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保养设备达标率</w:t>
            </w:r>
          </w:p>
        </w:tc>
        <w:tc>
          <w:tcPr>
            <w:tcW w:w="2835" w:type="dxa"/>
            <w:noWrap w:val="0"/>
            <w:vAlign w:val="center"/>
          </w:tcPr>
          <w:p>
            <w:pPr>
              <w:pStyle w:val="17"/>
              <w:jc w:val="center"/>
            </w:pPr>
            <w:r>
              <w:t>保养设备达标率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及时率</w:t>
            </w:r>
          </w:p>
        </w:tc>
        <w:tc>
          <w:tcPr>
            <w:tcW w:w="2835" w:type="dxa"/>
            <w:noWrap w:val="0"/>
            <w:vAlign w:val="center"/>
          </w:tcPr>
          <w:p>
            <w:pPr>
              <w:pStyle w:val="17"/>
              <w:jc w:val="center"/>
            </w:pPr>
            <w:r>
              <w:t>设备保养的及时率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≤1.2万元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提供服务次数</w:t>
            </w:r>
          </w:p>
        </w:tc>
        <w:tc>
          <w:tcPr>
            <w:tcW w:w="2835" w:type="dxa"/>
            <w:noWrap w:val="0"/>
            <w:vAlign w:val="center"/>
          </w:tcPr>
          <w:p>
            <w:pPr>
              <w:pStyle w:val="17"/>
              <w:jc w:val="center"/>
            </w:pPr>
            <w:r>
              <w:t>提供服务次数</w:t>
            </w:r>
          </w:p>
        </w:tc>
        <w:tc>
          <w:tcPr>
            <w:tcW w:w="2551" w:type="dxa"/>
            <w:noWrap w:val="0"/>
            <w:vAlign w:val="center"/>
          </w:tcPr>
          <w:p>
            <w:pPr>
              <w:pStyle w:val="17"/>
              <w:jc w:val="center"/>
            </w:pPr>
            <w:r>
              <w:t>≥5次</w:t>
            </w:r>
          </w:p>
        </w:tc>
        <w:tc>
          <w:tcPr>
            <w:tcW w:w="2268" w:type="dxa"/>
            <w:noWrap w:val="0"/>
            <w:vAlign w:val="center"/>
          </w:tcPr>
          <w:p>
            <w:pPr>
              <w:pStyle w:val="17"/>
              <w:jc w:val="center"/>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保养的机器数量</w:t>
            </w:r>
          </w:p>
        </w:tc>
        <w:tc>
          <w:tcPr>
            <w:tcW w:w="2835" w:type="dxa"/>
            <w:noWrap w:val="0"/>
            <w:vAlign w:val="center"/>
          </w:tcPr>
          <w:p>
            <w:pPr>
              <w:pStyle w:val="17"/>
              <w:jc w:val="center"/>
            </w:pPr>
            <w:r>
              <w:t>保养的机器数量</w:t>
            </w:r>
          </w:p>
        </w:tc>
        <w:tc>
          <w:tcPr>
            <w:tcW w:w="2551" w:type="dxa"/>
            <w:noWrap w:val="0"/>
            <w:vAlign w:val="center"/>
          </w:tcPr>
          <w:p>
            <w:pPr>
              <w:pStyle w:val="17"/>
              <w:jc w:val="center"/>
            </w:pPr>
            <w:r>
              <w:t>≥52台</w:t>
            </w:r>
          </w:p>
        </w:tc>
        <w:tc>
          <w:tcPr>
            <w:tcW w:w="2268" w:type="dxa"/>
            <w:noWrap w:val="0"/>
            <w:vAlign w:val="center"/>
          </w:tcPr>
          <w:p>
            <w:pPr>
              <w:pStyle w:val="17"/>
              <w:jc w:val="center"/>
            </w:pPr>
            <w:r>
              <w:t>按照实际库存设备</w:t>
            </w:r>
          </w:p>
        </w:tc>
      </w:tr>
    </w:tbl>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28</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应急物资储备库房——电费取暖费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1.保障应急物资储备库房日常用电及取暖用电。</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用电单位数量</w:t>
            </w:r>
          </w:p>
        </w:tc>
        <w:tc>
          <w:tcPr>
            <w:tcW w:w="2835" w:type="dxa"/>
            <w:noWrap w:val="0"/>
            <w:vAlign w:val="center"/>
          </w:tcPr>
          <w:p>
            <w:pPr>
              <w:pStyle w:val="17"/>
              <w:jc w:val="center"/>
            </w:pPr>
            <w:r>
              <w:t>用电单位数量</w:t>
            </w:r>
          </w:p>
        </w:tc>
        <w:tc>
          <w:tcPr>
            <w:tcW w:w="2551" w:type="dxa"/>
            <w:noWrap w:val="0"/>
            <w:vAlign w:val="center"/>
          </w:tcPr>
          <w:p>
            <w:pPr>
              <w:pStyle w:val="17"/>
              <w:jc w:val="center"/>
            </w:pPr>
            <w:r>
              <w:t>1处</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实际供电天数</w:t>
            </w:r>
          </w:p>
        </w:tc>
        <w:tc>
          <w:tcPr>
            <w:tcW w:w="2835" w:type="dxa"/>
            <w:noWrap w:val="0"/>
            <w:vAlign w:val="center"/>
          </w:tcPr>
          <w:p>
            <w:pPr>
              <w:pStyle w:val="17"/>
              <w:jc w:val="center"/>
            </w:pPr>
            <w:r>
              <w:t>实际供电天数</w:t>
            </w:r>
          </w:p>
        </w:tc>
        <w:tc>
          <w:tcPr>
            <w:tcW w:w="2551" w:type="dxa"/>
            <w:noWrap w:val="0"/>
            <w:vAlign w:val="center"/>
          </w:tcPr>
          <w:p>
            <w:pPr>
              <w:pStyle w:val="17"/>
              <w:jc w:val="center"/>
            </w:pPr>
            <w:r>
              <w:t>≥360天</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≤1.5万元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用电单位数量</w:t>
            </w:r>
          </w:p>
        </w:tc>
        <w:tc>
          <w:tcPr>
            <w:tcW w:w="2835" w:type="dxa"/>
            <w:noWrap w:val="0"/>
            <w:vAlign w:val="center"/>
          </w:tcPr>
          <w:p>
            <w:pPr>
              <w:pStyle w:val="17"/>
              <w:jc w:val="center"/>
            </w:pPr>
            <w:r>
              <w:t>用电单位数量</w:t>
            </w:r>
          </w:p>
        </w:tc>
        <w:tc>
          <w:tcPr>
            <w:tcW w:w="2551" w:type="dxa"/>
            <w:noWrap w:val="0"/>
            <w:vAlign w:val="center"/>
          </w:tcPr>
          <w:p>
            <w:pPr>
              <w:pStyle w:val="17"/>
              <w:jc w:val="center"/>
            </w:pPr>
            <w:r>
              <w:t>1处</w:t>
            </w:r>
          </w:p>
        </w:tc>
        <w:tc>
          <w:tcPr>
            <w:tcW w:w="2268" w:type="dxa"/>
            <w:noWrap w:val="0"/>
            <w:vAlign w:val="center"/>
          </w:tcPr>
          <w:p>
            <w:pPr>
              <w:pStyle w:val="17"/>
              <w:jc w:val="center"/>
            </w:pPr>
            <w:r>
              <w:t>按照文件要求</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29</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应急物资储备库房--物资搬运费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1.保障应急储备物资及时出入库，发挥最大效益，最大限度保障人民群众生命财产损失</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搬运物资使用人次</w:t>
            </w:r>
          </w:p>
        </w:tc>
        <w:tc>
          <w:tcPr>
            <w:tcW w:w="2835" w:type="dxa"/>
            <w:noWrap w:val="0"/>
            <w:vAlign w:val="center"/>
          </w:tcPr>
          <w:p>
            <w:pPr>
              <w:pStyle w:val="17"/>
              <w:jc w:val="center"/>
            </w:pPr>
            <w:r>
              <w:t>搬运物资使用人次</w:t>
            </w:r>
          </w:p>
        </w:tc>
        <w:tc>
          <w:tcPr>
            <w:tcW w:w="2551" w:type="dxa"/>
            <w:noWrap w:val="0"/>
            <w:vAlign w:val="center"/>
          </w:tcPr>
          <w:p>
            <w:pPr>
              <w:pStyle w:val="17"/>
              <w:jc w:val="center"/>
            </w:pPr>
            <w:r>
              <w:t>≥45人次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完成搬运任务率</w:t>
            </w:r>
          </w:p>
        </w:tc>
        <w:tc>
          <w:tcPr>
            <w:tcW w:w="2835" w:type="dxa"/>
            <w:noWrap w:val="0"/>
            <w:vAlign w:val="center"/>
          </w:tcPr>
          <w:p>
            <w:pPr>
              <w:pStyle w:val="17"/>
              <w:jc w:val="center"/>
            </w:pPr>
            <w:r>
              <w:t>完成搬运任务率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及时性</w:t>
            </w:r>
          </w:p>
        </w:tc>
        <w:tc>
          <w:tcPr>
            <w:tcW w:w="2835" w:type="dxa"/>
            <w:noWrap w:val="0"/>
            <w:vAlign w:val="center"/>
          </w:tcPr>
          <w:p>
            <w:pPr>
              <w:pStyle w:val="17"/>
              <w:jc w:val="center"/>
            </w:pPr>
            <w:r>
              <w:t>及时性</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≤1.8万元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搬运物资使用人次</w:t>
            </w:r>
          </w:p>
        </w:tc>
        <w:tc>
          <w:tcPr>
            <w:tcW w:w="2835" w:type="dxa"/>
            <w:noWrap w:val="0"/>
            <w:vAlign w:val="center"/>
          </w:tcPr>
          <w:p>
            <w:pPr>
              <w:pStyle w:val="17"/>
              <w:jc w:val="center"/>
            </w:pPr>
            <w:r>
              <w:t>搬运物资使用人次</w:t>
            </w:r>
          </w:p>
        </w:tc>
        <w:tc>
          <w:tcPr>
            <w:tcW w:w="2551" w:type="dxa"/>
            <w:noWrap w:val="0"/>
            <w:vAlign w:val="center"/>
          </w:tcPr>
          <w:p>
            <w:pPr>
              <w:pStyle w:val="17"/>
              <w:jc w:val="center"/>
            </w:pPr>
            <w:r>
              <w:t>≥45人次</w:t>
            </w:r>
          </w:p>
        </w:tc>
        <w:tc>
          <w:tcPr>
            <w:tcW w:w="2268" w:type="dxa"/>
            <w:noWrap w:val="0"/>
            <w:vAlign w:val="center"/>
          </w:tcPr>
          <w:p>
            <w:pPr>
              <w:pStyle w:val="17"/>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30</w:t>
      </w:r>
      <w:r>
        <w:rPr>
          <w:rFonts w:ascii="方正仿宋_GBK" w:hAnsi="方正仿宋_GBK" w:eastAsia="方正仿宋_GBK" w:cs="方正仿宋_GBK"/>
          <w:b/>
          <w:color w:val="000000"/>
          <w:sz w:val="28"/>
        </w:rPr>
        <w:t>、应急物资储备库房——租赁费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1.按照上级文件要求，我县应急物资达到集中存储目的，特租赁库房一座。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租赁库房数量</w:t>
            </w:r>
          </w:p>
        </w:tc>
        <w:tc>
          <w:tcPr>
            <w:tcW w:w="2835" w:type="dxa"/>
            <w:noWrap w:val="0"/>
            <w:vAlign w:val="center"/>
          </w:tcPr>
          <w:p>
            <w:pPr>
              <w:pStyle w:val="17"/>
              <w:jc w:val="center"/>
            </w:pPr>
            <w:r>
              <w:t>租赁库房数量</w:t>
            </w:r>
          </w:p>
        </w:tc>
        <w:tc>
          <w:tcPr>
            <w:tcW w:w="2551" w:type="dxa"/>
            <w:noWrap w:val="0"/>
            <w:vAlign w:val="center"/>
          </w:tcPr>
          <w:p>
            <w:pPr>
              <w:pStyle w:val="17"/>
              <w:jc w:val="center"/>
            </w:pPr>
            <w:r>
              <w:t>1座</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覆盖率</w:t>
            </w:r>
          </w:p>
        </w:tc>
        <w:tc>
          <w:tcPr>
            <w:tcW w:w="2835" w:type="dxa"/>
            <w:noWrap w:val="0"/>
            <w:vAlign w:val="center"/>
          </w:tcPr>
          <w:p>
            <w:pPr>
              <w:pStyle w:val="17"/>
              <w:jc w:val="center"/>
            </w:pPr>
            <w:r>
              <w:t>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物资入库及时率</w:t>
            </w:r>
          </w:p>
        </w:tc>
        <w:tc>
          <w:tcPr>
            <w:tcW w:w="2835" w:type="dxa"/>
            <w:noWrap w:val="0"/>
            <w:vAlign w:val="center"/>
          </w:tcPr>
          <w:p>
            <w:pPr>
              <w:pStyle w:val="17"/>
              <w:jc w:val="center"/>
            </w:pPr>
            <w:r>
              <w:t>物资入库及时率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≤19.8万元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租赁库房数量</w:t>
            </w:r>
          </w:p>
        </w:tc>
        <w:tc>
          <w:tcPr>
            <w:tcW w:w="2835" w:type="dxa"/>
            <w:noWrap w:val="0"/>
            <w:vAlign w:val="center"/>
          </w:tcPr>
          <w:p>
            <w:pPr>
              <w:pStyle w:val="17"/>
              <w:jc w:val="center"/>
            </w:pPr>
            <w:r>
              <w:t>租赁库房数量</w:t>
            </w:r>
          </w:p>
        </w:tc>
        <w:tc>
          <w:tcPr>
            <w:tcW w:w="2551" w:type="dxa"/>
            <w:noWrap w:val="0"/>
            <w:vAlign w:val="center"/>
          </w:tcPr>
          <w:p>
            <w:pPr>
              <w:pStyle w:val="17"/>
              <w:jc w:val="center"/>
            </w:pPr>
            <w:r>
              <w:t>1座</w:t>
            </w:r>
          </w:p>
        </w:tc>
        <w:tc>
          <w:tcPr>
            <w:tcW w:w="2268" w:type="dxa"/>
            <w:noWrap w:val="0"/>
            <w:vAlign w:val="center"/>
          </w:tcPr>
          <w:p>
            <w:pPr>
              <w:pStyle w:val="17"/>
              <w:jc w:val="center"/>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31</w:t>
      </w:r>
      <w:r>
        <w:rPr>
          <w:rFonts w:ascii="方正仿宋_GBK" w:hAnsi="方正仿宋_GBK" w:eastAsia="方正仿宋_GBK" w:cs="方正仿宋_GBK"/>
          <w:b/>
          <w:color w:val="000000"/>
          <w:sz w:val="28"/>
        </w:rPr>
        <w:t>、应急预案修订、评审费用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1.完成《涞水县森林草原火灾扑救预案》、《涞水县应急管理局自然灾害救助预案》修订工作。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完成预案修订数量</w:t>
            </w:r>
          </w:p>
        </w:tc>
        <w:tc>
          <w:tcPr>
            <w:tcW w:w="2835" w:type="dxa"/>
            <w:noWrap w:val="0"/>
            <w:vAlign w:val="center"/>
          </w:tcPr>
          <w:p>
            <w:pPr>
              <w:pStyle w:val="17"/>
              <w:jc w:val="center"/>
            </w:pPr>
            <w:r>
              <w:t>完成预案修订数量</w:t>
            </w:r>
          </w:p>
        </w:tc>
        <w:tc>
          <w:tcPr>
            <w:tcW w:w="2551" w:type="dxa"/>
            <w:noWrap w:val="0"/>
            <w:vAlign w:val="center"/>
          </w:tcPr>
          <w:p>
            <w:pPr>
              <w:pStyle w:val="17"/>
              <w:jc w:val="center"/>
            </w:pPr>
            <w:r>
              <w:t>2项</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正常使用率</w:t>
            </w:r>
          </w:p>
        </w:tc>
        <w:tc>
          <w:tcPr>
            <w:tcW w:w="2835" w:type="dxa"/>
            <w:noWrap w:val="0"/>
            <w:vAlign w:val="center"/>
          </w:tcPr>
          <w:p>
            <w:pPr>
              <w:pStyle w:val="17"/>
              <w:jc w:val="center"/>
            </w:pPr>
            <w:r>
              <w:t>正常使用率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及时性</w:t>
            </w:r>
          </w:p>
        </w:tc>
        <w:tc>
          <w:tcPr>
            <w:tcW w:w="2835" w:type="dxa"/>
            <w:noWrap w:val="0"/>
            <w:vAlign w:val="center"/>
          </w:tcPr>
          <w:p>
            <w:pPr>
              <w:pStyle w:val="17"/>
              <w:jc w:val="center"/>
            </w:pPr>
            <w:r>
              <w:t>及时性</w:t>
            </w:r>
          </w:p>
        </w:tc>
        <w:tc>
          <w:tcPr>
            <w:tcW w:w="2551" w:type="dxa"/>
            <w:noWrap w:val="0"/>
            <w:vAlign w:val="center"/>
          </w:tcPr>
          <w:p>
            <w:pPr>
              <w:pStyle w:val="17"/>
              <w:jc w:val="center"/>
            </w:pPr>
            <w:r>
              <w:t>6个月</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≤5万元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项目实现功能</w:t>
            </w:r>
          </w:p>
        </w:tc>
        <w:tc>
          <w:tcPr>
            <w:tcW w:w="2835" w:type="dxa"/>
            <w:noWrap w:val="0"/>
            <w:vAlign w:val="center"/>
          </w:tcPr>
          <w:p>
            <w:pPr>
              <w:pStyle w:val="17"/>
              <w:jc w:val="center"/>
            </w:pPr>
            <w:r>
              <w:t>项目实现功能</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服务对象的满意度</w:t>
            </w:r>
          </w:p>
        </w:tc>
        <w:tc>
          <w:tcPr>
            <w:tcW w:w="2835" w:type="dxa"/>
            <w:noWrap w:val="0"/>
            <w:vAlign w:val="center"/>
          </w:tcPr>
          <w:p>
            <w:pPr>
              <w:pStyle w:val="17"/>
              <w:jc w:val="center"/>
            </w:pPr>
            <w:r>
              <w:t>服务对象的满意度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完成预案修订数量</w:t>
            </w:r>
          </w:p>
        </w:tc>
        <w:tc>
          <w:tcPr>
            <w:tcW w:w="2835" w:type="dxa"/>
            <w:noWrap w:val="0"/>
            <w:vAlign w:val="center"/>
          </w:tcPr>
          <w:p>
            <w:pPr>
              <w:pStyle w:val="17"/>
              <w:jc w:val="center"/>
            </w:pPr>
            <w:r>
              <w:t>完成预案修订数量</w:t>
            </w:r>
          </w:p>
        </w:tc>
        <w:tc>
          <w:tcPr>
            <w:tcW w:w="2551" w:type="dxa"/>
            <w:noWrap w:val="0"/>
            <w:vAlign w:val="center"/>
          </w:tcPr>
          <w:p>
            <w:pPr>
              <w:pStyle w:val="17"/>
              <w:jc w:val="center"/>
            </w:pPr>
            <w:r>
              <w:t>2项</w:t>
            </w:r>
          </w:p>
        </w:tc>
        <w:tc>
          <w:tcPr>
            <w:tcW w:w="2268" w:type="dxa"/>
            <w:noWrap w:val="0"/>
            <w:vAlign w:val="center"/>
          </w:tcPr>
          <w:p>
            <w:pPr>
              <w:pStyle w:val="17"/>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val="en-US" w:eastAsia="zh-CN"/>
        </w:rPr>
        <w:t>32</w:t>
      </w:r>
      <w:r>
        <w:rPr>
          <w:rFonts w:ascii="方正仿宋_GBK" w:hAnsi="方正仿宋_GBK" w:eastAsia="方正仿宋_GBK" w:cs="方正仿宋_GBK"/>
          <w:b/>
          <w:color w:val="000000"/>
          <w:sz w:val="28"/>
        </w:rPr>
        <w:t>、应急装备维护保养</w:t>
      </w:r>
      <w:r>
        <w:rPr>
          <w:rFonts w:hint="eastAsia" w:ascii="方正仿宋_GBK" w:hAnsi="方正仿宋_GBK" w:eastAsia="方正仿宋_GBK" w:cs="方正仿宋_GBK"/>
          <w:b/>
          <w:color w:val="000000"/>
          <w:sz w:val="28"/>
          <w:lang w:eastAsia="zh-CN"/>
        </w:rPr>
        <w:t>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1.对现有装备进行维护保养，确保正常使用。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保养次数</w:t>
            </w:r>
          </w:p>
        </w:tc>
        <w:tc>
          <w:tcPr>
            <w:tcW w:w="2835" w:type="dxa"/>
            <w:noWrap w:val="0"/>
            <w:vAlign w:val="center"/>
          </w:tcPr>
          <w:p>
            <w:pPr>
              <w:pStyle w:val="17"/>
              <w:jc w:val="center"/>
            </w:pPr>
            <w:r>
              <w:t>保养次数</w:t>
            </w:r>
          </w:p>
        </w:tc>
        <w:tc>
          <w:tcPr>
            <w:tcW w:w="2551" w:type="dxa"/>
            <w:noWrap w:val="0"/>
            <w:vAlign w:val="center"/>
          </w:tcPr>
          <w:p>
            <w:pPr>
              <w:pStyle w:val="17"/>
              <w:jc w:val="center"/>
            </w:pPr>
            <w:r>
              <w:t>≥4次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机器正常使用效率</w:t>
            </w:r>
          </w:p>
        </w:tc>
        <w:tc>
          <w:tcPr>
            <w:tcW w:w="2835" w:type="dxa"/>
            <w:noWrap w:val="0"/>
            <w:vAlign w:val="center"/>
          </w:tcPr>
          <w:p>
            <w:pPr>
              <w:pStyle w:val="17"/>
              <w:jc w:val="center"/>
            </w:pPr>
            <w:r>
              <w:t>机器正常使用效率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保养的及时性</w:t>
            </w:r>
          </w:p>
        </w:tc>
        <w:tc>
          <w:tcPr>
            <w:tcW w:w="2835" w:type="dxa"/>
            <w:noWrap w:val="0"/>
            <w:vAlign w:val="center"/>
          </w:tcPr>
          <w:p>
            <w:pPr>
              <w:pStyle w:val="17"/>
              <w:jc w:val="center"/>
            </w:pPr>
            <w:r>
              <w:t>保养的及时性</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提供服务次数</w:t>
            </w:r>
          </w:p>
        </w:tc>
        <w:tc>
          <w:tcPr>
            <w:tcW w:w="2835" w:type="dxa"/>
            <w:noWrap w:val="0"/>
            <w:vAlign w:val="center"/>
          </w:tcPr>
          <w:p>
            <w:pPr>
              <w:pStyle w:val="17"/>
              <w:jc w:val="center"/>
            </w:pPr>
            <w:r>
              <w:t>提供服务次数</w:t>
            </w:r>
          </w:p>
        </w:tc>
        <w:tc>
          <w:tcPr>
            <w:tcW w:w="2551" w:type="dxa"/>
            <w:noWrap w:val="0"/>
            <w:vAlign w:val="center"/>
          </w:tcPr>
          <w:p>
            <w:pPr>
              <w:pStyle w:val="17"/>
              <w:jc w:val="center"/>
            </w:pPr>
            <w:r>
              <w:t>≥1次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保养次数</w:t>
            </w:r>
          </w:p>
        </w:tc>
        <w:tc>
          <w:tcPr>
            <w:tcW w:w="2835" w:type="dxa"/>
            <w:noWrap w:val="0"/>
            <w:vAlign w:val="center"/>
          </w:tcPr>
          <w:p>
            <w:pPr>
              <w:pStyle w:val="17"/>
              <w:jc w:val="center"/>
            </w:pPr>
            <w:r>
              <w:t>保养次数</w:t>
            </w:r>
          </w:p>
        </w:tc>
        <w:tc>
          <w:tcPr>
            <w:tcW w:w="2551" w:type="dxa"/>
            <w:noWrap w:val="0"/>
            <w:vAlign w:val="center"/>
          </w:tcPr>
          <w:p>
            <w:pPr>
              <w:pStyle w:val="17"/>
              <w:jc w:val="center"/>
            </w:pPr>
            <w:r>
              <w:t>≥4次</w:t>
            </w:r>
          </w:p>
        </w:tc>
        <w:tc>
          <w:tcPr>
            <w:tcW w:w="2268" w:type="dxa"/>
            <w:noWrap w:val="0"/>
            <w:vAlign w:val="center"/>
          </w:tcPr>
          <w:p>
            <w:pPr>
              <w:pStyle w:val="17"/>
              <w:jc w:val="center"/>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val="0"/>
          <w:color w:val="000000"/>
          <w:sz w:val="28"/>
        </w:rPr>
      </w:pPr>
      <w:r>
        <w:rPr>
          <w:rFonts w:hint="eastAsia" w:ascii="方正仿宋_GBK" w:hAnsi="方正仿宋_GBK" w:eastAsia="方正仿宋_GBK" w:cs="方正仿宋_GBK"/>
          <w:b/>
          <w:bCs w:val="0"/>
          <w:color w:val="000000"/>
          <w:sz w:val="28"/>
          <w:lang w:val="en-US" w:eastAsia="zh-CN"/>
        </w:rPr>
        <w:t>33</w:t>
      </w:r>
      <w:r>
        <w:rPr>
          <w:rFonts w:ascii="方正仿宋_GBK" w:hAnsi="方正仿宋_GBK" w:eastAsia="方正仿宋_GBK" w:cs="方正仿宋_GBK"/>
          <w:b/>
          <w:bCs w:val="0"/>
          <w:color w:val="000000"/>
          <w:sz w:val="28"/>
        </w:rPr>
        <w:t>、政策性农房保险县级配套项目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1.完成涞水县县域内农村户口住房保险续保工作，保障农户损失降到最低</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购买保险公司承办救助案例数量</w:t>
            </w:r>
          </w:p>
        </w:tc>
        <w:tc>
          <w:tcPr>
            <w:tcW w:w="2835" w:type="dxa"/>
            <w:noWrap w:val="0"/>
            <w:vAlign w:val="center"/>
          </w:tcPr>
          <w:p>
            <w:pPr>
              <w:pStyle w:val="17"/>
              <w:jc w:val="center"/>
            </w:pPr>
            <w:r>
              <w:t>购买保险公司承办救助案例数量</w:t>
            </w:r>
          </w:p>
        </w:tc>
        <w:tc>
          <w:tcPr>
            <w:tcW w:w="2551" w:type="dxa"/>
            <w:noWrap w:val="0"/>
            <w:vAlign w:val="center"/>
          </w:tcPr>
          <w:p>
            <w:pPr>
              <w:pStyle w:val="17"/>
              <w:jc w:val="center"/>
            </w:pPr>
            <w:r>
              <w:t>≥20户</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农房保险试点县农户参保率</w:t>
            </w:r>
          </w:p>
        </w:tc>
        <w:tc>
          <w:tcPr>
            <w:tcW w:w="2835" w:type="dxa"/>
            <w:noWrap w:val="0"/>
            <w:vAlign w:val="center"/>
          </w:tcPr>
          <w:p>
            <w:pPr>
              <w:pStyle w:val="17"/>
              <w:jc w:val="center"/>
            </w:pPr>
            <w:r>
              <w:t>农房保险试点县农户参保率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按规定时限缴纳保险</w:t>
            </w:r>
          </w:p>
        </w:tc>
        <w:tc>
          <w:tcPr>
            <w:tcW w:w="2835" w:type="dxa"/>
            <w:noWrap w:val="0"/>
            <w:vAlign w:val="center"/>
          </w:tcPr>
          <w:p>
            <w:pPr>
              <w:pStyle w:val="17"/>
              <w:jc w:val="center"/>
            </w:pPr>
            <w:r>
              <w:t>按规定时限缴纳保险</w:t>
            </w:r>
          </w:p>
        </w:tc>
        <w:tc>
          <w:tcPr>
            <w:tcW w:w="2551" w:type="dxa"/>
            <w:noWrap w:val="0"/>
            <w:vAlign w:val="center"/>
          </w:tcPr>
          <w:p>
            <w:pPr>
              <w:pStyle w:val="17"/>
              <w:jc w:val="center"/>
            </w:pPr>
            <w:r>
              <w:t>5每年5月份续保</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社会保险补贴人均标准</w:t>
            </w:r>
          </w:p>
        </w:tc>
        <w:tc>
          <w:tcPr>
            <w:tcW w:w="2835" w:type="dxa"/>
            <w:noWrap w:val="0"/>
            <w:vAlign w:val="center"/>
          </w:tcPr>
          <w:p>
            <w:pPr>
              <w:pStyle w:val="17"/>
              <w:jc w:val="center"/>
            </w:pPr>
            <w:r>
              <w:t>社会保险补贴人均标准</w:t>
            </w:r>
          </w:p>
        </w:tc>
        <w:tc>
          <w:tcPr>
            <w:tcW w:w="2551" w:type="dxa"/>
            <w:noWrap w:val="0"/>
            <w:vAlign w:val="center"/>
          </w:tcPr>
          <w:p>
            <w:pPr>
              <w:pStyle w:val="17"/>
              <w:jc w:val="center"/>
            </w:pPr>
            <w:r>
              <w:t>2元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群众生命 财产保护率</w:t>
            </w:r>
          </w:p>
        </w:tc>
        <w:tc>
          <w:tcPr>
            <w:tcW w:w="2835" w:type="dxa"/>
            <w:noWrap w:val="0"/>
            <w:vAlign w:val="center"/>
          </w:tcPr>
          <w:p>
            <w:pPr>
              <w:pStyle w:val="17"/>
              <w:jc w:val="center"/>
            </w:pPr>
            <w:r>
              <w:t>群众生命 财产保护率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受益人满意程度</w:t>
            </w:r>
          </w:p>
        </w:tc>
        <w:tc>
          <w:tcPr>
            <w:tcW w:w="2835" w:type="dxa"/>
            <w:noWrap w:val="0"/>
            <w:vAlign w:val="center"/>
          </w:tcPr>
          <w:p>
            <w:pPr>
              <w:pStyle w:val="17"/>
              <w:jc w:val="center"/>
            </w:pPr>
            <w:r>
              <w:t>受益人满意程度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购买保险公司承办救助案例数量</w:t>
            </w:r>
          </w:p>
        </w:tc>
        <w:tc>
          <w:tcPr>
            <w:tcW w:w="2835" w:type="dxa"/>
            <w:noWrap w:val="0"/>
            <w:vAlign w:val="center"/>
          </w:tcPr>
          <w:p>
            <w:pPr>
              <w:pStyle w:val="17"/>
              <w:jc w:val="center"/>
            </w:pPr>
            <w:r>
              <w:t>购买保险公司承办救助案例数量</w:t>
            </w:r>
          </w:p>
        </w:tc>
        <w:tc>
          <w:tcPr>
            <w:tcW w:w="2551" w:type="dxa"/>
            <w:noWrap w:val="0"/>
            <w:vAlign w:val="center"/>
          </w:tcPr>
          <w:p>
            <w:pPr>
              <w:pStyle w:val="17"/>
              <w:jc w:val="center"/>
            </w:pPr>
            <w:r>
              <w:t>≥20户</w:t>
            </w:r>
          </w:p>
        </w:tc>
        <w:tc>
          <w:tcPr>
            <w:tcW w:w="2268" w:type="dxa"/>
            <w:noWrap w:val="0"/>
            <w:vAlign w:val="center"/>
          </w:tcPr>
          <w:p>
            <w:pPr>
              <w:pStyle w:val="17"/>
              <w:jc w:val="center"/>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34</w:t>
      </w:r>
      <w:r>
        <w:rPr>
          <w:rFonts w:ascii="方正仿宋_GBK" w:hAnsi="方正仿宋_GBK" w:eastAsia="方正仿宋_GBK" w:cs="方正仿宋_GBK"/>
          <w:b/>
          <w:color w:val="000000"/>
          <w:sz w:val="28"/>
        </w:rPr>
        <w:t>、政务网通信费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1.保障局机关网络正常使用。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完成项目数量</w:t>
            </w:r>
          </w:p>
        </w:tc>
        <w:tc>
          <w:tcPr>
            <w:tcW w:w="2835" w:type="dxa"/>
            <w:noWrap w:val="0"/>
            <w:vAlign w:val="center"/>
          </w:tcPr>
          <w:p>
            <w:pPr>
              <w:pStyle w:val="17"/>
              <w:jc w:val="center"/>
            </w:pPr>
            <w:r>
              <w:t>完成项目数量</w:t>
            </w:r>
          </w:p>
        </w:tc>
        <w:tc>
          <w:tcPr>
            <w:tcW w:w="2551" w:type="dxa"/>
            <w:noWrap w:val="0"/>
            <w:vAlign w:val="center"/>
          </w:tcPr>
          <w:p>
            <w:pPr>
              <w:pStyle w:val="17"/>
              <w:jc w:val="center"/>
            </w:pPr>
            <w:r>
              <w:t>1条</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正常使用天数</w:t>
            </w:r>
          </w:p>
        </w:tc>
        <w:tc>
          <w:tcPr>
            <w:tcW w:w="2835" w:type="dxa"/>
            <w:noWrap w:val="0"/>
            <w:vAlign w:val="center"/>
          </w:tcPr>
          <w:p>
            <w:pPr>
              <w:pStyle w:val="17"/>
              <w:jc w:val="center"/>
            </w:pPr>
            <w:r>
              <w:t>正常使用天数</w:t>
            </w:r>
          </w:p>
        </w:tc>
        <w:tc>
          <w:tcPr>
            <w:tcW w:w="2551" w:type="dxa"/>
            <w:noWrap w:val="0"/>
            <w:vAlign w:val="center"/>
          </w:tcPr>
          <w:p>
            <w:pPr>
              <w:pStyle w:val="17"/>
              <w:jc w:val="center"/>
            </w:pPr>
            <w:r>
              <w:t>≥300天</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工作任务完成的及时率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总成本</w:t>
            </w:r>
          </w:p>
        </w:tc>
        <w:tc>
          <w:tcPr>
            <w:tcW w:w="2835" w:type="dxa"/>
            <w:noWrap w:val="0"/>
            <w:vAlign w:val="center"/>
          </w:tcPr>
          <w:p>
            <w:pPr>
              <w:pStyle w:val="17"/>
              <w:jc w:val="center"/>
            </w:pPr>
            <w:r>
              <w:t>总成本</w:t>
            </w:r>
          </w:p>
        </w:tc>
        <w:tc>
          <w:tcPr>
            <w:tcW w:w="2551" w:type="dxa"/>
            <w:noWrap w:val="0"/>
            <w:vAlign w:val="center"/>
          </w:tcPr>
          <w:p>
            <w:pPr>
              <w:pStyle w:val="17"/>
              <w:jc w:val="center"/>
            </w:pPr>
            <w:r>
              <w:t>≤1.2万元</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受益总人数</w:t>
            </w:r>
          </w:p>
        </w:tc>
        <w:tc>
          <w:tcPr>
            <w:tcW w:w="2835" w:type="dxa"/>
            <w:noWrap w:val="0"/>
            <w:vAlign w:val="center"/>
          </w:tcPr>
          <w:p>
            <w:pPr>
              <w:pStyle w:val="17"/>
              <w:jc w:val="center"/>
            </w:pPr>
            <w:r>
              <w:t>受益总人数</w:t>
            </w:r>
          </w:p>
        </w:tc>
        <w:tc>
          <w:tcPr>
            <w:tcW w:w="2551" w:type="dxa"/>
            <w:noWrap w:val="0"/>
            <w:vAlign w:val="center"/>
          </w:tcPr>
          <w:p>
            <w:pPr>
              <w:pStyle w:val="17"/>
              <w:jc w:val="center"/>
            </w:pPr>
            <w:r>
              <w:t>≥60人</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完成项目数量</w:t>
            </w:r>
          </w:p>
        </w:tc>
        <w:tc>
          <w:tcPr>
            <w:tcW w:w="2835" w:type="dxa"/>
            <w:noWrap w:val="0"/>
            <w:vAlign w:val="center"/>
          </w:tcPr>
          <w:p>
            <w:pPr>
              <w:pStyle w:val="17"/>
              <w:jc w:val="center"/>
            </w:pPr>
            <w:r>
              <w:t>完成项目数量</w:t>
            </w:r>
          </w:p>
        </w:tc>
        <w:tc>
          <w:tcPr>
            <w:tcW w:w="2551" w:type="dxa"/>
            <w:noWrap w:val="0"/>
            <w:vAlign w:val="center"/>
          </w:tcPr>
          <w:p>
            <w:pPr>
              <w:pStyle w:val="17"/>
              <w:jc w:val="center"/>
            </w:pPr>
            <w:r>
              <w:t>1条</w:t>
            </w:r>
          </w:p>
        </w:tc>
        <w:tc>
          <w:tcPr>
            <w:tcW w:w="2268" w:type="dxa"/>
            <w:noWrap w:val="0"/>
            <w:vAlign w:val="center"/>
          </w:tcPr>
          <w:p>
            <w:pPr>
              <w:pStyle w:val="17"/>
              <w:jc w:val="center"/>
            </w:pPr>
            <w:r>
              <w:t>按照合同约定</w:t>
            </w:r>
          </w:p>
        </w:tc>
      </w:tr>
    </w:tbl>
    <w:p/>
    <w:p/>
    <w:p/>
    <w:p/>
    <w:p/>
    <w:p/>
    <w:p/>
    <w:p/>
    <w:p/>
    <w:p/>
    <w:p/>
    <w:p/>
    <w:p/>
    <w:p/>
    <w:p/>
    <w:p/>
    <w:p/>
    <w:p>
      <w:pPr>
        <w:spacing w:before="0" w:after="0"/>
        <w:ind w:firstLine="560"/>
        <w:jc w:val="left"/>
        <w:outlineLvl w:val="3"/>
      </w:pPr>
      <w:r>
        <w:rPr>
          <w:rFonts w:hint="eastAsia" w:ascii="方正仿宋_GBK" w:hAnsi="方正仿宋_GBK" w:eastAsia="方正仿宋_GBK" w:cs="方正仿宋_GBK"/>
          <w:b/>
          <w:bCs w:val="0"/>
          <w:color w:val="000000"/>
          <w:sz w:val="28"/>
          <w:lang w:val="en-US" w:eastAsia="zh-CN"/>
        </w:rPr>
        <w:t>35</w:t>
      </w:r>
      <w:r>
        <w:rPr>
          <w:rFonts w:ascii="方正仿宋_GBK" w:hAnsi="方正仿宋_GBK" w:eastAsia="方正仿宋_GBK" w:cs="方正仿宋_GBK"/>
          <w:b/>
          <w:bCs w:val="0"/>
          <w:color w:val="000000"/>
          <w:sz w:val="28"/>
        </w:rPr>
        <w:t>、</w:t>
      </w:r>
      <w:r>
        <w:rPr>
          <w:rFonts w:ascii="方正仿宋_GBK" w:hAnsi="方正仿宋_GBK" w:eastAsia="方正仿宋_GBK" w:cs="方正仿宋_GBK"/>
          <w:b/>
          <w:bCs/>
          <w:color w:val="000000"/>
          <w:sz w:val="28"/>
        </w:rPr>
        <w:t>自然灾害生活救助专项经费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1.对困难群众实施救助，保障其基本生活。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救助人数</w:t>
            </w:r>
          </w:p>
        </w:tc>
        <w:tc>
          <w:tcPr>
            <w:tcW w:w="2835" w:type="dxa"/>
            <w:noWrap w:val="0"/>
            <w:vAlign w:val="center"/>
          </w:tcPr>
          <w:p>
            <w:pPr>
              <w:pStyle w:val="17"/>
              <w:jc w:val="center"/>
            </w:pPr>
            <w:r>
              <w:t>救助人数</w:t>
            </w:r>
          </w:p>
        </w:tc>
        <w:tc>
          <w:tcPr>
            <w:tcW w:w="2551" w:type="dxa"/>
            <w:noWrap w:val="0"/>
            <w:vAlign w:val="center"/>
          </w:tcPr>
          <w:p>
            <w:pPr>
              <w:pStyle w:val="17"/>
              <w:jc w:val="center"/>
            </w:pPr>
            <w:r>
              <w:t>≥10户</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救助准确率</w:t>
            </w:r>
          </w:p>
        </w:tc>
        <w:tc>
          <w:tcPr>
            <w:tcW w:w="2835" w:type="dxa"/>
            <w:noWrap w:val="0"/>
            <w:vAlign w:val="center"/>
          </w:tcPr>
          <w:p>
            <w:pPr>
              <w:pStyle w:val="17"/>
              <w:jc w:val="center"/>
            </w:pPr>
            <w:r>
              <w:t>救助准确率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救助及时率</w:t>
            </w:r>
          </w:p>
        </w:tc>
        <w:tc>
          <w:tcPr>
            <w:tcW w:w="2835" w:type="dxa"/>
            <w:noWrap w:val="0"/>
            <w:vAlign w:val="center"/>
          </w:tcPr>
          <w:p>
            <w:pPr>
              <w:pStyle w:val="17"/>
              <w:jc w:val="center"/>
            </w:pPr>
            <w:r>
              <w:t>救助及时率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≤2万元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促进社会稳定水平</w:t>
            </w:r>
          </w:p>
        </w:tc>
        <w:tc>
          <w:tcPr>
            <w:tcW w:w="2835" w:type="dxa"/>
            <w:noWrap w:val="0"/>
            <w:vAlign w:val="center"/>
          </w:tcPr>
          <w:p>
            <w:pPr>
              <w:pStyle w:val="17"/>
              <w:jc w:val="center"/>
            </w:pPr>
            <w:r>
              <w:t>促进社会稳定水平</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受灾群众对救助满意度</w:t>
            </w:r>
          </w:p>
        </w:tc>
        <w:tc>
          <w:tcPr>
            <w:tcW w:w="2835" w:type="dxa"/>
            <w:noWrap w:val="0"/>
            <w:vAlign w:val="center"/>
          </w:tcPr>
          <w:p>
            <w:pPr>
              <w:pStyle w:val="17"/>
              <w:jc w:val="center"/>
            </w:pPr>
            <w:r>
              <w:t>受灾群众对救助满意度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救助人数</w:t>
            </w:r>
          </w:p>
        </w:tc>
        <w:tc>
          <w:tcPr>
            <w:tcW w:w="2835" w:type="dxa"/>
            <w:noWrap w:val="0"/>
            <w:vAlign w:val="center"/>
          </w:tcPr>
          <w:p>
            <w:pPr>
              <w:pStyle w:val="17"/>
              <w:jc w:val="center"/>
            </w:pPr>
            <w:r>
              <w:t>救助人数</w:t>
            </w:r>
          </w:p>
        </w:tc>
        <w:tc>
          <w:tcPr>
            <w:tcW w:w="2551" w:type="dxa"/>
            <w:noWrap w:val="0"/>
            <w:vAlign w:val="center"/>
          </w:tcPr>
          <w:p>
            <w:pPr>
              <w:pStyle w:val="17"/>
              <w:jc w:val="center"/>
            </w:pPr>
            <w:r>
              <w:t>≥10户</w:t>
            </w:r>
          </w:p>
        </w:tc>
        <w:tc>
          <w:tcPr>
            <w:tcW w:w="2268" w:type="dxa"/>
            <w:noWrap w:val="0"/>
            <w:vAlign w:val="center"/>
          </w:tcPr>
          <w:p>
            <w:pPr>
              <w:pStyle w:val="17"/>
              <w:jc w:val="center"/>
            </w:pPr>
            <w:r>
              <w:t>按照文件规定</w:t>
            </w:r>
          </w:p>
        </w:tc>
      </w:tr>
    </w:tbl>
    <w:p/>
    <w:p/>
    <w:p/>
    <w:p/>
    <w:p/>
    <w:p/>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局安排政府采购预算</w:t>
      </w:r>
      <w:r>
        <w:rPr>
          <w:rFonts w:hint="eastAsia" w:eastAsia="方正仿宋_GBK"/>
          <w:color w:val="000000"/>
          <w:sz w:val="28"/>
          <w:lang w:val="en-US" w:eastAsia="zh-CN"/>
        </w:rPr>
        <w:t>306.86</w:t>
      </w:r>
      <w:r>
        <w:rPr>
          <w:rFonts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4"/>
            </w:pPr>
            <w:r>
              <w:rPr>
                <w:rFonts w:hint="eastAsia"/>
                <w:lang w:val="en-US" w:eastAsia="zh-CN"/>
              </w:rPr>
              <w:t>426涞水</w:t>
            </w:r>
            <w:r>
              <w:t>县</w:t>
            </w:r>
            <w:r>
              <w:rPr>
                <w:rFonts w:hint="eastAsia"/>
                <w:lang w:eastAsia="zh-CN"/>
              </w:rPr>
              <w:t>应急管理</w:t>
            </w:r>
            <w:r>
              <w:t>局</w:t>
            </w:r>
          </w:p>
        </w:tc>
        <w:tc>
          <w:tcPr>
            <w:tcW w:w="8676" w:type="dxa"/>
            <w:gridSpan w:val="9"/>
            <w:tcBorders>
              <w:top w:val="single" w:color="FFFFFF" w:sz="6" w:space="0"/>
              <w:left w:val="single" w:color="FFFFFF" w:sz="6" w:space="0"/>
              <w:right w:val="single" w:color="FFFFFF" w:sz="6" w:space="0"/>
            </w:tcBorders>
            <w:noWrap w:val="0"/>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5"/>
            </w:pPr>
            <w:r>
              <w:t>政府采购项目来源</w:t>
            </w:r>
          </w:p>
        </w:tc>
        <w:tc>
          <w:tcPr>
            <w:tcW w:w="1134" w:type="dxa"/>
            <w:vMerge w:val="restart"/>
            <w:noWrap w:val="0"/>
            <w:vAlign w:val="center"/>
          </w:tcPr>
          <w:p>
            <w:pPr>
              <w:pStyle w:val="15"/>
            </w:pPr>
            <w:r>
              <w:t>采购物品名称</w:t>
            </w:r>
          </w:p>
        </w:tc>
        <w:tc>
          <w:tcPr>
            <w:tcW w:w="1134" w:type="dxa"/>
            <w:vMerge w:val="restart"/>
            <w:noWrap w:val="0"/>
            <w:vAlign w:val="center"/>
          </w:tcPr>
          <w:p>
            <w:pPr>
              <w:pStyle w:val="15"/>
            </w:pPr>
            <w:r>
              <w:t>政府采购目录序号</w:t>
            </w:r>
          </w:p>
        </w:tc>
        <w:tc>
          <w:tcPr>
            <w:tcW w:w="709" w:type="dxa"/>
            <w:vMerge w:val="restart"/>
            <w:noWrap w:val="0"/>
            <w:vAlign w:val="center"/>
          </w:tcPr>
          <w:p>
            <w:pPr>
              <w:pStyle w:val="15"/>
            </w:pPr>
            <w:r>
              <w:t>计量  单位</w:t>
            </w:r>
          </w:p>
        </w:tc>
        <w:tc>
          <w:tcPr>
            <w:tcW w:w="850" w:type="dxa"/>
            <w:vMerge w:val="restart"/>
            <w:noWrap w:val="0"/>
            <w:vAlign w:val="center"/>
          </w:tcPr>
          <w:p>
            <w:pPr>
              <w:pStyle w:val="15"/>
            </w:pPr>
            <w:r>
              <w:t>数量</w:t>
            </w:r>
          </w:p>
        </w:tc>
        <w:tc>
          <w:tcPr>
            <w:tcW w:w="850" w:type="dxa"/>
            <w:vMerge w:val="restart"/>
            <w:noWrap w:val="0"/>
            <w:vAlign w:val="center"/>
          </w:tcPr>
          <w:p>
            <w:pPr>
              <w:pStyle w:val="15"/>
            </w:pPr>
            <w:r>
              <w:t>单价</w:t>
            </w:r>
          </w:p>
        </w:tc>
        <w:tc>
          <w:tcPr>
            <w:tcW w:w="7712" w:type="dxa"/>
            <w:gridSpan w:val="8"/>
            <w:noWrap w:val="0"/>
            <w:vAlign w:val="center"/>
          </w:tcPr>
          <w:p>
            <w:pPr>
              <w:pStyle w:val="15"/>
            </w:pPr>
            <w:r>
              <w:t>政府采购金额（当年部门预算安排资金）</w:t>
            </w:r>
          </w:p>
        </w:tc>
        <w:tc>
          <w:tcPr>
            <w:tcW w:w="964" w:type="dxa"/>
            <w:vMerge w:val="restart"/>
            <w:noWrap w:val="0"/>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5"/>
            </w:pPr>
            <w:r>
              <w:t>项目名称</w:t>
            </w:r>
          </w:p>
        </w:tc>
        <w:tc>
          <w:tcPr>
            <w:tcW w:w="964" w:type="dxa"/>
            <w:noWrap w:val="0"/>
            <w:vAlign w:val="center"/>
          </w:tcPr>
          <w:p>
            <w:pPr>
              <w:pStyle w:val="15"/>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5"/>
            </w:pPr>
            <w:r>
              <w:t>合计</w:t>
            </w:r>
          </w:p>
        </w:tc>
        <w:tc>
          <w:tcPr>
            <w:tcW w:w="964" w:type="dxa"/>
            <w:noWrap w:val="0"/>
            <w:vAlign w:val="center"/>
          </w:tcPr>
          <w:p>
            <w:pPr>
              <w:pStyle w:val="15"/>
            </w:pPr>
            <w:r>
              <w:t>一般公共预算拨款</w:t>
            </w:r>
          </w:p>
        </w:tc>
        <w:tc>
          <w:tcPr>
            <w:tcW w:w="964" w:type="dxa"/>
            <w:noWrap w:val="0"/>
            <w:vAlign w:val="center"/>
          </w:tcPr>
          <w:p>
            <w:pPr>
              <w:pStyle w:val="15"/>
            </w:pPr>
            <w:r>
              <w:t>基金预算拨款</w:t>
            </w:r>
          </w:p>
        </w:tc>
        <w:tc>
          <w:tcPr>
            <w:tcW w:w="964" w:type="dxa"/>
            <w:noWrap w:val="0"/>
            <w:vAlign w:val="center"/>
          </w:tcPr>
          <w:p>
            <w:pPr>
              <w:pStyle w:val="15"/>
            </w:pPr>
            <w:r>
              <w:t>国有资本经营预算拨款</w:t>
            </w:r>
          </w:p>
        </w:tc>
        <w:tc>
          <w:tcPr>
            <w:tcW w:w="964" w:type="dxa"/>
            <w:noWrap w:val="0"/>
            <w:vAlign w:val="center"/>
          </w:tcPr>
          <w:p>
            <w:pPr>
              <w:pStyle w:val="15"/>
            </w:pPr>
            <w:r>
              <w:t>财政专户核拨</w:t>
            </w:r>
          </w:p>
        </w:tc>
        <w:tc>
          <w:tcPr>
            <w:tcW w:w="964" w:type="dxa"/>
            <w:noWrap w:val="0"/>
            <w:vAlign w:val="center"/>
          </w:tcPr>
          <w:p>
            <w:pPr>
              <w:pStyle w:val="15"/>
            </w:pPr>
            <w:r>
              <w:t>单位    资金</w:t>
            </w:r>
          </w:p>
        </w:tc>
        <w:tc>
          <w:tcPr>
            <w:tcW w:w="964" w:type="dxa"/>
            <w:noWrap w:val="0"/>
            <w:vAlign w:val="center"/>
          </w:tcPr>
          <w:p>
            <w:pPr>
              <w:pStyle w:val="15"/>
            </w:pPr>
            <w:r>
              <w:t>财政拨    款结转</w:t>
            </w:r>
          </w:p>
        </w:tc>
        <w:tc>
          <w:tcPr>
            <w:tcW w:w="964" w:type="dxa"/>
            <w:noWrap w:val="0"/>
            <w:vAlign w:val="center"/>
          </w:tcPr>
          <w:p>
            <w:pPr>
              <w:pStyle w:val="15"/>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9"/>
            </w:pPr>
            <w:r>
              <w:t>合  计</w:t>
            </w:r>
          </w:p>
        </w:tc>
        <w:tc>
          <w:tcPr>
            <w:tcW w:w="964" w:type="dxa"/>
            <w:noWrap w:val="0"/>
            <w:vAlign w:val="center"/>
          </w:tcPr>
          <w:p>
            <w:pPr>
              <w:pStyle w:val="20"/>
            </w:pPr>
          </w:p>
        </w:tc>
        <w:tc>
          <w:tcPr>
            <w:tcW w:w="1134" w:type="dxa"/>
            <w:noWrap w:val="0"/>
            <w:vAlign w:val="center"/>
          </w:tcPr>
          <w:p>
            <w:pPr>
              <w:pStyle w:val="21"/>
            </w:pPr>
          </w:p>
        </w:tc>
        <w:tc>
          <w:tcPr>
            <w:tcW w:w="1134" w:type="dxa"/>
            <w:noWrap w:val="0"/>
            <w:vAlign w:val="center"/>
          </w:tcPr>
          <w:p>
            <w:pPr>
              <w:pStyle w:val="21"/>
            </w:pPr>
          </w:p>
        </w:tc>
        <w:tc>
          <w:tcPr>
            <w:tcW w:w="709" w:type="dxa"/>
            <w:noWrap w:val="0"/>
            <w:vAlign w:val="center"/>
          </w:tcPr>
          <w:p>
            <w:pPr>
              <w:pStyle w:val="19"/>
            </w:pPr>
          </w:p>
        </w:tc>
        <w:tc>
          <w:tcPr>
            <w:tcW w:w="850" w:type="dxa"/>
            <w:noWrap w:val="0"/>
            <w:vAlign w:val="center"/>
          </w:tcPr>
          <w:p>
            <w:pPr>
              <w:pStyle w:val="20"/>
            </w:pPr>
          </w:p>
        </w:tc>
        <w:tc>
          <w:tcPr>
            <w:tcW w:w="850" w:type="dxa"/>
            <w:noWrap w:val="0"/>
            <w:vAlign w:val="center"/>
          </w:tcPr>
          <w:p>
            <w:pPr>
              <w:pStyle w:val="20"/>
            </w:pPr>
          </w:p>
        </w:tc>
        <w:tc>
          <w:tcPr>
            <w:tcW w:w="964" w:type="dxa"/>
            <w:noWrap w:val="0"/>
            <w:vAlign w:val="center"/>
          </w:tcPr>
          <w:p>
            <w:r>
              <w:rPr>
                <w:rFonts w:hint="eastAsia"/>
                <w:lang w:val="en-US" w:eastAsia="zh-CN"/>
              </w:rPr>
              <w:t>306.86</w:t>
            </w:r>
          </w:p>
        </w:tc>
        <w:tc>
          <w:tcPr>
            <w:tcW w:w="964" w:type="dxa"/>
            <w:noWrap w:val="0"/>
            <w:vAlign w:val="center"/>
          </w:tcPr>
          <w:p>
            <w:r>
              <w:rPr>
                <w:rFonts w:hint="eastAsia"/>
                <w:lang w:val="en-US" w:eastAsia="zh-CN"/>
              </w:rPr>
              <w:t>306.86</w:t>
            </w: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rPr>
                <w:rFonts w:hint="default"/>
                <w:lang w:val="en-US"/>
              </w:rPr>
            </w:pPr>
            <w:r>
              <w:rPr>
                <w:rFonts w:hint="eastAsia"/>
                <w:lang w:val="en-US" w:eastAsia="zh-CN"/>
              </w:rPr>
              <w:t>306.86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9"/>
            </w:pPr>
            <w:r>
              <w:rPr>
                <w:rFonts w:hint="eastAsia"/>
                <w:lang w:eastAsia="zh-CN"/>
              </w:rPr>
              <w:t>涞水</w:t>
            </w:r>
            <w:r>
              <w:t>县财政局（本级）小计</w:t>
            </w:r>
          </w:p>
        </w:tc>
        <w:tc>
          <w:tcPr>
            <w:tcW w:w="964" w:type="dxa"/>
            <w:noWrap w:val="0"/>
            <w:vAlign w:val="center"/>
          </w:tcPr>
          <w:p>
            <w:pPr>
              <w:pStyle w:val="20"/>
            </w:pPr>
          </w:p>
        </w:tc>
        <w:tc>
          <w:tcPr>
            <w:tcW w:w="1134" w:type="dxa"/>
            <w:noWrap w:val="0"/>
            <w:vAlign w:val="center"/>
          </w:tcPr>
          <w:p>
            <w:pPr>
              <w:pStyle w:val="21"/>
            </w:pPr>
          </w:p>
        </w:tc>
        <w:tc>
          <w:tcPr>
            <w:tcW w:w="1134" w:type="dxa"/>
            <w:noWrap w:val="0"/>
            <w:vAlign w:val="center"/>
          </w:tcPr>
          <w:p>
            <w:pPr>
              <w:pStyle w:val="21"/>
            </w:pPr>
          </w:p>
        </w:tc>
        <w:tc>
          <w:tcPr>
            <w:tcW w:w="709" w:type="dxa"/>
            <w:noWrap w:val="0"/>
            <w:vAlign w:val="center"/>
          </w:tcPr>
          <w:p>
            <w:pPr>
              <w:pStyle w:val="19"/>
            </w:pPr>
          </w:p>
        </w:tc>
        <w:tc>
          <w:tcPr>
            <w:tcW w:w="850" w:type="dxa"/>
            <w:noWrap w:val="0"/>
            <w:vAlign w:val="center"/>
          </w:tcPr>
          <w:p>
            <w:pPr>
              <w:pStyle w:val="20"/>
            </w:pPr>
          </w:p>
        </w:tc>
        <w:tc>
          <w:tcPr>
            <w:tcW w:w="850" w:type="dxa"/>
            <w:noWrap w:val="0"/>
            <w:vAlign w:val="center"/>
          </w:tcPr>
          <w:p>
            <w:pPr>
              <w:pStyle w:val="20"/>
            </w:pPr>
          </w:p>
        </w:tc>
        <w:tc>
          <w:tcPr>
            <w:tcW w:w="964" w:type="dxa"/>
            <w:noWrap w:val="0"/>
            <w:vAlign w:val="center"/>
          </w:tcPr>
          <w:p>
            <w:pPr>
              <w:rPr>
                <w:rFonts w:hint="default" w:eastAsia="方正书宋_GBK"/>
                <w:lang w:val="en-US" w:eastAsia="zh-CN"/>
              </w:rPr>
            </w:pPr>
            <w:r>
              <w:rPr>
                <w:rFonts w:hint="eastAsia"/>
                <w:lang w:val="en-US" w:eastAsia="zh-CN"/>
              </w:rPr>
              <w:t>306.86</w:t>
            </w:r>
          </w:p>
        </w:tc>
        <w:tc>
          <w:tcPr>
            <w:tcW w:w="964" w:type="dxa"/>
            <w:noWrap w:val="0"/>
            <w:vAlign w:val="center"/>
          </w:tcPr>
          <w:p>
            <w:r>
              <w:rPr>
                <w:rFonts w:hint="eastAsia"/>
                <w:lang w:val="en-US" w:eastAsia="zh-CN"/>
              </w:rPr>
              <w:t>306.86</w:t>
            </w: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rPr>
                <w:rFonts w:hint="default" w:eastAsia="方正书宋_GBK"/>
                <w:lang w:val="en-US" w:eastAsia="zh-CN"/>
              </w:rPr>
            </w:pPr>
            <w:r>
              <w:rPr>
                <w:rFonts w:hint="eastAsia"/>
                <w:lang w:val="en-US" w:eastAsia="zh-CN"/>
              </w:rPr>
              <w:t>306.86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spacing w:line="300" w:lineRule="exact"/>
              <w:jc w:val="center"/>
              <w:rPr>
                <w:rFonts w:hint="eastAsia" w:eastAsia="宋体"/>
                <w:lang w:eastAsia="zh-CN"/>
              </w:rPr>
            </w:pPr>
            <w:r>
              <w:t>23年消防应急救援车辆购置（消防大</w:t>
            </w:r>
            <w:r>
              <w:rPr>
                <w:rFonts w:hint="eastAsia" w:eastAsia="宋体"/>
                <w:lang w:eastAsia="zh-CN"/>
              </w:rPr>
              <w:t>队）</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224.5</w:t>
            </w:r>
          </w:p>
        </w:tc>
        <w:tc>
          <w:tcPr>
            <w:tcW w:w="1134" w:type="dxa"/>
            <w:noWrap w:val="0"/>
            <w:vAlign w:val="center"/>
          </w:tcPr>
          <w:p>
            <w:pPr>
              <w:spacing w:line="300" w:lineRule="exact"/>
              <w:jc w:val="center"/>
            </w:pPr>
            <w:r>
              <w:t>汽车、摩托车、燃料和零配件专门零售</w:t>
            </w:r>
          </w:p>
        </w:tc>
        <w:tc>
          <w:tcPr>
            <w:tcW w:w="1134" w:type="dxa"/>
            <w:noWrap w:val="0"/>
            <w:vAlign w:val="center"/>
          </w:tcPr>
          <w:p>
            <w:pPr>
              <w:spacing w:line="300" w:lineRule="exact"/>
              <w:jc w:val="center"/>
            </w:pPr>
            <w:r>
              <w:t>C23140600</w:t>
            </w:r>
          </w:p>
        </w:tc>
        <w:tc>
          <w:tcPr>
            <w:tcW w:w="709" w:type="dxa"/>
            <w:noWrap w:val="0"/>
            <w:vAlign w:val="center"/>
          </w:tcPr>
          <w:p>
            <w:pPr>
              <w:spacing w:line="300" w:lineRule="exact"/>
              <w:jc w:val="center"/>
            </w:pPr>
            <w:r>
              <w:rPr>
                <w:rFonts w:hint="eastAsia" w:ascii="方正书宋_GBK" w:eastAsia="方正书宋_GBK"/>
                <w:lang w:eastAsia="zh-CN"/>
              </w:rPr>
              <w:t>批</w:t>
            </w:r>
          </w:p>
        </w:tc>
        <w:tc>
          <w:tcPr>
            <w:tcW w:w="850" w:type="dxa"/>
            <w:noWrap w:val="0"/>
            <w:vAlign w:val="center"/>
          </w:tcPr>
          <w:p>
            <w:pPr>
              <w:spacing w:line="300" w:lineRule="exact"/>
              <w:jc w:val="center"/>
            </w:pPr>
            <w:r>
              <w:rPr>
                <w:rFonts w:hint="eastAsia" w:ascii="方正书宋_GBK" w:eastAsia="方正书宋_GBK"/>
                <w:lang w:val="en-US" w:eastAsia="zh-CN"/>
              </w:rPr>
              <w:t>1</w:t>
            </w:r>
          </w:p>
        </w:tc>
        <w:tc>
          <w:tcPr>
            <w:tcW w:w="850" w:type="dxa"/>
            <w:noWrap w:val="0"/>
            <w:vAlign w:val="center"/>
          </w:tcPr>
          <w:p>
            <w:pPr>
              <w:spacing w:line="300" w:lineRule="exact"/>
              <w:jc w:val="center"/>
              <w:rPr>
                <w:rFonts w:hint="default"/>
                <w:lang w:val="en-US"/>
              </w:rPr>
            </w:pPr>
            <w:r>
              <w:rPr>
                <w:rFonts w:hint="eastAsia" w:ascii="方正书宋_GBK" w:eastAsia="方正书宋_GBK"/>
                <w:lang w:val="en-US" w:eastAsia="zh-CN"/>
              </w:rPr>
              <w:t>224.50</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224.50</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224.50</w:t>
            </w: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rPr>
                <w:rFonts w:hint="default"/>
                <w:lang w:val="en-US"/>
              </w:rPr>
            </w:pPr>
            <w:r>
              <w:rPr>
                <w:rFonts w:hint="eastAsia" w:ascii="方正书宋_GBK" w:eastAsia="方正书宋_GBK"/>
                <w:lang w:val="en-US" w:eastAsia="zh-CN"/>
              </w:rPr>
              <w:t>224.5</w:t>
            </w: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spacing w:line="300" w:lineRule="exact"/>
              <w:jc w:val="center"/>
            </w:pPr>
            <w:r>
              <w:rPr>
                <w:rFonts w:hint="eastAsia" w:ascii="方正书宋_GBK" w:eastAsia="方正书宋_GBK"/>
                <w:lang w:eastAsia="zh-CN"/>
              </w:rPr>
              <w:t>政策性农房保险项目</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1134" w:type="dxa"/>
            <w:noWrap w:val="0"/>
            <w:vAlign w:val="center"/>
          </w:tcPr>
          <w:p>
            <w:pPr>
              <w:spacing w:line="300" w:lineRule="exact"/>
              <w:jc w:val="center"/>
            </w:pPr>
            <w:r>
              <w:rPr>
                <w:rFonts w:hint="eastAsia" w:ascii="方正书宋_GBK" w:eastAsia="方正书宋_GBK"/>
                <w:lang w:eastAsia="zh-CN"/>
              </w:rPr>
              <w:t>服务</w:t>
            </w:r>
          </w:p>
        </w:tc>
        <w:tc>
          <w:tcPr>
            <w:tcW w:w="1134" w:type="dxa"/>
            <w:noWrap w:val="0"/>
            <w:vAlign w:val="center"/>
          </w:tcPr>
          <w:p>
            <w:pPr>
              <w:spacing w:line="300" w:lineRule="exact"/>
              <w:jc w:val="center"/>
            </w:pPr>
            <w:r>
              <w:t>C18049900</w:t>
            </w:r>
          </w:p>
        </w:tc>
        <w:tc>
          <w:tcPr>
            <w:tcW w:w="709" w:type="dxa"/>
            <w:noWrap w:val="0"/>
            <w:vAlign w:val="center"/>
          </w:tcPr>
          <w:p>
            <w:pPr>
              <w:spacing w:line="300" w:lineRule="exact"/>
              <w:jc w:val="center"/>
            </w:pPr>
            <w:r>
              <w:rPr>
                <w:rFonts w:hint="eastAsia" w:ascii="方正书宋_GBK" w:eastAsia="方正书宋_GBK"/>
                <w:lang w:eastAsia="zh-CN"/>
              </w:rPr>
              <w:t>户</w:t>
            </w:r>
          </w:p>
        </w:tc>
        <w:tc>
          <w:tcPr>
            <w:tcW w:w="850" w:type="dxa"/>
            <w:noWrap w:val="0"/>
            <w:vAlign w:val="center"/>
          </w:tcPr>
          <w:p>
            <w:pPr>
              <w:spacing w:line="300" w:lineRule="exact"/>
              <w:jc w:val="center"/>
            </w:pPr>
            <w:r>
              <w:rPr>
                <w:rFonts w:hint="eastAsia" w:ascii="方正书宋_GBK" w:eastAsia="方正书宋_GBK"/>
                <w:lang w:val="en-US" w:eastAsia="zh-CN"/>
              </w:rPr>
              <w:t>91429</w:t>
            </w:r>
          </w:p>
        </w:tc>
        <w:tc>
          <w:tcPr>
            <w:tcW w:w="850" w:type="dxa"/>
            <w:noWrap w:val="0"/>
            <w:vAlign w:val="center"/>
          </w:tcPr>
          <w:p>
            <w:pPr>
              <w:spacing w:line="300" w:lineRule="exact"/>
              <w:ind w:right="105" w:rightChars="0"/>
              <w:jc w:val="center"/>
              <w:rPr>
                <w:rFonts w:hint="default"/>
                <w:lang w:val="en-US"/>
              </w:rPr>
            </w:pPr>
            <w:r>
              <w:rPr>
                <w:rFonts w:hint="eastAsia" w:ascii="方正书宋_GBK" w:eastAsia="方正书宋_GBK"/>
                <w:lang w:val="en-US" w:eastAsia="zh-CN"/>
              </w:rPr>
              <w:t>9.00</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rPr>
                <w:rFonts w:hint="default" w:eastAsia="方正书宋_GBK"/>
                <w:lang w:val="en-US" w:eastAsia="zh-CN"/>
              </w:rPr>
            </w:pPr>
            <w:r>
              <w:rPr>
                <w:rFonts w:hint="eastAsia"/>
                <w:lang w:val="en-US" w:eastAsia="zh-CN"/>
              </w:rPr>
              <w:t>82.36</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涞水县应急管理</w:t>
      </w:r>
      <w:r>
        <w:rPr>
          <w:rFonts w:eastAsia="方正仿宋_GBK"/>
          <w:color w:val="000000"/>
          <w:sz w:val="28"/>
        </w:rPr>
        <w:t>局（</w:t>
      </w:r>
      <w:r>
        <w:rPr>
          <w:rFonts w:hint="eastAsia" w:eastAsia="方正仿宋_GBK"/>
          <w:color w:val="000000"/>
          <w:sz w:val="28"/>
          <w:lang w:eastAsia="zh-CN"/>
        </w:rPr>
        <w:t>本级</w:t>
      </w:r>
      <w:r>
        <w:rPr>
          <w:rFonts w:eastAsia="方正仿宋_GBK"/>
          <w:color w:val="000000"/>
          <w:sz w:val="28"/>
        </w:rPr>
        <w:t>）上年末固定资产金额为</w:t>
      </w:r>
      <w:r>
        <w:rPr>
          <w:rFonts w:hint="eastAsia" w:eastAsia="方正仿宋_GBK"/>
          <w:color w:val="000000"/>
          <w:sz w:val="28"/>
          <w:lang w:val="en-US" w:eastAsia="zh-CN"/>
        </w:rPr>
        <w:t>673.07</w:t>
      </w:r>
      <w:r>
        <w:rPr>
          <w:rFonts w:eastAsia="方正仿宋_GBK"/>
          <w:color w:val="000000"/>
          <w:sz w:val="28"/>
        </w:rPr>
        <w:t>万元（详见下表）。</w:t>
      </w:r>
      <w:r>
        <w:rPr>
          <w:rFonts w:hint="eastAsia" w:eastAsia="方正仿宋_GBK"/>
          <w:color w:val="000000"/>
          <w:sz w:val="28"/>
          <w:lang w:val="en-US" w:eastAsia="zh-CN"/>
        </w:rPr>
        <w:t>2023年</w:t>
      </w:r>
      <w:r>
        <w:rPr>
          <w:rFonts w:eastAsia="方正仿宋_GBK"/>
          <w:color w:val="000000"/>
          <w:sz w:val="28"/>
        </w:rPr>
        <w:t>拟购置固定资产总额为</w:t>
      </w:r>
      <w:r>
        <w:rPr>
          <w:rFonts w:hint="eastAsia" w:eastAsia="方正仿宋_GBK"/>
          <w:color w:val="000000"/>
          <w:sz w:val="28"/>
          <w:lang w:val="en-US" w:eastAsia="zh-CN"/>
        </w:rPr>
        <w:t>4.3</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4"/>
              <w:rPr>
                <w:rFonts w:hint="eastAsia" w:eastAsia="方正小标宋_GBK"/>
                <w:lang w:val="en-US" w:eastAsia="zh-CN"/>
              </w:rPr>
            </w:pPr>
            <w:r>
              <w:rPr>
                <w:rFonts w:hint="eastAsia"/>
                <w:lang w:val="en-US" w:eastAsia="zh-CN"/>
              </w:rPr>
              <w:t>426001</w:t>
            </w:r>
            <w:r>
              <w:rPr>
                <w:rFonts w:hint="eastAsia"/>
                <w:lang w:eastAsia="zh-CN"/>
              </w:rPr>
              <w:t>涞水县应急管理</w:t>
            </w:r>
            <w:r>
              <w:t>局</w:t>
            </w:r>
            <w:r>
              <w:rPr>
                <w:rFonts w:hint="eastAsia"/>
                <w:lang w:eastAsia="zh-CN"/>
              </w:rPr>
              <w:t>（本级）</w:t>
            </w:r>
          </w:p>
        </w:tc>
        <w:tc>
          <w:tcPr>
            <w:tcW w:w="5669" w:type="dxa"/>
            <w:tcBorders>
              <w:top w:val="single" w:color="FFFFFF" w:sz="6" w:space="0"/>
              <w:left w:val="single" w:color="FFFFFF" w:sz="6" w:space="0"/>
              <w:right w:val="single" w:color="FFFFFF" w:sz="6" w:space="0"/>
            </w:tcBorders>
            <w:noWrap w:val="0"/>
            <w:vAlign w:val="center"/>
          </w:tcPr>
          <w:p>
            <w:pPr>
              <w:pStyle w:val="12"/>
            </w:pPr>
            <w:r>
              <w:t>截止时间：202</w:t>
            </w:r>
            <w:r>
              <w:rPr>
                <w:rFonts w:hint="eastAsia"/>
                <w:lang w:val="en-US"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pStyle w:val="15"/>
            </w:pPr>
            <w:r>
              <w:rPr>
                <w:rFonts w:hint="eastAsia"/>
              </w:rPr>
              <w:t>项  目</w:t>
            </w:r>
          </w:p>
        </w:tc>
        <w:tc>
          <w:tcPr>
            <w:tcW w:w="2835" w:type="dxa"/>
            <w:tcBorders>
              <w:top w:val="single" w:color="auto" w:sz="4" w:space="0"/>
              <w:left w:val="nil"/>
              <w:bottom w:val="nil"/>
              <w:right w:val="single" w:color="auto" w:sz="4" w:space="0"/>
            </w:tcBorders>
            <w:noWrap w:val="0"/>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noWrap w:val="0"/>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Calibri" w:hAnsi="Calibri" w:eastAsia="宋体" w:cs="宋体"/>
                <w:kern w:val="2"/>
                <w:sz w:val="21"/>
                <w:szCs w:val="21"/>
              </w:rPr>
            </w:pPr>
            <w:r>
              <w:rPr>
                <w:rFonts w:hint="eastAsia" w:ascii="Calibri" w:hAnsi="Calibri" w:eastAsia="宋体" w:cs="宋体"/>
                <w:kern w:val="2"/>
                <w:sz w:val="21"/>
                <w:szCs w:val="21"/>
                <w:lang w:val="zh-CN"/>
              </w:rPr>
              <w:t>政府招待所办公，无单独办公用房</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color w:val="000000"/>
                <w:sz w:val="21"/>
                <w:szCs w:val="21"/>
                <w:lang w:val="en-US" w:eastAsia="zh-CN"/>
              </w:rPr>
            </w:pPr>
            <w:r>
              <w:rPr>
                <w:rFonts w:hint="eastAsia" w:ascii="宋体" w:hAnsi="宋体" w:eastAsia="宋体"/>
                <w:color w:val="000000"/>
                <w:sz w:val="21"/>
                <w:szCs w:val="21"/>
                <w:lang w:val="en-US" w:eastAsia="zh-CN"/>
              </w:rPr>
              <w:t>10</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343.83</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329.24</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center"/>
        <w:outlineLvl w:val="3"/>
        <w:rPr>
          <w:rFonts w:hint="eastAsia" w:ascii="方正小标宋_GBK" w:hAnsi="方正小标宋_GBK" w:eastAsia="方正小标宋_GBK" w:cs="方正小标宋_GBK"/>
          <w:color w:val="000000"/>
          <w:sz w:val="44"/>
        </w:rPr>
      </w:pPr>
      <w:bookmarkStart w:id="8"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bookmarkEnd w:id="8"/>
    <w:p>
      <w:pPr>
        <w:jc w:val="both"/>
        <w:outlineLvl w:val="3"/>
      </w:pP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"page number"</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CEF81"/>
    <w:multiLevelType w:val="singleLevel"/>
    <w:tmpl w:val="942CEF81"/>
    <w:lvl w:ilvl="0" w:tentative="0">
      <w:start w:val="17"/>
      <w:numFmt w:val="decimal"/>
      <w:suff w:val="nothing"/>
      <w:lvlText w:val="%1、"/>
      <w:lvlJc w:val="left"/>
    </w:lvl>
  </w:abstractNum>
  <w:abstractNum w:abstractNumId="1">
    <w:nsid w:val="DDD71D0C"/>
    <w:multiLevelType w:val="singleLevel"/>
    <w:tmpl w:val="DDD71D0C"/>
    <w:lvl w:ilvl="0" w:tentative="0">
      <w:start w:val="10"/>
      <w:numFmt w:val="decimal"/>
      <w:suff w:val="nothing"/>
      <w:lvlText w:val="%1、"/>
      <w:lvlJc w:val="left"/>
    </w:lvl>
  </w:abstractNum>
  <w:abstractNum w:abstractNumId="2">
    <w:nsid w:val="F508178B"/>
    <w:multiLevelType w:val="singleLevel"/>
    <w:tmpl w:val="F508178B"/>
    <w:lvl w:ilvl="0" w:tentative="0">
      <w:start w:val="1"/>
      <w:numFmt w:val="chineseCounting"/>
      <w:suff w:val="nothing"/>
      <w:lvlText w:val="%1、"/>
      <w:lvlJc w:val="left"/>
      <w:rPr>
        <w:rFonts w:hint="eastAsia"/>
      </w:rPr>
    </w:lvl>
  </w:abstractNum>
  <w:abstractNum w:abstractNumId="3">
    <w:nsid w:val="3A7EF12B"/>
    <w:multiLevelType w:val="singleLevel"/>
    <w:tmpl w:val="3A7EF12B"/>
    <w:lvl w:ilvl="0" w:tentative="0">
      <w:start w:val="4"/>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ZjY4NDEyZTliNTM4NmE4MmFmNjE3OGVjYzk2Y2E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0879A9"/>
    <w:rsid w:val="02CF477D"/>
    <w:rsid w:val="052B4646"/>
    <w:rsid w:val="05704DD8"/>
    <w:rsid w:val="06582659"/>
    <w:rsid w:val="072916E2"/>
    <w:rsid w:val="08926FE3"/>
    <w:rsid w:val="0AEB2487"/>
    <w:rsid w:val="0C21600C"/>
    <w:rsid w:val="0CC0653C"/>
    <w:rsid w:val="0CE15D0B"/>
    <w:rsid w:val="13C60BD9"/>
    <w:rsid w:val="158F5031"/>
    <w:rsid w:val="16402F27"/>
    <w:rsid w:val="177D69A6"/>
    <w:rsid w:val="17D070F3"/>
    <w:rsid w:val="1991664C"/>
    <w:rsid w:val="1AAA1B81"/>
    <w:rsid w:val="1C077DEC"/>
    <w:rsid w:val="1C9D27BC"/>
    <w:rsid w:val="1DF20B44"/>
    <w:rsid w:val="20D83B05"/>
    <w:rsid w:val="22090B6C"/>
    <w:rsid w:val="26AE34F8"/>
    <w:rsid w:val="277F51A6"/>
    <w:rsid w:val="28D56FAC"/>
    <w:rsid w:val="2B0B2850"/>
    <w:rsid w:val="2E5A0396"/>
    <w:rsid w:val="31D22A04"/>
    <w:rsid w:val="36742519"/>
    <w:rsid w:val="376C029E"/>
    <w:rsid w:val="391B70EA"/>
    <w:rsid w:val="3A4B0C5C"/>
    <w:rsid w:val="3B8F458E"/>
    <w:rsid w:val="3C464EB1"/>
    <w:rsid w:val="3F033BBB"/>
    <w:rsid w:val="40383B92"/>
    <w:rsid w:val="42EF13A9"/>
    <w:rsid w:val="435741CB"/>
    <w:rsid w:val="43D80E97"/>
    <w:rsid w:val="44826EBD"/>
    <w:rsid w:val="48390A7E"/>
    <w:rsid w:val="487A3570"/>
    <w:rsid w:val="4CE545AC"/>
    <w:rsid w:val="4CFB4554"/>
    <w:rsid w:val="4FDF4CAE"/>
    <w:rsid w:val="50CC42B4"/>
    <w:rsid w:val="529A6E5B"/>
    <w:rsid w:val="535B7C03"/>
    <w:rsid w:val="558868BE"/>
    <w:rsid w:val="559B2D78"/>
    <w:rsid w:val="562A7E7A"/>
    <w:rsid w:val="583622C5"/>
    <w:rsid w:val="5AC86A28"/>
    <w:rsid w:val="5AD84127"/>
    <w:rsid w:val="5E3A2B6C"/>
    <w:rsid w:val="5FDC0FFB"/>
    <w:rsid w:val="64744EC0"/>
    <w:rsid w:val="661E3335"/>
    <w:rsid w:val="664E5A37"/>
    <w:rsid w:val="6E6A6AB2"/>
    <w:rsid w:val="6EB02F99"/>
    <w:rsid w:val="704C2B3B"/>
    <w:rsid w:val="707B7045"/>
    <w:rsid w:val="71A308C3"/>
    <w:rsid w:val="72DA20C1"/>
    <w:rsid w:val="736B748E"/>
    <w:rsid w:val="74745854"/>
    <w:rsid w:val="74F11202"/>
    <w:rsid w:val="76D45A2B"/>
    <w:rsid w:val="7BF24BF0"/>
    <w:rsid w:val="7D0C1CE2"/>
    <w:rsid w:val="7D344D95"/>
    <w:rsid w:val="7E7933A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17503</Words>
  <Characters>20187</Characters>
  <Lines>127</Lines>
  <Paragraphs>36</Paragraphs>
  <TotalTime>42</TotalTime>
  <ScaleCrop>false</ScaleCrop>
  <LinksUpToDate>false</LinksUpToDate>
  <CharactersWithSpaces>20410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2023-12-29T08:56:56Z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01A39FCD96E5487F8BE4AD8198C813AB</vt:lpwstr>
  </property>
</Properties>
</file>