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涞水县市场监督管理局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涞水县市场监督管理局</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rPr>
          <w:rFonts w:hint="default"/>
          <w:lang w:val="en-US"/>
        </w:rPr>
      </w:pPr>
      <w:r>
        <w:fldChar w:fldCharType="begin"/>
      </w:r>
      <w:r>
        <w:instrText xml:space="preserve"> HYPERLINK \l "_Toc_4_4_0000000020" </w:instrText>
      </w:r>
      <w:r>
        <w:fldChar w:fldCharType="separate"/>
      </w:r>
      <w:r>
        <w:rPr>
          <w:rFonts w:hint="eastAsia"/>
        </w:rPr>
        <w:t>二、</w:t>
      </w:r>
      <w:r>
        <w:rPr>
          <w:rFonts w:hint="eastAsia"/>
          <w:lang w:eastAsia="zh-CN"/>
        </w:rPr>
        <w:t>涞水县市场监督管理局</w:t>
      </w:r>
      <w:r>
        <w:rPr>
          <w:rFonts w:hint="eastAsia"/>
        </w:rPr>
        <w:t>事业收支预算</w:t>
      </w:r>
      <w:r>
        <w:tab/>
      </w:r>
      <w:r>
        <w:rPr>
          <w:rFonts w:hint="eastAsia"/>
          <w:lang w:val="en-US" w:eastAsia="zh-CN"/>
        </w:rPr>
        <w:t>4</w:t>
      </w:r>
      <w:r>
        <w:rPr>
          <w:rFonts w:hint="eastAsia"/>
          <w:lang w:eastAsia="zh-CN"/>
        </w:rPr>
        <w:fldChar w:fldCharType="end"/>
      </w:r>
      <w:r>
        <w:rPr>
          <w:rFonts w:hint="eastAsia"/>
          <w:lang w:val="en-US" w:eastAsia="zh-CN"/>
        </w:rPr>
        <w:t>9</w:t>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涞水县市场监督管理局</w:t>
      </w:r>
      <w:r>
        <w:rPr>
          <w:rFonts w:hint="eastAsia" w:ascii="方正小标宋_GBK" w:hAnsi="方正小标宋_GBK" w:eastAsia="方正小标宋_GBK" w:cs="方正小标宋_GBK"/>
          <w:color w:val="000000"/>
          <w:sz w:val="44"/>
        </w:rPr>
        <w:t>（本级）收支预算</w:t>
      </w:r>
      <w:bookmarkEnd w:id="0"/>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rPr>
                <w:rFonts w:hint="eastAsia"/>
                <w:lang w:val="en-US" w:eastAsia="zh-CN"/>
              </w:rPr>
              <w:t>416001涞水县市场监督管理局（本级）</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tblHeader/>
          <w:jc w:val="center"/>
        </w:trPr>
        <w:tc>
          <w:tcPr>
            <w:tcW w:w="850" w:type="dxa"/>
            <w:vMerge w:val="continue"/>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9"/>
            </w:pPr>
            <w:r>
              <w:t>1</w:t>
            </w:r>
          </w:p>
        </w:tc>
        <w:tc>
          <w:tcPr>
            <w:tcW w:w="4536" w:type="dxa"/>
            <w:vAlign w:val="center"/>
          </w:tcPr>
          <w:p>
            <w:pPr>
              <w:pStyle w:val="18"/>
            </w:pPr>
            <w:r>
              <w:t>一、一般公共预算拨款收入</w:t>
            </w:r>
          </w:p>
        </w:tc>
        <w:tc>
          <w:tcPr>
            <w:tcW w:w="2126"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eastAsia="uk-UA" w:bidi="ar-SA"/>
              </w:rPr>
            </w:pPr>
            <w:r>
              <w:rPr>
                <w:rFonts w:hint="eastAsia" w:ascii="宋体" w:hAnsi="宋体" w:cs="宋体"/>
                <w:b/>
                <w:bCs/>
                <w:i w:val="0"/>
                <w:iCs w:val="0"/>
                <w:color w:val="000000"/>
                <w:kern w:val="0"/>
                <w:sz w:val="20"/>
                <w:szCs w:val="20"/>
                <w:u w:val="none"/>
                <w:lang w:val="en-US" w:eastAsia="zh-CN" w:bidi="ar"/>
              </w:rPr>
              <w:t>1909.44</w:t>
            </w:r>
          </w:p>
        </w:tc>
        <w:tc>
          <w:tcPr>
            <w:tcW w:w="4535" w:type="dxa"/>
            <w:vAlign w:val="center"/>
          </w:tcPr>
          <w:p>
            <w:pPr>
              <w:pStyle w:val="18"/>
            </w:pPr>
            <w:r>
              <w:t>一、一般公共服务支出</w:t>
            </w:r>
          </w:p>
        </w:tc>
        <w:tc>
          <w:tcPr>
            <w:tcW w:w="2126"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20"/>
                <w:szCs w:val="20"/>
                <w:u w:val="none"/>
                <w:lang w:val="en-US" w:eastAsia="zh-CN" w:bidi="ar"/>
              </w:rPr>
              <w:t>1863.06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9"/>
            </w:pPr>
            <w:r>
              <w:t>2</w:t>
            </w:r>
          </w:p>
        </w:tc>
        <w:tc>
          <w:tcPr>
            <w:tcW w:w="4536"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9"/>
            </w:pPr>
            <w:r>
              <w:t>3</w:t>
            </w:r>
          </w:p>
        </w:tc>
        <w:tc>
          <w:tcPr>
            <w:tcW w:w="4536"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center"/>
          </w:tcPr>
          <w:p>
            <w:pPr>
              <w:pStyle w:val="19"/>
            </w:pPr>
            <w:r>
              <w:t>4</w:t>
            </w:r>
          </w:p>
        </w:tc>
        <w:tc>
          <w:tcPr>
            <w:tcW w:w="4536"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7" w:hRule="atLeast"/>
          <w:jc w:val="center"/>
        </w:trPr>
        <w:tc>
          <w:tcPr>
            <w:tcW w:w="850" w:type="dxa"/>
            <w:vAlign w:val="center"/>
          </w:tcPr>
          <w:p>
            <w:pPr>
              <w:pStyle w:val="19"/>
            </w:pPr>
            <w:r>
              <w:t>5</w:t>
            </w:r>
          </w:p>
        </w:tc>
        <w:tc>
          <w:tcPr>
            <w:tcW w:w="4536" w:type="dxa"/>
            <w:vAlign w:val="center"/>
          </w:tcPr>
          <w:p>
            <w:pPr>
              <w:pStyle w:val="18"/>
            </w:pPr>
            <w:r>
              <w:t>五、事业收入</w:t>
            </w:r>
          </w:p>
        </w:tc>
        <w:tc>
          <w:tcPr>
            <w:tcW w:w="2126" w:type="dxa"/>
            <w:vAlign w:val="center"/>
          </w:tcPr>
          <w:p>
            <w:pPr>
              <w:pStyle w:val="17"/>
            </w:pPr>
          </w:p>
        </w:tc>
        <w:tc>
          <w:tcPr>
            <w:tcW w:w="4535" w:type="dxa"/>
            <w:vAlign w:val="center"/>
          </w:tcPr>
          <w:p>
            <w:pPr>
              <w:pStyle w:val="18"/>
            </w:pPr>
            <w:r>
              <w:t>五、教育支出</w:t>
            </w:r>
          </w:p>
        </w:tc>
        <w:tc>
          <w:tcPr>
            <w:tcW w:w="2126"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850" w:type="dxa"/>
            <w:vAlign w:val="center"/>
          </w:tcPr>
          <w:p>
            <w:pPr>
              <w:pStyle w:val="19"/>
            </w:pPr>
            <w:r>
              <w:t>6</w:t>
            </w:r>
          </w:p>
        </w:tc>
        <w:tc>
          <w:tcPr>
            <w:tcW w:w="4536" w:type="dxa"/>
            <w:vAlign w:val="center"/>
          </w:tcPr>
          <w:p>
            <w:pPr>
              <w:pStyle w:val="18"/>
            </w:pPr>
            <w:r>
              <w:t>六、事业单位经营收入</w:t>
            </w: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9"/>
            </w:pPr>
            <w:r>
              <w:t>7</w:t>
            </w:r>
          </w:p>
        </w:tc>
        <w:tc>
          <w:tcPr>
            <w:tcW w:w="4536" w:type="dxa"/>
            <w:vAlign w:val="center"/>
          </w:tcPr>
          <w:p>
            <w:pPr>
              <w:pStyle w:val="18"/>
            </w:pPr>
            <w:r>
              <w:t>七、上级补助收入</w:t>
            </w: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center"/>
          </w:tcPr>
          <w:p>
            <w:pPr>
              <w:pStyle w:val="19"/>
            </w:pPr>
            <w:r>
              <w:t>8</w:t>
            </w:r>
          </w:p>
        </w:tc>
        <w:tc>
          <w:tcPr>
            <w:tcW w:w="4536" w:type="dxa"/>
            <w:vAlign w:val="center"/>
          </w:tcPr>
          <w:p>
            <w:pPr>
              <w:pStyle w:val="18"/>
            </w:pPr>
            <w:r>
              <w:t>八、附属单位上缴收入</w:t>
            </w: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20"/>
                <w:szCs w:val="20"/>
                <w:u w:val="none"/>
                <w:lang w:val="en-US" w:eastAsia="zh-CN" w:bidi="ar"/>
              </w:rPr>
              <w:t>135.99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850" w:type="dxa"/>
            <w:vAlign w:val="center"/>
          </w:tcPr>
          <w:p>
            <w:pPr>
              <w:pStyle w:val="19"/>
            </w:pPr>
            <w:r>
              <w:t>9</w:t>
            </w:r>
          </w:p>
        </w:tc>
        <w:tc>
          <w:tcPr>
            <w:tcW w:w="4536" w:type="dxa"/>
            <w:vAlign w:val="center"/>
          </w:tcPr>
          <w:p>
            <w:pPr>
              <w:pStyle w:val="18"/>
            </w:pPr>
            <w:r>
              <w:t>九、其他收入</w:t>
            </w:r>
          </w:p>
        </w:tc>
        <w:tc>
          <w:tcPr>
            <w:tcW w:w="2126" w:type="dxa"/>
            <w:vAlign w:val="center"/>
          </w:tcPr>
          <w:p>
            <w:pPr>
              <w:pStyle w:val="17"/>
            </w:pPr>
          </w:p>
        </w:tc>
        <w:tc>
          <w:tcPr>
            <w:tcW w:w="4535" w:type="dxa"/>
            <w:vAlign w:val="center"/>
          </w:tcPr>
          <w:p>
            <w:pPr>
              <w:pStyle w:val="18"/>
            </w:pPr>
            <w:r>
              <w:t>九、社会保险基金支出</w:t>
            </w:r>
          </w:p>
        </w:tc>
        <w:tc>
          <w:tcPr>
            <w:tcW w:w="2126"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20"/>
                <w:szCs w:val="20"/>
                <w:u w:val="none"/>
                <w:lang w:val="en-US" w:eastAsia="zh-CN" w:bidi="ar"/>
              </w:rPr>
              <w:t>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7"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7"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bl>
    <w:p>
      <w:pPr>
        <w:rPr>
          <w:rFonts w:eastAsiaTheme="minorEastAsia"/>
          <w:lang w:eastAsia="zh-CN"/>
        </w:rPr>
        <w:sectPr>
          <w:footerReference r:id="rId6" w:type="default"/>
          <w:footerReference r:id="rId7" w:type="even"/>
          <w:pgSz w:w="16840" w:h="11900" w:orient="landscape"/>
          <w:pgMar w:top="1361" w:right="1020" w:bottom="1134" w:left="1020" w:header="720" w:footer="720" w:gutter="0"/>
          <w:pgNumType w:fmt="decimal" w:start="1"/>
          <w:cols w:space="720" w:num="1"/>
        </w:sectPr>
      </w:pP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84.99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t>本年收入合计</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b/>
                <w:bCs/>
                <w:i w:val="0"/>
                <w:iCs w:val="0"/>
                <w:color w:val="000000"/>
                <w:kern w:val="0"/>
                <w:sz w:val="20"/>
                <w:szCs w:val="20"/>
                <w:u w:val="none"/>
                <w:lang w:val="en-US" w:eastAsia="zh-CN" w:bidi="ar"/>
              </w:rPr>
              <w:t>1909.44</w:t>
            </w:r>
          </w:p>
        </w:tc>
        <w:tc>
          <w:tcPr>
            <w:tcW w:w="4535" w:type="dxa"/>
            <w:vAlign w:val="center"/>
          </w:tcPr>
          <w:p>
            <w:pPr>
              <w:pStyle w:val="20"/>
            </w:pPr>
            <w:r>
              <w:t>本年支出合计</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1909.44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t>上年结转结余</w:t>
            </w:r>
          </w:p>
        </w:tc>
        <w:tc>
          <w:tcPr>
            <w:tcW w:w="2126" w:type="dxa"/>
            <w:vAlign w:val="top"/>
          </w:tcPr>
          <w:p>
            <w:pPr>
              <w:jc w:val="right"/>
            </w:pPr>
          </w:p>
        </w:tc>
        <w:tc>
          <w:tcPr>
            <w:tcW w:w="4535" w:type="dxa"/>
            <w:vAlign w:val="center"/>
          </w:tcPr>
          <w:p>
            <w:pPr>
              <w:pStyle w:val="18"/>
            </w:pPr>
            <w:r>
              <w:t>年终结转结余</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t>收入总计</w:t>
            </w:r>
          </w:p>
        </w:tc>
        <w:tc>
          <w:tcPr>
            <w:tcW w:w="2126" w:type="dxa"/>
            <w:vAlign w:val="top"/>
          </w:tcPr>
          <w:p>
            <w:pPr>
              <w:keepNext w:val="0"/>
              <w:keepLines w:val="0"/>
              <w:widowControl/>
              <w:suppressLineNumbers w:val="0"/>
              <w:jc w:val="right"/>
              <w:textAlignment w:val="top"/>
            </w:pPr>
            <w:r>
              <w:rPr>
                <w:rFonts w:hint="eastAsia" w:ascii="宋体" w:hAnsi="宋体" w:cs="宋体"/>
                <w:b/>
                <w:bCs/>
                <w:i w:val="0"/>
                <w:iCs w:val="0"/>
                <w:color w:val="000000"/>
                <w:kern w:val="0"/>
                <w:sz w:val="20"/>
                <w:szCs w:val="20"/>
                <w:u w:val="none"/>
                <w:lang w:val="en-US" w:eastAsia="zh-CN" w:bidi="ar"/>
              </w:rPr>
              <w:t>1909.44</w:t>
            </w:r>
          </w:p>
        </w:tc>
        <w:tc>
          <w:tcPr>
            <w:tcW w:w="4535" w:type="dxa"/>
            <w:vAlign w:val="center"/>
          </w:tcPr>
          <w:p>
            <w:pPr>
              <w:pStyle w:val="20"/>
            </w:pPr>
            <w:r>
              <w:t>支出总计</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1909.44</w:t>
            </w:r>
          </w:p>
        </w:tc>
      </w:tr>
    </w:tbl>
    <w:p>
      <w:pPr>
        <w:sectPr>
          <w:footerReference r:id="rId8" w:type="default"/>
          <w:footerReference r:id="rId9" w:type="even"/>
          <w:pgSz w:w="16840" w:h="11900" w:orient="landscape"/>
          <w:pgMar w:top="1361" w:right="1020" w:bottom="1134" w:left="1020" w:header="720" w:footer="720" w:gutter="0"/>
          <w:pgNumType w:fmt="decimal"/>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9"/>
        <w:tblW w:w="149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389"/>
        <w:gridCol w:w="2774"/>
        <w:gridCol w:w="1155"/>
        <w:gridCol w:w="1035"/>
        <w:gridCol w:w="1005"/>
        <w:gridCol w:w="563"/>
        <w:gridCol w:w="834"/>
        <w:gridCol w:w="883"/>
        <w:gridCol w:w="851"/>
        <w:gridCol w:w="1382"/>
        <w:gridCol w:w="1152"/>
        <w:gridCol w:w="12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3" w:type="dxa"/>
            <w:gridSpan w:val="5"/>
            <w:tcBorders>
              <w:top w:val="single" w:color="FFFFFF" w:sz="6" w:space="0"/>
              <w:left w:val="single" w:color="FFFFFF" w:sz="6" w:space="0"/>
              <w:right w:val="single" w:color="FFFFFF" w:sz="6" w:space="0"/>
            </w:tcBorders>
            <w:vAlign w:val="center"/>
          </w:tcPr>
          <w:p>
            <w:pPr>
              <w:pStyle w:val="15"/>
            </w:pPr>
            <w:r>
              <w:rPr>
                <w:rFonts w:hint="eastAsia"/>
                <w:lang w:val="en-US" w:eastAsia="zh-CN"/>
              </w:rPr>
              <w:t>416001涞水县市场监督管理局（本级）</w:t>
            </w:r>
          </w:p>
        </w:tc>
        <w:tc>
          <w:tcPr>
            <w:tcW w:w="2402"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1</w:t>
            </w:r>
          </w:p>
        </w:tc>
        <w:tc>
          <w:tcPr>
            <w:tcW w:w="5501"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4163" w:type="dxa"/>
            <w:gridSpan w:val="2"/>
            <w:vAlign w:val="center"/>
          </w:tcPr>
          <w:p>
            <w:pPr>
              <w:pStyle w:val="16"/>
            </w:pPr>
            <w:r>
              <w:t>功能分类科目</w:t>
            </w:r>
          </w:p>
        </w:tc>
        <w:tc>
          <w:tcPr>
            <w:tcW w:w="1155" w:type="dxa"/>
            <w:vMerge w:val="restart"/>
            <w:vAlign w:val="center"/>
          </w:tcPr>
          <w:p>
            <w:pPr>
              <w:pStyle w:val="16"/>
            </w:pPr>
            <w:r>
              <w:t>合计</w:t>
            </w:r>
          </w:p>
        </w:tc>
        <w:tc>
          <w:tcPr>
            <w:tcW w:w="7705" w:type="dxa"/>
            <w:gridSpan w:val="8"/>
            <w:vAlign w:val="center"/>
          </w:tcPr>
          <w:p>
            <w:pPr>
              <w:pStyle w:val="16"/>
            </w:pPr>
            <w:r>
              <w:t>本年收入</w:t>
            </w:r>
          </w:p>
        </w:tc>
        <w:tc>
          <w:tcPr>
            <w:tcW w:w="1233" w:type="dxa"/>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tblHeader/>
          <w:jc w:val="center"/>
        </w:trPr>
        <w:tc>
          <w:tcPr>
            <w:tcW w:w="680" w:type="dxa"/>
            <w:vMerge w:val="continue"/>
          </w:tcPr>
          <w:p/>
        </w:tc>
        <w:tc>
          <w:tcPr>
            <w:tcW w:w="1389" w:type="dxa"/>
            <w:vAlign w:val="center"/>
          </w:tcPr>
          <w:p>
            <w:pPr>
              <w:pStyle w:val="16"/>
            </w:pPr>
            <w:r>
              <w:t>科目编码</w:t>
            </w:r>
          </w:p>
        </w:tc>
        <w:tc>
          <w:tcPr>
            <w:tcW w:w="2774" w:type="dxa"/>
            <w:vAlign w:val="center"/>
          </w:tcPr>
          <w:p>
            <w:pPr>
              <w:pStyle w:val="16"/>
            </w:pPr>
            <w:r>
              <w:t>科目名称</w:t>
            </w:r>
          </w:p>
        </w:tc>
        <w:tc>
          <w:tcPr>
            <w:tcW w:w="1155" w:type="dxa"/>
            <w:vMerge w:val="continue"/>
          </w:tcPr>
          <w:p/>
        </w:tc>
        <w:tc>
          <w:tcPr>
            <w:tcW w:w="1035" w:type="dxa"/>
            <w:vAlign w:val="center"/>
          </w:tcPr>
          <w:p>
            <w:pPr>
              <w:pStyle w:val="16"/>
            </w:pPr>
            <w:r>
              <w:t>小计</w:t>
            </w:r>
          </w:p>
        </w:tc>
        <w:tc>
          <w:tcPr>
            <w:tcW w:w="1005" w:type="dxa"/>
            <w:vAlign w:val="center"/>
          </w:tcPr>
          <w:p>
            <w:pPr>
              <w:pStyle w:val="16"/>
            </w:pPr>
            <w:r>
              <w:t>财政拨款 收入</w:t>
            </w:r>
          </w:p>
        </w:tc>
        <w:tc>
          <w:tcPr>
            <w:tcW w:w="563" w:type="dxa"/>
            <w:vAlign w:val="center"/>
          </w:tcPr>
          <w:p>
            <w:pPr>
              <w:pStyle w:val="16"/>
            </w:pPr>
            <w:r>
              <w:t>财政专户 收入</w:t>
            </w:r>
          </w:p>
        </w:tc>
        <w:tc>
          <w:tcPr>
            <w:tcW w:w="834" w:type="dxa"/>
            <w:vAlign w:val="center"/>
          </w:tcPr>
          <w:p>
            <w:pPr>
              <w:pStyle w:val="16"/>
            </w:pPr>
            <w:r>
              <w:t>事业收入</w:t>
            </w:r>
          </w:p>
        </w:tc>
        <w:tc>
          <w:tcPr>
            <w:tcW w:w="883" w:type="dxa"/>
            <w:vAlign w:val="center"/>
          </w:tcPr>
          <w:p>
            <w:pPr>
              <w:pStyle w:val="16"/>
            </w:pPr>
            <w:r>
              <w:t>经营收入</w:t>
            </w:r>
          </w:p>
        </w:tc>
        <w:tc>
          <w:tcPr>
            <w:tcW w:w="851" w:type="dxa"/>
            <w:vAlign w:val="center"/>
          </w:tcPr>
          <w:p>
            <w:pPr>
              <w:pStyle w:val="16"/>
            </w:pPr>
            <w:r>
              <w:t>上级补助收入</w:t>
            </w:r>
          </w:p>
        </w:tc>
        <w:tc>
          <w:tcPr>
            <w:tcW w:w="1382" w:type="dxa"/>
            <w:vAlign w:val="center"/>
          </w:tcPr>
          <w:p>
            <w:pPr>
              <w:pStyle w:val="16"/>
            </w:pPr>
            <w:r>
              <w:t>附属单位上缴收入</w:t>
            </w:r>
          </w:p>
        </w:tc>
        <w:tc>
          <w:tcPr>
            <w:tcW w:w="1152" w:type="dxa"/>
            <w:vAlign w:val="center"/>
          </w:tcPr>
          <w:p>
            <w:pPr>
              <w:pStyle w:val="16"/>
            </w:pPr>
            <w:r>
              <w:t>其他收入</w:t>
            </w:r>
          </w:p>
        </w:tc>
        <w:tc>
          <w:tcPr>
            <w:tcW w:w="123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1389" w:type="dxa"/>
            <w:vAlign w:val="center"/>
          </w:tcPr>
          <w:p>
            <w:pPr>
              <w:pStyle w:val="16"/>
            </w:pPr>
            <w:r>
              <w:t>1</w:t>
            </w:r>
          </w:p>
        </w:tc>
        <w:tc>
          <w:tcPr>
            <w:tcW w:w="2774" w:type="dxa"/>
            <w:vAlign w:val="center"/>
          </w:tcPr>
          <w:p>
            <w:pPr>
              <w:pStyle w:val="16"/>
            </w:pPr>
            <w:r>
              <w:t>2</w:t>
            </w:r>
          </w:p>
        </w:tc>
        <w:tc>
          <w:tcPr>
            <w:tcW w:w="1155" w:type="dxa"/>
            <w:vAlign w:val="center"/>
          </w:tcPr>
          <w:p>
            <w:pPr>
              <w:pStyle w:val="16"/>
            </w:pPr>
            <w:r>
              <w:t>3</w:t>
            </w:r>
          </w:p>
        </w:tc>
        <w:tc>
          <w:tcPr>
            <w:tcW w:w="1035" w:type="dxa"/>
            <w:vAlign w:val="center"/>
          </w:tcPr>
          <w:p>
            <w:pPr>
              <w:pStyle w:val="16"/>
            </w:pPr>
            <w:r>
              <w:t>4</w:t>
            </w:r>
          </w:p>
        </w:tc>
        <w:tc>
          <w:tcPr>
            <w:tcW w:w="1005" w:type="dxa"/>
            <w:vAlign w:val="center"/>
          </w:tcPr>
          <w:p>
            <w:pPr>
              <w:pStyle w:val="16"/>
            </w:pPr>
            <w:r>
              <w:t>5</w:t>
            </w:r>
          </w:p>
        </w:tc>
        <w:tc>
          <w:tcPr>
            <w:tcW w:w="563" w:type="dxa"/>
            <w:vAlign w:val="center"/>
          </w:tcPr>
          <w:p>
            <w:pPr>
              <w:pStyle w:val="16"/>
            </w:pPr>
            <w:r>
              <w:t>6</w:t>
            </w:r>
          </w:p>
        </w:tc>
        <w:tc>
          <w:tcPr>
            <w:tcW w:w="834" w:type="dxa"/>
            <w:vAlign w:val="center"/>
          </w:tcPr>
          <w:p>
            <w:pPr>
              <w:pStyle w:val="16"/>
            </w:pPr>
            <w:r>
              <w:t>7</w:t>
            </w:r>
          </w:p>
        </w:tc>
        <w:tc>
          <w:tcPr>
            <w:tcW w:w="883" w:type="dxa"/>
            <w:vAlign w:val="center"/>
          </w:tcPr>
          <w:p>
            <w:pPr>
              <w:pStyle w:val="16"/>
            </w:pPr>
            <w:r>
              <w:t>8</w:t>
            </w:r>
          </w:p>
        </w:tc>
        <w:tc>
          <w:tcPr>
            <w:tcW w:w="851" w:type="dxa"/>
            <w:vAlign w:val="center"/>
          </w:tcPr>
          <w:p>
            <w:pPr>
              <w:pStyle w:val="16"/>
            </w:pPr>
            <w:r>
              <w:t>9</w:t>
            </w:r>
          </w:p>
        </w:tc>
        <w:tc>
          <w:tcPr>
            <w:tcW w:w="1382" w:type="dxa"/>
            <w:vAlign w:val="center"/>
          </w:tcPr>
          <w:p>
            <w:pPr>
              <w:pStyle w:val="16"/>
            </w:pPr>
            <w:r>
              <w:t>10</w:t>
            </w:r>
          </w:p>
        </w:tc>
        <w:tc>
          <w:tcPr>
            <w:tcW w:w="1152" w:type="dxa"/>
            <w:vAlign w:val="center"/>
          </w:tcPr>
          <w:p>
            <w:pPr>
              <w:pStyle w:val="16"/>
            </w:pPr>
            <w:r>
              <w:t>11</w:t>
            </w:r>
          </w:p>
        </w:tc>
        <w:tc>
          <w:tcPr>
            <w:tcW w:w="1233"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389" w:type="dxa"/>
            <w:vAlign w:val="top"/>
          </w:tcPr>
          <w:p>
            <w:pPr>
              <w:jc w:val="left"/>
            </w:pPr>
          </w:p>
        </w:tc>
        <w:tc>
          <w:tcPr>
            <w:tcW w:w="2774"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1155"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20"/>
                <w:szCs w:val="20"/>
                <w:u w:val="none"/>
                <w:lang w:val="en-US" w:eastAsia="zh-CN" w:bidi="ar"/>
              </w:rPr>
              <w:t>1909.44</w:t>
            </w:r>
          </w:p>
        </w:tc>
        <w:tc>
          <w:tcPr>
            <w:tcW w:w="1035"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20"/>
                <w:szCs w:val="20"/>
                <w:u w:val="none"/>
                <w:lang w:val="en-US" w:eastAsia="zh-CN" w:bidi="ar"/>
              </w:rPr>
              <w:t>1909.44</w:t>
            </w:r>
          </w:p>
        </w:tc>
        <w:tc>
          <w:tcPr>
            <w:tcW w:w="1005"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20"/>
                <w:szCs w:val="20"/>
                <w:u w:val="none"/>
                <w:lang w:val="en-US" w:eastAsia="zh-CN" w:bidi="ar"/>
              </w:rPr>
              <w:t>1909.44</w:t>
            </w:r>
          </w:p>
        </w:tc>
        <w:tc>
          <w:tcPr>
            <w:tcW w:w="563" w:type="dxa"/>
            <w:vAlign w:val="center"/>
          </w:tcPr>
          <w:p>
            <w:pPr>
              <w:pStyle w:val="21"/>
            </w:pPr>
          </w:p>
        </w:tc>
        <w:tc>
          <w:tcPr>
            <w:tcW w:w="834" w:type="dxa"/>
            <w:vAlign w:val="center"/>
          </w:tcPr>
          <w:p>
            <w:pPr>
              <w:pStyle w:val="21"/>
            </w:pPr>
          </w:p>
        </w:tc>
        <w:tc>
          <w:tcPr>
            <w:tcW w:w="883" w:type="dxa"/>
            <w:vAlign w:val="center"/>
          </w:tcPr>
          <w:p>
            <w:pPr>
              <w:pStyle w:val="21"/>
            </w:pPr>
          </w:p>
        </w:tc>
        <w:tc>
          <w:tcPr>
            <w:tcW w:w="851" w:type="dxa"/>
            <w:vAlign w:val="center"/>
          </w:tcPr>
          <w:p>
            <w:pPr>
              <w:pStyle w:val="21"/>
            </w:pPr>
          </w:p>
        </w:tc>
        <w:tc>
          <w:tcPr>
            <w:tcW w:w="1382" w:type="dxa"/>
            <w:vAlign w:val="center"/>
          </w:tcPr>
          <w:p>
            <w:pPr>
              <w:pStyle w:val="21"/>
            </w:pPr>
          </w:p>
        </w:tc>
        <w:tc>
          <w:tcPr>
            <w:tcW w:w="1152" w:type="dxa"/>
            <w:vAlign w:val="center"/>
          </w:tcPr>
          <w:p>
            <w:pPr>
              <w:pStyle w:val="21"/>
            </w:pPr>
          </w:p>
        </w:tc>
        <w:tc>
          <w:tcPr>
            <w:tcW w:w="1233"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top"/>
          </w:tcPr>
          <w:p>
            <w:pPr>
              <w:keepNext w:val="0"/>
              <w:keepLines w:val="0"/>
              <w:widowControl/>
              <w:suppressLineNumbers w:val="0"/>
              <w:jc w:val="center"/>
              <w:textAlignment w:val="top"/>
            </w:pPr>
            <w:bookmarkStart w:id="2" w:name="OLE_LINK2" w:colFirst="3" w:colLast="3"/>
            <w:r>
              <w:rPr>
                <w:rFonts w:hint="default" w:ascii="Calibri" w:hAnsi="Calibri" w:eastAsia="宋体" w:cs="Calibri"/>
                <w:i w:val="0"/>
                <w:color w:val="000000"/>
                <w:kern w:val="0"/>
                <w:sz w:val="22"/>
                <w:szCs w:val="22"/>
                <w:u w:val="none"/>
                <w:lang w:val="en-US" w:eastAsia="zh-CN" w:bidi="ar"/>
              </w:rPr>
              <w:t>2</w:t>
            </w:r>
          </w:p>
        </w:tc>
        <w:tc>
          <w:tcPr>
            <w:tcW w:w="1389"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201</w:t>
            </w:r>
          </w:p>
        </w:tc>
        <w:tc>
          <w:tcPr>
            <w:tcW w:w="2774"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一般公共服务支出</w:t>
            </w:r>
          </w:p>
        </w:tc>
        <w:tc>
          <w:tcPr>
            <w:tcW w:w="1155"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18"/>
                <w:szCs w:val="18"/>
                <w:u w:val="none"/>
                <w:lang w:val="en-US" w:eastAsia="zh-CN" w:bidi="ar"/>
              </w:rPr>
              <w:t>1634.06</w:t>
            </w:r>
          </w:p>
        </w:tc>
        <w:tc>
          <w:tcPr>
            <w:tcW w:w="1035"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1634.06</w:t>
            </w:r>
          </w:p>
        </w:tc>
        <w:tc>
          <w:tcPr>
            <w:tcW w:w="1005"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1634.06</w:t>
            </w:r>
          </w:p>
        </w:tc>
        <w:tc>
          <w:tcPr>
            <w:tcW w:w="563"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389"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20138</w:t>
            </w:r>
          </w:p>
        </w:tc>
        <w:tc>
          <w:tcPr>
            <w:tcW w:w="2774"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市场监督管理事务</w:t>
            </w:r>
          </w:p>
        </w:tc>
        <w:tc>
          <w:tcPr>
            <w:tcW w:w="1155"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18"/>
                <w:szCs w:val="18"/>
                <w:u w:val="none"/>
                <w:lang w:val="en-US" w:eastAsia="zh-CN" w:bidi="ar"/>
              </w:rPr>
              <w:t>1218.41</w:t>
            </w:r>
          </w:p>
        </w:tc>
        <w:tc>
          <w:tcPr>
            <w:tcW w:w="1035"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18"/>
                <w:szCs w:val="18"/>
                <w:u w:val="none"/>
                <w:lang w:val="en-US" w:eastAsia="zh-CN" w:bidi="ar"/>
              </w:rPr>
              <w:t>1218.41</w:t>
            </w:r>
          </w:p>
        </w:tc>
        <w:tc>
          <w:tcPr>
            <w:tcW w:w="1005"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18"/>
                <w:szCs w:val="18"/>
                <w:u w:val="none"/>
                <w:lang w:val="en-US" w:eastAsia="zh-CN" w:bidi="ar"/>
              </w:rPr>
              <w:t>1218.41</w:t>
            </w:r>
          </w:p>
        </w:tc>
        <w:tc>
          <w:tcPr>
            <w:tcW w:w="563"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680" w:type="dxa"/>
            <w:vAlign w:val="top"/>
          </w:tcPr>
          <w:p>
            <w:pPr>
              <w:keepNext w:val="0"/>
              <w:keepLines w:val="0"/>
              <w:widowControl/>
              <w:suppressLineNumbers w:val="0"/>
              <w:jc w:val="center"/>
              <w:textAlignment w:val="top"/>
            </w:pPr>
            <w:bookmarkStart w:id="3" w:name="OLE_LINK1" w:colFirst="3" w:colLast="3"/>
            <w:r>
              <w:rPr>
                <w:rFonts w:hint="default" w:ascii="Calibri" w:hAnsi="Calibri" w:eastAsia="宋体" w:cs="Calibri"/>
                <w:i w:val="0"/>
                <w:color w:val="000000"/>
                <w:kern w:val="0"/>
                <w:sz w:val="22"/>
                <w:szCs w:val="22"/>
                <w:u w:val="none"/>
                <w:lang w:val="en-US" w:eastAsia="zh-CN" w:bidi="ar"/>
              </w:rPr>
              <w:t>4</w:t>
            </w:r>
          </w:p>
        </w:tc>
        <w:tc>
          <w:tcPr>
            <w:tcW w:w="1389"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2013801</w:t>
            </w:r>
          </w:p>
        </w:tc>
        <w:tc>
          <w:tcPr>
            <w:tcW w:w="2774"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行政运行</w:t>
            </w:r>
          </w:p>
        </w:tc>
        <w:tc>
          <w:tcPr>
            <w:tcW w:w="1155"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18"/>
                <w:szCs w:val="18"/>
                <w:u w:val="none"/>
                <w:lang w:val="en-US" w:eastAsia="zh-CN" w:bidi="ar"/>
              </w:rPr>
              <w:t>1218.41</w:t>
            </w:r>
          </w:p>
        </w:tc>
        <w:tc>
          <w:tcPr>
            <w:tcW w:w="1035"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18"/>
                <w:szCs w:val="18"/>
                <w:u w:val="none"/>
                <w:lang w:val="en-US" w:eastAsia="zh-CN" w:bidi="ar"/>
              </w:rPr>
              <w:t>1218.41</w:t>
            </w:r>
          </w:p>
        </w:tc>
        <w:tc>
          <w:tcPr>
            <w:tcW w:w="1005"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18"/>
                <w:szCs w:val="18"/>
                <w:u w:val="none"/>
                <w:lang w:val="en-US" w:eastAsia="zh-CN" w:bidi="ar"/>
              </w:rPr>
              <w:t>1218.41</w:t>
            </w:r>
          </w:p>
        </w:tc>
        <w:tc>
          <w:tcPr>
            <w:tcW w:w="563"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389"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2013802</w:t>
            </w:r>
          </w:p>
        </w:tc>
        <w:tc>
          <w:tcPr>
            <w:tcW w:w="2774"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一般行政管理事务</w:t>
            </w:r>
          </w:p>
        </w:tc>
        <w:tc>
          <w:tcPr>
            <w:tcW w:w="115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70.00</w:t>
            </w:r>
          </w:p>
        </w:tc>
        <w:tc>
          <w:tcPr>
            <w:tcW w:w="103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70.00</w:t>
            </w:r>
          </w:p>
        </w:tc>
        <w:tc>
          <w:tcPr>
            <w:tcW w:w="100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70.00</w:t>
            </w:r>
          </w:p>
        </w:tc>
        <w:tc>
          <w:tcPr>
            <w:tcW w:w="563"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389"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2013804</w:t>
            </w:r>
          </w:p>
        </w:tc>
        <w:tc>
          <w:tcPr>
            <w:tcW w:w="2774"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市场主体管理</w:t>
            </w:r>
          </w:p>
        </w:tc>
        <w:tc>
          <w:tcPr>
            <w:tcW w:w="115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147.95</w:t>
            </w:r>
          </w:p>
        </w:tc>
        <w:tc>
          <w:tcPr>
            <w:tcW w:w="103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147.95</w:t>
            </w:r>
          </w:p>
        </w:tc>
        <w:tc>
          <w:tcPr>
            <w:tcW w:w="100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147.95</w:t>
            </w:r>
          </w:p>
        </w:tc>
        <w:tc>
          <w:tcPr>
            <w:tcW w:w="563"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389"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2013805</w:t>
            </w:r>
          </w:p>
        </w:tc>
        <w:tc>
          <w:tcPr>
            <w:tcW w:w="2774"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市场秩序执法</w:t>
            </w:r>
          </w:p>
        </w:tc>
        <w:tc>
          <w:tcPr>
            <w:tcW w:w="115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54.00</w:t>
            </w:r>
          </w:p>
        </w:tc>
        <w:tc>
          <w:tcPr>
            <w:tcW w:w="103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54.00</w:t>
            </w:r>
          </w:p>
        </w:tc>
        <w:tc>
          <w:tcPr>
            <w:tcW w:w="100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54.00</w:t>
            </w:r>
          </w:p>
        </w:tc>
        <w:tc>
          <w:tcPr>
            <w:tcW w:w="563"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389"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2013812</w:t>
            </w:r>
          </w:p>
        </w:tc>
        <w:tc>
          <w:tcPr>
            <w:tcW w:w="2774"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药品事务</w:t>
            </w:r>
          </w:p>
        </w:tc>
        <w:tc>
          <w:tcPr>
            <w:tcW w:w="115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5.00</w:t>
            </w:r>
          </w:p>
        </w:tc>
        <w:tc>
          <w:tcPr>
            <w:tcW w:w="103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5.00</w:t>
            </w:r>
          </w:p>
        </w:tc>
        <w:tc>
          <w:tcPr>
            <w:tcW w:w="100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5.00</w:t>
            </w:r>
          </w:p>
        </w:tc>
        <w:tc>
          <w:tcPr>
            <w:tcW w:w="563"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389"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2013899</w:t>
            </w:r>
          </w:p>
        </w:tc>
        <w:tc>
          <w:tcPr>
            <w:tcW w:w="2774"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其他市场监督管理事务</w:t>
            </w:r>
          </w:p>
        </w:tc>
        <w:tc>
          <w:tcPr>
            <w:tcW w:w="115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138.70</w:t>
            </w:r>
          </w:p>
        </w:tc>
        <w:tc>
          <w:tcPr>
            <w:tcW w:w="103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138.70</w:t>
            </w:r>
          </w:p>
        </w:tc>
        <w:tc>
          <w:tcPr>
            <w:tcW w:w="100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138.70</w:t>
            </w:r>
          </w:p>
        </w:tc>
        <w:tc>
          <w:tcPr>
            <w:tcW w:w="563"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bookmarkEnd w:id="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389"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208</w:t>
            </w:r>
          </w:p>
        </w:tc>
        <w:tc>
          <w:tcPr>
            <w:tcW w:w="2774"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社会保障和就业支出</w:t>
            </w:r>
          </w:p>
        </w:tc>
        <w:tc>
          <w:tcPr>
            <w:tcW w:w="1155"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18"/>
                <w:szCs w:val="18"/>
                <w:u w:val="none"/>
                <w:lang w:val="en-US" w:eastAsia="zh-CN" w:bidi="ar"/>
              </w:rPr>
              <w:t>135.99</w:t>
            </w:r>
          </w:p>
        </w:tc>
        <w:tc>
          <w:tcPr>
            <w:tcW w:w="1035"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135.99</w:t>
            </w:r>
          </w:p>
        </w:tc>
        <w:tc>
          <w:tcPr>
            <w:tcW w:w="1005"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135.99</w:t>
            </w:r>
          </w:p>
        </w:tc>
        <w:tc>
          <w:tcPr>
            <w:tcW w:w="563"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389"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20805</w:t>
            </w:r>
          </w:p>
        </w:tc>
        <w:tc>
          <w:tcPr>
            <w:tcW w:w="2774"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行政事业单位养老支出</w:t>
            </w:r>
          </w:p>
        </w:tc>
        <w:tc>
          <w:tcPr>
            <w:tcW w:w="1155"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18"/>
                <w:szCs w:val="18"/>
                <w:u w:val="none"/>
                <w:lang w:val="en-US" w:eastAsia="zh-CN" w:bidi="ar"/>
              </w:rPr>
              <w:t>135.99</w:t>
            </w:r>
          </w:p>
        </w:tc>
        <w:tc>
          <w:tcPr>
            <w:tcW w:w="1035"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135.99</w:t>
            </w:r>
          </w:p>
        </w:tc>
        <w:tc>
          <w:tcPr>
            <w:tcW w:w="1005"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135.99</w:t>
            </w:r>
          </w:p>
        </w:tc>
        <w:tc>
          <w:tcPr>
            <w:tcW w:w="563"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389"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2080505</w:t>
            </w:r>
          </w:p>
        </w:tc>
        <w:tc>
          <w:tcPr>
            <w:tcW w:w="2774"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机关事业单位基本养老保险缴费支出</w:t>
            </w:r>
          </w:p>
        </w:tc>
        <w:tc>
          <w:tcPr>
            <w:tcW w:w="1155" w:type="dxa"/>
            <w:vAlign w:val="center"/>
          </w:tcPr>
          <w:p>
            <w:pPr>
              <w:keepNext w:val="0"/>
              <w:keepLines w:val="0"/>
              <w:widowControl/>
              <w:suppressLineNumbers w:val="0"/>
              <w:jc w:val="center"/>
              <w:textAlignment w:val="center"/>
              <w:rPr>
                <w:rFonts w:hint="default" w:eastAsia="宋体"/>
                <w:lang w:val="en-US" w:eastAsia="zh-CN"/>
              </w:rPr>
            </w:pPr>
            <w:r>
              <w:rPr>
                <w:rFonts w:hint="eastAsia" w:ascii="宋体" w:hAnsi="宋体" w:cs="宋体"/>
                <w:b/>
                <w:bCs/>
                <w:i w:val="0"/>
                <w:iCs w:val="0"/>
                <w:color w:val="000000"/>
                <w:kern w:val="0"/>
                <w:sz w:val="18"/>
                <w:szCs w:val="18"/>
                <w:u w:val="none"/>
                <w:lang w:val="en-US" w:eastAsia="zh-CN" w:bidi="ar"/>
              </w:rPr>
              <w:t>135.99</w:t>
            </w:r>
          </w:p>
        </w:tc>
        <w:tc>
          <w:tcPr>
            <w:tcW w:w="1035"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135.99</w:t>
            </w:r>
          </w:p>
        </w:tc>
        <w:tc>
          <w:tcPr>
            <w:tcW w:w="1005"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135.99</w:t>
            </w:r>
          </w:p>
        </w:tc>
        <w:tc>
          <w:tcPr>
            <w:tcW w:w="563"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color w:val="000000"/>
                <w:kern w:val="0"/>
                <w:sz w:val="22"/>
                <w:szCs w:val="22"/>
                <w:u w:val="none"/>
                <w:lang w:val="en-US" w:eastAsia="zh-CN" w:bidi="ar"/>
              </w:rPr>
              <w:t>13</w:t>
            </w:r>
          </w:p>
        </w:tc>
        <w:tc>
          <w:tcPr>
            <w:tcW w:w="1389"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210</w:t>
            </w:r>
          </w:p>
        </w:tc>
        <w:tc>
          <w:tcPr>
            <w:tcW w:w="2774"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卫生健康支出</w:t>
            </w:r>
          </w:p>
        </w:tc>
        <w:tc>
          <w:tcPr>
            <w:tcW w:w="1155"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18"/>
                <w:szCs w:val="18"/>
                <w:u w:val="none"/>
                <w:lang w:val="en-US" w:eastAsia="zh-CN" w:bidi="ar"/>
              </w:rPr>
              <w:t>54.4</w:t>
            </w:r>
          </w:p>
        </w:tc>
        <w:tc>
          <w:tcPr>
            <w:tcW w:w="1035"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54.4</w:t>
            </w:r>
          </w:p>
        </w:tc>
        <w:tc>
          <w:tcPr>
            <w:tcW w:w="1005"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54.4</w:t>
            </w:r>
          </w:p>
        </w:tc>
        <w:tc>
          <w:tcPr>
            <w:tcW w:w="563"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color w:val="000000"/>
                <w:kern w:val="0"/>
                <w:sz w:val="22"/>
                <w:szCs w:val="22"/>
                <w:u w:val="none"/>
                <w:lang w:val="en-US" w:eastAsia="zh-CN" w:bidi="ar"/>
              </w:rPr>
              <w:t>14</w:t>
            </w:r>
          </w:p>
        </w:tc>
        <w:tc>
          <w:tcPr>
            <w:tcW w:w="1389"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21011</w:t>
            </w:r>
          </w:p>
        </w:tc>
        <w:tc>
          <w:tcPr>
            <w:tcW w:w="2774"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行政事业单位医疗</w:t>
            </w:r>
          </w:p>
        </w:tc>
        <w:tc>
          <w:tcPr>
            <w:tcW w:w="1155"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54.4</w:t>
            </w:r>
          </w:p>
        </w:tc>
        <w:tc>
          <w:tcPr>
            <w:tcW w:w="1035"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54.4</w:t>
            </w:r>
          </w:p>
        </w:tc>
        <w:tc>
          <w:tcPr>
            <w:tcW w:w="1005"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54.4</w:t>
            </w:r>
          </w:p>
        </w:tc>
        <w:tc>
          <w:tcPr>
            <w:tcW w:w="563"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color w:val="000000"/>
                <w:kern w:val="0"/>
                <w:sz w:val="22"/>
                <w:szCs w:val="22"/>
                <w:u w:val="none"/>
                <w:lang w:val="en-US" w:eastAsia="zh-CN" w:bidi="ar"/>
              </w:rPr>
              <w:t>15</w:t>
            </w:r>
          </w:p>
        </w:tc>
        <w:tc>
          <w:tcPr>
            <w:tcW w:w="1389"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2101101</w:t>
            </w:r>
          </w:p>
        </w:tc>
        <w:tc>
          <w:tcPr>
            <w:tcW w:w="2774"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行政单位医疗</w:t>
            </w:r>
          </w:p>
        </w:tc>
        <w:tc>
          <w:tcPr>
            <w:tcW w:w="1155"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54.4</w:t>
            </w:r>
          </w:p>
        </w:tc>
        <w:tc>
          <w:tcPr>
            <w:tcW w:w="1035"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54.4</w:t>
            </w:r>
          </w:p>
        </w:tc>
        <w:tc>
          <w:tcPr>
            <w:tcW w:w="1005"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54.4</w:t>
            </w:r>
          </w:p>
        </w:tc>
        <w:tc>
          <w:tcPr>
            <w:tcW w:w="563"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color w:val="000000"/>
                <w:kern w:val="0"/>
                <w:sz w:val="22"/>
                <w:szCs w:val="22"/>
                <w:u w:val="none"/>
                <w:lang w:val="en-US" w:eastAsia="zh-CN" w:bidi="ar"/>
              </w:rPr>
              <w:t>16</w:t>
            </w:r>
          </w:p>
        </w:tc>
        <w:tc>
          <w:tcPr>
            <w:tcW w:w="1389"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221</w:t>
            </w:r>
          </w:p>
        </w:tc>
        <w:tc>
          <w:tcPr>
            <w:tcW w:w="2774"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住房保障支出</w:t>
            </w:r>
          </w:p>
        </w:tc>
        <w:tc>
          <w:tcPr>
            <w:tcW w:w="115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84.99</w:t>
            </w:r>
          </w:p>
        </w:tc>
        <w:tc>
          <w:tcPr>
            <w:tcW w:w="103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84.99</w:t>
            </w:r>
          </w:p>
        </w:tc>
        <w:tc>
          <w:tcPr>
            <w:tcW w:w="100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84.99</w:t>
            </w:r>
          </w:p>
        </w:tc>
        <w:tc>
          <w:tcPr>
            <w:tcW w:w="563"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color w:val="000000"/>
                <w:kern w:val="0"/>
                <w:sz w:val="22"/>
                <w:szCs w:val="22"/>
                <w:u w:val="none"/>
                <w:lang w:val="en-US" w:eastAsia="zh-CN" w:bidi="ar"/>
              </w:rPr>
              <w:t>17</w:t>
            </w:r>
          </w:p>
        </w:tc>
        <w:tc>
          <w:tcPr>
            <w:tcW w:w="1389"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22102</w:t>
            </w:r>
          </w:p>
        </w:tc>
        <w:tc>
          <w:tcPr>
            <w:tcW w:w="2774"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住房改革支出</w:t>
            </w:r>
          </w:p>
        </w:tc>
        <w:tc>
          <w:tcPr>
            <w:tcW w:w="115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84.99</w:t>
            </w:r>
          </w:p>
        </w:tc>
        <w:tc>
          <w:tcPr>
            <w:tcW w:w="103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84.99</w:t>
            </w:r>
          </w:p>
        </w:tc>
        <w:tc>
          <w:tcPr>
            <w:tcW w:w="100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84.99</w:t>
            </w:r>
          </w:p>
        </w:tc>
        <w:tc>
          <w:tcPr>
            <w:tcW w:w="563"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r>
              <w:rPr>
                <w:rFonts w:hint="eastAsia" w:ascii="Calibri" w:hAnsi="Calibri" w:cs="Calibri"/>
                <w:i w:val="0"/>
                <w:color w:val="000000"/>
                <w:kern w:val="0"/>
                <w:sz w:val="22"/>
                <w:szCs w:val="22"/>
                <w:u w:val="none"/>
                <w:lang w:val="en-US" w:eastAsia="zh-CN" w:bidi="ar"/>
              </w:rPr>
              <w:t>8</w:t>
            </w:r>
          </w:p>
        </w:tc>
        <w:tc>
          <w:tcPr>
            <w:tcW w:w="1389"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2210201</w:t>
            </w:r>
          </w:p>
        </w:tc>
        <w:tc>
          <w:tcPr>
            <w:tcW w:w="2774"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住房公积金</w:t>
            </w:r>
          </w:p>
        </w:tc>
        <w:tc>
          <w:tcPr>
            <w:tcW w:w="115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84.99</w:t>
            </w:r>
          </w:p>
        </w:tc>
        <w:tc>
          <w:tcPr>
            <w:tcW w:w="103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84.99</w:t>
            </w:r>
          </w:p>
        </w:tc>
        <w:tc>
          <w:tcPr>
            <w:tcW w:w="1005"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84.99</w:t>
            </w:r>
          </w:p>
        </w:tc>
        <w:tc>
          <w:tcPr>
            <w:tcW w:w="563" w:type="dxa"/>
            <w:vAlign w:val="center"/>
          </w:tcPr>
          <w:p>
            <w:pPr>
              <w:pStyle w:val="17"/>
            </w:pPr>
          </w:p>
        </w:tc>
        <w:tc>
          <w:tcPr>
            <w:tcW w:w="834" w:type="dxa"/>
            <w:vAlign w:val="center"/>
          </w:tcPr>
          <w:p>
            <w:pPr>
              <w:pStyle w:val="17"/>
            </w:pPr>
          </w:p>
        </w:tc>
        <w:tc>
          <w:tcPr>
            <w:tcW w:w="883" w:type="dxa"/>
            <w:vAlign w:val="center"/>
          </w:tcPr>
          <w:p>
            <w:pPr>
              <w:pStyle w:val="17"/>
            </w:pPr>
          </w:p>
        </w:tc>
        <w:tc>
          <w:tcPr>
            <w:tcW w:w="851" w:type="dxa"/>
            <w:vAlign w:val="center"/>
          </w:tcPr>
          <w:p>
            <w:pPr>
              <w:pStyle w:val="17"/>
            </w:pPr>
          </w:p>
        </w:tc>
        <w:tc>
          <w:tcPr>
            <w:tcW w:w="1382" w:type="dxa"/>
            <w:vAlign w:val="center"/>
          </w:tcPr>
          <w:p>
            <w:pPr>
              <w:pStyle w:val="17"/>
            </w:pPr>
          </w:p>
        </w:tc>
        <w:tc>
          <w:tcPr>
            <w:tcW w:w="1152" w:type="dxa"/>
            <w:vAlign w:val="center"/>
          </w:tcPr>
          <w:p>
            <w:pPr>
              <w:pStyle w:val="17"/>
            </w:pPr>
          </w:p>
        </w:tc>
        <w:tc>
          <w:tcPr>
            <w:tcW w:w="1233" w:type="dxa"/>
            <w:vAlign w:val="center"/>
          </w:tcPr>
          <w:p>
            <w:pPr>
              <w:pStyle w:val="17"/>
            </w:pPr>
          </w:p>
        </w:tc>
      </w:tr>
      <w:bookmarkEnd w:id="2"/>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4"/>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389"/>
        <w:gridCol w:w="4139"/>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416001涞水县市场监督管理局（本级）</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389" w:type="dxa"/>
            <w:vAlign w:val="center"/>
          </w:tcPr>
          <w:p>
            <w:pPr>
              <w:pStyle w:val="16"/>
            </w:pPr>
            <w:r>
              <w:t>科目   编码</w:t>
            </w:r>
          </w:p>
        </w:tc>
        <w:tc>
          <w:tcPr>
            <w:tcW w:w="4139"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tblHeader/>
          <w:jc w:val="center"/>
        </w:trPr>
        <w:tc>
          <w:tcPr>
            <w:tcW w:w="850" w:type="dxa"/>
            <w:vAlign w:val="center"/>
          </w:tcPr>
          <w:p>
            <w:pPr>
              <w:pStyle w:val="16"/>
            </w:pPr>
            <w:r>
              <w:t>栏次</w:t>
            </w:r>
          </w:p>
        </w:tc>
        <w:tc>
          <w:tcPr>
            <w:tcW w:w="1389" w:type="dxa"/>
            <w:vAlign w:val="center"/>
          </w:tcPr>
          <w:p>
            <w:pPr>
              <w:pStyle w:val="16"/>
            </w:pPr>
            <w:r>
              <w:t>1</w:t>
            </w:r>
          </w:p>
        </w:tc>
        <w:tc>
          <w:tcPr>
            <w:tcW w:w="4139"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389" w:type="dxa"/>
            <w:vAlign w:val="top"/>
          </w:tcPr>
          <w:p>
            <w:pPr>
              <w:jc w:val="left"/>
            </w:pP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1361"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20"/>
                <w:szCs w:val="20"/>
                <w:u w:val="none"/>
                <w:lang w:val="en-US" w:eastAsia="zh-CN" w:bidi="ar"/>
              </w:rPr>
              <w:t>1909.44</w:t>
            </w:r>
          </w:p>
        </w:tc>
        <w:tc>
          <w:tcPr>
            <w:tcW w:w="1361"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18"/>
                <w:szCs w:val="18"/>
                <w:u w:val="none"/>
                <w:lang w:val="en-US" w:eastAsia="zh-CN" w:bidi="ar"/>
              </w:rPr>
              <w:t>1493.79</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415.65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38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201</w:t>
            </w:r>
          </w:p>
        </w:tc>
        <w:tc>
          <w:tcPr>
            <w:tcW w:w="413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一般公共服务支出</w:t>
            </w:r>
          </w:p>
        </w:tc>
        <w:tc>
          <w:tcPr>
            <w:tcW w:w="1361"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18"/>
                <w:szCs w:val="18"/>
                <w:u w:val="none"/>
                <w:lang w:val="en-US" w:eastAsia="zh-CN" w:bidi="ar"/>
              </w:rPr>
              <w:t>1634.06</w:t>
            </w:r>
          </w:p>
        </w:tc>
        <w:tc>
          <w:tcPr>
            <w:tcW w:w="1361"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18"/>
                <w:szCs w:val="18"/>
                <w:u w:val="none"/>
                <w:lang w:val="en-US" w:eastAsia="zh-CN" w:bidi="ar"/>
              </w:rPr>
              <w:t>1218.41</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415.65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38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20138</w:t>
            </w:r>
          </w:p>
        </w:tc>
        <w:tc>
          <w:tcPr>
            <w:tcW w:w="413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市场监督管理事务</w:t>
            </w:r>
          </w:p>
        </w:tc>
        <w:tc>
          <w:tcPr>
            <w:tcW w:w="1361"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18"/>
                <w:szCs w:val="18"/>
                <w:u w:val="none"/>
                <w:lang w:val="en-US" w:eastAsia="zh-CN" w:bidi="ar"/>
              </w:rPr>
              <w:t>1634.06</w:t>
            </w:r>
          </w:p>
        </w:tc>
        <w:tc>
          <w:tcPr>
            <w:tcW w:w="1361"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18"/>
                <w:szCs w:val="18"/>
                <w:u w:val="none"/>
                <w:lang w:val="en-US" w:eastAsia="zh-CN" w:bidi="ar"/>
              </w:rPr>
              <w:t>1218.41</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415.65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38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2013801</w:t>
            </w:r>
          </w:p>
        </w:tc>
        <w:tc>
          <w:tcPr>
            <w:tcW w:w="413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行政运行</w:t>
            </w:r>
          </w:p>
        </w:tc>
        <w:tc>
          <w:tcPr>
            <w:tcW w:w="136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1218.41</w:t>
            </w:r>
          </w:p>
        </w:tc>
        <w:tc>
          <w:tcPr>
            <w:tcW w:w="136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1218.41</w:t>
            </w:r>
          </w:p>
        </w:tc>
        <w:tc>
          <w:tcPr>
            <w:tcW w:w="1361" w:type="dxa"/>
            <w:vAlign w:val="center"/>
          </w:tcPr>
          <w:p>
            <w:pPr>
              <w:keepNext w:val="0"/>
              <w:keepLines w:val="0"/>
              <w:widowControl/>
              <w:suppressLineNumbers w:val="0"/>
              <w:jc w:val="center"/>
              <w:textAlignment w:val="cente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38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2013802</w:t>
            </w:r>
          </w:p>
        </w:tc>
        <w:tc>
          <w:tcPr>
            <w:tcW w:w="413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一般行政管理事务</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70.00</w:t>
            </w:r>
          </w:p>
        </w:tc>
        <w:tc>
          <w:tcPr>
            <w:tcW w:w="1361" w:type="dxa"/>
            <w:vAlign w:val="center"/>
          </w:tcPr>
          <w:p>
            <w:pPr>
              <w:keepNext w:val="0"/>
              <w:keepLines w:val="0"/>
              <w:widowControl/>
              <w:suppressLineNumbers w:val="0"/>
              <w:jc w:val="center"/>
              <w:textAlignment w:val="center"/>
            </w:pPr>
          </w:p>
        </w:tc>
        <w:tc>
          <w:tcPr>
            <w:tcW w:w="136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70.00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38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2013804</w:t>
            </w:r>
          </w:p>
        </w:tc>
        <w:tc>
          <w:tcPr>
            <w:tcW w:w="413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市场主体管理</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147.95</w:t>
            </w:r>
          </w:p>
        </w:tc>
        <w:tc>
          <w:tcPr>
            <w:tcW w:w="1361" w:type="dxa"/>
            <w:vAlign w:val="center"/>
          </w:tcPr>
          <w:p>
            <w:pPr>
              <w:keepNext w:val="0"/>
              <w:keepLines w:val="0"/>
              <w:widowControl/>
              <w:suppressLineNumbers w:val="0"/>
              <w:jc w:val="center"/>
              <w:textAlignment w:val="center"/>
            </w:pPr>
          </w:p>
        </w:tc>
        <w:tc>
          <w:tcPr>
            <w:tcW w:w="136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147.95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38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2013805</w:t>
            </w:r>
          </w:p>
        </w:tc>
        <w:tc>
          <w:tcPr>
            <w:tcW w:w="413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市场秩序执法</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54.00</w:t>
            </w:r>
          </w:p>
        </w:tc>
        <w:tc>
          <w:tcPr>
            <w:tcW w:w="1361" w:type="dxa"/>
            <w:vAlign w:val="center"/>
          </w:tcPr>
          <w:p>
            <w:pPr>
              <w:keepNext w:val="0"/>
              <w:keepLines w:val="0"/>
              <w:widowControl/>
              <w:suppressLineNumbers w:val="0"/>
              <w:jc w:val="center"/>
              <w:textAlignment w:val="center"/>
            </w:pPr>
          </w:p>
        </w:tc>
        <w:tc>
          <w:tcPr>
            <w:tcW w:w="136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54.00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38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2013812</w:t>
            </w:r>
          </w:p>
        </w:tc>
        <w:tc>
          <w:tcPr>
            <w:tcW w:w="413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药品事务</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5.00</w:t>
            </w:r>
          </w:p>
        </w:tc>
        <w:tc>
          <w:tcPr>
            <w:tcW w:w="1361" w:type="dxa"/>
            <w:vAlign w:val="center"/>
          </w:tcPr>
          <w:p>
            <w:pPr>
              <w:keepNext w:val="0"/>
              <w:keepLines w:val="0"/>
              <w:widowControl/>
              <w:suppressLineNumbers w:val="0"/>
              <w:jc w:val="center"/>
              <w:textAlignment w:val="center"/>
            </w:pPr>
          </w:p>
        </w:tc>
        <w:tc>
          <w:tcPr>
            <w:tcW w:w="136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5.00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38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2013899</w:t>
            </w:r>
          </w:p>
        </w:tc>
        <w:tc>
          <w:tcPr>
            <w:tcW w:w="413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其他市场监督管理事务</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138.70</w:t>
            </w:r>
          </w:p>
        </w:tc>
        <w:tc>
          <w:tcPr>
            <w:tcW w:w="1361" w:type="dxa"/>
            <w:vAlign w:val="center"/>
          </w:tcPr>
          <w:p>
            <w:pPr>
              <w:keepNext w:val="0"/>
              <w:keepLines w:val="0"/>
              <w:widowControl/>
              <w:suppressLineNumbers w:val="0"/>
              <w:jc w:val="center"/>
              <w:textAlignment w:val="center"/>
            </w:pPr>
          </w:p>
        </w:tc>
        <w:tc>
          <w:tcPr>
            <w:tcW w:w="136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138.70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38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208</w:t>
            </w:r>
          </w:p>
        </w:tc>
        <w:tc>
          <w:tcPr>
            <w:tcW w:w="413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社会保障和就业支出</w:t>
            </w:r>
          </w:p>
        </w:tc>
        <w:tc>
          <w:tcPr>
            <w:tcW w:w="1361"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18"/>
                <w:szCs w:val="18"/>
                <w:u w:val="none"/>
                <w:lang w:val="en-US" w:eastAsia="zh-CN" w:bidi="ar"/>
              </w:rPr>
              <w:t>135.99</w:t>
            </w:r>
          </w:p>
        </w:tc>
        <w:tc>
          <w:tcPr>
            <w:tcW w:w="136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135.99</w:t>
            </w:r>
          </w:p>
        </w:tc>
        <w:tc>
          <w:tcPr>
            <w:tcW w:w="1361" w:type="dxa"/>
            <w:vAlign w:val="center"/>
          </w:tcPr>
          <w:p>
            <w:pPr>
              <w:keepNext w:val="0"/>
              <w:keepLines w:val="0"/>
              <w:widowControl/>
              <w:suppressLineNumbers w:val="0"/>
              <w:jc w:val="center"/>
              <w:textAlignment w:val="cente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38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20805</w:t>
            </w:r>
          </w:p>
        </w:tc>
        <w:tc>
          <w:tcPr>
            <w:tcW w:w="413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行政事业单位养老支出</w:t>
            </w:r>
          </w:p>
        </w:tc>
        <w:tc>
          <w:tcPr>
            <w:tcW w:w="1361"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18"/>
                <w:szCs w:val="18"/>
                <w:u w:val="none"/>
                <w:lang w:val="en-US" w:eastAsia="zh-CN" w:bidi="ar"/>
              </w:rPr>
              <w:t>135.99</w:t>
            </w:r>
          </w:p>
        </w:tc>
        <w:tc>
          <w:tcPr>
            <w:tcW w:w="136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135.99</w:t>
            </w:r>
          </w:p>
        </w:tc>
        <w:tc>
          <w:tcPr>
            <w:tcW w:w="1361" w:type="dxa"/>
            <w:vAlign w:val="center"/>
          </w:tcPr>
          <w:p>
            <w:pPr>
              <w:keepNext w:val="0"/>
              <w:keepLines w:val="0"/>
              <w:widowControl/>
              <w:suppressLineNumbers w:val="0"/>
              <w:jc w:val="center"/>
              <w:textAlignment w:val="cente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38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2080505</w:t>
            </w:r>
          </w:p>
        </w:tc>
        <w:tc>
          <w:tcPr>
            <w:tcW w:w="413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机关事业单位基本养老保险缴费支出</w:t>
            </w:r>
          </w:p>
        </w:tc>
        <w:tc>
          <w:tcPr>
            <w:tcW w:w="1361"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18"/>
                <w:szCs w:val="18"/>
                <w:u w:val="none"/>
                <w:lang w:val="en-US" w:eastAsia="zh-CN" w:bidi="ar"/>
              </w:rPr>
              <w:t>135.99</w:t>
            </w:r>
          </w:p>
        </w:tc>
        <w:tc>
          <w:tcPr>
            <w:tcW w:w="136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135.99</w:t>
            </w:r>
          </w:p>
        </w:tc>
        <w:tc>
          <w:tcPr>
            <w:tcW w:w="1361" w:type="dxa"/>
            <w:vAlign w:val="center"/>
          </w:tcPr>
          <w:p>
            <w:pPr>
              <w:keepNext w:val="0"/>
              <w:keepLines w:val="0"/>
              <w:widowControl/>
              <w:suppressLineNumbers w:val="0"/>
              <w:jc w:val="center"/>
              <w:textAlignment w:val="cente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color w:val="000000"/>
                <w:kern w:val="0"/>
                <w:sz w:val="22"/>
                <w:szCs w:val="22"/>
                <w:u w:val="none"/>
                <w:lang w:val="en-US" w:eastAsia="zh-CN" w:bidi="ar"/>
              </w:rPr>
              <w:t>13</w:t>
            </w:r>
          </w:p>
        </w:tc>
        <w:tc>
          <w:tcPr>
            <w:tcW w:w="138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210</w:t>
            </w:r>
          </w:p>
        </w:tc>
        <w:tc>
          <w:tcPr>
            <w:tcW w:w="413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卫生健康支出</w:t>
            </w:r>
          </w:p>
        </w:tc>
        <w:tc>
          <w:tcPr>
            <w:tcW w:w="1361"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18"/>
                <w:szCs w:val="18"/>
                <w:u w:val="none"/>
                <w:lang w:val="en-US" w:eastAsia="zh-CN" w:bidi="ar"/>
              </w:rPr>
              <w:t>54.4</w:t>
            </w:r>
          </w:p>
        </w:tc>
        <w:tc>
          <w:tcPr>
            <w:tcW w:w="136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54.4</w:t>
            </w:r>
          </w:p>
        </w:tc>
        <w:tc>
          <w:tcPr>
            <w:tcW w:w="1361" w:type="dxa"/>
            <w:vAlign w:val="center"/>
          </w:tcPr>
          <w:p>
            <w:pPr>
              <w:keepNext w:val="0"/>
              <w:keepLines w:val="0"/>
              <w:widowControl/>
              <w:suppressLineNumbers w:val="0"/>
              <w:jc w:val="center"/>
              <w:textAlignment w:val="cente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color w:val="000000"/>
                <w:kern w:val="0"/>
                <w:sz w:val="22"/>
                <w:szCs w:val="22"/>
                <w:u w:val="none"/>
                <w:lang w:val="en-US" w:eastAsia="zh-CN" w:bidi="ar"/>
              </w:rPr>
              <w:t>14</w:t>
            </w:r>
          </w:p>
        </w:tc>
        <w:tc>
          <w:tcPr>
            <w:tcW w:w="138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21011</w:t>
            </w:r>
          </w:p>
        </w:tc>
        <w:tc>
          <w:tcPr>
            <w:tcW w:w="413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行政事业单位医疗</w:t>
            </w:r>
          </w:p>
        </w:tc>
        <w:tc>
          <w:tcPr>
            <w:tcW w:w="1361"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18"/>
                <w:szCs w:val="18"/>
                <w:u w:val="none"/>
                <w:lang w:val="en-US" w:eastAsia="zh-CN" w:bidi="ar"/>
              </w:rPr>
              <w:t>54.4</w:t>
            </w:r>
          </w:p>
        </w:tc>
        <w:tc>
          <w:tcPr>
            <w:tcW w:w="136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54.4</w:t>
            </w:r>
          </w:p>
        </w:tc>
        <w:tc>
          <w:tcPr>
            <w:tcW w:w="1361" w:type="dxa"/>
            <w:vAlign w:val="center"/>
          </w:tcPr>
          <w:p>
            <w:pPr>
              <w:keepNext w:val="0"/>
              <w:keepLines w:val="0"/>
              <w:widowControl/>
              <w:suppressLineNumbers w:val="0"/>
              <w:jc w:val="center"/>
              <w:textAlignment w:val="cente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color w:val="000000"/>
                <w:kern w:val="0"/>
                <w:sz w:val="22"/>
                <w:szCs w:val="22"/>
                <w:u w:val="none"/>
                <w:lang w:val="en-US" w:eastAsia="zh-CN" w:bidi="ar"/>
              </w:rPr>
              <w:t>15</w:t>
            </w:r>
          </w:p>
        </w:tc>
        <w:tc>
          <w:tcPr>
            <w:tcW w:w="138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2101101</w:t>
            </w:r>
          </w:p>
        </w:tc>
        <w:tc>
          <w:tcPr>
            <w:tcW w:w="413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行政单位医疗</w:t>
            </w:r>
          </w:p>
        </w:tc>
        <w:tc>
          <w:tcPr>
            <w:tcW w:w="1361" w:type="dxa"/>
            <w:vAlign w:val="center"/>
          </w:tcPr>
          <w:p>
            <w:pPr>
              <w:keepNext w:val="0"/>
              <w:keepLines w:val="0"/>
              <w:widowControl/>
              <w:suppressLineNumbers w:val="0"/>
              <w:jc w:val="center"/>
              <w:textAlignment w:val="center"/>
              <w:rPr>
                <w:rFonts w:hint="default"/>
                <w:lang w:val="en-US"/>
              </w:rPr>
            </w:pPr>
            <w:r>
              <w:rPr>
                <w:rFonts w:hint="eastAsia" w:ascii="宋体" w:hAnsi="宋体" w:cs="宋体"/>
                <w:b/>
                <w:bCs/>
                <w:i w:val="0"/>
                <w:iCs w:val="0"/>
                <w:color w:val="000000"/>
                <w:kern w:val="0"/>
                <w:sz w:val="18"/>
                <w:szCs w:val="18"/>
                <w:u w:val="none"/>
                <w:lang w:val="en-US" w:eastAsia="zh-CN" w:bidi="ar"/>
              </w:rPr>
              <w:t>54.4</w:t>
            </w:r>
          </w:p>
        </w:tc>
        <w:tc>
          <w:tcPr>
            <w:tcW w:w="136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54.4</w:t>
            </w:r>
          </w:p>
        </w:tc>
        <w:tc>
          <w:tcPr>
            <w:tcW w:w="1361" w:type="dxa"/>
            <w:vAlign w:val="center"/>
          </w:tcPr>
          <w:p>
            <w:pPr>
              <w:keepNext w:val="0"/>
              <w:keepLines w:val="0"/>
              <w:widowControl/>
              <w:suppressLineNumbers w:val="0"/>
              <w:jc w:val="center"/>
              <w:textAlignment w:val="cente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color w:val="000000"/>
                <w:kern w:val="0"/>
                <w:sz w:val="22"/>
                <w:szCs w:val="22"/>
                <w:u w:val="none"/>
                <w:lang w:val="en-US" w:eastAsia="zh-CN" w:bidi="ar"/>
              </w:rPr>
              <w:t>16</w:t>
            </w:r>
          </w:p>
        </w:tc>
        <w:tc>
          <w:tcPr>
            <w:tcW w:w="138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221</w:t>
            </w:r>
          </w:p>
        </w:tc>
        <w:tc>
          <w:tcPr>
            <w:tcW w:w="413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住房保障支出</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84.99</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84.99</w:t>
            </w:r>
          </w:p>
        </w:tc>
        <w:tc>
          <w:tcPr>
            <w:tcW w:w="1361" w:type="dxa"/>
            <w:vAlign w:val="center"/>
          </w:tcPr>
          <w:p>
            <w:pPr>
              <w:keepNext w:val="0"/>
              <w:keepLines w:val="0"/>
              <w:widowControl/>
              <w:suppressLineNumbers w:val="0"/>
              <w:jc w:val="center"/>
              <w:textAlignment w:val="cente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color w:val="000000"/>
                <w:kern w:val="0"/>
                <w:sz w:val="22"/>
                <w:szCs w:val="22"/>
                <w:u w:val="none"/>
                <w:lang w:val="en-US" w:eastAsia="zh-CN" w:bidi="ar"/>
              </w:rPr>
              <w:t>17</w:t>
            </w:r>
          </w:p>
        </w:tc>
        <w:tc>
          <w:tcPr>
            <w:tcW w:w="138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22102</w:t>
            </w:r>
          </w:p>
        </w:tc>
        <w:tc>
          <w:tcPr>
            <w:tcW w:w="413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住房改革支出</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84.99</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84.99</w:t>
            </w:r>
          </w:p>
        </w:tc>
        <w:tc>
          <w:tcPr>
            <w:tcW w:w="1361" w:type="dxa"/>
            <w:vAlign w:val="center"/>
          </w:tcPr>
          <w:p>
            <w:pPr>
              <w:keepNext w:val="0"/>
              <w:keepLines w:val="0"/>
              <w:widowControl/>
              <w:suppressLineNumbers w:val="0"/>
              <w:jc w:val="center"/>
              <w:textAlignment w:val="cente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color w:val="000000"/>
                <w:kern w:val="0"/>
                <w:sz w:val="22"/>
                <w:szCs w:val="22"/>
                <w:u w:val="none"/>
                <w:lang w:val="en-US" w:eastAsia="zh-CN" w:bidi="ar"/>
              </w:rPr>
              <w:t>18</w:t>
            </w:r>
          </w:p>
        </w:tc>
        <w:tc>
          <w:tcPr>
            <w:tcW w:w="138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2210201</w:t>
            </w:r>
          </w:p>
        </w:tc>
        <w:tc>
          <w:tcPr>
            <w:tcW w:w="413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住房公积金</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84.99</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84.99</w:t>
            </w:r>
          </w:p>
        </w:tc>
        <w:tc>
          <w:tcPr>
            <w:tcW w:w="1361" w:type="dxa"/>
            <w:vAlign w:val="center"/>
          </w:tcPr>
          <w:p>
            <w:pPr>
              <w:jc w:val="cente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5"/>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803"/>
        <w:gridCol w:w="1073"/>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416001涞水县市场监督管理局（本级）</w:t>
            </w:r>
          </w:p>
        </w:tc>
        <w:tc>
          <w:tcPr>
            <w:tcW w:w="3803"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1</w:t>
            </w:r>
          </w:p>
        </w:tc>
        <w:tc>
          <w:tcPr>
            <w:tcW w:w="5495"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803" w:type="dxa"/>
            <w:vAlign w:val="center"/>
          </w:tcPr>
          <w:p>
            <w:pPr>
              <w:pStyle w:val="16"/>
            </w:pPr>
            <w:r>
              <w:t>项  目</w:t>
            </w:r>
          </w:p>
        </w:tc>
        <w:tc>
          <w:tcPr>
            <w:tcW w:w="1073"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803" w:type="dxa"/>
            <w:vAlign w:val="center"/>
          </w:tcPr>
          <w:p>
            <w:pPr>
              <w:pStyle w:val="16"/>
            </w:pPr>
            <w:r>
              <w:t>3</w:t>
            </w:r>
          </w:p>
        </w:tc>
        <w:tc>
          <w:tcPr>
            <w:tcW w:w="1073"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一、一般公共预算拨款</w:t>
            </w:r>
          </w:p>
        </w:tc>
        <w:tc>
          <w:tcPr>
            <w:tcW w:w="1474" w:type="dxa"/>
            <w:vAlign w:val="top"/>
          </w:tcPr>
          <w:p>
            <w:pPr>
              <w:keepNext w:val="0"/>
              <w:keepLines w:val="0"/>
              <w:widowControl/>
              <w:suppressLineNumbers w:val="0"/>
              <w:jc w:val="right"/>
              <w:textAlignment w:val="top"/>
            </w:pPr>
            <w:r>
              <w:rPr>
                <w:rFonts w:hint="eastAsia" w:ascii="宋体" w:hAnsi="宋体" w:cs="宋体"/>
                <w:b/>
                <w:bCs/>
                <w:i w:val="0"/>
                <w:iCs w:val="0"/>
                <w:color w:val="000000"/>
                <w:kern w:val="0"/>
                <w:sz w:val="20"/>
                <w:szCs w:val="20"/>
                <w:u w:val="none"/>
                <w:lang w:val="en-US" w:eastAsia="zh-CN" w:bidi="ar"/>
              </w:rPr>
              <w:t>1909.44</w:t>
            </w: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一、一般公共服务支出</w:t>
            </w:r>
          </w:p>
        </w:tc>
        <w:tc>
          <w:tcPr>
            <w:tcW w:w="1073" w:type="dxa"/>
            <w:vAlign w:val="center"/>
          </w:tcPr>
          <w:p>
            <w:pPr>
              <w:keepNext w:val="0"/>
              <w:keepLines w:val="0"/>
              <w:widowControl/>
              <w:suppressLineNumbers w:val="0"/>
              <w:jc w:val="center"/>
              <w:textAlignment w:val="center"/>
              <w:rPr>
                <w:rFonts w:hint="default" w:ascii="Times New Roman" w:hAnsi="Times New Roman" w:eastAsia="宋体" w:cs="Times New Roman"/>
                <w:sz w:val="24"/>
                <w:szCs w:val="24"/>
                <w:lang w:val="en-US" w:eastAsia="uk-UA" w:bidi="ar-SA"/>
              </w:rPr>
            </w:pPr>
            <w:r>
              <w:rPr>
                <w:rFonts w:hint="eastAsia" w:ascii="宋体" w:hAnsi="宋体" w:cs="宋体"/>
                <w:b/>
                <w:bCs/>
                <w:i w:val="0"/>
                <w:iCs w:val="0"/>
                <w:color w:val="000000"/>
                <w:kern w:val="0"/>
                <w:sz w:val="20"/>
                <w:szCs w:val="20"/>
                <w:u w:val="none"/>
                <w:lang w:val="en-US" w:eastAsia="zh-CN" w:bidi="ar"/>
              </w:rPr>
              <w:t>1863.06</w:t>
            </w:r>
          </w:p>
        </w:tc>
        <w:tc>
          <w:tcPr>
            <w:tcW w:w="1474" w:type="dxa"/>
            <w:vAlign w:val="center"/>
          </w:tcPr>
          <w:p>
            <w:pPr>
              <w:keepNext w:val="0"/>
              <w:keepLines w:val="0"/>
              <w:widowControl/>
              <w:suppressLineNumbers w:val="0"/>
              <w:jc w:val="center"/>
              <w:textAlignment w:val="center"/>
              <w:rPr>
                <w:rFonts w:hint="default" w:ascii="Times New Roman" w:hAnsi="Times New Roman" w:eastAsia="宋体" w:cs="Times New Roman"/>
                <w:sz w:val="24"/>
                <w:szCs w:val="24"/>
                <w:lang w:val="en-US" w:eastAsia="uk-UA" w:bidi="ar-SA"/>
              </w:rPr>
            </w:pPr>
            <w:r>
              <w:rPr>
                <w:rFonts w:hint="eastAsia" w:ascii="宋体" w:hAnsi="宋体" w:cs="宋体"/>
                <w:b/>
                <w:bCs/>
                <w:i w:val="0"/>
                <w:iCs w:val="0"/>
                <w:color w:val="000000"/>
                <w:kern w:val="0"/>
                <w:sz w:val="20"/>
                <w:szCs w:val="20"/>
                <w:u w:val="none"/>
                <w:lang w:val="en-US" w:eastAsia="zh-CN" w:bidi="ar"/>
              </w:rPr>
              <w:t>1863.06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二、政府性基金预算拨款</w:t>
            </w: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二、外交支出</w:t>
            </w:r>
          </w:p>
        </w:tc>
        <w:tc>
          <w:tcPr>
            <w:tcW w:w="1073" w:type="dxa"/>
            <w:vAlign w:val="center"/>
          </w:tcPr>
          <w:p>
            <w:pPr>
              <w:jc w:val="center"/>
              <w:rPr>
                <w:rFonts w:ascii="Times New Roman" w:hAnsi="Times New Roman" w:eastAsia="宋体" w:cs="Times New Roman"/>
                <w:sz w:val="24"/>
                <w:szCs w:val="24"/>
                <w:lang w:val="en-US" w:eastAsia="uk-UA" w:bidi="ar-SA"/>
              </w:rPr>
            </w:pPr>
          </w:p>
        </w:tc>
        <w:tc>
          <w:tcPr>
            <w:tcW w:w="1474" w:type="dxa"/>
            <w:vAlign w:val="center"/>
          </w:tcPr>
          <w:p>
            <w:pPr>
              <w:jc w:val="center"/>
              <w:rPr>
                <w:rFonts w:ascii="Times New Roman" w:hAnsi="Times New Roman" w:eastAsia="宋体" w:cs="Times New Roman"/>
                <w:sz w:val="24"/>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三、国有资本经营预算拨款</w:t>
            </w: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三、国防支出</w:t>
            </w:r>
          </w:p>
        </w:tc>
        <w:tc>
          <w:tcPr>
            <w:tcW w:w="1073" w:type="dxa"/>
            <w:vAlign w:val="center"/>
          </w:tcPr>
          <w:p>
            <w:pPr>
              <w:jc w:val="center"/>
              <w:rPr>
                <w:rFonts w:ascii="Times New Roman" w:hAnsi="Times New Roman" w:eastAsia="宋体" w:cs="Times New Roman"/>
                <w:sz w:val="24"/>
                <w:szCs w:val="24"/>
                <w:lang w:val="en-US" w:eastAsia="uk-UA" w:bidi="ar-SA"/>
              </w:rPr>
            </w:pPr>
          </w:p>
        </w:tc>
        <w:tc>
          <w:tcPr>
            <w:tcW w:w="1474" w:type="dxa"/>
            <w:vAlign w:val="center"/>
          </w:tcPr>
          <w:p>
            <w:pPr>
              <w:jc w:val="center"/>
              <w:rPr>
                <w:rFonts w:ascii="Times New Roman" w:hAnsi="Times New Roman" w:eastAsia="宋体" w:cs="Times New Roman"/>
                <w:sz w:val="24"/>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四、公共安全支出</w:t>
            </w:r>
          </w:p>
        </w:tc>
        <w:tc>
          <w:tcPr>
            <w:tcW w:w="1073" w:type="dxa"/>
            <w:vAlign w:val="center"/>
          </w:tcPr>
          <w:p>
            <w:pPr>
              <w:jc w:val="center"/>
              <w:rPr>
                <w:rFonts w:ascii="Times New Roman" w:hAnsi="Times New Roman" w:eastAsia="宋体" w:cs="Times New Roman"/>
                <w:sz w:val="24"/>
                <w:szCs w:val="24"/>
                <w:lang w:val="en-US" w:eastAsia="uk-UA" w:bidi="ar-SA"/>
              </w:rPr>
            </w:pPr>
          </w:p>
        </w:tc>
        <w:tc>
          <w:tcPr>
            <w:tcW w:w="1474" w:type="dxa"/>
            <w:vAlign w:val="center"/>
          </w:tcPr>
          <w:p>
            <w:pPr>
              <w:jc w:val="center"/>
              <w:rPr>
                <w:rFonts w:ascii="Times New Roman" w:hAnsi="Times New Roman" w:eastAsia="宋体" w:cs="Times New Roman"/>
                <w:sz w:val="24"/>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五、教育支出</w:t>
            </w:r>
          </w:p>
        </w:tc>
        <w:tc>
          <w:tcPr>
            <w:tcW w:w="1073" w:type="dxa"/>
            <w:vAlign w:val="center"/>
          </w:tcPr>
          <w:p>
            <w:pPr>
              <w:jc w:val="center"/>
              <w:rPr>
                <w:rFonts w:ascii="Times New Roman" w:hAnsi="Times New Roman" w:eastAsia="宋体" w:cs="Times New Roman"/>
                <w:sz w:val="24"/>
                <w:szCs w:val="24"/>
                <w:lang w:val="en-US" w:eastAsia="uk-UA" w:bidi="ar-SA"/>
              </w:rPr>
            </w:pPr>
          </w:p>
        </w:tc>
        <w:tc>
          <w:tcPr>
            <w:tcW w:w="1474" w:type="dxa"/>
            <w:vAlign w:val="center"/>
          </w:tcPr>
          <w:p>
            <w:pPr>
              <w:jc w:val="center"/>
              <w:rPr>
                <w:rFonts w:ascii="Times New Roman" w:hAnsi="Times New Roman" w:eastAsia="宋体" w:cs="Times New Roman"/>
                <w:sz w:val="24"/>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六、科学技术支出</w:t>
            </w:r>
          </w:p>
        </w:tc>
        <w:tc>
          <w:tcPr>
            <w:tcW w:w="1073" w:type="dxa"/>
            <w:vAlign w:val="center"/>
          </w:tcPr>
          <w:p>
            <w:pPr>
              <w:jc w:val="center"/>
              <w:rPr>
                <w:rFonts w:ascii="Times New Roman" w:hAnsi="Times New Roman" w:eastAsia="宋体" w:cs="Times New Roman"/>
                <w:sz w:val="24"/>
                <w:szCs w:val="24"/>
                <w:lang w:val="en-US" w:eastAsia="uk-UA" w:bidi="ar-SA"/>
              </w:rPr>
            </w:pPr>
          </w:p>
        </w:tc>
        <w:tc>
          <w:tcPr>
            <w:tcW w:w="1474" w:type="dxa"/>
            <w:vAlign w:val="center"/>
          </w:tcPr>
          <w:p>
            <w:pPr>
              <w:jc w:val="center"/>
              <w:rPr>
                <w:rFonts w:ascii="Times New Roman" w:hAnsi="Times New Roman" w:eastAsia="宋体" w:cs="Times New Roman"/>
                <w:sz w:val="24"/>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七、文化旅游体育与传媒支出</w:t>
            </w:r>
          </w:p>
        </w:tc>
        <w:tc>
          <w:tcPr>
            <w:tcW w:w="1073" w:type="dxa"/>
            <w:vAlign w:val="center"/>
          </w:tcPr>
          <w:p>
            <w:pPr>
              <w:jc w:val="center"/>
              <w:rPr>
                <w:rFonts w:ascii="Times New Roman" w:hAnsi="Times New Roman" w:eastAsia="宋体" w:cs="Times New Roman"/>
                <w:sz w:val="24"/>
                <w:szCs w:val="24"/>
                <w:lang w:val="en-US" w:eastAsia="uk-UA" w:bidi="ar-SA"/>
              </w:rPr>
            </w:pPr>
          </w:p>
        </w:tc>
        <w:tc>
          <w:tcPr>
            <w:tcW w:w="1474" w:type="dxa"/>
            <w:vAlign w:val="center"/>
          </w:tcPr>
          <w:p>
            <w:pPr>
              <w:jc w:val="center"/>
              <w:rPr>
                <w:rFonts w:ascii="Times New Roman" w:hAnsi="Times New Roman" w:eastAsia="宋体" w:cs="Times New Roman"/>
                <w:sz w:val="24"/>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八、社会保障和就业支出</w:t>
            </w:r>
          </w:p>
        </w:tc>
        <w:tc>
          <w:tcPr>
            <w:tcW w:w="1073" w:type="dxa"/>
            <w:vAlign w:val="center"/>
          </w:tcPr>
          <w:p>
            <w:pPr>
              <w:keepNext w:val="0"/>
              <w:keepLines w:val="0"/>
              <w:widowControl/>
              <w:suppressLineNumbers w:val="0"/>
              <w:jc w:val="center"/>
              <w:textAlignment w:val="center"/>
              <w:rPr>
                <w:rFonts w:hint="default" w:ascii="Times New Roman" w:hAnsi="Times New Roman" w:eastAsia="宋体" w:cs="Times New Roman"/>
                <w:sz w:val="24"/>
                <w:szCs w:val="24"/>
                <w:lang w:val="en-US" w:eastAsia="uk-UA" w:bidi="ar-SA"/>
              </w:rPr>
            </w:pPr>
            <w:r>
              <w:rPr>
                <w:rFonts w:hint="eastAsia" w:ascii="宋体" w:hAnsi="宋体" w:cs="宋体"/>
                <w:b/>
                <w:bCs/>
                <w:i w:val="0"/>
                <w:iCs w:val="0"/>
                <w:color w:val="000000"/>
                <w:kern w:val="0"/>
                <w:sz w:val="20"/>
                <w:szCs w:val="20"/>
                <w:u w:val="none"/>
                <w:lang w:val="en-US" w:eastAsia="zh-CN" w:bidi="ar"/>
              </w:rPr>
              <w:t>135.99</w:t>
            </w:r>
          </w:p>
        </w:tc>
        <w:tc>
          <w:tcPr>
            <w:tcW w:w="1474" w:type="dxa"/>
            <w:vAlign w:val="center"/>
          </w:tcPr>
          <w:p>
            <w:pPr>
              <w:keepNext w:val="0"/>
              <w:keepLines w:val="0"/>
              <w:widowControl/>
              <w:suppressLineNumbers w:val="0"/>
              <w:jc w:val="center"/>
              <w:textAlignment w:val="center"/>
              <w:rPr>
                <w:rFonts w:hint="default" w:ascii="Times New Roman" w:hAnsi="Times New Roman" w:eastAsia="宋体" w:cs="Times New Roman"/>
                <w:sz w:val="24"/>
                <w:szCs w:val="24"/>
                <w:lang w:val="en-US" w:eastAsia="uk-UA" w:bidi="ar-SA"/>
              </w:rPr>
            </w:pPr>
            <w:r>
              <w:rPr>
                <w:rFonts w:hint="eastAsia" w:ascii="宋体" w:hAnsi="宋体" w:cs="宋体"/>
                <w:b/>
                <w:bCs/>
                <w:i w:val="0"/>
                <w:iCs w:val="0"/>
                <w:color w:val="000000"/>
                <w:kern w:val="0"/>
                <w:sz w:val="20"/>
                <w:szCs w:val="20"/>
                <w:u w:val="none"/>
                <w:lang w:val="en-US" w:eastAsia="zh-CN" w:bidi="ar"/>
              </w:rPr>
              <w:t>135.99</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九、社会保险基金支出</w:t>
            </w:r>
          </w:p>
        </w:tc>
        <w:tc>
          <w:tcPr>
            <w:tcW w:w="1073" w:type="dxa"/>
            <w:vAlign w:val="center"/>
          </w:tcPr>
          <w:p>
            <w:pPr>
              <w:jc w:val="center"/>
              <w:rPr>
                <w:rFonts w:ascii="Times New Roman" w:hAnsi="Times New Roman" w:eastAsia="宋体" w:cs="Times New Roman"/>
                <w:sz w:val="24"/>
                <w:szCs w:val="24"/>
                <w:lang w:val="en-US" w:eastAsia="uk-UA" w:bidi="ar-SA"/>
              </w:rPr>
            </w:pPr>
          </w:p>
        </w:tc>
        <w:tc>
          <w:tcPr>
            <w:tcW w:w="1474" w:type="dxa"/>
            <w:vAlign w:val="center"/>
          </w:tcPr>
          <w:p>
            <w:pPr>
              <w:jc w:val="center"/>
              <w:rPr>
                <w:rFonts w:ascii="Times New Roman" w:hAnsi="Times New Roman" w:eastAsia="宋体" w:cs="Times New Roman"/>
                <w:sz w:val="24"/>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十、卫生健康支出</w:t>
            </w:r>
          </w:p>
        </w:tc>
        <w:tc>
          <w:tcPr>
            <w:tcW w:w="1073" w:type="dxa"/>
            <w:vAlign w:val="center"/>
          </w:tcPr>
          <w:p>
            <w:pPr>
              <w:keepNext w:val="0"/>
              <w:keepLines w:val="0"/>
              <w:widowControl/>
              <w:suppressLineNumbers w:val="0"/>
              <w:jc w:val="center"/>
              <w:textAlignment w:val="center"/>
              <w:rPr>
                <w:rFonts w:hint="default" w:ascii="Times New Roman" w:hAnsi="Times New Roman" w:eastAsia="宋体" w:cs="Times New Roman"/>
                <w:sz w:val="24"/>
                <w:szCs w:val="24"/>
                <w:lang w:val="en-US" w:eastAsia="uk-UA" w:bidi="ar-SA"/>
              </w:rPr>
            </w:pPr>
            <w:r>
              <w:rPr>
                <w:rFonts w:hint="eastAsia" w:ascii="宋体" w:hAnsi="宋体" w:cs="宋体"/>
                <w:b/>
                <w:bCs/>
                <w:i w:val="0"/>
                <w:iCs w:val="0"/>
                <w:color w:val="000000"/>
                <w:kern w:val="0"/>
                <w:sz w:val="20"/>
                <w:szCs w:val="20"/>
                <w:u w:val="none"/>
                <w:lang w:val="en-US" w:eastAsia="zh-CN" w:bidi="ar"/>
              </w:rPr>
              <w:t>54.4</w:t>
            </w:r>
          </w:p>
        </w:tc>
        <w:tc>
          <w:tcPr>
            <w:tcW w:w="1474" w:type="dxa"/>
            <w:vAlign w:val="center"/>
          </w:tcPr>
          <w:p>
            <w:pPr>
              <w:keepNext w:val="0"/>
              <w:keepLines w:val="0"/>
              <w:widowControl/>
              <w:suppressLineNumbers w:val="0"/>
              <w:jc w:val="center"/>
              <w:textAlignment w:val="center"/>
              <w:rPr>
                <w:rFonts w:hint="default" w:ascii="Times New Roman" w:hAnsi="Times New Roman" w:eastAsia="宋体" w:cs="Times New Roman"/>
                <w:sz w:val="24"/>
                <w:szCs w:val="24"/>
                <w:lang w:val="en-US" w:eastAsia="uk-UA" w:bidi="ar-SA"/>
              </w:rPr>
            </w:pPr>
            <w:r>
              <w:rPr>
                <w:rFonts w:hint="eastAsia" w:ascii="宋体" w:hAnsi="宋体" w:cs="宋体"/>
                <w:b/>
                <w:bCs/>
                <w:i w:val="0"/>
                <w:iCs w:val="0"/>
                <w:color w:val="000000"/>
                <w:kern w:val="0"/>
                <w:sz w:val="20"/>
                <w:szCs w:val="20"/>
                <w:u w:val="none"/>
                <w:lang w:val="en-US" w:eastAsia="zh-CN" w:bidi="ar"/>
              </w:rPr>
              <w:t>54.4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十一、节能环保支出</w:t>
            </w:r>
          </w:p>
        </w:tc>
        <w:tc>
          <w:tcPr>
            <w:tcW w:w="1073" w:type="dxa"/>
            <w:vAlign w:val="top"/>
          </w:tcPr>
          <w:p>
            <w:pPr>
              <w:jc w:val="right"/>
              <w:rPr>
                <w:rFonts w:ascii="Times New Roman" w:hAnsi="Times New Roman" w:eastAsia="宋体" w:cs="Times New Roman"/>
                <w:sz w:val="24"/>
                <w:szCs w:val="24"/>
                <w:lang w:val="en-US" w:eastAsia="uk-UA" w:bidi="ar-SA"/>
              </w:rPr>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十二、城乡社区支出</w:t>
            </w:r>
          </w:p>
        </w:tc>
        <w:tc>
          <w:tcPr>
            <w:tcW w:w="1073" w:type="dxa"/>
            <w:vAlign w:val="top"/>
          </w:tcPr>
          <w:p>
            <w:pPr>
              <w:jc w:val="right"/>
              <w:rPr>
                <w:rFonts w:ascii="Times New Roman" w:hAnsi="Times New Roman" w:eastAsia="宋体" w:cs="Times New Roman"/>
                <w:sz w:val="24"/>
                <w:szCs w:val="24"/>
                <w:lang w:val="en-US" w:eastAsia="uk-UA" w:bidi="ar-SA"/>
              </w:rPr>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十三、农林水支出</w:t>
            </w:r>
          </w:p>
        </w:tc>
        <w:tc>
          <w:tcPr>
            <w:tcW w:w="1073" w:type="dxa"/>
            <w:vAlign w:val="top"/>
          </w:tcPr>
          <w:p>
            <w:pPr>
              <w:jc w:val="right"/>
              <w:rPr>
                <w:rFonts w:ascii="Times New Roman" w:hAnsi="Times New Roman" w:eastAsia="宋体" w:cs="Times New Roman"/>
                <w:sz w:val="24"/>
                <w:szCs w:val="24"/>
                <w:lang w:val="en-US" w:eastAsia="uk-UA" w:bidi="ar-SA"/>
              </w:rPr>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十四、交通运输支出</w:t>
            </w:r>
          </w:p>
        </w:tc>
        <w:tc>
          <w:tcPr>
            <w:tcW w:w="1073" w:type="dxa"/>
            <w:vAlign w:val="top"/>
          </w:tcPr>
          <w:p>
            <w:pPr>
              <w:jc w:val="right"/>
              <w:rPr>
                <w:rFonts w:ascii="Times New Roman" w:hAnsi="Times New Roman" w:eastAsia="宋体" w:cs="Times New Roman"/>
                <w:sz w:val="24"/>
                <w:szCs w:val="24"/>
                <w:lang w:val="en-US" w:eastAsia="uk-UA" w:bidi="ar-SA"/>
              </w:rPr>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十五、资源勘探工业信息等支出</w:t>
            </w:r>
          </w:p>
        </w:tc>
        <w:tc>
          <w:tcPr>
            <w:tcW w:w="1073" w:type="dxa"/>
            <w:vAlign w:val="top"/>
          </w:tcPr>
          <w:p>
            <w:pPr>
              <w:jc w:val="right"/>
              <w:rPr>
                <w:rFonts w:ascii="Times New Roman" w:hAnsi="Times New Roman" w:eastAsia="宋体" w:cs="Times New Roman"/>
                <w:sz w:val="24"/>
                <w:szCs w:val="24"/>
                <w:lang w:val="en-US" w:eastAsia="uk-UA" w:bidi="ar-SA"/>
              </w:rPr>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十六、商业服务业等支出</w:t>
            </w:r>
          </w:p>
        </w:tc>
        <w:tc>
          <w:tcPr>
            <w:tcW w:w="1073" w:type="dxa"/>
            <w:vAlign w:val="top"/>
          </w:tcPr>
          <w:p>
            <w:pPr>
              <w:jc w:val="right"/>
              <w:rPr>
                <w:rFonts w:ascii="Times New Roman" w:hAnsi="Times New Roman" w:eastAsia="宋体" w:cs="Times New Roman"/>
                <w:sz w:val="24"/>
                <w:szCs w:val="24"/>
                <w:lang w:val="en-US" w:eastAsia="uk-UA" w:bidi="ar-SA"/>
              </w:rPr>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十七、金融支出</w:t>
            </w:r>
          </w:p>
        </w:tc>
        <w:tc>
          <w:tcPr>
            <w:tcW w:w="1073" w:type="dxa"/>
            <w:vAlign w:val="top"/>
          </w:tcPr>
          <w:p>
            <w:pPr>
              <w:jc w:val="right"/>
              <w:rPr>
                <w:rFonts w:ascii="Times New Roman" w:hAnsi="Times New Roman" w:eastAsia="宋体" w:cs="Times New Roman"/>
                <w:sz w:val="24"/>
                <w:szCs w:val="24"/>
                <w:lang w:val="en-US" w:eastAsia="uk-UA" w:bidi="ar-SA"/>
              </w:rPr>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十八、援助其他地区支出</w:t>
            </w:r>
          </w:p>
        </w:tc>
        <w:tc>
          <w:tcPr>
            <w:tcW w:w="1073" w:type="dxa"/>
            <w:vAlign w:val="top"/>
          </w:tcPr>
          <w:p>
            <w:pPr>
              <w:jc w:val="right"/>
              <w:rPr>
                <w:rFonts w:ascii="Times New Roman" w:hAnsi="Times New Roman" w:eastAsia="宋体" w:cs="Times New Roman"/>
                <w:sz w:val="24"/>
                <w:szCs w:val="24"/>
                <w:lang w:val="en-US" w:eastAsia="uk-UA" w:bidi="ar-SA"/>
              </w:rPr>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十九、自然资源海洋气象等支出</w:t>
            </w:r>
          </w:p>
        </w:tc>
        <w:tc>
          <w:tcPr>
            <w:tcW w:w="1073"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二十、住房保障支出</w:t>
            </w:r>
          </w:p>
        </w:tc>
        <w:tc>
          <w:tcPr>
            <w:tcW w:w="1073"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color w:val="000000"/>
                <w:kern w:val="0"/>
                <w:sz w:val="22"/>
                <w:szCs w:val="22"/>
                <w:u w:val="none"/>
                <w:lang w:val="en-US" w:eastAsia="zh-CN" w:bidi="ar"/>
              </w:rPr>
              <w:t>84.99</w:t>
            </w:r>
          </w:p>
        </w:tc>
        <w:tc>
          <w:tcPr>
            <w:tcW w:w="1474"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color w:val="000000"/>
                <w:kern w:val="0"/>
                <w:sz w:val="22"/>
                <w:szCs w:val="22"/>
                <w:u w:val="none"/>
                <w:lang w:val="en-US" w:eastAsia="zh-CN" w:bidi="ar"/>
              </w:rPr>
              <w:t>84.99</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二十一、粮油物资储备支出</w:t>
            </w:r>
          </w:p>
        </w:tc>
        <w:tc>
          <w:tcPr>
            <w:tcW w:w="1073" w:type="dxa"/>
            <w:vAlign w:val="top"/>
          </w:tcPr>
          <w:p>
            <w:pPr>
              <w:jc w:val="right"/>
              <w:rPr>
                <w:rFonts w:ascii="Times New Roman" w:hAnsi="Times New Roman" w:eastAsia="宋体" w:cs="Times New Roman"/>
                <w:sz w:val="24"/>
                <w:szCs w:val="24"/>
                <w:lang w:val="en-US" w:eastAsia="uk-UA" w:bidi="ar-SA"/>
              </w:rPr>
            </w:pPr>
          </w:p>
        </w:tc>
        <w:tc>
          <w:tcPr>
            <w:tcW w:w="1474" w:type="dxa"/>
            <w:vAlign w:val="top"/>
          </w:tcPr>
          <w:p>
            <w:pPr>
              <w:jc w:val="right"/>
              <w:rPr>
                <w:rFonts w:ascii="Times New Roman" w:hAnsi="Times New Roman" w:eastAsia="宋体" w:cs="Times New Roman"/>
                <w:sz w:val="24"/>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22</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二十二、国有资本经营预算支出</w:t>
            </w:r>
          </w:p>
        </w:tc>
        <w:tc>
          <w:tcPr>
            <w:tcW w:w="1073" w:type="dxa"/>
            <w:vAlign w:val="top"/>
          </w:tcPr>
          <w:p>
            <w:pPr>
              <w:jc w:val="right"/>
              <w:rPr>
                <w:rFonts w:ascii="Times New Roman" w:hAnsi="Times New Roman" w:eastAsia="宋体" w:cs="Times New Roman"/>
                <w:sz w:val="24"/>
                <w:szCs w:val="24"/>
                <w:lang w:val="en-US" w:eastAsia="uk-UA" w:bidi="ar-SA"/>
              </w:rPr>
            </w:pPr>
          </w:p>
        </w:tc>
        <w:tc>
          <w:tcPr>
            <w:tcW w:w="1474" w:type="dxa"/>
            <w:vAlign w:val="top"/>
          </w:tcPr>
          <w:p>
            <w:pPr>
              <w:jc w:val="right"/>
              <w:rPr>
                <w:rFonts w:ascii="Times New Roman" w:hAnsi="Times New Roman" w:eastAsia="宋体" w:cs="Times New Roman"/>
                <w:sz w:val="24"/>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23</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1073" w:type="dxa"/>
            <w:vAlign w:val="top"/>
          </w:tcPr>
          <w:p>
            <w:pPr>
              <w:jc w:val="right"/>
              <w:rPr>
                <w:rFonts w:ascii="Times New Roman" w:hAnsi="Times New Roman" w:eastAsia="宋体" w:cs="Times New Roman"/>
                <w:sz w:val="24"/>
                <w:szCs w:val="24"/>
                <w:lang w:val="en-US" w:eastAsia="uk-UA" w:bidi="ar-SA"/>
              </w:rPr>
            </w:pPr>
          </w:p>
        </w:tc>
        <w:tc>
          <w:tcPr>
            <w:tcW w:w="1474" w:type="dxa"/>
            <w:vAlign w:val="top"/>
          </w:tcPr>
          <w:p>
            <w:pPr>
              <w:jc w:val="right"/>
              <w:rPr>
                <w:rFonts w:ascii="Times New Roman" w:hAnsi="Times New Roman" w:eastAsia="宋体" w:cs="Times New Roman"/>
                <w:sz w:val="24"/>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24</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二十四、预备费</w:t>
            </w:r>
          </w:p>
        </w:tc>
        <w:tc>
          <w:tcPr>
            <w:tcW w:w="1073" w:type="dxa"/>
            <w:vAlign w:val="top"/>
          </w:tcPr>
          <w:p>
            <w:pPr>
              <w:jc w:val="right"/>
              <w:rPr>
                <w:rFonts w:ascii="Times New Roman" w:hAnsi="Times New Roman" w:eastAsia="宋体" w:cs="Times New Roman"/>
                <w:sz w:val="24"/>
                <w:szCs w:val="24"/>
                <w:lang w:val="en-US" w:eastAsia="uk-UA" w:bidi="ar-SA"/>
              </w:rPr>
            </w:pPr>
          </w:p>
        </w:tc>
        <w:tc>
          <w:tcPr>
            <w:tcW w:w="1474" w:type="dxa"/>
            <w:vAlign w:val="top"/>
          </w:tcPr>
          <w:p>
            <w:pPr>
              <w:jc w:val="right"/>
              <w:rPr>
                <w:rFonts w:ascii="Times New Roman" w:hAnsi="Times New Roman" w:eastAsia="宋体" w:cs="Times New Roman"/>
                <w:sz w:val="24"/>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25</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二十五、其他支出</w:t>
            </w:r>
          </w:p>
        </w:tc>
        <w:tc>
          <w:tcPr>
            <w:tcW w:w="1073" w:type="dxa"/>
            <w:vAlign w:val="top"/>
          </w:tcPr>
          <w:p>
            <w:pPr>
              <w:jc w:val="right"/>
              <w:rPr>
                <w:rFonts w:ascii="Times New Roman" w:hAnsi="Times New Roman" w:eastAsia="宋体" w:cs="Times New Roman"/>
                <w:sz w:val="24"/>
                <w:szCs w:val="24"/>
                <w:lang w:val="en-US" w:eastAsia="uk-UA" w:bidi="ar-SA"/>
              </w:rPr>
            </w:pPr>
          </w:p>
        </w:tc>
        <w:tc>
          <w:tcPr>
            <w:tcW w:w="1474" w:type="dxa"/>
            <w:vAlign w:val="top"/>
          </w:tcPr>
          <w:p>
            <w:pPr>
              <w:jc w:val="right"/>
              <w:rPr>
                <w:rFonts w:ascii="Times New Roman" w:hAnsi="Times New Roman" w:eastAsia="宋体" w:cs="Times New Roman"/>
                <w:sz w:val="24"/>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26</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二十六、转移性支出</w:t>
            </w:r>
          </w:p>
        </w:tc>
        <w:tc>
          <w:tcPr>
            <w:tcW w:w="1073" w:type="dxa"/>
            <w:vAlign w:val="top"/>
          </w:tcPr>
          <w:p>
            <w:pPr>
              <w:jc w:val="right"/>
              <w:rPr>
                <w:rFonts w:ascii="Times New Roman" w:hAnsi="Times New Roman" w:eastAsia="宋体" w:cs="Times New Roman"/>
                <w:sz w:val="24"/>
                <w:szCs w:val="24"/>
                <w:lang w:val="en-US" w:eastAsia="uk-UA" w:bidi="ar-SA"/>
              </w:rPr>
            </w:pPr>
          </w:p>
        </w:tc>
        <w:tc>
          <w:tcPr>
            <w:tcW w:w="1474" w:type="dxa"/>
            <w:vAlign w:val="top"/>
          </w:tcPr>
          <w:p>
            <w:pPr>
              <w:jc w:val="right"/>
              <w:rPr>
                <w:rFonts w:ascii="Times New Roman" w:hAnsi="Times New Roman" w:eastAsia="宋体" w:cs="Times New Roman"/>
                <w:sz w:val="24"/>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27</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二十七、债务还本支出</w:t>
            </w:r>
          </w:p>
        </w:tc>
        <w:tc>
          <w:tcPr>
            <w:tcW w:w="1073" w:type="dxa"/>
            <w:vAlign w:val="top"/>
          </w:tcPr>
          <w:p>
            <w:pPr>
              <w:jc w:val="right"/>
              <w:rPr>
                <w:rFonts w:ascii="Times New Roman" w:hAnsi="Times New Roman" w:eastAsia="宋体" w:cs="Times New Roman"/>
                <w:sz w:val="24"/>
                <w:szCs w:val="24"/>
                <w:lang w:val="en-US" w:eastAsia="uk-UA" w:bidi="ar-SA"/>
              </w:rPr>
            </w:pPr>
          </w:p>
        </w:tc>
        <w:tc>
          <w:tcPr>
            <w:tcW w:w="1474" w:type="dxa"/>
            <w:vAlign w:val="top"/>
          </w:tcPr>
          <w:p>
            <w:pPr>
              <w:jc w:val="right"/>
              <w:rPr>
                <w:rFonts w:ascii="Times New Roman" w:hAnsi="Times New Roman" w:eastAsia="宋体" w:cs="Times New Roman"/>
                <w:sz w:val="24"/>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28</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二十八、债务付息支出</w:t>
            </w:r>
          </w:p>
        </w:tc>
        <w:tc>
          <w:tcPr>
            <w:tcW w:w="1073" w:type="dxa"/>
            <w:vAlign w:val="top"/>
          </w:tcPr>
          <w:p>
            <w:pPr>
              <w:jc w:val="right"/>
              <w:rPr>
                <w:rFonts w:ascii="Times New Roman" w:hAnsi="Times New Roman" w:eastAsia="宋体" w:cs="Times New Roman"/>
                <w:sz w:val="24"/>
                <w:szCs w:val="24"/>
                <w:lang w:val="en-US" w:eastAsia="uk-UA" w:bidi="ar-SA"/>
              </w:rPr>
            </w:pPr>
          </w:p>
        </w:tc>
        <w:tc>
          <w:tcPr>
            <w:tcW w:w="1474" w:type="dxa"/>
            <w:vAlign w:val="top"/>
          </w:tcPr>
          <w:p>
            <w:pPr>
              <w:jc w:val="right"/>
              <w:rPr>
                <w:rFonts w:ascii="Times New Roman" w:hAnsi="Times New Roman" w:eastAsia="宋体" w:cs="Times New Roman"/>
                <w:sz w:val="24"/>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29</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二十九、债务发行费用支出</w:t>
            </w:r>
          </w:p>
        </w:tc>
        <w:tc>
          <w:tcPr>
            <w:tcW w:w="1073" w:type="dxa"/>
            <w:vAlign w:val="top"/>
          </w:tcPr>
          <w:p>
            <w:pPr>
              <w:jc w:val="right"/>
              <w:rPr>
                <w:rFonts w:ascii="Times New Roman" w:hAnsi="Times New Roman" w:eastAsia="宋体" w:cs="Times New Roman"/>
                <w:sz w:val="24"/>
                <w:szCs w:val="24"/>
                <w:lang w:val="en-US" w:eastAsia="uk-UA" w:bidi="ar-SA"/>
              </w:rPr>
            </w:pPr>
          </w:p>
        </w:tc>
        <w:tc>
          <w:tcPr>
            <w:tcW w:w="1474" w:type="dxa"/>
            <w:vAlign w:val="top"/>
          </w:tcPr>
          <w:p>
            <w:pPr>
              <w:jc w:val="right"/>
              <w:rPr>
                <w:rFonts w:ascii="Times New Roman" w:hAnsi="Times New Roman" w:eastAsia="宋体" w:cs="Times New Roman"/>
                <w:sz w:val="24"/>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30</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三十、抗疫特别国债安排的支出</w:t>
            </w:r>
          </w:p>
        </w:tc>
        <w:tc>
          <w:tcPr>
            <w:tcW w:w="1073" w:type="dxa"/>
            <w:vAlign w:val="top"/>
          </w:tcPr>
          <w:p>
            <w:pPr>
              <w:jc w:val="right"/>
              <w:rPr>
                <w:rFonts w:ascii="Times New Roman" w:hAnsi="Times New Roman" w:eastAsia="宋体" w:cs="Times New Roman"/>
                <w:sz w:val="24"/>
                <w:szCs w:val="24"/>
                <w:lang w:val="en-US" w:eastAsia="uk-UA" w:bidi="ar-SA"/>
              </w:rPr>
            </w:pPr>
          </w:p>
        </w:tc>
        <w:tc>
          <w:tcPr>
            <w:tcW w:w="1474" w:type="dxa"/>
            <w:vAlign w:val="top"/>
          </w:tcPr>
          <w:p>
            <w:pPr>
              <w:jc w:val="right"/>
              <w:rPr>
                <w:rFonts w:ascii="Times New Roman" w:hAnsi="Times New Roman" w:eastAsia="宋体" w:cs="Times New Roman"/>
                <w:sz w:val="24"/>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31</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本年收入合计</w:t>
            </w:r>
          </w:p>
        </w:tc>
        <w:tc>
          <w:tcPr>
            <w:tcW w:w="1474" w:type="dxa"/>
            <w:vAlign w:val="top"/>
          </w:tcPr>
          <w:p>
            <w:pPr>
              <w:keepNext w:val="0"/>
              <w:keepLines w:val="0"/>
              <w:widowControl/>
              <w:suppressLineNumbers w:val="0"/>
              <w:jc w:val="right"/>
              <w:textAlignment w:val="top"/>
            </w:pPr>
            <w:r>
              <w:rPr>
                <w:rFonts w:hint="eastAsia" w:ascii="宋体" w:hAnsi="宋体" w:cs="宋体"/>
                <w:b/>
                <w:bCs/>
                <w:i w:val="0"/>
                <w:iCs w:val="0"/>
                <w:color w:val="000000"/>
                <w:kern w:val="0"/>
                <w:sz w:val="20"/>
                <w:szCs w:val="20"/>
                <w:u w:val="none"/>
                <w:lang w:val="en-US" w:eastAsia="zh-CN" w:bidi="ar"/>
              </w:rPr>
              <w:t>1909.44</w:t>
            </w: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本年支出合计</w:t>
            </w:r>
          </w:p>
        </w:tc>
        <w:tc>
          <w:tcPr>
            <w:tcW w:w="1073"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cs="Calibri"/>
                <w:i w:val="0"/>
                <w:color w:val="000000"/>
                <w:kern w:val="0"/>
                <w:sz w:val="22"/>
                <w:szCs w:val="22"/>
                <w:u w:val="none"/>
                <w:lang w:val="en-US" w:eastAsia="zh-CN" w:bidi="ar"/>
              </w:rPr>
              <w:t>1909.44</w:t>
            </w:r>
          </w:p>
        </w:tc>
        <w:tc>
          <w:tcPr>
            <w:tcW w:w="1474"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cs="Calibri"/>
                <w:i w:val="0"/>
                <w:color w:val="000000"/>
                <w:kern w:val="0"/>
                <w:sz w:val="22"/>
                <w:szCs w:val="22"/>
                <w:u w:val="none"/>
                <w:lang w:val="en-US" w:eastAsia="zh-CN" w:bidi="ar"/>
              </w:rPr>
              <w:t>1909.44</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年初财政拨款结转和结余</w:t>
            </w: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年末财政拨款结转和结余</w:t>
            </w:r>
          </w:p>
        </w:tc>
        <w:tc>
          <w:tcPr>
            <w:tcW w:w="1073" w:type="dxa"/>
            <w:vAlign w:val="top"/>
          </w:tcPr>
          <w:p>
            <w:pPr>
              <w:jc w:val="right"/>
              <w:rPr>
                <w:rFonts w:ascii="Times New Roman" w:hAnsi="Times New Roman" w:eastAsia="宋体" w:cs="Times New Roman"/>
                <w:sz w:val="24"/>
                <w:szCs w:val="24"/>
                <w:lang w:val="en-US" w:eastAsia="uk-UA" w:bidi="ar-SA"/>
              </w:rPr>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一、一般公共预算拨款</w:t>
            </w:r>
          </w:p>
        </w:tc>
        <w:tc>
          <w:tcPr>
            <w:tcW w:w="1474" w:type="dxa"/>
            <w:vAlign w:val="top"/>
          </w:tcPr>
          <w:p>
            <w:pPr>
              <w:jc w:val="right"/>
            </w:pPr>
          </w:p>
        </w:tc>
        <w:tc>
          <w:tcPr>
            <w:tcW w:w="3803" w:type="dxa"/>
            <w:vAlign w:val="top"/>
          </w:tcPr>
          <w:p>
            <w:pPr>
              <w:jc w:val="left"/>
            </w:pPr>
          </w:p>
        </w:tc>
        <w:tc>
          <w:tcPr>
            <w:tcW w:w="1073"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34</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二、政府性基金预算拨款</w:t>
            </w:r>
          </w:p>
        </w:tc>
        <w:tc>
          <w:tcPr>
            <w:tcW w:w="1474" w:type="dxa"/>
            <w:vAlign w:val="top"/>
          </w:tcPr>
          <w:p>
            <w:pPr>
              <w:jc w:val="right"/>
            </w:pPr>
          </w:p>
        </w:tc>
        <w:tc>
          <w:tcPr>
            <w:tcW w:w="3803" w:type="dxa"/>
            <w:vAlign w:val="top"/>
          </w:tcPr>
          <w:p>
            <w:pPr>
              <w:jc w:val="left"/>
            </w:pP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三、国有资本经营预算拨款</w:t>
            </w:r>
          </w:p>
        </w:tc>
        <w:tc>
          <w:tcPr>
            <w:tcW w:w="1474" w:type="dxa"/>
            <w:vAlign w:val="top"/>
          </w:tcPr>
          <w:p>
            <w:pPr>
              <w:jc w:val="right"/>
            </w:pPr>
          </w:p>
        </w:tc>
        <w:tc>
          <w:tcPr>
            <w:tcW w:w="3803" w:type="dxa"/>
            <w:vAlign w:val="top"/>
          </w:tcPr>
          <w:p>
            <w:pPr>
              <w:jc w:val="left"/>
            </w:pPr>
          </w:p>
        </w:tc>
        <w:tc>
          <w:tcPr>
            <w:tcW w:w="1073"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36</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收入总计</w:t>
            </w:r>
          </w:p>
        </w:tc>
        <w:tc>
          <w:tcPr>
            <w:tcW w:w="1474" w:type="dxa"/>
            <w:vAlign w:val="top"/>
          </w:tcPr>
          <w:p>
            <w:pPr>
              <w:keepNext w:val="0"/>
              <w:keepLines w:val="0"/>
              <w:widowControl/>
              <w:suppressLineNumbers w:val="0"/>
              <w:jc w:val="right"/>
              <w:textAlignment w:val="top"/>
            </w:pPr>
            <w:r>
              <w:rPr>
                <w:rFonts w:hint="eastAsia" w:ascii="宋体" w:hAnsi="宋体" w:cs="宋体"/>
                <w:b/>
                <w:bCs/>
                <w:i w:val="0"/>
                <w:iCs w:val="0"/>
                <w:color w:val="000000"/>
                <w:kern w:val="0"/>
                <w:sz w:val="20"/>
                <w:szCs w:val="20"/>
                <w:u w:val="none"/>
                <w:lang w:val="en-US" w:eastAsia="zh-CN" w:bidi="ar"/>
              </w:rPr>
              <w:t>1909.44</w:t>
            </w: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支出总计</w:t>
            </w:r>
          </w:p>
        </w:tc>
        <w:tc>
          <w:tcPr>
            <w:tcW w:w="1073"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1909.44</w:t>
            </w:r>
          </w:p>
        </w:tc>
        <w:tc>
          <w:tcPr>
            <w:tcW w:w="1474"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1909.44</w:t>
            </w:r>
          </w:p>
        </w:tc>
        <w:tc>
          <w:tcPr>
            <w:tcW w:w="1474" w:type="dxa"/>
            <w:vAlign w:val="center"/>
          </w:tcPr>
          <w:p>
            <w:pPr>
              <w:pStyle w:val="21"/>
            </w:pPr>
          </w:p>
        </w:tc>
        <w:tc>
          <w:tcPr>
            <w:tcW w:w="1474"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6"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6"/>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416001涞水县市场监督管理局（本级）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20"/>
                <w:szCs w:val="20"/>
                <w:u w:val="none"/>
                <w:lang w:val="en-US" w:eastAsia="zh-CN" w:bidi="ar"/>
              </w:rPr>
              <w:t>1909.44</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1493.79</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415.65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一般公共服务支出</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1634.06</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1218.41</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415.65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20138</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市场监督管理事务</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1634.06</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1218.41</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415.65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2013801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行政运行</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1218.41</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1218.41</w:t>
            </w:r>
          </w:p>
        </w:tc>
        <w:tc>
          <w:tcPr>
            <w:tcW w:w="2551" w:type="dxa"/>
            <w:vAlign w:val="center"/>
          </w:tcPr>
          <w:p>
            <w:pPr>
              <w:keepNext w:val="0"/>
              <w:keepLines w:val="0"/>
              <w:widowControl/>
              <w:suppressLineNumbers w:val="0"/>
              <w:jc w:val="center"/>
              <w:textAlignment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2013802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一般行政管理事务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70.00</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2013804</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市场主体管理</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147.95</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147.95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2013805</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市场秩序执法</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54.00</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2013812</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药品事务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5.00</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2013899</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其他市场监督管理事务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138.70</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138.70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208</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社会保障和就业支出</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135.99</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135.99</w:t>
            </w:r>
          </w:p>
        </w:tc>
        <w:tc>
          <w:tcPr>
            <w:tcW w:w="2551" w:type="dxa"/>
            <w:vAlign w:val="center"/>
          </w:tcPr>
          <w:p>
            <w:pPr>
              <w:keepNext w:val="0"/>
              <w:keepLines w:val="0"/>
              <w:widowControl/>
              <w:suppressLineNumbers w:val="0"/>
              <w:jc w:val="center"/>
              <w:textAlignment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20805</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行政事业单位养老支出</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135.99</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135.99</w:t>
            </w:r>
          </w:p>
        </w:tc>
        <w:tc>
          <w:tcPr>
            <w:tcW w:w="2551" w:type="dxa"/>
            <w:vAlign w:val="center"/>
          </w:tcPr>
          <w:p>
            <w:pPr>
              <w:keepNext w:val="0"/>
              <w:keepLines w:val="0"/>
              <w:widowControl/>
              <w:suppressLineNumbers w:val="0"/>
              <w:jc w:val="center"/>
              <w:textAlignment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2080505</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机关事业单位基本养老保险缴费支出</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135.99</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135.99</w:t>
            </w:r>
          </w:p>
        </w:tc>
        <w:tc>
          <w:tcPr>
            <w:tcW w:w="2551" w:type="dxa"/>
            <w:vAlign w:val="center"/>
          </w:tcPr>
          <w:p>
            <w:pPr>
              <w:keepNext w:val="0"/>
              <w:keepLines w:val="0"/>
              <w:widowControl/>
              <w:suppressLineNumbers w:val="0"/>
              <w:jc w:val="center"/>
              <w:textAlignment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cs="Calibri"/>
                <w:i w:val="0"/>
                <w:color w:val="000000"/>
                <w:kern w:val="0"/>
                <w:sz w:val="22"/>
                <w:szCs w:val="22"/>
                <w:u w:val="none"/>
                <w:lang w:val="en-US" w:eastAsia="zh-CN" w:bidi="ar"/>
              </w:rPr>
              <w:t>13</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210</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卫生健康支出</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54.4</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54.4</w:t>
            </w:r>
          </w:p>
        </w:tc>
        <w:tc>
          <w:tcPr>
            <w:tcW w:w="2551" w:type="dxa"/>
            <w:vAlign w:val="center"/>
          </w:tcPr>
          <w:p>
            <w:pPr>
              <w:keepNext w:val="0"/>
              <w:keepLines w:val="0"/>
              <w:widowControl/>
              <w:suppressLineNumbers w:val="0"/>
              <w:jc w:val="center"/>
              <w:textAlignment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pPr>
            <w:r>
              <w:rPr>
                <w:rFonts w:hint="eastAsia" w:ascii="Calibri" w:hAnsi="Calibri" w:cs="Calibri"/>
                <w:i w:val="0"/>
                <w:color w:val="000000"/>
                <w:kern w:val="0"/>
                <w:sz w:val="22"/>
                <w:szCs w:val="22"/>
                <w:u w:val="none"/>
                <w:lang w:val="en-US" w:eastAsia="zh-CN" w:bidi="ar"/>
              </w:rPr>
              <w:t>14</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21011</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行政事业单位医疗</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54.4</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54.4</w:t>
            </w:r>
          </w:p>
        </w:tc>
        <w:tc>
          <w:tcPr>
            <w:tcW w:w="2551" w:type="dxa"/>
            <w:vAlign w:val="center"/>
          </w:tcPr>
          <w:p>
            <w:pPr>
              <w:keepNext w:val="0"/>
              <w:keepLines w:val="0"/>
              <w:widowControl/>
              <w:suppressLineNumbers w:val="0"/>
              <w:jc w:val="center"/>
              <w:textAlignment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eastAsia" w:ascii="Calibri" w:hAnsi="Calibri" w:cs="Calibri"/>
                <w:i w:val="0"/>
                <w:color w:val="000000"/>
                <w:kern w:val="0"/>
                <w:sz w:val="22"/>
                <w:szCs w:val="22"/>
                <w:u w:val="none"/>
                <w:lang w:val="en-US" w:eastAsia="zh-CN" w:bidi="ar"/>
              </w:rPr>
              <w:t>15</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2101101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行政单位医疗</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54.4</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54.4</w:t>
            </w:r>
          </w:p>
        </w:tc>
        <w:tc>
          <w:tcPr>
            <w:tcW w:w="2551" w:type="dxa"/>
            <w:vAlign w:val="center"/>
          </w:tcPr>
          <w:p>
            <w:pPr>
              <w:keepNext w:val="0"/>
              <w:keepLines w:val="0"/>
              <w:widowControl/>
              <w:suppressLineNumbers w:val="0"/>
              <w:jc w:val="center"/>
              <w:textAlignment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jc w:val="center"/>
        </w:trPr>
        <w:tc>
          <w:tcPr>
            <w:tcW w:w="850" w:type="dxa"/>
            <w:vAlign w:val="top"/>
          </w:tcPr>
          <w:p>
            <w:pPr>
              <w:keepNext w:val="0"/>
              <w:keepLines w:val="0"/>
              <w:widowControl/>
              <w:suppressLineNumbers w:val="0"/>
              <w:jc w:val="center"/>
              <w:textAlignment w:val="top"/>
            </w:pPr>
            <w:r>
              <w:rPr>
                <w:rFonts w:hint="eastAsia" w:ascii="Calibri" w:hAnsi="Calibri" w:cs="Calibri"/>
                <w:i w:val="0"/>
                <w:color w:val="000000"/>
                <w:kern w:val="0"/>
                <w:sz w:val="22"/>
                <w:szCs w:val="22"/>
                <w:u w:val="none"/>
                <w:lang w:val="en-US" w:eastAsia="zh-CN" w:bidi="ar"/>
              </w:rPr>
              <w:t>16</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221</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住房保障支出</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84.99</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84.99</w:t>
            </w:r>
          </w:p>
        </w:tc>
        <w:tc>
          <w:tcPr>
            <w:tcW w:w="2551" w:type="dxa"/>
            <w:vAlign w:val="center"/>
          </w:tcPr>
          <w:p>
            <w:pPr>
              <w:keepNext w:val="0"/>
              <w:keepLines w:val="0"/>
              <w:widowControl/>
              <w:suppressLineNumbers w:val="0"/>
              <w:jc w:val="center"/>
              <w:textAlignment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eastAsia" w:ascii="Calibri" w:hAnsi="Calibri" w:cs="Calibri"/>
                <w:i w:val="0"/>
                <w:color w:val="000000"/>
                <w:kern w:val="0"/>
                <w:sz w:val="22"/>
                <w:szCs w:val="22"/>
                <w:u w:val="none"/>
                <w:lang w:val="en-US" w:eastAsia="zh-CN" w:bidi="ar"/>
              </w:rPr>
              <w:t>17</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22102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住房改革支出</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84.99</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84.99</w:t>
            </w:r>
          </w:p>
        </w:tc>
        <w:tc>
          <w:tcPr>
            <w:tcW w:w="2551" w:type="dxa"/>
            <w:vAlign w:val="center"/>
          </w:tcPr>
          <w:p>
            <w:pPr>
              <w:keepNext w:val="0"/>
              <w:keepLines w:val="0"/>
              <w:widowControl/>
              <w:suppressLineNumbers w:val="0"/>
              <w:jc w:val="center"/>
              <w:textAlignment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eastAsia" w:ascii="Calibri" w:hAnsi="Calibri" w:cs="Calibri"/>
                <w:i w:val="0"/>
                <w:color w:val="000000"/>
                <w:kern w:val="0"/>
                <w:sz w:val="22"/>
                <w:szCs w:val="22"/>
                <w:u w:val="none"/>
                <w:lang w:val="en-US" w:eastAsia="zh-CN" w:bidi="ar"/>
              </w:rPr>
              <w:t>18</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2210201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18"/>
                <w:szCs w:val="18"/>
                <w:u w:val="none"/>
                <w:lang w:val="en-US" w:eastAsia="zh-CN" w:bidi="ar"/>
              </w:rPr>
              <w:t>住房公积金</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84.99</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84.99</w:t>
            </w:r>
          </w:p>
        </w:tc>
        <w:tc>
          <w:tcPr>
            <w:tcW w:w="2551"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20"/>
                <w:szCs w:val="20"/>
                <w:u w:val="none"/>
                <w:lang w:val="en-US" w:eastAsia="zh-CN" w:bidi="ar"/>
              </w:rPr>
              <w:t>1909.44</w:t>
            </w:r>
          </w:p>
        </w:tc>
        <w:tc>
          <w:tcPr>
            <w:tcW w:w="2551" w:type="dxa"/>
            <w:vAlign w:val="center"/>
          </w:tcPr>
          <w:p>
            <w:pPr>
              <w:keepNext w:val="0"/>
              <w:keepLines w:val="0"/>
              <w:widowControl/>
              <w:suppressLineNumbers w:val="0"/>
              <w:jc w:val="center"/>
              <w:textAlignment w:val="center"/>
            </w:pPr>
            <w:r>
              <w:rPr>
                <w:rFonts w:hint="eastAsia" w:ascii="宋体" w:hAnsi="宋体" w:cs="宋体"/>
                <w:b/>
                <w:bCs/>
                <w:i w:val="0"/>
                <w:iCs w:val="0"/>
                <w:color w:val="000000"/>
                <w:kern w:val="0"/>
                <w:sz w:val="18"/>
                <w:szCs w:val="18"/>
                <w:u w:val="none"/>
                <w:lang w:val="en-US" w:eastAsia="zh-CN" w:bidi="ar"/>
              </w:rPr>
              <w:t>1493.79</w:t>
            </w:r>
          </w:p>
        </w:tc>
        <w:tc>
          <w:tcPr>
            <w:tcW w:w="2551" w:type="dxa"/>
            <w:vAlign w:val="center"/>
          </w:tcPr>
          <w:p>
            <w:pPr>
              <w:keepNext w:val="0"/>
              <w:keepLines w:val="0"/>
              <w:widowControl/>
              <w:suppressLineNumbers w:val="0"/>
              <w:jc w:val="center"/>
              <w:textAlignment w:val="cente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7"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7"/>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416001涞水县市场监督管理局（本级）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2"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rPr>
                <w:rFonts w:hint="default"/>
                <w:lang w:val="en-US"/>
              </w:rPr>
            </w:pPr>
            <w:r>
              <w:rPr>
                <w:rFonts w:hint="default"/>
                <w:lang w:val="en-US"/>
              </w:rPr>
              <w:t>1493.79</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1235.2</w:t>
            </w:r>
          </w:p>
        </w:tc>
        <w:tc>
          <w:tcPr>
            <w:tcW w:w="2552"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258.59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1226.2</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1226.2</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547.718</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547.718</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242.27</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242.27</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27.22</w:t>
            </w:r>
            <w:r>
              <w:rPr>
                <w:rFonts w:hint="default" w:ascii="Calibri" w:hAnsi="Calibri" w:eastAsia="宋体" w:cs="Calibri"/>
                <w:i w:val="0"/>
                <w:color w:val="000000"/>
                <w:kern w:val="0"/>
                <w:sz w:val="22"/>
                <w:szCs w:val="22"/>
                <w:u w:val="none"/>
                <w:lang w:val="en-US" w:eastAsia="zh-CN" w:bidi="ar"/>
              </w:rPr>
              <w:t>1</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27.22</w:t>
            </w:r>
            <w:r>
              <w:rPr>
                <w:rFonts w:hint="default" w:ascii="Calibri" w:hAnsi="Calibri" w:eastAsia="宋体" w:cs="Calibri"/>
                <w:i w:val="0"/>
                <w:color w:val="000000"/>
                <w:kern w:val="0"/>
                <w:sz w:val="22"/>
                <w:szCs w:val="22"/>
                <w:u w:val="none"/>
                <w:lang w:val="en-US" w:eastAsia="zh-CN" w:bidi="ar"/>
              </w:rPr>
              <w:t>1</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126.68</w:t>
            </w:r>
            <w:r>
              <w:rPr>
                <w:rFonts w:hint="default" w:ascii="Calibri" w:hAnsi="Calibri" w:eastAsia="宋体" w:cs="Calibri"/>
                <w:i w:val="0"/>
                <w:color w:val="000000"/>
                <w:kern w:val="0"/>
                <w:sz w:val="22"/>
                <w:szCs w:val="22"/>
                <w:u w:val="none"/>
                <w:lang w:val="en-US" w:eastAsia="zh-CN" w:bidi="ar"/>
              </w:rPr>
              <w:t>5</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126.68</w:t>
            </w:r>
            <w:r>
              <w:rPr>
                <w:rFonts w:hint="default" w:ascii="Calibri" w:hAnsi="Calibri" w:eastAsia="宋体" w:cs="Calibri"/>
                <w:i w:val="0"/>
                <w:color w:val="000000"/>
                <w:kern w:val="0"/>
                <w:sz w:val="22"/>
                <w:szCs w:val="22"/>
                <w:u w:val="none"/>
                <w:lang w:val="en-US" w:eastAsia="zh-CN" w:bidi="ar"/>
              </w:rPr>
              <w:t>5</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135.99</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135.99</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城镇职工基本医疗保险缴费</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54.4</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54.4</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w:t>
            </w:r>
            <w:r>
              <w:rPr>
                <w:rFonts w:hint="eastAsia" w:ascii="Calibri" w:hAnsi="Calibri" w:cs="Calibri"/>
                <w:i w:val="0"/>
                <w:color w:val="000000"/>
                <w:kern w:val="0"/>
                <w:sz w:val="22"/>
                <w:szCs w:val="22"/>
                <w:u w:val="none"/>
                <w:lang w:val="en-US" w:eastAsia="zh-CN" w:bidi="ar"/>
              </w:rPr>
              <w:t>94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w:t>
            </w:r>
            <w:r>
              <w:rPr>
                <w:rFonts w:hint="eastAsia" w:ascii="Calibri" w:hAnsi="Calibri" w:cs="Calibri"/>
                <w:i w:val="0"/>
                <w:color w:val="000000"/>
                <w:kern w:val="0"/>
                <w:sz w:val="22"/>
                <w:szCs w:val="22"/>
                <w:u w:val="none"/>
                <w:lang w:val="en-US" w:eastAsia="zh-CN" w:bidi="ar"/>
              </w:rPr>
              <w:t>94</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84.99</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84.99</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258.59</w:t>
            </w:r>
          </w:p>
        </w:tc>
        <w:tc>
          <w:tcPr>
            <w:tcW w:w="2551" w:type="dxa"/>
            <w:vAlign w:val="top"/>
          </w:tcPr>
          <w:p>
            <w:pPr>
              <w:jc w:val="right"/>
            </w:pPr>
          </w:p>
        </w:tc>
        <w:tc>
          <w:tcPr>
            <w:tcW w:w="2552"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258.59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27.04</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27.04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0.60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17.27</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13.2</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87.17</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87.17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9.87</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18.68</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18.68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38.00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color w:val="000000"/>
                <w:kern w:val="0"/>
                <w:sz w:val="22"/>
                <w:szCs w:val="22"/>
                <w:u w:val="none"/>
                <w:lang w:val="en-US" w:eastAsia="zh-CN" w:bidi="ar"/>
              </w:rPr>
              <w:t>43.08</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43.08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离退休人员公用经费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1.68</w:t>
            </w:r>
          </w:p>
        </w:tc>
        <w:tc>
          <w:tcPr>
            <w:tcW w:w="2551" w:type="dxa"/>
            <w:vAlign w:val="top"/>
          </w:tcPr>
          <w:p>
            <w:pPr>
              <w:jc w:val="right"/>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9</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9</w:t>
            </w: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9</w:t>
            </w:r>
          </w:p>
        </w:tc>
        <w:tc>
          <w:tcPr>
            <w:tcW w:w="2551" w:type="dxa"/>
            <w:vAlign w:val="top"/>
          </w:tcPr>
          <w:p>
            <w:pPr>
              <w:keepNext w:val="0"/>
              <w:keepLines w:val="0"/>
              <w:widowControl/>
              <w:suppressLineNumbers w:val="0"/>
              <w:jc w:val="right"/>
              <w:textAlignment w:val="top"/>
            </w:pPr>
            <w:r>
              <w:rPr>
                <w:rFonts w:hint="eastAsia" w:ascii="Calibri" w:hAnsi="Calibri" w:cs="Calibri"/>
                <w:i w:val="0"/>
                <w:color w:val="000000"/>
                <w:kern w:val="0"/>
                <w:sz w:val="22"/>
                <w:szCs w:val="22"/>
                <w:u w:val="none"/>
                <w:lang w:val="en-US" w:eastAsia="zh-CN" w:bidi="ar"/>
              </w:rPr>
              <w:t>9</w:t>
            </w: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2551" w:type="dxa"/>
            <w:vAlign w:val="top"/>
          </w:tcPr>
          <w:p>
            <w:pPr>
              <w:jc w:val="right"/>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8"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8"/>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416001涞水县市场监督管理局（本级）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9"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9"/>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416001涞水县市场监督管理局（本级）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0"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10"/>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336"/>
        <w:gridCol w:w="1844"/>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416001涞水县市场监督管理局（本级）</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336" w:type="dxa"/>
            <w:vMerge w:val="restart"/>
            <w:vAlign w:val="center"/>
          </w:tcPr>
          <w:p>
            <w:pPr>
              <w:pStyle w:val="16"/>
            </w:pPr>
            <w:r>
              <w:t>项  目</w:t>
            </w:r>
          </w:p>
        </w:tc>
        <w:tc>
          <w:tcPr>
            <w:tcW w:w="8987"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4336" w:type="dxa"/>
            <w:vMerge w:val="continue"/>
          </w:tcPr>
          <w:p/>
        </w:tc>
        <w:tc>
          <w:tcPr>
            <w:tcW w:w="1844"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4336" w:type="dxa"/>
            <w:vAlign w:val="center"/>
          </w:tcPr>
          <w:p>
            <w:pPr>
              <w:pStyle w:val="16"/>
            </w:pPr>
            <w:r>
              <w:t>1</w:t>
            </w:r>
          </w:p>
        </w:tc>
        <w:tc>
          <w:tcPr>
            <w:tcW w:w="1844"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43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1844" w:type="dxa"/>
            <w:vAlign w:val="center"/>
          </w:tcPr>
          <w:p>
            <w:pPr>
              <w:keepNext w:val="0"/>
              <w:keepLines w:val="0"/>
              <w:widowControl/>
              <w:suppressLineNumbers w:val="0"/>
              <w:jc w:val="center"/>
              <w:textAlignment w:val="center"/>
              <w:rPr>
                <w:rFonts w:hint="default" w:eastAsia="宋体"/>
                <w:lang w:val="en-US" w:eastAsia="zh-CN"/>
              </w:rPr>
            </w:pPr>
            <w:r>
              <w:rPr>
                <w:rFonts w:hint="eastAsia" w:ascii="宋体" w:hAnsi="宋体" w:eastAsia="宋体" w:cs="宋体"/>
                <w:b/>
                <w:bCs/>
                <w:i w:val="0"/>
                <w:iCs w:val="0"/>
                <w:color w:val="000000"/>
                <w:kern w:val="0"/>
                <w:sz w:val="18"/>
                <w:szCs w:val="18"/>
                <w:u w:val="none"/>
                <w:lang w:val="en-US" w:eastAsia="zh-CN" w:bidi="ar"/>
              </w:rPr>
              <w:t>95.90</w:t>
            </w:r>
          </w:p>
        </w:tc>
        <w:tc>
          <w:tcPr>
            <w:tcW w:w="2381" w:type="dxa"/>
            <w:vAlign w:val="center"/>
          </w:tcPr>
          <w:p>
            <w:pPr>
              <w:keepNext w:val="0"/>
              <w:keepLines w:val="0"/>
              <w:widowControl/>
              <w:suppressLineNumbers w:val="0"/>
              <w:jc w:val="center"/>
              <w:textAlignment w:val="center"/>
              <w:rPr>
                <w:rFonts w:hint="default" w:eastAsia="宋体"/>
                <w:lang w:val="en-US" w:eastAsia="zh-CN"/>
              </w:rPr>
            </w:pPr>
            <w:r>
              <w:rPr>
                <w:rFonts w:hint="eastAsia" w:ascii="宋体" w:hAnsi="宋体" w:eastAsia="宋体" w:cs="宋体"/>
                <w:b/>
                <w:bCs/>
                <w:i w:val="0"/>
                <w:iCs w:val="0"/>
                <w:color w:val="000000"/>
                <w:kern w:val="0"/>
                <w:sz w:val="18"/>
                <w:szCs w:val="18"/>
                <w:u w:val="none"/>
                <w:lang w:val="en-US" w:eastAsia="zh-CN" w:bidi="ar"/>
              </w:rPr>
              <w:t>95.90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43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“三公”经费小计</w:t>
            </w:r>
          </w:p>
        </w:tc>
        <w:tc>
          <w:tcPr>
            <w:tcW w:w="1844" w:type="dxa"/>
            <w:vAlign w:val="center"/>
          </w:tcPr>
          <w:p>
            <w:pPr>
              <w:keepNext w:val="0"/>
              <w:keepLines w:val="0"/>
              <w:widowControl/>
              <w:suppressLineNumbers w:val="0"/>
              <w:jc w:val="center"/>
              <w:textAlignment w:val="center"/>
              <w:rPr>
                <w:rFonts w:hint="default" w:eastAsia="宋体"/>
                <w:lang w:val="en-US" w:eastAsia="zh-CN"/>
              </w:rPr>
            </w:pPr>
            <w:r>
              <w:rPr>
                <w:rFonts w:hint="eastAsia" w:ascii="宋体" w:hAnsi="宋体" w:eastAsia="宋体" w:cs="宋体"/>
                <w:b/>
                <w:bCs/>
                <w:i w:val="0"/>
                <w:iCs w:val="0"/>
                <w:color w:val="000000"/>
                <w:kern w:val="0"/>
                <w:sz w:val="18"/>
                <w:szCs w:val="18"/>
                <w:u w:val="none"/>
                <w:lang w:val="en-US" w:eastAsia="zh-CN" w:bidi="ar"/>
              </w:rPr>
              <w:t>93.90</w:t>
            </w:r>
          </w:p>
        </w:tc>
        <w:tc>
          <w:tcPr>
            <w:tcW w:w="2381" w:type="dxa"/>
            <w:vAlign w:val="center"/>
          </w:tcPr>
          <w:p>
            <w:pPr>
              <w:keepNext w:val="0"/>
              <w:keepLines w:val="0"/>
              <w:widowControl/>
              <w:suppressLineNumbers w:val="0"/>
              <w:jc w:val="center"/>
              <w:textAlignment w:val="center"/>
              <w:rPr>
                <w:rFonts w:hint="default" w:eastAsia="宋体"/>
                <w:lang w:val="en-US" w:eastAsia="zh-CN"/>
              </w:rPr>
            </w:pPr>
            <w:r>
              <w:rPr>
                <w:rFonts w:hint="eastAsia" w:ascii="宋体" w:hAnsi="宋体" w:eastAsia="宋体" w:cs="宋体"/>
                <w:b/>
                <w:bCs/>
                <w:i w:val="0"/>
                <w:iCs w:val="0"/>
                <w:color w:val="000000"/>
                <w:kern w:val="0"/>
                <w:sz w:val="18"/>
                <w:szCs w:val="18"/>
                <w:u w:val="none"/>
                <w:lang w:val="en-US" w:eastAsia="zh-CN" w:bidi="ar"/>
              </w:rPr>
              <w:t>93.90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43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一、因公出国（境）费</w:t>
            </w:r>
          </w:p>
        </w:tc>
        <w:tc>
          <w:tcPr>
            <w:tcW w:w="1844" w:type="dxa"/>
            <w:vAlign w:val="center"/>
          </w:tcPr>
          <w:p>
            <w:pPr>
              <w:keepNext w:val="0"/>
              <w:keepLines w:val="0"/>
              <w:widowControl/>
              <w:suppressLineNumbers w:val="0"/>
              <w:jc w:val="center"/>
              <w:textAlignment w:val="center"/>
            </w:pPr>
          </w:p>
        </w:tc>
        <w:tc>
          <w:tcPr>
            <w:tcW w:w="2381" w:type="dxa"/>
            <w:vAlign w:val="center"/>
          </w:tcPr>
          <w:p>
            <w:pPr>
              <w:keepNext w:val="0"/>
              <w:keepLines w:val="0"/>
              <w:widowControl/>
              <w:suppressLineNumbers w:val="0"/>
              <w:jc w:val="center"/>
              <w:textAlignment w:val="center"/>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43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其中：教学科研人员因公出国（境）费</w:t>
            </w:r>
          </w:p>
        </w:tc>
        <w:tc>
          <w:tcPr>
            <w:tcW w:w="1844" w:type="dxa"/>
            <w:vAlign w:val="center"/>
          </w:tcPr>
          <w:p>
            <w:pPr>
              <w:keepNext w:val="0"/>
              <w:keepLines w:val="0"/>
              <w:widowControl/>
              <w:suppressLineNumbers w:val="0"/>
              <w:jc w:val="center"/>
              <w:textAlignment w:val="center"/>
            </w:pPr>
          </w:p>
        </w:tc>
        <w:tc>
          <w:tcPr>
            <w:tcW w:w="2381" w:type="dxa"/>
            <w:vAlign w:val="center"/>
          </w:tcPr>
          <w:p>
            <w:pPr>
              <w:keepNext w:val="0"/>
              <w:keepLines w:val="0"/>
              <w:widowControl/>
              <w:suppressLineNumbers w:val="0"/>
              <w:jc w:val="center"/>
              <w:textAlignment w:val="center"/>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43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其他因公出国（境）费</w:t>
            </w:r>
          </w:p>
        </w:tc>
        <w:tc>
          <w:tcPr>
            <w:tcW w:w="1844" w:type="dxa"/>
            <w:vAlign w:val="center"/>
          </w:tcPr>
          <w:p>
            <w:pPr>
              <w:keepNext w:val="0"/>
              <w:keepLines w:val="0"/>
              <w:widowControl/>
              <w:suppressLineNumbers w:val="0"/>
              <w:jc w:val="both"/>
              <w:textAlignment w:val="center"/>
            </w:pPr>
          </w:p>
        </w:tc>
        <w:tc>
          <w:tcPr>
            <w:tcW w:w="2381" w:type="dxa"/>
            <w:vAlign w:val="center"/>
          </w:tcPr>
          <w:p>
            <w:pPr>
              <w:keepNext w:val="0"/>
              <w:keepLines w:val="0"/>
              <w:widowControl/>
              <w:suppressLineNumbers w:val="0"/>
              <w:jc w:val="center"/>
              <w:textAlignment w:val="center"/>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43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二、公务用车购置及运维费</w:t>
            </w:r>
          </w:p>
        </w:tc>
        <w:tc>
          <w:tcPr>
            <w:tcW w:w="1844" w:type="dxa"/>
            <w:vAlign w:val="center"/>
          </w:tcPr>
          <w:p>
            <w:pPr>
              <w:keepNext w:val="0"/>
              <w:keepLines w:val="0"/>
              <w:widowControl/>
              <w:suppressLineNumbers w:val="0"/>
              <w:jc w:val="center"/>
              <w:textAlignment w:val="center"/>
              <w:rPr>
                <w:rFonts w:hint="default" w:eastAsia="宋体"/>
                <w:lang w:val="en-US" w:eastAsia="zh-CN"/>
              </w:rPr>
            </w:pPr>
            <w:r>
              <w:rPr>
                <w:rFonts w:hint="eastAsia" w:ascii="宋体" w:hAnsi="宋体" w:eastAsia="宋体" w:cs="宋体"/>
                <w:b/>
                <w:bCs/>
                <w:i w:val="0"/>
                <w:iCs w:val="0"/>
                <w:color w:val="000000"/>
                <w:kern w:val="0"/>
                <w:sz w:val="18"/>
                <w:szCs w:val="18"/>
                <w:u w:val="none"/>
                <w:lang w:val="en-US" w:eastAsia="zh-CN" w:bidi="ar"/>
              </w:rPr>
              <w:t>93.90</w:t>
            </w:r>
          </w:p>
        </w:tc>
        <w:tc>
          <w:tcPr>
            <w:tcW w:w="2381" w:type="dxa"/>
            <w:vAlign w:val="center"/>
          </w:tcPr>
          <w:p>
            <w:pPr>
              <w:keepNext w:val="0"/>
              <w:keepLines w:val="0"/>
              <w:widowControl/>
              <w:suppressLineNumbers w:val="0"/>
              <w:jc w:val="center"/>
              <w:textAlignment w:val="center"/>
              <w:rPr>
                <w:rFonts w:hint="default" w:eastAsia="宋体"/>
                <w:lang w:val="en-US" w:eastAsia="zh-CN"/>
              </w:rPr>
            </w:pPr>
            <w:r>
              <w:rPr>
                <w:rFonts w:hint="eastAsia" w:ascii="宋体" w:hAnsi="宋体" w:eastAsia="宋体" w:cs="宋体"/>
                <w:b/>
                <w:bCs/>
                <w:i w:val="0"/>
                <w:iCs w:val="0"/>
                <w:color w:val="000000"/>
                <w:kern w:val="0"/>
                <w:sz w:val="18"/>
                <w:szCs w:val="18"/>
                <w:u w:val="none"/>
                <w:lang w:val="en-US" w:eastAsia="zh-CN" w:bidi="ar"/>
              </w:rPr>
              <w:t>93.90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43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其中：公务用车购置费</w:t>
            </w:r>
          </w:p>
        </w:tc>
        <w:tc>
          <w:tcPr>
            <w:tcW w:w="1844"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14.00</w:t>
            </w:r>
          </w:p>
        </w:tc>
        <w:tc>
          <w:tcPr>
            <w:tcW w:w="238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14.00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43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公务用车运行维护费</w:t>
            </w:r>
          </w:p>
        </w:tc>
        <w:tc>
          <w:tcPr>
            <w:tcW w:w="1844"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79.90</w:t>
            </w:r>
          </w:p>
        </w:tc>
        <w:tc>
          <w:tcPr>
            <w:tcW w:w="238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79.90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43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三、公务接待费</w:t>
            </w:r>
          </w:p>
        </w:tc>
        <w:tc>
          <w:tcPr>
            <w:tcW w:w="1844"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2.00</w:t>
            </w:r>
          </w:p>
        </w:tc>
        <w:tc>
          <w:tcPr>
            <w:tcW w:w="2381" w:type="dxa"/>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2.00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43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四、会议费</w:t>
            </w:r>
          </w:p>
        </w:tc>
        <w:tc>
          <w:tcPr>
            <w:tcW w:w="1844" w:type="dxa"/>
            <w:vAlign w:val="top"/>
          </w:tcPr>
          <w:p>
            <w:pPr>
              <w:jc w:val="right"/>
            </w:pPr>
          </w:p>
        </w:tc>
        <w:tc>
          <w:tcPr>
            <w:tcW w:w="2381" w:type="dxa"/>
            <w:vAlign w:val="top"/>
          </w:tcPr>
          <w:p>
            <w:pPr>
              <w:jc w:val="right"/>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43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五、培训费</w:t>
            </w:r>
          </w:p>
        </w:tc>
        <w:tc>
          <w:tcPr>
            <w:tcW w:w="1844" w:type="dxa"/>
            <w:vAlign w:val="top"/>
          </w:tcPr>
          <w:p>
            <w:pPr>
              <w:jc w:val="right"/>
            </w:pPr>
          </w:p>
        </w:tc>
        <w:tc>
          <w:tcPr>
            <w:tcW w:w="2381" w:type="dxa"/>
            <w:vAlign w:val="top"/>
          </w:tcPr>
          <w:p>
            <w:pPr>
              <w:jc w:val="right"/>
            </w:pPr>
          </w:p>
        </w:tc>
        <w:tc>
          <w:tcPr>
            <w:tcW w:w="2381" w:type="dxa"/>
            <w:vAlign w:val="center"/>
          </w:tcPr>
          <w:p>
            <w:pPr>
              <w:pStyle w:val="17"/>
            </w:pPr>
          </w:p>
        </w:tc>
        <w:tc>
          <w:tcPr>
            <w:tcW w:w="2381" w:type="dxa"/>
            <w:vAlign w:val="center"/>
          </w:tcPr>
          <w:p>
            <w:pPr>
              <w:pStyle w:val="17"/>
            </w:pPr>
          </w:p>
        </w:tc>
      </w:tr>
    </w:tbl>
    <w:p>
      <w:pPr>
        <w:jc w:val="both"/>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息公开</w:t>
      </w: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center"/>
        <w:outlineLvl w:val="0"/>
      </w:pPr>
      <w:r>
        <w:rPr>
          <w:rFonts w:hint="eastAsia" w:ascii="方正小标宋_GBK" w:hAnsi="方正小标宋_GBK" w:eastAsia="方正小标宋_GBK" w:cs="方正小标宋_GBK"/>
          <w:color w:val="000000"/>
          <w:sz w:val="44"/>
          <w:lang w:eastAsia="zh-CN"/>
        </w:rPr>
        <w:t>涞水县市场监督管理局（本级）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涞水县市场监督管理局（本级）</w:t>
      </w: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11"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11"/>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lang w:eastAsia="zh-CN"/>
        </w:rPr>
        <w:t>单位</w:t>
      </w:r>
      <w:r>
        <w:rPr>
          <w:rFonts w:hint="eastAsia" w:ascii="方正楷体_GBK" w:hAnsi="方正楷体_GBK" w:eastAsia="方正楷体_GBK" w:cs="方正楷体_GBK"/>
          <w:b/>
          <w:color w:val="000000"/>
          <w:sz w:val="32"/>
        </w:rPr>
        <w:t>职责</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根据《涞水县市场监督管理局职能配置、内设机构和人员编制规定》，涞水县市场监督管理局的主要职责是：</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一）负责全县市场综合监督管理。制定有关政策、标准，组织实施质量强县战略、食品安全战略、标准化战略、知识产权战略，拟订并组织实施有关规划，规范和维护市场秩序，营造诚实守信、公平竞争的市场环境。</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 xml:space="preserve">（二）负责建立市场主体信息公示和共享机制，依法公示和共享有关信息。加强信用监管，推动市场主体信用体系建设。 </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（三）负责组织和指导全县市场监管综合执法工作。整合全县市场监管综合执法队伍建设，推动实行统一的市场监管。组织查处重大违法案件。规范市场监管行政执法行为。</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（四）负责反垄断统一执法。依法对经营者集中行为进行反垄断审查，负责垄断协议、滥用市场支配地位和滥用行政权力排除、限制竞争等反垄断执法工作。</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五）负责监督管理市场秩序。依法监督管理全县市场交易、网络商品交易及有关服务的行为。组织指导查处价格收费违法违规、不正当竞争、违法直销、传销、侵犯商标专利知识产权和制售假冒伪劣行为。指导全县广告业发展，监督管理广告活动。指导查处无照生产经营和相关无证生产经营行为。指导县消费者协会开展消费维权工作。</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六）负责全县宏观质量管理。拟订并实施全县质量发展的制度措施。统筹全县质量基础设施建设与应用，会同有关部门组织实施重大工程设备质量监理制度，组织重大质量事故调查，组织实施缺陷产品召回制度，监督管理产品防伪工作。</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（七）负责全县产品质量安全监督管理。承担县级产品质量安全风险监控、监督抽查工作。组织实施质量分级制度、质量安全追溯制度。实施工业产品生产许可管理。</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（八）负责全县特种设备安全监督管理。综合管理特种设备安全监察、监督工作，监督检查高耗能特种设备节能标准和锅炉环境保护标准的执行情况。负责特种设备安全生产监督管理工作。</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九）负责食品药品安全监督管理综合协调。推动健全食品药品安全地方党政同责和跨部门协调联动机制。负责食品药品安全应急体系建设，组织指导全县重大食品药品安全事件应急处置和调查处理工作。建立健全食品药品安全信息统一公布和重要信息直报制度。承担涞水县食品安全委员会日常工作。</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负责食品安全监督管理。建立覆盖食品生产、流通、消费全过程的监督检查制度和隐患排查治理机制并组织实施，防范区域性、系统性食品安全风险。推动建立食品生产经营者落实主体责任的机制，健全食品安全追溯体系。参与食品安全风险监测，组织开展食品安全监督抽检、核查处置和风险预警、风险交流工作。</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一）负责药品（含中药、民族药，下同）、医疗器械和化妆品的质量管理工作。贯彻执行国家药品、医疗器械和化妆品法律法规。负责监督实施国家药品、医疗器械和化妆品标准和质量管理规范，组织落实分类管理制度。配合实施国家基本药物制度。组织实施中药饮片炮制规范。</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（十二）负责药品、医疗器械和化妆品上市后风险管理。 建立健全全县药品不良反应、医疗器械不良事件、化妆品不良反应监测体系，并开展监测、评价和处置工作。依法承担药品、医疗器械和化妆品安全应急管理工作。</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（十三）负责指导乡、镇、社区食品药品监督管理工作。推动落实食品、药品、医疗器械和化妆品安全企业主体责任，监督乡、镇、社区履行党政同责，组织实施食品、药品、医疗器械和化妆品安全考核。</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（十四）负责统一管理全县计量工作。推行法定计量单位和国家计量制度，管理计量器具及量值传递和比对工作。规范、监督商品量和市场计量行为。</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（十五）负责统一管理全县标准化工作。依法参与省、市地方标准的起草、制定、修订工作。宣传贯彻强制性、推荐性国家标准和行业标准、地方标准。依法协调指导和监督团体标准、企业标准制定工作。</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（十六）负责统一管理全县检验检测工作。推进检验检测机构整合和改革，规范检验检测市场，完善检验检测体系，指导协调检验检测行业发展。</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（十七）负责统一管理、监督和协调全县认证认可工作。组织贯彻实施国家统一的认证认可和合格评定监督管理制度。</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(十八）负责推进全县知识产权管理工作。拟订加强知识产权强县建设的重大方针政策和发展规划。拟订和实施强化知识产权创造、保护和运用的政策和制度。</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(十九）负责保护知识产权。监督实施商标、专利、原产地地理标志、集成电路布图设计等知识产权地方性法规、规章。</w:t>
      </w:r>
    </w:p>
    <w:p>
      <w:pPr>
        <w:pStyle w:val="23"/>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二十）负责促进知识产权运用。拟订知识产权运用和规范交易的政策，促进知识产权转移转化。负责知识产权宣传，人才培训工作。组织实施原产地地理标志统一认定制度。负责全县市场监督管理科技和信息化建设、新闻宣传工作。</w:t>
      </w:r>
    </w:p>
    <w:p>
      <w:pPr>
        <w:pStyle w:val="23"/>
      </w:pPr>
      <w:r>
        <w:rPr>
          <w:rFonts w:hint="eastAsia" w:ascii="方正楷体_GBK" w:hAnsi="方正楷体_GBK" w:eastAsia="方正楷体_GBK" w:cs="方正楷体_GBK"/>
          <w:b/>
          <w:color w:val="000000"/>
          <w:sz w:val="32"/>
        </w:rPr>
        <w:t>（二十一）承接省、市市场监督管理局和省药品监督管理局委托县级实施的管理事项。</w:t>
      </w: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keepNext w:val="0"/>
              <w:keepLines w:val="0"/>
              <w:pageBreakBefore w:val="0"/>
              <w:widowControl w:val="0"/>
              <w:kinsoku/>
              <w:wordWrap/>
              <w:overflowPunct/>
              <w:topLinePunct w:val="0"/>
              <w:autoSpaceDE/>
              <w:autoSpaceDN/>
              <w:bidi w:val="0"/>
              <w:adjustRightInd/>
              <w:spacing w:line="560" w:lineRule="exact"/>
              <w:jc w:val="left"/>
              <w:textAlignment w:val="auto"/>
            </w:pPr>
            <w:r>
              <w:rPr>
                <w:rFonts w:hint="eastAsia" w:ascii="仿宋" w:hAnsi="仿宋" w:eastAsia="仿宋" w:cs="仿宋"/>
                <w:sz w:val="32"/>
                <w:szCs w:val="32"/>
              </w:rPr>
              <w:t>涞水县</w:t>
            </w:r>
            <w:r>
              <w:rPr>
                <w:rFonts w:hint="eastAsia" w:ascii="仿宋" w:hAnsi="仿宋" w:eastAsia="仿宋" w:cs="仿宋"/>
                <w:sz w:val="32"/>
                <w:szCs w:val="32"/>
                <w:lang w:eastAsia="zh-CN"/>
              </w:rPr>
              <w:t>市场监督管理局</w:t>
            </w:r>
          </w:p>
        </w:tc>
        <w:tc>
          <w:tcPr>
            <w:tcW w:w="1843"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rPr>
              <w:t>行政</w:t>
            </w:r>
          </w:p>
        </w:tc>
        <w:tc>
          <w:tcPr>
            <w:tcW w:w="2126"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lang w:eastAsia="zh-CN"/>
              </w:rPr>
              <w:t>正科</w:t>
            </w:r>
            <w:r>
              <w:rPr>
                <w:rFonts w:hint="eastAsia" w:ascii="仿宋" w:hAnsi="仿宋" w:eastAsia="仿宋" w:cs="仿宋"/>
                <w:sz w:val="32"/>
                <w:szCs w:val="32"/>
              </w:rPr>
              <w:t>级</w:t>
            </w:r>
          </w:p>
        </w:tc>
        <w:tc>
          <w:tcPr>
            <w:tcW w:w="382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rPr>
              <w:t>财政性资金基本保证</w:t>
            </w:r>
          </w:p>
        </w:tc>
      </w:tr>
    </w:tbl>
    <w:p>
      <w:pPr>
        <w:spacing w:before="10" w:after="10" w:line="360" w:lineRule="auto"/>
        <w:ind w:firstLine="640" w:firstLineChars="200"/>
        <w:outlineLvl w:val="2"/>
        <w:rPr>
          <w:rFonts w:ascii="黑体" w:hAnsi="黑体" w:eastAsia="黑体" w:cs="黑体"/>
          <w:color w:val="000000"/>
          <w:sz w:val="32"/>
        </w:rPr>
      </w:pPr>
      <w:bookmarkStart w:id="12" w:name="_Toc_3_3_0000000011"/>
    </w:p>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2"/>
    </w:p>
    <w:p>
      <w:pPr>
        <w:spacing w:line="500" w:lineRule="exact"/>
        <w:ind w:firstLine="560"/>
        <w:rPr>
          <w:rFonts w:eastAsia="方正仿宋_GBK"/>
          <w:color w:val="000000"/>
          <w:sz w:val="28"/>
        </w:rPr>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eastAsia="zh-CN"/>
        </w:rPr>
        <w:t>涞水县市场监督管理局</w:t>
      </w:r>
      <w:r>
        <w:rPr>
          <w:rFonts w:eastAsia="方正仿宋_GBK"/>
          <w:color w:val="000000"/>
          <w:sz w:val="28"/>
        </w:rPr>
        <w:t>机关收支包含在部门预算中。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收入说明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反映本单位当年全部收入。</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年预算收入总额为</w:t>
      </w:r>
      <w:r>
        <w:rPr>
          <w:rFonts w:hint="eastAsia" w:ascii="仿宋" w:hAnsi="仿宋" w:eastAsia="仿宋" w:cs="仿宋"/>
          <w:sz w:val="32"/>
          <w:szCs w:val="32"/>
          <w:lang w:val="en-US" w:eastAsia="zh-CN"/>
        </w:rPr>
        <w:t>1909.44</w:t>
      </w:r>
      <w:r>
        <w:rPr>
          <w:rFonts w:hint="eastAsia" w:ascii="仿宋" w:hAnsi="仿宋" w:eastAsia="仿宋" w:cs="仿宋"/>
          <w:sz w:val="32"/>
          <w:szCs w:val="32"/>
        </w:rPr>
        <w:t>万元，其中：</w:t>
      </w:r>
      <w:r>
        <w:rPr>
          <w:rFonts w:hint="eastAsia" w:ascii="仿宋" w:hAnsi="仿宋" w:eastAsia="仿宋" w:cs="仿宋"/>
          <w:sz w:val="32"/>
          <w:szCs w:val="32"/>
          <w:lang w:eastAsia="zh-CN"/>
        </w:rPr>
        <w:t>一般公共预算收入</w:t>
      </w:r>
      <w:r>
        <w:rPr>
          <w:rFonts w:hint="eastAsia" w:ascii="仿宋" w:hAnsi="仿宋" w:eastAsia="仿宋" w:cs="仿宋"/>
          <w:sz w:val="32"/>
          <w:szCs w:val="32"/>
          <w:lang w:val="en-US" w:eastAsia="zh-CN"/>
        </w:rPr>
        <w:t>1859.44</w:t>
      </w:r>
      <w:r>
        <w:rPr>
          <w:rFonts w:hint="eastAsia" w:ascii="仿宋" w:hAnsi="仿宋" w:eastAsia="仿宋" w:cs="仿宋"/>
          <w:sz w:val="32"/>
          <w:szCs w:val="32"/>
        </w:rPr>
        <w:t>万元，</w:t>
      </w:r>
      <w:r>
        <w:rPr>
          <w:rFonts w:hint="eastAsia" w:ascii="仿宋" w:hAnsi="仿宋" w:eastAsia="仿宋" w:cs="仿宋"/>
          <w:sz w:val="32"/>
          <w:szCs w:val="32"/>
          <w:lang w:eastAsia="zh-CN"/>
        </w:rPr>
        <w:t>上级财政</w:t>
      </w:r>
      <w:r>
        <w:rPr>
          <w:rFonts w:hint="eastAsia" w:ascii="仿宋" w:hAnsi="仿宋" w:eastAsia="仿宋" w:cs="仿宋"/>
          <w:sz w:val="32"/>
          <w:szCs w:val="32"/>
        </w:rPr>
        <w:t>提前通知转移支付</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50</w:t>
      </w:r>
      <w:r>
        <w:rPr>
          <w:rFonts w:hint="eastAsia" w:ascii="仿宋" w:hAnsi="仿宋" w:eastAsia="仿宋" w:cs="仿宋"/>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支出说明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eastAsia="zh-CN"/>
        </w:rPr>
        <w:t>收支预算总表支出栏、基本支出表、项目支出表按经济分类和支出功能分类科目编制，反映我部门预算支出预算的总体情况。</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eastAsia="zh-CN"/>
        </w:rPr>
        <w:t>支出预算</w:t>
      </w:r>
      <w:r>
        <w:rPr>
          <w:rFonts w:hint="eastAsia" w:ascii="仿宋" w:hAnsi="仿宋" w:eastAsia="仿宋"/>
          <w:sz w:val="32"/>
          <w:szCs w:val="32"/>
          <w:lang w:val="en-US" w:eastAsia="zh-CN"/>
        </w:rPr>
        <w:t>1909.44</w:t>
      </w:r>
      <w:r>
        <w:rPr>
          <w:rFonts w:hint="eastAsia" w:ascii="仿宋" w:hAnsi="仿宋" w:eastAsia="仿宋"/>
          <w:sz w:val="32"/>
          <w:szCs w:val="32"/>
        </w:rPr>
        <w:t>万元，其中：</w:t>
      </w:r>
      <w:r>
        <w:rPr>
          <w:rFonts w:hint="eastAsia" w:ascii="仿宋" w:hAnsi="仿宋" w:eastAsia="仿宋"/>
          <w:sz w:val="32"/>
          <w:szCs w:val="32"/>
          <w:lang w:eastAsia="zh-CN"/>
        </w:rPr>
        <w:t>基本支出</w:t>
      </w:r>
      <w:r>
        <w:rPr>
          <w:rFonts w:hint="eastAsia" w:ascii="仿宋" w:hAnsi="仿宋" w:eastAsia="仿宋"/>
          <w:sz w:val="32"/>
          <w:szCs w:val="32"/>
          <w:lang w:val="en-US" w:eastAsia="zh-CN"/>
        </w:rPr>
        <w:t>1493.79万元，包括</w:t>
      </w:r>
      <w:r>
        <w:rPr>
          <w:rFonts w:hint="eastAsia" w:ascii="仿宋" w:hAnsi="仿宋" w:eastAsia="仿宋"/>
          <w:sz w:val="32"/>
          <w:szCs w:val="32"/>
        </w:rPr>
        <w:t>人员</w:t>
      </w:r>
      <w:r>
        <w:rPr>
          <w:rFonts w:hint="eastAsia" w:ascii="仿宋" w:hAnsi="仿宋" w:eastAsia="仿宋"/>
          <w:sz w:val="32"/>
          <w:szCs w:val="32"/>
          <w:lang w:eastAsia="zh-CN"/>
        </w:rPr>
        <w:t>经费</w:t>
      </w:r>
      <w:r>
        <w:rPr>
          <w:rFonts w:hint="eastAsia" w:ascii="仿宋" w:hAnsi="仿宋" w:eastAsia="仿宋"/>
          <w:sz w:val="32"/>
          <w:szCs w:val="32"/>
          <w:lang w:val="en-US" w:eastAsia="zh-CN"/>
        </w:rPr>
        <w:t>1235.2</w:t>
      </w:r>
      <w:r>
        <w:rPr>
          <w:rFonts w:hint="eastAsia" w:ascii="仿宋" w:hAnsi="仿宋" w:eastAsia="仿宋"/>
          <w:sz w:val="32"/>
          <w:szCs w:val="32"/>
        </w:rPr>
        <w:t>万元</w:t>
      </w:r>
      <w:r>
        <w:rPr>
          <w:rFonts w:hint="eastAsia" w:ascii="仿宋" w:hAnsi="仿宋" w:eastAsia="仿宋"/>
          <w:sz w:val="32"/>
          <w:szCs w:val="32"/>
          <w:lang w:eastAsia="zh-CN"/>
        </w:rPr>
        <w:t>和</w:t>
      </w:r>
      <w:r>
        <w:rPr>
          <w:rFonts w:hint="eastAsia" w:ascii="仿宋" w:hAnsi="仿宋" w:eastAsia="仿宋"/>
          <w:sz w:val="32"/>
          <w:szCs w:val="32"/>
        </w:rPr>
        <w:t>日常公用</w:t>
      </w:r>
      <w:r>
        <w:rPr>
          <w:rFonts w:hint="eastAsia" w:ascii="仿宋" w:hAnsi="仿宋" w:eastAsia="仿宋"/>
          <w:sz w:val="32"/>
          <w:szCs w:val="32"/>
          <w:lang w:eastAsia="zh-CN"/>
        </w:rPr>
        <w:t>经费</w:t>
      </w:r>
      <w:r>
        <w:rPr>
          <w:rFonts w:hint="eastAsia" w:ascii="仿宋" w:hAnsi="仿宋" w:eastAsia="仿宋"/>
          <w:sz w:val="32"/>
          <w:szCs w:val="32"/>
          <w:lang w:val="en-US" w:eastAsia="zh-CN"/>
        </w:rPr>
        <w:t>258.59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专项支出</w:t>
      </w:r>
      <w:r>
        <w:rPr>
          <w:rFonts w:hint="eastAsia" w:ascii="仿宋" w:hAnsi="仿宋" w:eastAsia="仿宋"/>
          <w:sz w:val="32"/>
          <w:szCs w:val="32"/>
          <w:lang w:val="en-US" w:eastAsia="zh-CN"/>
        </w:rPr>
        <w:t>415.65</w:t>
      </w:r>
      <w:r>
        <w:rPr>
          <w:rFonts w:hint="eastAsia" w:ascii="仿宋" w:hAnsi="仿宋" w:eastAsia="仿宋"/>
          <w:sz w:val="32"/>
          <w:szCs w:val="32"/>
        </w:rPr>
        <w:t>万元</w:t>
      </w:r>
      <w:r>
        <w:rPr>
          <w:rFonts w:hint="eastAsia" w:ascii="仿宋" w:hAnsi="仿宋" w:eastAsia="仿宋"/>
          <w:sz w:val="32"/>
          <w:szCs w:val="32"/>
          <w:lang w:eastAsia="zh-CN"/>
        </w:rPr>
        <w:t>，为本级支出，主要为大型修缮、</w:t>
      </w:r>
      <w:r>
        <w:rPr>
          <w:rFonts w:hint="eastAsia" w:ascii="仿宋" w:hAnsi="仿宋" w:eastAsia="仿宋"/>
          <w:sz w:val="32"/>
          <w:szCs w:val="32"/>
          <w:lang w:val="en-US" w:eastAsia="zh-CN"/>
        </w:rPr>
        <w:t>清理整治无照经营专项经费、流通领域商品抽检经费、公务用车购置经费、消费者权益保护专项经费、知识产权保护工作专项经费、执法办案专项经费、“双随机、一公开”、网络市场监管“局际联席会议”专项经费、煤炭市场治理专项经费、价格监测经费、食安办日常运行公用经费、石亭工商分局安置经费、食品药品安全协管员补贴、计量检验检测经费、2021年中央工商行政管理专项补助经费（冀财行【2020】157号）、物价综合业务管理经费、2021年市场监管专项补助经费（冀财行【2020】162号）、煤质检测经费、食安办对“三小”从业者及食品安全协管员培训经费、食品安全抽检经费、药品检测监测经费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3、比上年增减情况</w:t>
      </w:r>
    </w:p>
    <w:p>
      <w:pPr>
        <w:keepNext w:val="0"/>
        <w:keepLines w:val="0"/>
        <w:pageBreakBefore w:val="0"/>
        <w:widowControl/>
        <w:kinsoku/>
        <w:wordWrap/>
        <w:overflowPunct/>
        <w:topLinePunct w:val="0"/>
        <w:autoSpaceDE/>
        <w:autoSpaceDN/>
        <w:bidi w:val="0"/>
        <w:adjustRightInd/>
        <w:snapToGrid w:val="0"/>
        <w:spacing w:before="10" w:after="10" w:line="360" w:lineRule="auto"/>
        <w:ind w:firstLine="641"/>
        <w:textAlignment w:val="auto"/>
        <w:outlineLvl w:val="2"/>
        <w:rPr>
          <w:rFonts w:eastAsia="方正仿宋_GBK"/>
          <w:color w:val="auto"/>
          <w:sz w:val="28"/>
        </w:rPr>
      </w:pPr>
      <w:r>
        <w:rPr>
          <w:rFonts w:hint="eastAsia" w:ascii="仿宋" w:hAnsi="仿宋" w:eastAsia="仿宋"/>
          <w:color w:val="auto"/>
          <w:sz w:val="32"/>
          <w:szCs w:val="32"/>
          <w:lang w:eastAsia="zh-CN"/>
        </w:rPr>
        <w:t>我单位机关</w:t>
      </w:r>
      <w:r>
        <w:rPr>
          <w:rFonts w:hint="eastAsia" w:ascii="仿宋" w:hAnsi="仿宋" w:eastAsia="仿宋"/>
          <w:color w:val="auto"/>
          <w:sz w:val="32"/>
          <w:szCs w:val="32"/>
          <w:lang w:val="en-US" w:eastAsia="zh-CN"/>
        </w:rPr>
        <w:t>2021年预算收支安排1909.44</w:t>
      </w:r>
      <w:r>
        <w:rPr>
          <w:rFonts w:hint="eastAsia" w:ascii="仿宋" w:hAnsi="仿宋" w:eastAsia="仿宋"/>
          <w:color w:val="auto"/>
          <w:sz w:val="32"/>
          <w:szCs w:val="32"/>
        </w:rPr>
        <w:t>万元，</w:t>
      </w:r>
      <w:r>
        <w:rPr>
          <w:rFonts w:hint="eastAsia" w:ascii="仿宋" w:hAnsi="仿宋" w:eastAsia="仿宋"/>
          <w:color w:val="auto"/>
          <w:sz w:val="32"/>
          <w:szCs w:val="32"/>
          <w:lang w:eastAsia="zh-CN"/>
        </w:rPr>
        <w:t>比</w:t>
      </w:r>
      <w:r>
        <w:rPr>
          <w:rFonts w:hint="eastAsia" w:ascii="仿宋" w:hAnsi="仿宋" w:eastAsia="仿宋"/>
          <w:color w:val="auto"/>
          <w:sz w:val="32"/>
          <w:szCs w:val="32"/>
          <w:lang w:val="en-US" w:eastAsia="zh-CN"/>
        </w:rPr>
        <w:t>2020年预算增加129.62</w:t>
      </w:r>
      <w:r>
        <w:rPr>
          <w:rFonts w:hint="eastAsia" w:ascii="仿宋" w:hAnsi="仿宋" w:eastAsia="仿宋"/>
          <w:color w:val="auto"/>
          <w:sz w:val="32"/>
          <w:szCs w:val="32"/>
        </w:rPr>
        <w:t>万元。其中基本支出</w:t>
      </w:r>
      <w:r>
        <w:rPr>
          <w:rFonts w:hint="eastAsia" w:ascii="仿宋" w:hAnsi="仿宋" w:eastAsia="仿宋"/>
          <w:color w:val="auto"/>
          <w:sz w:val="32"/>
          <w:szCs w:val="32"/>
          <w:lang w:eastAsia="zh-CN"/>
        </w:rPr>
        <w:t>增加了</w:t>
      </w:r>
      <w:r>
        <w:rPr>
          <w:rFonts w:hint="eastAsia" w:ascii="仿宋" w:hAnsi="仿宋" w:eastAsia="仿宋"/>
          <w:color w:val="auto"/>
          <w:sz w:val="32"/>
          <w:szCs w:val="32"/>
          <w:lang w:val="en-US" w:eastAsia="zh-CN"/>
        </w:rPr>
        <w:t>128.97</w:t>
      </w:r>
      <w:r>
        <w:rPr>
          <w:rFonts w:hint="eastAsia" w:ascii="仿宋" w:hAnsi="仿宋" w:eastAsia="仿宋"/>
          <w:color w:val="auto"/>
          <w:sz w:val="32"/>
          <w:szCs w:val="32"/>
        </w:rPr>
        <w:t>万元，主要是</w:t>
      </w:r>
      <w:r>
        <w:rPr>
          <w:rFonts w:hint="eastAsia" w:ascii="仿宋" w:hAnsi="仿宋" w:eastAsia="仿宋"/>
          <w:color w:val="auto"/>
          <w:sz w:val="32"/>
          <w:szCs w:val="32"/>
          <w:lang w:eastAsia="zh-CN"/>
        </w:rPr>
        <w:t>本年度劳务费纳入预算，社保缴费等人员经费增幅较大</w:t>
      </w:r>
      <w:r>
        <w:rPr>
          <w:rFonts w:hint="eastAsia" w:ascii="仿宋" w:hAnsi="仿宋" w:eastAsia="仿宋"/>
          <w:color w:val="auto"/>
          <w:sz w:val="32"/>
          <w:szCs w:val="32"/>
        </w:rPr>
        <w:t>。项目支出</w:t>
      </w:r>
      <w:r>
        <w:rPr>
          <w:rFonts w:hint="eastAsia" w:ascii="仿宋" w:hAnsi="仿宋" w:eastAsia="仿宋"/>
          <w:color w:val="auto"/>
          <w:sz w:val="32"/>
          <w:szCs w:val="32"/>
          <w:lang w:eastAsia="zh-CN"/>
        </w:rPr>
        <w:t>增加</w:t>
      </w:r>
      <w:r>
        <w:rPr>
          <w:rFonts w:hint="eastAsia" w:ascii="仿宋" w:hAnsi="仿宋" w:eastAsia="仿宋"/>
          <w:color w:val="auto"/>
          <w:sz w:val="32"/>
          <w:szCs w:val="32"/>
          <w:lang w:val="en-US" w:eastAsia="zh-CN"/>
        </w:rPr>
        <w:t>0.65万元</w:t>
      </w:r>
      <w:r>
        <w:rPr>
          <w:rFonts w:hint="eastAsia" w:ascii="仿宋" w:hAnsi="仿宋" w:eastAsia="仿宋"/>
          <w:color w:val="auto"/>
          <w:sz w:val="32"/>
          <w:szCs w:val="32"/>
        </w:rPr>
        <w:t>，主要是</w:t>
      </w:r>
      <w:r>
        <w:rPr>
          <w:rFonts w:hint="eastAsia" w:ascii="仿宋" w:hAnsi="仿宋" w:eastAsia="仿宋"/>
          <w:color w:val="auto"/>
          <w:sz w:val="32"/>
          <w:szCs w:val="32"/>
          <w:lang w:eastAsia="zh-CN"/>
        </w:rPr>
        <w:t>部分项目款适当增大</w:t>
      </w:r>
      <w:r>
        <w:rPr>
          <w:rFonts w:hint="eastAsia" w:ascii="仿宋" w:hAnsi="仿宋" w:eastAsia="仿宋"/>
          <w:color w:val="auto"/>
          <w:sz w:val="32"/>
          <w:szCs w:val="32"/>
        </w:rPr>
        <w:t>。</w:t>
      </w:r>
    </w:p>
    <w:p>
      <w:pPr>
        <w:spacing w:before="10" w:after="10" w:line="360" w:lineRule="auto"/>
        <w:ind w:firstLine="640"/>
        <w:outlineLvl w:val="2"/>
      </w:pPr>
      <w:bookmarkStart w:id="13" w:name="_Toc_3_3_0000000012"/>
      <w:r>
        <w:rPr>
          <w:rFonts w:ascii="黑体" w:hAnsi="黑体" w:eastAsia="黑体" w:cs="黑体"/>
          <w:color w:val="000000"/>
          <w:sz w:val="32"/>
        </w:rPr>
        <w:t>三、机关运行经费安排情况</w:t>
      </w:r>
      <w:bookmarkEnd w:id="13"/>
    </w:p>
    <w:p>
      <w:pPr>
        <w:keepNext w:val="0"/>
        <w:keepLines w:val="0"/>
        <w:pageBreakBefore w:val="0"/>
        <w:widowControl/>
        <w:numPr>
          <w:ilvl w:val="0"/>
          <w:numId w:val="0"/>
        </w:numPr>
        <w:kinsoku/>
        <w:wordWrap/>
        <w:overflowPunct/>
        <w:topLinePunct w:val="0"/>
        <w:autoSpaceDE/>
        <w:autoSpaceDN/>
        <w:bidi w:val="0"/>
        <w:adjustRightInd/>
        <w:snapToGrid w:val="0"/>
        <w:spacing w:before="10" w:after="10" w:line="360" w:lineRule="auto"/>
        <w:ind w:firstLine="640" w:firstLineChars="200"/>
        <w:textAlignment w:val="auto"/>
        <w:outlineLvl w:val="2"/>
        <w:rPr>
          <w:rFonts w:hint="eastAsia" w:ascii="仿宋" w:hAnsi="仿宋" w:eastAsia="仿宋"/>
          <w:sz w:val="32"/>
          <w:szCs w:val="32"/>
          <w:lang w:val="en-US" w:eastAsia="zh-CN"/>
        </w:rPr>
      </w:pPr>
      <w:bookmarkStart w:id="14" w:name="_Toc_3_3_0000000013"/>
      <w:r>
        <w:rPr>
          <w:rFonts w:hint="eastAsia" w:ascii="仿宋" w:hAnsi="仿宋" w:eastAsia="仿宋"/>
          <w:sz w:val="32"/>
          <w:szCs w:val="32"/>
          <w:lang w:val="en-US" w:eastAsia="zh-CN"/>
        </w:rPr>
        <w:t>2021年，机关运行费共计安排258.59万元，</w:t>
      </w:r>
      <w:r>
        <w:rPr>
          <w:rFonts w:hint="eastAsia" w:ascii="仿宋" w:hAnsi="仿宋" w:eastAsia="仿宋"/>
          <w:sz w:val="32"/>
          <w:szCs w:val="32"/>
        </w:rPr>
        <w:t>其中办公费</w:t>
      </w:r>
      <w:r>
        <w:rPr>
          <w:rFonts w:hint="eastAsia" w:ascii="仿宋" w:hAnsi="仿宋" w:eastAsia="仿宋"/>
          <w:sz w:val="32"/>
          <w:szCs w:val="32"/>
          <w:lang w:val="en-US" w:eastAsia="zh-CN"/>
        </w:rPr>
        <w:t>27.04</w:t>
      </w:r>
      <w:r>
        <w:rPr>
          <w:rFonts w:hint="eastAsia" w:ascii="仿宋" w:hAnsi="仿宋" w:eastAsia="仿宋"/>
          <w:sz w:val="32"/>
          <w:szCs w:val="32"/>
        </w:rPr>
        <w:t>万元，邮电费</w:t>
      </w:r>
      <w:r>
        <w:rPr>
          <w:rFonts w:hint="eastAsia" w:ascii="仿宋" w:hAnsi="仿宋" w:eastAsia="仿宋"/>
          <w:sz w:val="32"/>
          <w:szCs w:val="32"/>
          <w:lang w:val="en-US" w:eastAsia="zh-CN"/>
        </w:rPr>
        <w:t>0.6</w:t>
      </w:r>
      <w:r>
        <w:rPr>
          <w:rFonts w:hint="eastAsia" w:ascii="仿宋" w:hAnsi="仿宋" w:eastAsia="仿宋"/>
          <w:sz w:val="32"/>
          <w:szCs w:val="32"/>
        </w:rPr>
        <w:t>万元，取暖费</w:t>
      </w:r>
      <w:r>
        <w:rPr>
          <w:rFonts w:hint="eastAsia" w:ascii="仿宋" w:hAnsi="仿宋" w:eastAsia="仿宋"/>
          <w:sz w:val="32"/>
          <w:szCs w:val="32"/>
          <w:lang w:val="en-US" w:eastAsia="zh-CN"/>
        </w:rPr>
        <w:t>17.27</w:t>
      </w:r>
      <w:r>
        <w:rPr>
          <w:rFonts w:hint="eastAsia" w:ascii="仿宋" w:hAnsi="仿宋" w:eastAsia="仿宋"/>
          <w:sz w:val="32"/>
          <w:szCs w:val="32"/>
        </w:rPr>
        <w:t>万元，差旅费</w:t>
      </w:r>
      <w:r>
        <w:rPr>
          <w:rFonts w:hint="eastAsia" w:ascii="仿宋" w:hAnsi="仿宋" w:eastAsia="仿宋"/>
          <w:sz w:val="32"/>
          <w:szCs w:val="32"/>
          <w:lang w:val="en-US" w:eastAsia="zh-CN"/>
        </w:rPr>
        <w:t>13.2</w:t>
      </w:r>
      <w:r>
        <w:rPr>
          <w:rFonts w:hint="eastAsia" w:ascii="仿宋" w:hAnsi="仿宋" w:eastAsia="仿宋"/>
          <w:sz w:val="32"/>
          <w:szCs w:val="32"/>
        </w:rPr>
        <w:t>万元，公务接待费</w:t>
      </w:r>
      <w:r>
        <w:rPr>
          <w:rFonts w:hint="eastAsia" w:ascii="仿宋" w:hAnsi="仿宋" w:eastAsia="仿宋"/>
          <w:sz w:val="32"/>
          <w:szCs w:val="32"/>
          <w:lang w:val="en-US" w:eastAsia="zh-CN"/>
        </w:rPr>
        <w:t>2</w:t>
      </w:r>
      <w:r>
        <w:rPr>
          <w:rFonts w:hint="eastAsia" w:ascii="仿宋" w:hAnsi="仿宋" w:eastAsia="仿宋"/>
          <w:sz w:val="32"/>
          <w:szCs w:val="32"/>
        </w:rPr>
        <w:t>万元，劳务费</w:t>
      </w:r>
      <w:r>
        <w:rPr>
          <w:rFonts w:hint="eastAsia" w:ascii="仿宋" w:hAnsi="仿宋" w:eastAsia="仿宋"/>
          <w:sz w:val="32"/>
          <w:szCs w:val="32"/>
          <w:lang w:val="en-US" w:eastAsia="zh-CN"/>
        </w:rPr>
        <w:t>87.17</w:t>
      </w:r>
      <w:r>
        <w:rPr>
          <w:rFonts w:hint="eastAsia" w:ascii="仿宋" w:hAnsi="仿宋" w:eastAsia="仿宋"/>
          <w:sz w:val="32"/>
          <w:szCs w:val="32"/>
        </w:rPr>
        <w:t>万元，公务用车运行维护费</w:t>
      </w:r>
      <w:r>
        <w:rPr>
          <w:rFonts w:hint="eastAsia" w:ascii="仿宋" w:hAnsi="仿宋" w:eastAsia="仿宋"/>
          <w:sz w:val="32"/>
          <w:szCs w:val="32"/>
          <w:lang w:val="en-US" w:eastAsia="zh-CN"/>
        </w:rPr>
        <w:t>38</w:t>
      </w:r>
      <w:r>
        <w:rPr>
          <w:rFonts w:hint="eastAsia" w:ascii="仿宋" w:hAnsi="仿宋" w:eastAsia="仿宋"/>
          <w:sz w:val="32"/>
          <w:szCs w:val="32"/>
        </w:rPr>
        <w:t>万元，公务交通补贴</w:t>
      </w:r>
      <w:r>
        <w:rPr>
          <w:rFonts w:hint="eastAsia" w:ascii="仿宋" w:hAnsi="仿宋" w:eastAsia="仿宋"/>
          <w:sz w:val="32"/>
          <w:szCs w:val="32"/>
          <w:lang w:val="en-US" w:eastAsia="zh-CN"/>
        </w:rPr>
        <w:t>43.08</w:t>
      </w:r>
      <w:r>
        <w:rPr>
          <w:rFonts w:hint="eastAsia" w:ascii="仿宋" w:hAnsi="仿宋" w:eastAsia="仿宋"/>
          <w:sz w:val="32"/>
          <w:szCs w:val="32"/>
        </w:rPr>
        <w:t>万元，离退休人员公用经费</w:t>
      </w:r>
      <w:r>
        <w:rPr>
          <w:rFonts w:hint="eastAsia" w:ascii="仿宋" w:hAnsi="仿宋" w:eastAsia="仿宋"/>
          <w:sz w:val="32"/>
          <w:szCs w:val="32"/>
          <w:lang w:val="en-US" w:eastAsia="zh-CN"/>
        </w:rPr>
        <w:t>1.68</w:t>
      </w:r>
      <w:r>
        <w:rPr>
          <w:rFonts w:hint="eastAsia" w:ascii="仿宋" w:hAnsi="仿宋" w:eastAsia="仿宋"/>
          <w:sz w:val="32"/>
          <w:szCs w:val="32"/>
        </w:rPr>
        <w:t>万元，工会经费</w:t>
      </w:r>
      <w:r>
        <w:rPr>
          <w:rFonts w:hint="eastAsia" w:ascii="仿宋" w:hAnsi="仿宋" w:eastAsia="仿宋"/>
          <w:sz w:val="32"/>
          <w:szCs w:val="32"/>
          <w:lang w:val="en-US" w:eastAsia="zh-CN"/>
        </w:rPr>
        <w:t>9.87</w:t>
      </w:r>
      <w:r>
        <w:rPr>
          <w:rFonts w:hint="eastAsia" w:ascii="仿宋" w:hAnsi="仿宋" w:eastAsia="仿宋"/>
          <w:sz w:val="32"/>
          <w:szCs w:val="32"/>
        </w:rPr>
        <w:t>万元，</w:t>
      </w:r>
      <w:r>
        <w:rPr>
          <w:rFonts w:hint="eastAsia" w:ascii="仿宋" w:hAnsi="仿宋" w:eastAsia="仿宋"/>
          <w:sz w:val="32"/>
          <w:szCs w:val="32"/>
          <w:lang w:eastAsia="zh-CN"/>
        </w:rPr>
        <w:t>职工福利费</w:t>
      </w:r>
      <w:r>
        <w:rPr>
          <w:rFonts w:hint="eastAsia" w:ascii="仿宋" w:hAnsi="仿宋" w:eastAsia="仿宋"/>
          <w:sz w:val="32"/>
          <w:szCs w:val="32"/>
          <w:lang w:val="en-US" w:eastAsia="zh-CN"/>
        </w:rPr>
        <w:t>18.68</w:t>
      </w:r>
      <w:r>
        <w:rPr>
          <w:rFonts w:hint="eastAsia" w:ascii="仿宋" w:hAnsi="仿宋" w:eastAsia="仿宋"/>
          <w:sz w:val="32"/>
          <w:szCs w:val="32"/>
        </w:rPr>
        <w:t>万元</w:t>
      </w:r>
      <w:r>
        <w:rPr>
          <w:rFonts w:hint="eastAsia" w:ascii="仿宋" w:hAnsi="仿宋" w:eastAsia="仿宋"/>
          <w:sz w:val="32"/>
          <w:szCs w:val="32"/>
          <w:lang w:eastAsia="zh-CN"/>
        </w:rPr>
        <w:t>。</w:t>
      </w:r>
    </w:p>
    <w:p>
      <w:pPr>
        <w:numPr>
          <w:ilvl w:val="0"/>
          <w:numId w:val="0"/>
        </w:numPr>
        <w:spacing w:before="10" w:after="10" w:line="360" w:lineRule="auto"/>
        <w:ind w:firstLine="640" w:firstLineChars="200"/>
        <w:outlineLvl w:val="2"/>
        <w:rPr>
          <w:rFonts w:ascii="黑体" w:hAnsi="黑体" w:eastAsia="黑体" w:cs="黑体"/>
          <w:color w:val="000000"/>
          <w:sz w:val="32"/>
        </w:rPr>
      </w:pPr>
      <w:r>
        <w:rPr>
          <w:rFonts w:hint="eastAsia" w:ascii="黑体" w:hAnsi="黑体" w:eastAsia="黑体" w:cs="黑体"/>
          <w:sz w:val="32"/>
          <w:szCs w:val="32"/>
          <w:lang w:val="en-US" w:eastAsia="zh-CN"/>
        </w:rPr>
        <w:t>四</w:t>
      </w:r>
      <w:r>
        <w:rPr>
          <w:rFonts w:hint="eastAsia" w:ascii="仿宋" w:hAnsi="仿宋" w:eastAsia="仿宋"/>
          <w:sz w:val="32"/>
          <w:szCs w:val="32"/>
          <w:lang w:val="en-US" w:eastAsia="zh-CN"/>
        </w:rPr>
        <w:t>、</w:t>
      </w:r>
      <w:r>
        <w:rPr>
          <w:rFonts w:ascii="黑体" w:hAnsi="黑体" w:eastAsia="黑体" w:cs="黑体"/>
          <w:color w:val="000000"/>
          <w:sz w:val="32"/>
        </w:rPr>
        <w:t>财政拨款“三公”经费预算情况及增减变化原因</w:t>
      </w:r>
      <w:bookmarkEnd w:id="14"/>
    </w:p>
    <w:p>
      <w:pPr>
        <w:ind w:firstLine="640" w:firstLineChars="200"/>
        <w:outlineLvl w:val="0"/>
        <w:rPr>
          <w:rFonts w:hint="eastAsia" w:ascii="仿宋" w:hAnsi="仿宋" w:eastAsia="仿宋" w:cs="仿宋"/>
          <w:sz w:val="32"/>
          <w:szCs w:val="32"/>
          <w:lang w:eastAsia="zh-CN"/>
        </w:rPr>
      </w:pPr>
      <w:r>
        <w:rPr>
          <w:rFonts w:hint="eastAsia" w:ascii="仿宋" w:hAnsi="仿宋" w:eastAsia="仿宋"/>
          <w:sz w:val="32"/>
          <w:szCs w:val="32"/>
        </w:rPr>
        <w:t>2</w:t>
      </w:r>
      <w:r>
        <w:rPr>
          <w:rFonts w:ascii="仿宋" w:hAnsi="仿宋" w:eastAsia="仿宋"/>
          <w:sz w:val="32"/>
          <w:szCs w:val="32"/>
        </w:rPr>
        <w:t>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年我</w:t>
      </w:r>
      <w:r>
        <w:rPr>
          <w:rFonts w:hint="eastAsia" w:ascii="仿宋" w:hAnsi="仿宋" w:eastAsia="仿宋"/>
          <w:sz w:val="32"/>
          <w:szCs w:val="32"/>
          <w:lang w:val="en-US" w:eastAsia="zh-CN"/>
        </w:rPr>
        <w:t>机关</w:t>
      </w:r>
      <w:r>
        <w:rPr>
          <w:rFonts w:hint="eastAsia" w:ascii="仿宋" w:hAnsi="仿宋" w:eastAsia="仿宋"/>
          <w:sz w:val="32"/>
          <w:szCs w:val="32"/>
        </w:rPr>
        <w:t>安排“三公经费”预算</w:t>
      </w:r>
      <w:r>
        <w:rPr>
          <w:rFonts w:hint="eastAsia" w:ascii="仿宋" w:hAnsi="仿宋" w:eastAsia="仿宋"/>
          <w:sz w:val="32"/>
          <w:szCs w:val="32"/>
          <w:lang w:val="en-US" w:eastAsia="zh-CN"/>
        </w:rPr>
        <w:t>95.9</w:t>
      </w:r>
      <w:r>
        <w:rPr>
          <w:rFonts w:hint="eastAsia" w:ascii="仿宋" w:hAnsi="仿宋" w:eastAsia="仿宋"/>
          <w:sz w:val="32"/>
          <w:szCs w:val="32"/>
        </w:rPr>
        <w:t>万元，严格落实“三公经费”管理办法以及中央八项规定。其中，</w:t>
      </w:r>
      <w:r>
        <w:rPr>
          <w:rFonts w:hint="eastAsia" w:ascii="仿宋" w:hAnsi="仿宋" w:eastAsia="仿宋"/>
          <w:sz w:val="32"/>
          <w:szCs w:val="32"/>
          <w:lang w:eastAsia="zh-CN"/>
        </w:rPr>
        <w:t>公务用车购置费</w:t>
      </w:r>
      <w:r>
        <w:rPr>
          <w:rFonts w:hint="eastAsia" w:ascii="仿宋" w:hAnsi="仿宋" w:eastAsia="仿宋"/>
          <w:sz w:val="32"/>
          <w:szCs w:val="32"/>
          <w:lang w:val="en-US" w:eastAsia="zh-CN"/>
        </w:rPr>
        <w:t>14万元，与2020年持平，</w:t>
      </w:r>
      <w:r>
        <w:rPr>
          <w:rFonts w:hint="eastAsia" w:ascii="仿宋" w:hAnsi="仿宋" w:eastAsia="仿宋"/>
          <w:sz w:val="32"/>
          <w:szCs w:val="32"/>
        </w:rPr>
        <w:t>公务用车运行维护费</w:t>
      </w:r>
      <w:r>
        <w:rPr>
          <w:rFonts w:hint="eastAsia" w:ascii="仿宋" w:hAnsi="仿宋" w:eastAsia="仿宋"/>
          <w:sz w:val="32"/>
          <w:szCs w:val="32"/>
          <w:lang w:val="en-US" w:eastAsia="zh-CN"/>
        </w:rPr>
        <w:t>79.9</w:t>
      </w:r>
      <w:r>
        <w:rPr>
          <w:rFonts w:hint="eastAsia" w:ascii="仿宋" w:hAnsi="仿宋" w:eastAsia="仿宋"/>
          <w:sz w:val="32"/>
          <w:szCs w:val="32"/>
        </w:rPr>
        <w:t>万元，与2</w:t>
      </w:r>
      <w:r>
        <w:rPr>
          <w:rFonts w:ascii="仿宋" w:hAnsi="仿宋" w:eastAsia="仿宋"/>
          <w:sz w:val="32"/>
          <w:szCs w:val="32"/>
        </w:rPr>
        <w:t>0</w:t>
      </w:r>
      <w:r>
        <w:rPr>
          <w:rFonts w:hint="eastAsia" w:ascii="仿宋" w:hAnsi="仿宋" w:eastAsia="仿宋"/>
          <w:sz w:val="32"/>
          <w:szCs w:val="32"/>
          <w:lang w:val="en-US" w:eastAsia="zh-CN"/>
        </w:rPr>
        <w:t>20</w:t>
      </w:r>
      <w:r>
        <w:rPr>
          <w:rFonts w:hint="eastAsia" w:ascii="仿宋" w:hAnsi="仿宋" w:eastAsia="仿宋"/>
          <w:sz w:val="32"/>
          <w:szCs w:val="32"/>
        </w:rPr>
        <w:t>年相比</w:t>
      </w:r>
      <w:r>
        <w:rPr>
          <w:rFonts w:hint="eastAsia" w:ascii="仿宋" w:hAnsi="仿宋" w:eastAsia="仿宋"/>
          <w:sz w:val="32"/>
          <w:szCs w:val="32"/>
          <w:lang w:eastAsia="zh-CN"/>
        </w:rPr>
        <w:t>减少</w:t>
      </w:r>
      <w:r>
        <w:rPr>
          <w:rFonts w:hint="eastAsia" w:ascii="仿宋" w:hAnsi="仿宋" w:eastAsia="仿宋"/>
          <w:sz w:val="32"/>
          <w:szCs w:val="32"/>
          <w:lang w:val="en-US" w:eastAsia="zh-CN"/>
        </w:rPr>
        <w:t>0.1万元</w:t>
      </w:r>
      <w:r>
        <w:rPr>
          <w:rFonts w:hint="eastAsia" w:ascii="仿宋" w:hAnsi="仿宋" w:eastAsia="仿宋"/>
          <w:sz w:val="32"/>
          <w:szCs w:val="32"/>
        </w:rPr>
        <w:t>；公务接待费</w:t>
      </w:r>
      <w:r>
        <w:rPr>
          <w:rFonts w:hint="eastAsia" w:ascii="仿宋" w:hAnsi="仿宋" w:eastAsia="仿宋"/>
          <w:sz w:val="32"/>
          <w:szCs w:val="32"/>
          <w:lang w:val="en-US" w:eastAsia="zh-CN"/>
        </w:rPr>
        <w:t>2</w:t>
      </w:r>
      <w:r>
        <w:rPr>
          <w:rFonts w:hint="eastAsia" w:ascii="仿宋" w:hAnsi="仿宋" w:eastAsia="仿宋"/>
          <w:sz w:val="32"/>
          <w:szCs w:val="32"/>
        </w:rPr>
        <w:t>万元，与2</w:t>
      </w:r>
      <w:r>
        <w:rPr>
          <w:rFonts w:ascii="仿宋" w:hAnsi="仿宋" w:eastAsia="仿宋"/>
          <w:sz w:val="32"/>
          <w:szCs w:val="32"/>
        </w:rPr>
        <w:t>0</w:t>
      </w:r>
      <w:r>
        <w:rPr>
          <w:rFonts w:hint="eastAsia" w:ascii="仿宋" w:hAnsi="仿宋" w:eastAsia="仿宋"/>
          <w:sz w:val="32"/>
          <w:szCs w:val="32"/>
          <w:lang w:val="en-US" w:eastAsia="zh-CN"/>
        </w:rPr>
        <w:t>20</w:t>
      </w:r>
      <w:r>
        <w:rPr>
          <w:rFonts w:hint="eastAsia" w:ascii="仿宋" w:hAnsi="仿宋" w:eastAsia="仿宋"/>
          <w:sz w:val="32"/>
          <w:szCs w:val="32"/>
        </w:rPr>
        <w:t>年相比</w:t>
      </w:r>
      <w:r>
        <w:rPr>
          <w:rFonts w:hint="eastAsia" w:ascii="仿宋" w:hAnsi="仿宋" w:eastAsia="仿宋"/>
          <w:sz w:val="32"/>
          <w:szCs w:val="32"/>
          <w:lang w:eastAsia="zh-CN"/>
        </w:rPr>
        <w:t>无变化</w:t>
      </w:r>
      <w:r>
        <w:rPr>
          <w:rFonts w:hint="eastAsia" w:ascii="仿宋" w:hAnsi="仿宋" w:eastAsia="仿宋"/>
          <w:sz w:val="32"/>
          <w:szCs w:val="32"/>
        </w:rPr>
        <w:t>；因公出国经费无</w:t>
      </w:r>
      <w:r>
        <w:rPr>
          <w:rFonts w:hint="eastAsia" w:ascii="仿宋" w:hAnsi="仿宋" w:eastAsia="仿宋"/>
          <w:sz w:val="32"/>
          <w:szCs w:val="32"/>
          <w:lang w:eastAsia="zh-CN"/>
        </w:rPr>
        <w:t>。</w:t>
      </w:r>
    </w:p>
    <w:p>
      <w:pPr>
        <w:ind w:firstLine="640" w:firstLineChars="200"/>
        <w:outlineLvl w:val="0"/>
        <w:rPr>
          <w:rFonts w:hint="eastAsia" w:ascii="仿宋" w:hAnsi="仿宋" w:eastAsia="仿宋" w:cs="仿宋"/>
          <w:sz w:val="32"/>
          <w:szCs w:val="32"/>
          <w:lang w:eastAsia="zh-CN"/>
        </w:rPr>
      </w:pPr>
    </w:p>
    <w:p>
      <w:pPr>
        <w:numPr>
          <w:ilvl w:val="0"/>
          <w:numId w:val="0"/>
        </w:numPr>
        <w:spacing w:before="10" w:after="10" w:line="360" w:lineRule="auto"/>
        <w:ind w:firstLine="640" w:firstLineChars="200"/>
        <w:outlineLvl w:val="2"/>
        <w:rPr>
          <w:rFonts w:hint="eastAsia" w:ascii="仿宋" w:hAnsi="仿宋" w:eastAsia="仿宋" w:cs="仿宋"/>
          <w:sz w:val="32"/>
          <w:szCs w:val="32"/>
          <w:lang w:eastAsia="zh-CN"/>
        </w:rPr>
      </w:pPr>
    </w:p>
    <w:p>
      <w:pPr>
        <w:numPr>
          <w:ilvl w:val="0"/>
          <w:numId w:val="0"/>
        </w:numPr>
        <w:spacing w:before="10" w:after="10" w:line="360" w:lineRule="auto"/>
        <w:ind w:firstLine="640" w:firstLineChars="200"/>
        <w:outlineLvl w:val="2"/>
        <w:rPr>
          <w:rFonts w:hint="eastAsia" w:ascii="仿宋" w:hAnsi="仿宋" w:eastAsia="仿宋" w:cs="仿宋"/>
          <w:sz w:val="32"/>
          <w:szCs w:val="32"/>
          <w:lang w:eastAsia="zh-CN"/>
        </w:rPr>
      </w:pPr>
    </w:p>
    <w:tbl>
      <w:tblPr>
        <w:tblStyle w:val="9"/>
        <w:tblW w:w="14908" w:type="dxa"/>
        <w:tblInd w:w="0" w:type="dxa"/>
        <w:tblLayout w:type="fixed"/>
        <w:tblCellMar>
          <w:top w:w="0" w:type="dxa"/>
          <w:left w:w="108" w:type="dxa"/>
          <w:bottom w:w="0" w:type="dxa"/>
          <w:right w:w="108" w:type="dxa"/>
        </w:tblCellMar>
      </w:tblPr>
      <w:tblGrid>
        <w:gridCol w:w="2991"/>
        <w:gridCol w:w="1500"/>
        <w:gridCol w:w="2020"/>
        <w:gridCol w:w="1383"/>
        <w:gridCol w:w="7014"/>
      </w:tblGrid>
      <w:tr>
        <w:tblPrEx>
          <w:tblCellMar>
            <w:top w:w="0" w:type="dxa"/>
            <w:left w:w="108" w:type="dxa"/>
            <w:bottom w:w="0" w:type="dxa"/>
            <w:right w:w="108" w:type="dxa"/>
          </w:tblCellMar>
        </w:tblPrEx>
        <w:trPr>
          <w:trHeight w:val="221" w:hRule="atLeast"/>
        </w:trPr>
        <w:tc>
          <w:tcPr>
            <w:tcW w:w="2991" w:type="dxa"/>
            <w:tcBorders>
              <w:top w:val="nil"/>
              <w:left w:val="nil"/>
              <w:bottom w:val="nil"/>
              <w:right w:val="nil"/>
            </w:tcBorders>
            <w:vAlign w:val="center"/>
          </w:tcPr>
          <w:p>
            <w:pPr>
              <w:rPr>
                <w:rFonts w:ascii="宋体" w:hAnsi="宋体" w:eastAsia="宋体" w:cs="宋体"/>
              </w:rPr>
            </w:pPr>
          </w:p>
        </w:tc>
        <w:tc>
          <w:tcPr>
            <w:tcW w:w="1500" w:type="dxa"/>
            <w:tcBorders>
              <w:top w:val="nil"/>
              <w:left w:val="nil"/>
              <w:bottom w:val="nil"/>
              <w:right w:val="nil"/>
            </w:tcBorders>
            <w:vAlign w:val="center"/>
          </w:tcPr>
          <w:p>
            <w:pPr>
              <w:rPr>
                <w:rFonts w:ascii="宋体" w:hAnsi="宋体" w:eastAsia="宋体" w:cs="宋体"/>
              </w:rPr>
            </w:pPr>
          </w:p>
        </w:tc>
        <w:tc>
          <w:tcPr>
            <w:tcW w:w="2020" w:type="dxa"/>
            <w:tcBorders>
              <w:top w:val="nil"/>
              <w:left w:val="nil"/>
              <w:bottom w:val="nil"/>
              <w:right w:val="nil"/>
            </w:tcBorders>
            <w:vAlign w:val="center"/>
          </w:tcPr>
          <w:p>
            <w:pPr>
              <w:rPr>
                <w:rFonts w:ascii="宋体" w:hAnsi="宋体" w:eastAsia="宋体" w:cs="宋体"/>
              </w:rPr>
            </w:pPr>
          </w:p>
        </w:tc>
        <w:tc>
          <w:tcPr>
            <w:tcW w:w="1383" w:type="dxa"/>
            <w:tcBorders>
              <w:top w:val="nil"/>
              <w:left w:val="nil"/>
              <w:bottom w:val="nil"/>
              <w:right w:val="nil"/>
            </w:tcBorders>
            <w:vAlign w:val="center"/>
          </w:tcPr>
          <w:p>
            <w:pPr>
              <w:rPr>
                <w:rFonts w:ascii="宋体" w:hAnsi="宋体" w:eastAsia="宋体" w:cs="宋体"/>
              </w:rPr>
            </w:pPr>
          </w:p>
        </w:tc>
        <w:tc>
          <w:tcPr>
            <w:tcW w:w="7014"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991" w:type="dxa"/>
            <w:tcBorders>
              <w:top w:val="single" w:color="auto" w:sz="4" w:space="0"/>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项目名称</w:t>
            </w:r>
          </w:p>
        </w:tc>
        <w:tc>
          <w:tcPr>
            <w:tcW w:w="1500" w:type="dxa"/>
            <w:tcBorders>
              <w:top w:val="single" w:color="auto" w:sz="4" w:space="0"/>
              <w:left w:val="nil"/>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年度预算</w:t>
            </w:r>
          </w:p>
        </w:tc>
        <w:tc>
          <w:tcPr>
            <w:tcW w:w="2020" w:type="dxa"/>
            <w:tcBorders>
              <w:top w:val="single" w:color="auto" w:sz="4" w:space="0"/>
              <w:left w:val="nil"/>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年度预算</w:t>
            </w:r>
          </w:p>
        </w:tc>
        <w:tc>
          <w:tcPr>
            <w:tcW w:w="1383" w:type="dxa"/>
            <w:tcBorders>
              <w:top w:val="single" w:color="auto" w:sz="4" w:space="0"/>
              <w:left w:val="nil"/>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sz w:val="32"/>
                <w:szCs w:val="32"/>
              </w:rPr>
              <w:t>增减金额</w:t>
            </w:r>
          </w:p>
        </w:tc>
        <w:tc>
          <w:tcPr>
            <w:tcW w:w="7014" w:type="dxa"/>
            <w:tcBorders>
              <w:top w:val="single" w:color="auto" w:sz="4" w:space="0"/>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变化原因</w:t>
            </w:r>
          </w:p>
        </w:tc>
      </w:tr>
      <w:tr>
        <w:tblPrEx>
          <w:tblCellMar>
            <w:top w:w="0" w:type="dxa"/>
            <w:left w:w="108" w:type="dxa"/>
            <w:bottom w:w="0" w:type="dxa"/>
            <w:right w:w="108" w:type="dxa"/>
          </w:tblCellMar>
        </w:tblPrEx>
        <w:trPr>
          <w:trHeight w:val="285" w:hRule="atLeast"/>
        </w:trPr>
        <w:tc>
          <w:tcPr>
            <w:tcW w:w="2991"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sz w:val="32"/>
                <w:szCs w:val="32"/>
              </w:rPr>
              <w:t>因公出国经费</w:t>
            </w:r>
          </w:p>
        </w:tc>
        <w:tc>
          <w:tcPr>
            <w:tcW w:w="150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sz w:val="32"/>
                <w:szCs w:val="32"/>
              </w:rPr>
              <w:t>0</w:t>
            </w:r>
          </w:p>
        </w:tc>
        <w:tc>
          <w:tcPr>
            <w:tcW w:w="202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sz w:val="32"/>
                <w:szCs w:val="32"/>
              </w:rPr>
              <w:t>0</w:t>
            </w:r>
          </w:p>
        </w:tc>
        <w:tc>
          <w:tcPr>
            <w:tcW w:w="1383"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sz w:val="32"/>
                <w:szCs w:val="32"/>
              </w:rPr>
              <w:t>0</w:t>
            </w:r>
          </w:p>
        </w:tc>
        <w:tc>
          <w:tcPr>
            <w:tcW w:w="7014"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lang w:eastAsia="zh-CN"/>
              </w:rPr>
            </w:pPr>
            <w:r>
              <w:rPr>
                <w:rFonts w:hint="eastAsia" w:ascii="仿宋" w:hAnsi="仿宋" w:eastAsia="仿宋"/>
                <w:sz w:val="32"/>
                <w:szCs w:val="32"/>
              </w:rPr>
              <w:t>无增减变化</w:t>
            </w:r>
          </w:p>
        </w:tc>
      </w:tr>
      <w:tr>
        <w:tblPrEx>
          <w:tblCellMar>
            <w:top w:w="0" w:type="dxa"/>
            <w:left w:w="108" w:type="dxa"/>
            <w:bottom w:w="0" w:type="dxa"/>
            <w:right w:w="108" w:type="dxa"/>
          </w:tblCellMar>
        </w:tblPrEx>
        <w:trPr>
          <w:trHeight w:val="570" w:hRule="atLeast"/>
        </w:trPr>
        <w:tc>
          <w:tcPr>
            <w:tcW w:w="2991"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sz w:val="32"/>
                <w:szCs w:val="32"/>
              </w:rPr>
              <w:t>公务用车购置经费</w:t>
            </w:r>
          </w:p>
        </w:tc>
        <w:tc>
          <w:tcPr>
            <w:tcW w:w="150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sz w:val="32"/>
                <w:szCs w:val="32"/>
                <w:lang w:val="en-US" w:eastAsia="zh-CN"/>
              </w:rPr>
              <w:t>14</w:t>
            </w:r>
          </w:p>
        </w:tc>
        <w:tc>
          <w:tcPr>
            <w:tcW w:w="202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sz w:val="32"/>
                <w:szCs w:val="32"/>
                <w:lang w:val="en-US" w:eastAsia="zh-CN"/>
              </w:rPr>
              <w:t>14</w:t>
            </w:r>
          </w:p>
        </w:tc>
        <w:tc>
          <w:tcPr>
            <w:tcW w:w="1383"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sz w:val="32"/>
                <w:szCs w:val="32"/>
                <w:lang w:val="en-US" w:eastAsia="zh-CN"/>
              </w:rPr>
              <w:t>0</w:t>
            </w:r>
          </w:p>
        </w:tc>
        <w:tc>
          <w:tcPr>
            <w:tcW w:w="7014"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sz w:val="32"/>
                <w:szCs w:val="32"/>
                <w:lang w:eastAsia="zh-CN"/>
              </w:rPr>
              <w:t>工作需要，本年度购置公务用一辆</w:t>
            </w:r>
          </w:p>
        </w:tc>
      </w:tr>
      <w:tr>
        <w:tblPrEx>
          <w:tblCellMar>
            <w:top w:w="0" w:type="dxa"/>
            <w:left w:w="108" w:type="dxa"/>
            <w:bottom w:w="0" w:type="dxa"/>
            <w:right w:w="108" w:type="dxa"/>
          </w:tblCellMar>
        </w:tblPrEx>
        <w:trPr>
          <w:trHeight w:val="90" w:hRule="atLeast"/>
        </w:trPr>
        <w:tc>
          <w:tcPr>
            <w:tcW w:w="2991"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sz w:val="32"/>
                <w:szCs w:val="32"/>
              </w:rPr>
              <w:t>公务用车运行经费</w:t>
            </w:r>
          </w:p>
        </w:tc>
        <w:tc>
          <w:tcPr>
            <w:tcW w:w="150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sz w:val="32"/>
                <w:szCs w:val="32"/>
                <w:lang w:val="en-US" w:eastAsia="zh-CN"/>
              </w:rPr>
              <w:t>80</w:t>
            </w:r>
          </w:p>
        </w:tc>
        <w:tc>
          <w:tcPr>
            <w:tcW w:w="202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lang w:eastAsia="zh-CN"/>
              </w:rPr>
            </w:pPr>
            <w:r>
              <w:rPr>
                <w:rFonts w:hint="eastAsia" w:ascii="仿宋" w:hAnsi="仿宋" w:eastAsia="仿宋"/>
                <w:sz w:val="32"/>
                <w:szCs w:val="32"/>
                <w:lang w:val="en-US" w:eastAsia="zh-CN"/>
              </w:rPr>
              <w:t>79.9</w:t>
            </w:r>
          </w:p>
        </w:tc>
        <w:tc>
          <w:tcPr>
            <w:tcW w:w="1383"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lang w:eastAsia="zh-CN"/>
              </w:rPr>
            </w:pPr>
            <w:r>
              <w:rPr>
                <w:rFonts w:hint="eastAsia" w:ascii="仿宋" w:hAnsi="仿宋" w:eastAsia="仿宋"/>
                <w:sz w:val="32"/>
                <w:szCs w:val="32"/>
                <w:lang w:val="en-US" w:eastAsia="zh-CN"/>
              </w:rPr>
              <w:t>-0.1</w:t>
            </w:r>
          </w:p>
        </w:tc>
        <w:tc>
          <w:tcPr>
            <w:tcW w:w="7014"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lang w:eastAsia="zh-CN"/>
              </w:rPr>
            </w:pPr>
            <w:r>
              <w:rPr>
                <w:rFonts w:hint="eastAsia" w:ascii="仿宋" w:hAnsi="仿宋" w:eastAsia="仿宋"/>
                <w:sz w:val="32"/>
                <w:szCs w:val="32"/>
                <w:lang w:val="en-US" w:eastAsia="zh-CN"/>
              </w:rPr>
              <w:t>严格执行公务用车相关规定，控制相关经费支出</w:t>
            </w:r>
          </w:p>
        </w:tc>
      </w:tr>
      <w:tr>
        <w:tblPrEx>
          <w:tblCellMar>
            <w:top w:w="0" w:type="dxa"/>
            <w:left w:w="108" w:type="dxa"/>
            <w:bottom w:w="0" w:type="dxa"/>
            <w:right w:w="108" w:type="dxa"/>
          </w:tblCellMar>
        </w:tblPrEx>
        <w:trPr>
          <w:trHeight w:val="726" w:hRule="atLeast"/>
        </w:trPr>
        <w:tc>
          <w:tcPr>
            <w:tcW w:w="2991"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sz w:val="32"/>
                <w:szCs w:val="32"/>
              </w:rPr>
              <w:t>公务接待费支出</w:t>
            </w:r>
          </w:p>
        </w:tc>
        <w:tc>
          <w:tcPr>
            <w:tcW w:w="150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sz w:val="32"/>
                <w:szCs w:val="32"/>
                <w:lang w:val="en-US" w:eastAsia="zh-CN"/>
              </w:rPr>
              <w:t>2</w:t>
            </w:r>
          </w:p>
        </w:tc>
        <w:tc>
          <w:tcPr>
            <w:tcW w:w="202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lang w:eastAsia="zh-CN"/>
              </w:rPr>
            </w:pPr>
            <w:r>
              <w:rPr>
                <w:rFonts w:hint="eastAsia" w:ascii="仿宋" w:hAnsi="仿宋" w:eastAsia="仿宋"/>
                <w:sz w:val="32"/>
                <w:szCs w:val="32"/>
                <w:lang w:val="en-US" w:eastAsia="zh-CN"/>
              </w:rPr>
              <w:t>2</w:t>
            </w:r>
          </w:p>
        </w:tc>
        <w:tc>
          <w:tcPr>
            <w:tcW w:w="1383"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lang w:eastAsia="zh-CN"/>
              </w:rPr>
            </w:pPr>
            <w:r>
              <w:rPr>
                <w:rFonts w:hint="eastAsia" w:ascii="仿宋" w:hAnsi="仿宋" w:eastAsia="仿宋"/>
                <w:sz w:val="32"/>
                <w:szCs w:val="32"/>
              </w:rPr>
              <w:t>0</w:t>
            </w:r>
          </w:p>
        </w:tc>
        <w:tc>
          <w:tcPr>
            <w:tcW w:w="7014" w:type="dxa"/>
            <w:tcBorders>
              <w:top w:val="nil"/>
              <w:left w:val="nil"/>
              <w:bottom w:val="single" w:color="auto" w:sz="4" w:space="0"/>
              <w:right w:val="single" w:color="auto" w:sz="4" w:space="0"/>
            </w:tcBorders>
            <w:vAlign w:val="center"/>
          </w:tcPr>
          <w:p>
            <w:pPr>
              <w:snapToGrid w:val="0"/>
              <w:spacing w:line="520" w:lineRule="exact"/>
              <w:ind w:firstLine="1280" w:firstLineChars="400"/>
              <w:jc w:val="both"/>
              <w:rPr>
                <w:rFonts w:ascii="仿宋_GB2312" w:hAnsi="宋体" w:eastAsia="仿宋_GB2312" w:cs="宋体"/>
              </w:rPr>
            </w:pPr>
            <w:r>
              <w:rPr>
                <w:rFonts w:hint="eastAsia" w:ascii="仿宋" w:hAnsi="仿宋" w:eastAsia="仿宋"/>
                <w:sz w:val="32"/>
                <w:szCs w:val="32"/>
              </w:rPr>
              <w:t>无增减变化</w:t>
            </w:r>
          </w:p>
        </w:tc>
      </w:tr>
    </w:tbl>
    <w:p>
      <w:pPr>
        <w:pStyle w:val="26"/>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5" w:name="_Toc_3_3_0000000014"/>
      <w:r>
        <w:rPr>
          <w:rFonts w:ascii="黑体" w:hAnsi="黑体" w:eastAsia="黑体" w:cs="黑体"/>
          <w:color w:val="000000"/>
          <w:sz w:val="32"/>
        </w:rPr>
        <w:t>五、预算绩效信息</w:t>
      </w:r>
      <w:bookmarkEnd w:id="15"/>
    </w:p>
    <w:p>
      <w:pPr>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 xml:space="preserve">第一部分 </w:t>
      </w:r>
      <w:r>
        <w:rPr>
          <w:rFonts w:hint="eastAsia" w:ascii="黑体" w:hAnsi="黑体" w:eastAsia="黑体" w:cs="黑体"/>
          <w:sz w:val="32"/>
          <w:szCs w:val="32"/>
          <w:lang w:val="en-US" w:eastAsia="zh-CN"/>
        </w:rPr>
        <w:t>机关</w:t>
      </w:r>
      <w:r>
        <w:rPr>
          <w:rFonts w:hint="eastAsia" w:ascii="黑体" w:hAnsi="黑体" w:eastAsia="黑体" w:cs="黑体"/>
          <w:sz w:val="32"/>
          <w:szCs w:val="32"/>
        </w:rPr>
        <w:t>整体绩效目标</w:t>
      </w:r>
    </w:p>
    <w:p>
      <w:pPr>
        <w:ind w:firstLine="640" w:firstLineChars="200"/>
        <w:jc w:val="left"/>
        <w:outlineLvl w:val="1"/>
        <w:rPr>
          <w:rFonts w:hint="eastAsia" w:ascii="黑体" w:hAnsi="黑体" w:eastAsia="黑体" w:cs="黑体"/>
          <w:sz w:val="32"/>
          <w:szCs w:val="32"/>
        </w:rPr>
      </w:pPr>
      <w:r>
        <w:rPr>
          <w:rFonts w:hint="eastAsia" w:ascii="黑体" w:hAnsi="黑体" w:eastAsia="黑体" w:cs="黑体"/>
          <w:sz w:val="32"/>
          <w:szCs w:val="32"/>
        </w:rPr>
        <w:t>一、总体绩效目标</w:t>
      </w:r>
      <w:r>
        <w:fldChar w:fldCharType="begin"/>
      </w:r>
      <w:r>
        <w:rPr>
          <w:rFonts w:hint="eastAsia" w:ascii="黑体" w:hAnsi="黑体" w:eastAsia="黑体" w:cs="黑体"/>
          <w:sz w:val="32"/>
          <w:szCs w:val="32"/>
        </w:rPr>
        <w:instrText xml:space="preserve"> TC </w:instrText>
      </w:r>
      <w:bookmarkStart w:id="16" w:name="_Toc29998131"/>
      <w:r>
        <w:rPr>
          <w:rFonts w:hint="eastAsia" w:ascii="黑体" w:hAnsi="黑体" w:eastAsia="黑体" w:cs="黑体"/>
          <w:sz w:val="32"/>
          <w:szCs w:val="32"/>
        </w:rPr>
        <w:instrText xml:space="preserve">总体绩效目标</w:instrText>
      </w:r>
      <w:bookmarkEnd w:id="16"/>
      <w:r>
        <w:rPr>
          <w:rFonts w:hint="eastAsia" w:ascii="黑体" w:hAnsi="黑体" w:eastAsia="黑体" w:cs="黑体"/>
          <w:sz w:val="32"/>
          <w:szCs w:val="32"/>
        </w:rPr>
        <w:instrText xml:space="preserve"> \f A \l 1 </w:instrText>
      </w:r>
      <w:r>
        <w:rPr>
          <w:rFonts w:hint="eastAsia" w:ascii="黑体" w:hAnsi="黑体" w:eastAsia="黑体" w:cs="黑体"/>
          <w:sz w:val="32"/>
          <w:szCs w:val="32"/>
        </w:rPr>
        <w:fldChar w:fldCharType="end"/>
      </w:r>
    </w:p>
    <w:p>
      <w:pPr>
        <w:spacing w:line="500" w:lineRule="exact"/>
        <w:ind w:firstLine="560" w:firstLineChars="200"/>
        <w:jc w:val="left"/>
        <w:rPr>
          <w:rFonts w:hint="eastAsia" w:ascii="仿宋" w:hAnsi="仿宋" w:eastAsia="仿宋" w:cs="仿宋"/>
          <w:sz w:val="32"/>
          <w:szCs w:val="32"/>
        </w:rPr>
      </w:pPr>
      <w:r>
        <w:rPr>
          <w:rFonts w:hint="eastAsia" w:ascii="仿宋" w:hAnsi="仿宋" w:eastAsia="仿宋" w:cs="仿宋"/>
          <w:sz w:val="28"/>
        </w:rPr>
        <w:t>紧紧围绕全面深化改革的总体要求，牢牢把握京津冀协同发展和生态文明建设的战略部署，2021年，全县市场监管工作以习近平新时代中国特色社会主义思想和十九届五中全会精神为指导，以稳队伍、强监管、抓重点、保安全为统揽，围绕“四突出，四全力”，进一步把市场监管工作做扎实，为县域经济发展做贡献。商事制度改革、惠民利企政策全部落实到位；食品药品不出系统性、行业性、区域性安全责任事故，特种设备安全不出重大责任事故；保持质量工作、知识产权工作全省前列位置；市场综合管理和执法工作成效显著，违规违法和假冒伪劣现象得到有效遏制。</w:t>
      </w:r>
    </w:p>
    <w:p>
      <w:pPr>
        <w:spacing w:line="500" w:lineRule="exact"/>
        <w:ind w:firstLine="640" w:firstLineChars="200"/>
        <w:jc w:val="left"/>
        <w:outlineLvl w:val="1"/>
        <w:rPr>
          <w:rFonts w:hint="eastAsia" w:ascii="仿宋" w:hAnsi="仿宋" w:eastAsia="仿宋" w:cs="仿宋"/>
          <w:sz w:val="32"/>
          <w:szCs w:val="32"/>
        </w:rPr>
      </w:pPr>
      <w:r>
        <w:rPr>
          <w:rFonts w:hint="eastAsia" w:ascii="黑体" w:hAnsi="黑体" w:eastAsia="黑体" w:cs="黑体"/>
          <w:sz w:val="32"/>
          <w:szCs w:val="32"/>
        </w:rPr>
        <w:t>二、分项绩效目标</w:t>
      </w:r>
      <w:r>
        <w:fldChar w:fldCharType="begin"/>
      </w:r>
      <w:r>
        <w:rPr>
          <w:rFonts w:hint="eastAsia" w:ascii="仿宋" w:hAnsi="仿宋" w:eastAsia="仿宋" w:cs="仿宋"/>
          <w:sz w:val="32"/>
          <w:szCs w:val="32"/>
        </w:rPr>
        <w:instrText xml:space="preserve"> TC </w:instrText>
      </w:r>
      <w:bookmarkStart w:id="17" w:name="_Toc29998132"/>
      <w:r>
        <w:rPr>
          <w:rFonts w:hint="eastAsia" w:ascii="仿宋" w:hAnsi="仿宋" w:eastAsia="仿宋" w:cs="仿宋"/>
          <w:sz w:val="32"/>
          <w:szCs w:val="32"/>
        </w:rPr>
        <w:instrText xml:space="preserve">分项绩效目标</w:instrText>
      </w:r>
      <w:bookmarkEnd w:id="17"/>
      <w:r>
        <w:rPr>
          <w:rFonts w:hint="eastAsia" w:ascii="仿宋" w:hAnsi="仿宋" w:eastAsia="仿宋" w:cs="仿宋"/>
          <w:sz w:val="32"/>
          <w:szCs w:val="32"/>
        </w:rPr>
        <w:instrText xml:space="preserve"> \f A \l 1 </w:instrText>
      </w:r>
      <w:r>
        <w:rPr>
          <w:rFonts w:hint="eastAsia" w:ascii="仿宋" w:hAnsi="仿宋" w:eastAsia="仿宋" w:cs="仿宋"/>
          <w:sz w:val="32"/>
          <w:szCs w:val="32"/>
        </w:rPr>
        <w:fldChar w:fldCharType="end"/>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（一）加强生产、流通、餐饮等各环节食品安全监管。</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绩效目标：树立部分食品经营单位成为“食品质量安全示范型”单位。眀厨亮灶工程覆盖率达到要求。</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绩效指标：培树2家大型超市（市场），3家中型超市，10家小型超市（门店）成为“食品质量安全示范型”单位。明厨亮灶100%全覆盖。2021年，适用于随机抽查的监管事项要达到100%。</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（二）强化大气污染治理。</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绩效目标：全力开展劣质散煤治理、型煤质量监管、成品油质量监测等工作。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绩效指标：对全市煤炭抽检批次达到600批次，对抽检过程中发现的不合格煤炭成品油处罚率达到100%。</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（三）助力优化市场营商环境。</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绩效目标:清理“僵尸企业”，2021年企业年报率不低于今年。研究应对职业打假措施。开展涉企收费、金融服务业收费等各类专项检查，落实专利扶助政策，营商环境全面优化。</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绩效指标：全市2021年市场主体抽查率达到5%。开展涉企收费、金融服务业收费等各类专项检查次数不低于5次，2021年企业年报率不低于今年。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（四）广泛开展宣传教育活动，严厉打击各类违法行为，维护人民群众合法权益。</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绩效目标：开展食品药品、质量计量、消费维权等知识的宣传教育。开展传销查处工作。组织实施价格和收费监督检查，维护老百姓合法利益。</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绩效指标：对全市食品药品、质量计量、消费维权等知识的宣传教育覆盖率不低于90%。组织实施价格和收费监督检查不低于5次。</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（五）开展惠民活动，保障产品质量安全。</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绩效目标：实施家用和强制计量器具免费检定工作，特别着重检定有关民生部分，如全市企业、学校、市民提供的服装、学生服、棉絮制品等、有关民生健康的家用血压计、集贸市场衡具等。</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绩效指标：产品质量监督抽检不合格品后处理率达到100%。对不合格产品下架率达到100%，让人民群众的满意度达到90%。</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（六）推进知识产权培育及保护工作。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绩效目标：推动地理标志产品的培育申报和专用商标使用工作。有效发挥专利技术在推动科技创新中重要作用，鼓励发明创造，促进我市科技进步和经济发展，</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绩效指标：全面统计我县有效专利数量，及时按照相关文件将专利补助发放到位，促进专利申请的积极性，2021年有效专利数量较上年增长率达到10%。</w:t>
      </w:r>
    </w:p>
    <w:p>
      <w:pPr>
        <w:spacing w:line="500" w:lineRule="exact"/>
        <w:ind w:firstLine="640" w:firstLineChars="200"/>
        <w:jc w:val="left"/>
        <w:outlineLvl w:val="1"/>
        <w:rPr>
          <w:rFonts w:hint="eastAsia" w:ascii="黑体" w:hAnsi="黑体" w:eastAsia="黑体" w:cs="黑体"/>
          <w:sz w:val="32"/>
          <w:szCs w:val="32"/>
        </w:rPr>
      </w:pPr>
      <w:r>
        <w:rPr>
          <w:rFonts w:hint="eastAsia" w:ascii="黑体" w:hAnsi="黑体" w:eastAsia="黑体" w:cs="黑体"/>
          <w:sz w:val="32"/>
          <w:szCs w:val="32"/>
        </w:rPr>
        <w:t>三、工作保障措施</w:t>
      </w:r>
      <w:r>
        <w:fldChar w:fldCharType="begin"/>
      </w:r>
      <w:r>
        <w:rPr>
          <w:rFonts w:hint="eastAsia" w:ascii="黑体" w:hAnsi="黑体" w:eastAsia="黑体" w:cs="黑体"/>
          <w:sz w:val="32"/>
          <w:szCs w:val="32"/>
        </w:rPr>
        <w:instrText xml:space="preserve"> TC </w:instrText>
      </w:r>
      <w:bookmarkStart w:id="18" w:name="_Toc29998133"/>
      <w:r>
        <w:rPr>
          <w:rFonts w:hint="eastAsia" w:ascii="黑体" w:hAnsi="黑体" w:eastAsia="黑体" w:cs="黑体"/>
          <w:sz w:val="32"/>
          <w:szCs w:val="32"/>
        </w:rPr>
        <w:instrText xml:space="preserve">工作保障措施</w:instrText>
      </w:r>
      <w:bookmarkEnd w:id="18"/>
      <w:r>
        <w:rPr>
          <w:rFonts w:hint="eastAsia" w:ascii="黑体" w:hAnsi="黑体" w:eastAsia="黑体" w:cs="黑体"/>
          <w:sz w:val="32"/>
          <w:szCs w:val="32"/>
        </w:rPr>
        <w:instrText xml:space="preserve"> \f A \l 1 </w:instrText>
      </w:r>
      <w:r>
        <w:rPr>
          <w:rFonts w:hint="eastAsia" w:ascii="黑体" w:hAnsi="黑体" w:eastAsia="黑体" w:cs="黑体"/>
          <w:sz w:val="32"/>
          <w:szCs w:val="32"/>
        </w:rPr>
        <w:fldChar w:fldCharType="end"/>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深化改革促落实。要进一步统一思想，提高认识，在机构整合组建的基础上，加快推进干部队伍的思想融合、工作融合、感情融合，抓好班子、带好队伍，积极协调解决有关问题，尽快理顺运行体制机制，进一步增强市场监管队伍的凝聚力、向心力、战斗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（二）提升素质促落实。大力开展素质提升行动，以打造专业化的许可审批队伍、市场监管队伍、执法办案队伍为目标，科学制定培训计划，创新培训模式，丰富活动载体，开展岗位练兵。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（三）转变作风促落实。强化党风廉政建设主体责任，严格执行中央八项规定，加强队伍管理和监督检查，促进机构改革和反腐倡廉齐头并进。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（四）强化责任促落实。要实行严格的工作目标责任制，明确每项工作的牵头领导、责任单位、工作标准和完成时限，层层传导压力，推进各项工作扎实开展。</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第二部分 预算项目绩效目标</w:t>
      </w:r>
    </w:p>
    <w:p>
      <w:pPr>
        <w:ind w:firstLine="560" w:firstLineChars="200"/>
        <w:jc w:val="left"/>
        <w:outlineLvl w:val="3"/>
        <w:rPr>
          <w:rFonts w:hAnsi="宋体" w:eastAsia="宋体"/>
          <w:b/>
          <w:sz w:val="28"/>
        </w:rPr>
      </w:pPr>
      <w:bookmarkStart w:id="19" w:name="_Toc62805509"/>
      <w:r>
        <w:rPr>
          <w:rFonts w:hint="eastAsia" w:ascii="方正仿宋_GBK" w:eastAsia="方正仿宋_GBK"/>
          <w:b/>
          <w:sz w:val="28"/>
        </w:rPr>
        <w:t>1.流通领域商品抽检经费绩效目标表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1、流通领域商品抽检经费绩效目标表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130623212I8CG36L93N6B</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hint="eastAsia" w:ascii="方正书宋_GBK" w:eastAsia="方正书宋_GBK"/>
                <w:sz w:val="21"/>
              </w:rPr>
              <w:t>流通领域商品抽检经费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43.95</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43.95</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流通商品抽检支出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抽检流通商品，确保流通市场商品质量</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促进流通市场秩序，保护消费者权益</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加大不合格商品处理力度，切实维护市场秩序。</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抽检批次</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抽检批次情况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350</w:t>
            </w:r>
            <w:r>
              <w:rPr>
                <w:rFonts w:hint="eastAsia" w:ascii="方正书宋_GBK" w:eastAsia="方正书宋_GBK"/>
                <w:sz w:val="21"/>
              </w:rPr>
              <w:t>批次</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抽检合格率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抽检排查情况抽检合格率情况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85%</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抽检流通商品覆盖率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抽检覆盖率情况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80%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控制在预算内</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控制在预算内</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按预算执行</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可持续影响指标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开展的工作长效性</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对社会起到积极作用</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逐年提高检验批次</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群众满意度</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bl>
    <w:p>
      <w:pPr>
        <w:spacing w:line="300" w:lineRule="exact"/>
        <w:ind w:firstLine="480" w:firstLineChars="200"/>
        <w:jc w:val="left"/>
        <w:sectPr>
          <w:type w:val="continuous"/>
          <w:pgSz w:w="16839" w:h="11907" w:orient="landscape"/>
          <w:pgMar w:top="1304" w:right="1984" w:bottom="1304" w:left="1134" w:header="851" w:footer="992" w:gutter="0"/>
          <w:cols w:space="720" w:num="1"/>
          <w:docGrid w:type="lines" w:linePitch="598" w:charSpace="0"/>
        </w:sectPr>
      </w:pPr>
    </w:p>
    <w:p>
      <w:pPr>
        <w:spacing w:line="300" w:lineRule="exact"/>
        <w:ind w:firstLine="480" w:firstLineChars="200"/>
        <w:jc w:val="left"/>
      </w:pPr>
    </w:p>
    <w:p>
      <w:pPr>
        <w:ind w:firstLine="560" w:firstLineChars="200"/>
        <w:jc w:val="left"/>
        <w:outlineLvl w:val="3"/>
        <w:rPr>
          <w:rFonts w:hAnsi="宋体" w:eastAsia="宋体"/>
          <w:b/>
          <w:sz w:val="28"/>
        </w:rPr>
      </w:pPr>
      <w:bookmarkStart w:id="20" w:name="_Toc62805510"/>
      <w:r>
        <w:rPr>
          <w:rFonts w:hint="eastAsia" w:ascii="方正仿宋_GBK" w:eastAsia="方正仿宋_GBK"/>
          <w:b/>
          <w:sz w:val="28"/>
        </w:rPr>
        <w:t>2.煤质检测经费绩效目标表</w:t>
      </w:r>
      <w:bookmarkEnd w:id="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2、煤质检测经费绩效目标表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130623212PCD2K94M4K5Y</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hint="eastAsia" w:ascii="方正书宋_GBK" w:eastAsia="方正书宋_GBK"/>
                <w:sz w:val="21"/>
              </w:rPr>
              <w:t>煤质检测经费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8.00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8.00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用于煤质检测经费支出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30.00%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30.00%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抽检非禁煤区散煤，做到批批抽检</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确保非禁煤区使用合格散煤</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持续改善散煤质量</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检验批次</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全年完成检验批次情况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500</w:t>
            </w:r>
            <w:r>
              <w:rPr>
                <w:rFonts w:hint="eastAsia" w:ascii="方正书宋_GBK" w:eastAsia="方正书宋_GBK"/>
                <w:sz w:val="21"/>
              </w:rPr>
              <w:t>批次</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检验合格率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抽检散煤检测合格情况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检测实效</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检验完成实效情况</w:t>
            </w:r>
          </w:p>
        </w:tc>
        <w:tc>
          <w:tcPr>
            <w:tcW w:w="1276" w:type="dxa"/>
            <w:noWrap w:val="0"/>
            <w:vAlign w:val="center"/>
          </w:tcPr>
          <w:p>
            <w:pPr>
              <w:spacing w:line="300" w:lineRule="exact"/>
              <w:jc w:val="left"/>
              <w:rPr>
                <w:rFonts w:hint="eastAsia" w:ascii="方正书宋_GBK" w:eastAsia="方正书宋_GBK"/>
                <w:sz w:val="21"/>
              </w:rPr>
            </w:pPr>
            <w:r>
              <w:rPr>
                <w:rFonts w:ascii="方正书宋_GBK" w:eastAsia="方正书宋_GBK"/>
                <w:sz w:val="21"/>
              </w:rPr>
              <w:t>5</w:t>
            </w:r>
            <w:r>
              <w:rPr>
                <w:rFonts w:hint="eastAsia" w:ascii="方正书宋_GBK" w:eastAsia="方正书宋_GBK"/>
                <w:sz w:val="21"/>
              </w:rPr>
              <w:t>个工作日</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控制在预算内</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控制在预算内</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按预算执行</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社会效益指标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社会影响力</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在散煤使用单位的重要影响，得到广大受众的充分认可</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80%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服务对象满意度</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bl>
    <w:p>
      <w:pPr>
        <w:spacing w:line="300" w:lineRule="exact"/>
        <w:ind w:firstLine="480" w:firstLineChars="200"/>
        <w:jc w:val="left"/>
        <w:sectPr>
          <w:pgSz w:w="11907" w:h="16839"/>
          <w:pgMar w:top="1984" w:right="1304" w:bottom="1134" w:left="1304" w:header="851" w:footer="992" w:gutter="0"/>
          <w:cols w:space="720" w:num="1"/>
          <w:docGrid w:type="lines" w:linePitch="598" w:charSpace="0"/>
        </w:sectPr>
      </w:pPr>
    </w:p>
    <w:p>
      <w:pPr>
        <w:spacing w:line="300" w:lineRule="exact"/>
        <w:ind w:firstLine="480" w:firstLineChars="200"/>
        <w:jc w:val="left"/>
      </w:pPr>
    </w:p>
    <w:p>
      <w:pPr>
        <w:ind w:firstLine="560" w:firstLineChars="200"/>
        <w:jc w:val="left"/>
        <w:outlineLvl w:val="3"/>
        <w:rPr>
          <w:rFonts w:hAnsi="宋体" w:eastAsia="宋体"/>
          <w:b/>
          <w:sz w:val="28"/>
        </w:rPr>
      </w:pPr>
      <w:bookmarkStart w:id="21" w:name="_Toc62805511"/>
      <w:r>
        <w:rPr>
          <w:rFonts w:hint="eastAsia" w:ascii="方正仿宋_GBK" w:eastAsia="方正仿宋_GBK"/>
          <w:b/>
          <w:sz w:val="28"/>
        </w:rPr>
        <w:t>3.消费者权益保护工作专项经费绩效目标表</w:t>
      </w:r>
      <w:bookmarkEnd w:id="2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3、消费者权益保护工作专项经费绩效目标表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13062321543UTPMGS6AKA</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hint="eastAsia" w:ascii="方正书宋_GBK" w:eastAsia="方正书宋_GBK"/>
                <w:sz w:val="21"/>
              </w:rPr>
              <w:t>消费者权益保护工作专项经费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8.00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8.00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用于消费者权益保护支出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20.00%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30.00%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30.00%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通过</w:t>
            </w:r>
            <w:r>
              <w:rPr>
                <w:rFonts w:ascii="方正书宋_GBK" w:eastAsia="方正书宋_GBK"/>
                <w:sz w:val="21"/>
              </w:rPr>
              <w:t>12315</w:t>
            </w:r>
            <w:r>
              <w:rPr>
                <w:rFonts w:hint="eastAsia" w:ascii="方正书宋_GBK" w:eastAsia="方正书宋_GBK"/>
                <w:sz w:val="21"/>
              </w:rPr>
              <w:t>热线电话，解决消费者投诉问题。</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通过执法检查，严厉打击侵害消费者权益事件。</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办理举报案件，挽回消费者损失</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开展执法检查次数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开展执法检查情况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30</w:t>
            </w:r>
            <w:r>
              <w:rPr>
                <w:rFonts w:hint="eastAsia" w:ascii="方正书宋_GBK" w:eastAsia="方正书宋_GBK"/>
                <w:sz w:val="21"/>
              </w:rPr>
              <w:t>次</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办理侵害消费者案件数量</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办理相关案件情况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15</w:t>
            </w:r>
            <w:r>
              <w:rPr>
                <w:rFonts w:hint="eastAsia" w:ascii="方正书宋_GBK" w:eastAsia="方正书宋_GBK"/>
                <w:sz w:val="21"/>
              </w:rPr>
              <w:t>件</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接听</w:t>
            </w:r>
            <w:r>
              <w:rPr>
                <w:rFonts w:ascii="方正书宋_GBK" w:eastAsia="方正书宋_GBK"/>
                <w:sz w:val="21"/>
              </w:rPr>
              <w:t>12315</w:t>
            </w:r>
            <w:r>
              <w:rPr>
                <w:rFonts w:hint="eastAsia" w:ascii="方正书宋_GBK" w:eastAsia="方正书宋_GBK"/>
                <w:sz w:val="21"/>
              </w:rPr>
              <w:t>举报数量</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接听举报电话情况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100</w:t>
            </w:r>
            <w:r>
              <w:rPr>
                <w:rFonts w:hint="eastAsia" w:ascii="方正书宋_GBK" w:eastAsia="方正书宋_GBK"/>
                <w:sz w:val="21"/>
              </w:rPr>
              <w:t>个</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调解、解决举报案件满意度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调解、解决举报案件满意度</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可持续影响指标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实际受理案件数量</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实际受理案件数量</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10</w:t>
            </w:r>
            <w:r>
              <w:rPr>
                <w:rFonts w:hint="eastAsia" w:ascii="方正书宋_GBK" w:eastAsia="方正书宋_GBK"/>
                <w:sz w:val="21"/>
              </w:rPr>
              <w:t>件</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服务对象的满意度</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bl>
    <w:p>
      <w:pPr>
        <w:spacing w:line="300" w:lineRule="exact"/>
        <w:ind w:firstLine="480" w:firstLineChars="200"/>
        <w:jc w:val="left"/>
        <w:sectPr>
          <w:pgSz w:w="11907" w:h="16839"/>
          <w:pgMar w:top="1984" w:right="1304" w:bottom="1134" w:left="1304" w:header="851" w:footer="992" w:gutter="0"/>
          <w:cols w:space="720" w:num="1"/>
          <w:docGrid w:type="lines" w:linePitch="598" w:charSpace="0"/>
        </w:sectPr>
      </w:pPr>
    </w:p>
    <w:p>
      <w:pPr>
        <w:spacing w:line="300" w:lineRule="exact"/>
        <w:ind w:firstLine="480" w:firstLineChars="200"/>
        <w:jc w:val="left"/>
      </w:pPr>
    </w:p>
    <w:p>
      <w:pPr>
        <w:ind w:firstLine="560" w:firstLineChars="200"/>
        <w:jc w:val="left"/>
        <w:outlineLvl w:val="3"/>
        <w:rPr>
          <w:rFonts w:hAnsi="宋体" w:eastAsia="宋体"/>
          <w:b/>
          <w:sz w:val="28"/>
        </w:rPr>
      </w:pPr>
      <w:bookmarkStart w:id="22" w:name="_Toc62805512"/>
      <w:r>
        <w:rPr>
          <w:rFonts w:hint="eastAsia" w:ascii="方正仿宋_GBK" w:eastAsia="方正仿宋_GBK"/>
          <w:b/>
          <w:sz w:val="28"/>
        </w:rPr>
        <w:t>4.执法办案专项经费绩效目标表</w:t>
      </w:r>
      <w:bookmarkEnd w:id="2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4、执法办案专项经费绩效目标表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130623217B02P5OFS3E5Y</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hint="eastAsia" w:ascii="方正书宋_GBK" w:eastAsia="方正书宋_GBK"/>
                <w:sz w:val="21"/>
              </w:rPr>
              <w:t>执法办案专项经费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20.00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20.00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用于日常执法办案工作支出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30.00%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对违法市场监管相关法律法规行为进行查处，维护消费者权益</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净化市场保证人民群众放心食品，用放心商品</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对违法案件进行处罚，促进企业正常有序发展</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开展执法次数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开展执法情况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150</w:t>
            </w:r>
            <w:r>
              <w:rPr>
                <w:rFonts w:hint="eastAsia" w:ascii="方正书宋_GBK" w:eastAsia="方正书宋_GBK"/>
                <w:sz w:val="21"/>
              </w:rPr>
              <w:t>次</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检查企业数量</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检查企业数量情况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100</w:t>
            </w:r>
            <w:r>
              <w:rPr>
                <w:rFonts w:hint="eastAsia" w:ascii="方正书宋_GBK" w:eastAsia="方正书宋_GBK"/>
                <w:sz w:val="21"/>
              </w:rPr>
              <w:t>家</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办理执法案件数量</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办理执法案件情况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250</w:t>
            </w:r>
            <w:r>
              <w:rPr>
                <w:rFonts w:hint="eastAsia" w:ascii="方正书宋_GBK" w:eastAsia="方正书宋_GBK"/>
                <w:sz w:val="21"/>
              </w:rPr>
              <w:t>件</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案件办结率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案件办结情况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可持续影响指标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提高本单位工作人员的业务水平</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通过外出培训提高工作人员业务素质</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通过网络培训、外出培训提高素质</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服务对象满意情况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bl>
    <w:p>
      <w:pPr>
        <w:spacing w:line="300" w:lineRule="exact"/>
        <w:ind w:firstLine="480" w:firstLineChars="200"/>
        <w:jc w:val="left"/>
        <w:sectPr>
          <w:pgSz w:w="11907" w:h="16839"/>
          <w:pgMar w:top="1984" w:right="1304" w:bottom="1134" w:left="1304" w:header="851" w:footer="992" w:gutter="0"/>
          <w:cols w:space="720" w:num="1"/>
          <w:docGrid w:type="lines" w:linePitch="598" w:charSpace="0"/>
        </w:sectPr>
      </w:pPr>
    </w:p>
    <w:p>
      <w:pPr>
        <w:spacing w:line="300" w:lineRule="exact"/>
        <w:ind w:firstLine="480" w:firstLineChars="200"/>
        <w:jc w:val="left"/>
      </w:pPr>
    </w:p>
    <w:p>
      <w:pPr>
        <w:ind w:firstLine="560" w:firstLineChars="200"/>
        <w:jc w:val="left"/>
        <w:outlineLvl w:val="3"/>
        <w:rPr>
          <w:rFonts w:hAnsi="宋体" w:eastAsia="宋体"/>
          <w:b/>
          <w:sz w:val="28"/>
        </w:rPr>
      </w:pPr>
      <w:bookmarkStart w:id="23" w:name="_Toc62805513"/>
      <w:r>
        <w:rPr>
          <w:rFonts w:hint="eastAsia" w:ascii="方正仿宋_GBK" w:eastAsia="方正仿宋_GBK"/>
          <w:b/>
          <w:sz w:val="28"/>
        </w:rPr>
        <w:t>5.知识产权保护工作专项经费绩效目标表</w:t>
      </w:r>
      <w:bookmarkEnd w:id="2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5、知识产权保护工作专项经费绩效目标表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130623218OKHK4HFIAE4R</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hint="eastAsia" w:ascii="方正书宋_GBK" w:eastAsia="方正书宋_GBK"/>
                <w:sz w:val="21"/>
              </w:rPr>
              <w:t>知识产权保护工作专项经费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5.00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5.00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知识产权工作业务支出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40.00%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通过相关培训，加强对知识产权工作的认识力度。</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加大原产地地理标志商标、专利等工作的申报工作，为县域经济发展提供支持。</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加大知识产权违法案件处理力度，打击侵权假冒行为。</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开展培训次数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知识产权培训情况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5</w:t>
            </w:r>
            <w:r>
              <w:rPr>
                <w:rFonts w:hint="eastAsia" w:ascii="方正书宋_GBK" w:eastAsia="方正书宋_GBK"/>
                <w:sz w:val="21"/>
              </w:rPr>
              <w:t>次</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专利、地理商标申办率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专利地理商标申办情况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申请使用地理标志专用标识时效</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申请使用地理标志专用标识时效情况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20</w:t>
            </w:r>
            <w:r>
              <w:rPr>
                <w:rFonts w:hint="eastAsia" w:ascii="方正书宋_GBK" w:eastAsia="方正书宋_GBK"/>
                <w:sz w:val="21"/>
              </w:rPr>
              <w:t>工作日</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控制在预算内</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控制在预算内</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按预算执行</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可持续影响指标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提高本单位工作人员的业务水平</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通过出差培训等活动，提高工作人员相关业务素质</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外出培训、网络培训提高工作人员业务水平</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群众满意度情况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bl>
    <w:p>
      <w:pPr>
        <w:spacing w:line="300" w:lineRule="exact"/>
        <w:ind w:firstLine="480" w:firstLineChars="200"/>
        <w:jc w:val="left"/>
        <w:sectPr>
          <w:pgSz w:w="11907" w:h="16839"/>
          <w:pgMar w:top="1984" w:right="1304" w:bottom="1134" w:left="1304" w:header="851" w:footer="992" w:gutter="0"/>
          <w:cols w:space="720" w:num="1"/>
          <w:docGrid w:type="lines" w:linePitch="598" w:charSpace="0"/>
        </w:sectPr>
      </w:pPr>
    </w:p>
    <w:p>
      <w:pPr>
        <w:spacing w:line="300" w:lineRule="exact"/>
        <w:ind w:firstLine="480" w:firstLineChars="200"/>
        <w:jc w:val="left"/>
      </w:pPr>
    </w:p>
    <w:p>
      <w:pPr>
        <w:ind w:firstLine="560" w:firstLineChars="200"/>
        <w:jc w:val="left"/>
        <w:outlineLvl w:val="3"/>
        <w:rPr>
          <w:rFonts w:hAnsi="宋体" w:eastAsia="宋体"/>
          <w:b/>
          <w:sz w:val="28"/>
        </w:rPr>
      </w:pPr>
      <w:bookmarkStart w:id="24" w:name="_Toc62805514"/>
      <w:r>
        <w:rPr>
          <w:rFonts w:hint="eastAsia" w:ascii="方正仿宋_GBK" w:eastAsia="方正仿宋_GBK"/>
          <w:b/>
          <w:sz w:val="28"/>
        </w:rPr>
        <w:t>6.食品安全抽检经费绩效目标表</w:t>
      </w:r>
      <w:bookmarkEnd w:id="2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6、食品安全抽检经费绩效目标表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130623219MRMPHVO2COI5</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hint="eastAsia" w:ascii="方正书宋_GBK" w:eastAsia="方正书宋_GBK"/>
                <w:sz w:val="21"/>
              </w:rPr>
              <w:t>食品安全抽检经费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97.00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97.00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食品安全抽检专项工作支出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抽检生产、流通、餐饮食品，保护消费者生命安全</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通过抽检，确保全县食品安全</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查处检测不合格食品，震慑食品违法行为。</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抽检批次</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抽检批次情况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1472</w:t>
            </w:r>
            <w:r>
              <w:rPr>
                <w:rFonts w:hint="eastAsia" w:ascii="方正书宋_GBK" w:eastAsia="方正书宋_GBK"/>
                <w:sz w:val="21"/>
              </w:rPr>
              <w:t>批次</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食品检测合格率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食品检验情况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抽检工作青完成情况</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抽检工作完成情况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按期完成年度抽检计划</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食品检测覆盖率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食品检测覆盖情况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社会效益指标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不合格食品处理率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不合格食品处理情况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100%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服务对象满意情况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bl>
    <w:p>
      <w:pPr>
        <w:spacing w:line="300" w:lineRule="exact"/>
        <w:ind w:firstLine="480" w:firstLineChars="200"/>
        <w:jc w:val="left"/>
        <w:sectPr>
          <w:pgSz w:w="11907" w:h="16839"/>
          <w:pgMar w:top="1984" w:right="1304" w:bottom="1134" w:left="1304" w:header="851" w:footer="992" w:gutter="0"/>
          <w:cols w:space="720" w:num="1"/>
          <w:docGrid w:type="lines" w:linePitch="598" w:charSpace="0"/>
        </w:sectPr>
      </w:pPr>
    </w:p>
    <w:p>
      <w:pPr>
        <w:spacing w:line="300" w:lineRule="exact"/>
        <w:ind w:firstLine="480" w:firstLineChars="200"/>
        <w:jc w:val="left"/>
      </w:pPr>
    </w:p>
    <w:p>
      <w:pPr>
        <w:ind w:firstLine="560" w:firstLineChars="200"/>
        <w:jc w:val="left"/>
        <w:outlineLvl w:val="3"/>
        <w:rPr>
          <w:rFonts w:hAnsi="宋体" w:eastAsia="宋体"/>
          <w:b/>
          <w:sz w:val="28"/>
        </w:rPr>
      </w:pPr>
      <w:bookmarkStart w:id="25" w:name="_Toc62805515"/>
      <w:r>
        <w:rPr>
          <w:rFonts w:hint="eastAsia" w:ascii="方正仿宋_GBK" w:eastAsia="方正仿宋_GBK"/>
          <w:b/>
          <w:sz w:val="28"/>
        </w:rPr>
        <w:t>7.煤炭市场治理专项经费绩效目标表</w:t>
      </w:r>
      <w:bookmarkEnd w:id="2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7、煤炭市场治理专项经费绩效目标表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130623219SZFO59G8CFKV</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hint="eastAsia" w:ascii="方正书宋_GBK" w:eastAsia="方正书宋_GBK"/>
                <w:sz w:val="21"/>
              </w:rPr>
              <w:t>煤炭市场治理专项经费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25.00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25.00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用于散煤监管工作支出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30.00%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30.00%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禁煤区，禁止使用燃煤</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非禁煤区，使用检测合格清洁型煤</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查处销售散煤行为，确保我县大气质量持续好转。</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设立煤炭检查点数量</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设立煤炭检查点情况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2</w:t>
            </w:r>
            <w:r>
              <w:rPr>
                <w:rFonts w:hint="eastAsia" w:ascii="方正书宋_GBK" w:eastAsia="方正书宋_GBK"/>
                <w:sz w:val="21"/>
              </w:rPr>
              <w:t>个</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督导洁净煤销售单位数量</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洁净型煤销售点数量情况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15</w:t>
            </w:r>
            <w:r>
              <w:rPr>
                <w:rFonts w:hint="eastAsia" w:ascii="方正书宋_GBK" w:eastAsia="方正书宋_GBK"/>
                <w:sz w:val="21"/>
              </w:rPr>
              <w:t>个</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没收劣质散煤数量</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没收劣质散煤情况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1</w:t>
            </w:r>
            <w:r>
              <w:rPr>
                <w:rFonts w:hint="eastAsia" w:ascii="方正书宋_GBK" w:eastAsia="方正书宋_GBK"/>
                <w:sz w:val="21"/>
              </w:rPr>
              <w:t>吨</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查处劣质散煤案件数量</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查处劣质散煤案件情况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1</w:t>
            </w:r>
            <w:r>
              <w:rPr>
                <w:rFonts w:hint="eastAsia" w:ascii="方正书宋_GBK" w:eastAsia="方正书宋_GBK"/>
                <w:sz w:val="21"/>
              </w:rPr>
              <w:t>件</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社会效益指标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社会影响力</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在本地区产生的重要影响，得到广大受众的充分认可。</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服务对象满意情况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bl>
    <w:p>
      <w:pPr>
        <w:spacing w:line="300" w:lineRule="exact"/>
        <w:ind w:firstLine="480" w:firstLineChars="200"/>
        <w:jc w:val="left"/>
        <w:sectPr>
          <w:pgSz w:w="11907" w:h="16839"/>
          <w:pgMar w:top="1984" w:right="1304" w:bottom="1134" w:left="1304" w:header="851" w:footer="992" w:gutter="0"/>
          <w:cols w:space="720" w:num="1"/>
          <w:docGrid w:type="lines" w:linePitch="598" w:charSpace="0"/>
        </w:sectPr>
      </w:pPr>
    </w:p>
    <w:p>
      <w:pPr>
        <w:spacing w:line="300" w:lineRule="exact"/>
        <w:ind w:firstLine="480" w:firstLineChars="200"/>
        <w:jc w:val="left"/>
      </w:pPr>
    </w:p>
    <w:p>
      <w:pPr>
        <w:ind w:firstLine="560" w:firstLineChars="200"/>
        <w:jc w:val="left"/>
        <w:outlineLvl w:val="3"/>
        <w:rPr>
          <w:rFonts w:hAnsi="宋体" w:eastAsia="宋体"/>
          <w:b/>
          <w:sz w:val="28"/>
        </w:rPr>
      </w:pPr>
      <w:bookmarkStart w:id="26" w:name="_Toc62805516"/>
      <w:r>
        <w:rPr>
          <w:rFonts w:hint="eastAsia" w:ascii="方正仿宋_GBK" w:eastAsia="方正仿宋_GBK"/>
          <w:b/>
          <w:sz w:val="28"/>
        </w:rPr>
        <w:t>8.打击传销专项经费绩效目标表</w:t>
      </w:r>
      <w:bookmarkEnd w:id="2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8、打击传销专项经费绩效目标表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13062321AADO8DGA9ESCK</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hint="eastAsia" w:ascii="方正书宋_GBK" w:eastAsia="方正书宋_GBK"/>
                <w:sz w:val="21"/>
              </w:rPr>
              <w:t>打击传销专项经费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5.00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5.00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打击传销专项工作支出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30.00%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打击传销行为，保护群众利益</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打击传销，确保我县不出现传销行为。</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严格打击传销经费管理，切实发挥经费保障作用</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专项整治行动次数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专项整治行动开展情况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10</w:t>
            </w:r>
            <w:r>
              <w:rPr>
                <w:rFonts w:hint="eastAsia" w:ascii="方正书宋_GBK" w:eastAsia="方正书宋_GBK"/>
                <w:sz w:val="21"/>
              </w:rPr>
              <w:t>次</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监督执法计划完成率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监督执法完成情况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宣传资料发放份数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宣传资料发放情况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500</w:t>
            </w:r>
            <w:r>
              <w:rPr>
                <w:rFonts w:hint="eastAsia" w:ascii="方正书宋_GBK" w:eastAsia="方正书宋_GBK"/>
                <w:sz w:val="21"/>
              </w:rPr>
              <w:t>份</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传销案件发生次数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传销案件发生情况</w:t>
            </w:r>
          </w:p>
        </w:tc>
        <w:tc>
          <w:tcPr>
            <w:tcW w:w="1276" w:type="dxa"/>
            <w:noWrap w:val="0"/>
            <w:vAlign w:val="center"/>
          </w:tcPr>
          <w:p>
            <w:pPr>
              <w:spacing w:line="300" w:lineRule="exact"/>
              <w:jc w:val="left"/>
              <w:rPr>
                <w:rFonts w:hint="eastAsia" w:ascii="方正书宋_GBK" w:eastAsia="方正书宋_GBK"/>
                <w:sz w:val="21"/>
              </w:rPr>
            </w:pPr>
            <w:r>
              <w:rPr>
                <w:rFonts w:ascii="方正书宋_GBK" w:eastAsia="方正书宋_GBK"/>
                <w:sz w:val="21"/>
              </w:rPr>
              <w:t>&lt;1</w:t>
            </w:r>
            <w:r>
              <w:rPr>
                <w:rFonts w:hint="eastAsia" w:ascii="方正书宋_GBK" w:eastAsia="方正书宋_GBK"/>
                <w:sz w:val="21"/>
              </w:rPr>
              <w:t>次</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可持续影响指标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开展的工作长效性</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对社会起到积极作用</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保持长期打击传销工作</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服务对象满意情况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bl>
    <w:p>
      <w:pPr>
        <w:spacing w:line="300" w:lineRule="exact"/>
        <w:ind w:firstLine="480" w:firstLineChars="200"/>
        <w:jc w:val="left"/>
        <w:sectPr>
          <w:pgSz w:w="11907" w:h="16839"/>
          <w:pgMar w:top="1984" w:right="1304" w:bottom="1134" w:left="1304" w:header="851" w:footer="992" w:gutter="0"/>
          <w:cols w:space="720" w:num="1"/>
          <w:docGrid w:type="lines" w:linePitch="598" w:charSpace="0"/>
        </w:sectPr>
      </w:pPr>
    </w:p>
    <w:p>
      <w:pPr>
        <w:spacing w:line="300" w:lineRule="exact"/>
        <w:ind w:firstLine="480" w:firstLineChars="200"/>
        <w:jc w:val="left"/>
      </w:pPr>
    </w:p>
    <w:p>
      <w:pPr>
        <w:ind w:firstLine="560" w:firstLineChars="200"/>
        <w:jc w:val="left"/>
        <w:outlineLvl w:val="3"/>
        <w:rPr>
          <w:rFonts w:hAnsi="宋体" w:eastAsia="宋体"/>
          <w:b/>
          <w:sz w:val="28"/>
        </w:rPr>
      </w:pPr>
      <w:bookmarkStart w:id="27" w:name="_Toc62805517"/>
      <w:r>
        <w:rPr>
          <w:rFonts w:hint="eastAsia" w:ascii="方正仿宋_GBK" w:eastAsia="方正仿宋_GBK"/>
          <w:b/>
          <w:sz w:val="28"/>
        </w:rPr>
        <w:t>9.计量检验检测经费绩效目标表</w:t>
      </w:r>
      <w:bookmarkEnd w:id="2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9、计量检验检测经费绩效目标表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13062321AGH6EXBGC2MD7</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hint="eastAsia" w:ascii="方正书宋_GBK" w:eastAsia="方正书宋_GBK"/>
                <w:sz w:val="21"/>
              </w:rPr>
              <w:t>计量检验检测经费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31.00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31.00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用于计量检定专项工作支出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20.00%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30.00%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30.00%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停征部分收费后，依法履行职责所需经费由同级政府保障，保证相关职能履行到位。</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按照全年检定计划检定计量器具</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经费保障，依法履职尽责。</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检定计量器具数量</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检定强检计量器具数量情况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1000</w:t>
            </w:r>
            <w:r>
              <w:rPr>
                <w:rFonts w:hint="eastAsia" w:ascii="方正书宋_GBK" w:eastAsia="方正书宋_GBK"/>
                <w:sz w:val="21"/>
              </w:rPr>
              <w:t>台件</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检定计划完成率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检定计划完成情况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按期完成率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按期完成情况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控制在预算内</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控制在预算内</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按预算执行</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社会效益指标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设立公平秤数量</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设立公平秤情况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6</w:t>
            </w:r>
            <w:r>
              <w:rPr>
                <w:rFonts w:hint="eastAsia" w:ascii="方正书宋_GBK" w:eastAsia="方正书宋_GBK"/>
                <w:sz w:val="21"/>
              </w:rPr>
              <w:t>台</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提高公众满意度</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bl>
    <w:p>
      <w:pPr>
        <w:spacing w:line="300" w:lineRule="exact"/>
        <w:ind w:firstLine="480" w:firstLineChars="200"/>
        <w:jc w:val="left"/>
        <w:sectPr>
          <w:pgSz w:w="11907" w:h="16839"/>
          <w:pgMar w:top="1984" w:right="1304" w:bottom="1134" w:left="1304" w:header="851" w:footer="992" w:gutter="0"/>
          <w:cols w:space="720" w:num="1"/>
          <w:docGrid w:type="lines" w:linePitch="598" w:charSpace="0"/>
        </w:sectPr>
      </w:pPr>
    </w:p>
    <w:p>
      <w:pPr>
        <w:spacing w:line="300" w:lineRule="exact"/>
        <w:ind w:firstLine="480" w:firstLineChars="200"/>
        <w:jc w:val="left"/>
      </w:pPr>
    </w:p>
    <w:p>
      <w:pPr>
        <w:ind w:firstLine="560" w:firstLineChars="200"/>
        <w:jc w:val="left"/>
        <w:outlineLvl w:val="3"/>
        <w:rPr>
          <w:rFonts w:hAnsi="宋体" w:eastAsia="宋体"/>
          <w:b/>
          <w:sz w:val="28"/>
        </w:rPr>
      </w:pPr>
      <w:bookmarkStart w:id="28" w:name="_Toc62805518"/>
      <w:r>
        <w:rPr>
          <w:rFonts w:hint="eastAsia" w:ascii="方正仿宋_GBK" w:eastAsia="方正仿宋_GBK"/>
          <w:b/>
          <w:sz w:val="28"/>
        </w:rPr>
        <w:t>10.大型修缮绩效目标表</w:t>
      </w:r>
      <w:bookmarkEnd w:id="2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10、大型修缮绩效目标表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13062321D0UR0BOG5C4MG</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hint="eastAsia" w:ascii="方正书宋_GBK" w:eastAsia="方正书宋_GBK"/>
                <w:sz w:val="21"/>
              </w:rPr>
              <w:t>大型修缮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25.00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25.00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支付修缮工程款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改善办公环境，提高职工工作积极性</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方便辖区内企业办理业务</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修缮下沉地面，保障职工安全</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修缮面积</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修缮面积数量</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100</w:t>
            </w:r>
            <w:r>
              <w:rPr>
                <w:rFonts w:hint="eastAsia" w:ascii="方正书宋_GBK" w:eastAsia="方正书宋_GBK"/>
                <w:sz w:val="21"/>
              </w:rPr>
              <w:t>平方米</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修缮验收合格</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修缮验收合格情况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组成验收组验收合格</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修缮时间</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修缮完成实效情况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10</w:t>
            </w:r>
            <w:r>
              <w:rPr>
                <w:rFonts w:hint="eastAsia" w:ascii="方正书宋_GBK" w:eastAsia="方正书宋_GBK"/>
                <w:sz w:val="21"/>
              </w:rPr>
              <w:t>月</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工程价格审计</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工程审计情况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依据工程审计结果支付</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可持续影响指标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受益人员数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受益人员情况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50</w:t>
            </w:r>
            <w:r>
              <w:rPr>
                <w:rFonts w:hint="eastAsia" w:ascii="方正书宋_GBK" w:eastAsia="方正书宋_GBK"/>
                <w:sz w:val="21"/>
              </w:rPr>
              <w:t>人</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群众满意度</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bl>
    <w:p>
      <w:pPr>
        <w:spacing w:line="300" w:lineRule="exact"/>
        <w:ind w:firstLine="480" w:firstLineChars="200"/>
        <w:jc w:val="left"/>
        <w:sectPr>
          <w:pgSz w:w="11907" w:h="16839"/>
          <w:pgMar w:top="1984" w:right="1304" w:bottom="1134" w:left="1304" w:header="851" w:footer="992" w:gutter="0"/>
          <w:cols w:space="720" w:num="1"/>
          <w:docGrid w:type="lines" w:linePitch="598" w:charSpace="0"/>
        </w:sectPr>
      </w:pPr>
    </w:p>
    <w:p>
      <w:pPr>
        <w:spacing w:line="300" w:lineRule="exact"/>
        <w:ind w:firstLine="480" w:firstLineChars="200"/>
        <w:jc w:val="left"/>
      </w:pPr>
    </w:p>
    <w:p>
      <w:pPr>
        <w:ind w:firstLine="560" w:firstLineChars="200"/>
        <w:jc w:val="left"/>
        <w:outlineLvl w:val="3"/>
        <w:rPr>
          <w:rFonts w:hAnsi="宋体" w:eastAsia="宋体"/>
          <w:b/>
          <w:sz w:val="28"/>
        </w:rPr>
      </w:pPr>
      <w:bookmarkStart w:id="29" w:name="_Toc62805519"/>
      <w:r>
        <w:rPr>
          <w:rFonts w:hint="eastAsia" w:ascii="方正仿宋_GBK" w:eastAsia="方正仿宋_GBK"/>
          <w:b/>
          <w:sz w:val="28"/>
        </w:rPr>
        <w:t>11.药品检测监测经费绩效目标表</w:t>
      </w:r>
      <w:bookmarkEnd w:id="2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11、药品检测监测经费绩效目标表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13062321DLR4XVM092NQ0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hint="eastAsia" w:ascii="方正书宋_GBK" w:eastAsia="方正书宋_GBK"/>
                <w:sz w:val="21"/>
              </w:rPr>
              <w:t>药品检测监测经费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5.00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5.00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用于药品检测和不良反应监测支出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抽检药品，保证人民群众用药安全</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加大药品不良反应监测，保护人民群众生命安全</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处罚销售不合格药品行为，维护药品市场秩序</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抽检药品批次</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抽检药品批次情况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20</w:t>
            </w:r>
            <w:r>
              <w:rPr>
                <w:rFonts w:hint="eastAsia" w:ascii="方正书宋_GBK" w:eastAsia="方正书宋_GBK"/>
                <w:sz w:val="21"/>
              </w:rPr>
              <w:t>批次</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药品不良反应培训人数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药品不良反应培训情况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100</w:t>
            </w:r>
            <w:r>
              <w:rPr>
                <w:rFonts w:hint="eastAsia" w:ascii="方正书宋_GBK" w:eastAsia="方正书宋_GBK"/>
                <w:sz w:val="21"/>
              </w:rPr>
              <w:t>人</w:t>
            </w:r>
            <w:r>
              <w:rPr>
                <w:rFonts w:ascii="方正书宋_GBK" w:eastAsia="方正书宋_GBK"/>
                <w:sz w:val="21"/>
              </w:rPr>
              <w:t xml:space="preserve"> </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药品检验合格率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药品检验合格情况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药品抽检率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药品抽检情况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社会效益指标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安全运行</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不发生重大事故</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药品市场安全运行，不发生事故</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群众满意度</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bl>
    <w:p>
      <w:pPr>
        <w:spacing w:line="300" w:lineRule="exact"/>
        <w:ind w:firstLine="480" w:firstLineChars="200"/>
        <w:jc w:val="left"/>
        <w:sectPr>
          <w:pgSz w:w="11907" w:h="16839"/>
          <w:pgMar w:top="1984" w:right="1304" w:bottom="1134" w:left="1304" w:header="851" w:footer="992" w:gutter="0"/>
          <w:cols w:space="720" w:num="1"/>
          <w:docGrid w:type="lines" w:linePitch="598" w:charSpace="0"/>
        </w:sectPr>
      </w:pPr>
    </w:p>
    <w:p>
      <w:pPr>
        <w:spacing w:line="300" w:lineRule="exact"/>
        <w:ind w:firstLine="480" w:firstLineChars="200"/>
        <w:jc w:val="left"/>
      </w:pPr>
    </w:p>
    <w:p>
      <w:pPr>
        <w:ind w:firstLine="560" w:firstLineChars="200"/>
        <w:jc w:val="left"/>
        <w:outlineLvl w:val="3"/>
        <w:rPr>
          <w:rFonts w:hAnsi="宋体" w:eastAsia="宋体"/>
          <w:b/>
          <w:sz w:val="28"/>
        </w:rPr>
      </w:pPr>
      <w:bookmarkStart w:id="30" w:name="_Toc62805520"/>
      <w:r>
        <w:rPr>
          <w:rFonts w:hint="eastAsia" w:ascii="方正仿宋_GBK" w:eastAsia="方正仿宋_GBK"/>
          <w:b/>
          <w:sz w:val="28"/>
        </w:rPr>
        <w:t>12.石亭工商分局安置经费绩效目标表</w:t>
      </w:r>
      <w:bookmarkEnd w:id="3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12、石亭工商分局安置经费绩效目标表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13062321EDGYDL8HTXALP</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hint="eastAsia" w:ascii="方正书宋_GBK" w:eastAsia="方正书宋_GBK"/>
                <w:sz w:val="21"/>
              </w:rPr>
              <w:t>石亭工商分局安置经费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8.00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8.00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用于石亭所办公用房租赁和取暖费用支出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租用办公楼，改善职工办公环境</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方便辖区企业办理业务</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对外树立良好市场监管形象，提升市场监管能力</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租赁房屋面积</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租赁房屋面积情况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200</w:t>
            </w:r>
            <w:r>
              <w:rPr>
                <w:rFonts w:hint="eastAsia" w:ascii="方正书宋_GBK" w:eastAsia="方正书宋_GBK"/>
                <w:sz w:val="21"/>
              </w:rPr>
              <w:t>平方米</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石亭所工作人员满意度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石亭所对租赁房屋满意情况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租赁期限</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租赁期限情况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租期</w:t>
            </w:r>
            <w:r>
              <w:rPr>
                <w:rFonts w:ascii="方正书宋_GBK" w:eastAsia="方正书宋_GBK"/>
                <w:sz w:val="21"/>
              </w:rPr>
              <w:t>1</w:t>
            </w:r>
            <w:r>
              <w:rPr>
                <w:rFonts w:hint="eastAsia" w:ascii="方正书宋_GBK" w:eastAsia="方正书宋_GBK"/>
                <w:sz w:val="21"/>
              </w:rPr>
              <w:t>年，到期续租</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控制在预算内</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控制在预算内</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按预算执行</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可持续影响指标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受益人员数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受益人员情况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8</w:t>
            </w:r>
            <w:r>
              <w:rPr>
                <w:rFonts w:hint="eastAsia" w:ascii="方正书宋_GBK" w:eastAsia="方正书宋_GBK"/>
                <w:sz w:val="21"/>
              </w:rPr>
              <w:t>人</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群众满意度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群众满意情况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bl>
    <w:p>
      <w:pPr>
        <w:spacing w:line="300" w:lineRule="exact"/>
        <w:ind w:firstLine="480" w:firstLineChars="200"/>
        <w:jc w:val="left"/>
        <w:sectPr>
          <w:pgSz w:w="11907" w:h="16839"/>
          <w:pgMar w:top="1984" w:right="1304" w:bottom="1134" w:left="1304" w:header="851" w:footer="992" w:gutter="0"/>
          <w:cols w:space="720" w:num="1"/>
          <w:docGrid w:type="lines" w:linePitch="598" w:charSpace="0"/>
        </w:sectPr>
      </w:pPr>
    </w:p>
    <w:p>
      <w:pPr>
        <w:spacing w:line="300" w:lineRule="exact"/>
        <w:ind w:firstLine="480" w:firstLineChars="200"/>
        <w:jc w:val="left"/>
      </w:pPr>
    </w:p>
    <w:p>
      <w:pPr>
        <w:ind w:firstLine="560" w:firstLineChars="200"/>
        <w:jc w:val="left"/>
        <w:outlineLvl w:val="3"/>
        <w:rPr>
          <w:rFonts w:hAnsi="宋体" w:eastAsia="宋体"/>
          <w:b/>
          <w:sz w:val="28"/>
        </w:rPr>
      </w:pPr>
      <w:bookmarkStart w:id="31" w:name="_Toc62805521"/>
      <w:r>
        <w:rPr>
          <w:rFonts w:hint="eastAsia" w:ascii="方正仿宋_GBK" w:eastAsia="方正仿宋_GBK"/>
          <w:b/>
          <w:sz w:val="28"/>
        </w:rPr>
        <w:t>13.清理整治无照经营专项经费绩效目标表</w:t>
      </w:r>
      <w:bookmarkEnd w:id="3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13、清理整治无照经营专项经费绩效目标表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13062321G5Y5VUBMXGQTT</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hint="eastAsia" w:ascii="方正书宋_GBK" w:eastAsia="方正书宋_GBK"/>
                <w:sz w:val="21"/>
              </w:rPr>
              <w:t>清理整治无照经营专项经费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8.00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8.00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清理整治无照经营支出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40.00%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通过本项目，达到全县商户合法经营，形成良好经营环境。</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保证全县各类经营者合法经营，创造良好的社会环境。</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严格执法，确保清理整治工作取得实效。</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清理无照经营专项行动次数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清理无照经营专项行动情况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10</w:t>
            </w:r>
            <w:r>
              <w:rPr>
                <w:rFonts w:hint="eastAsia" w:ascii="方正书宋_GBK" w:eastAsia="方正书宋_GBK"/>
                <w:sz w:val="21"/>
              </w:rPr>
              <w:t>次</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监督执法计划完成率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监督执法完成情况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清理无照经营数量</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清理无照经营情况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100</w:t>
            </w:r>
            <w:r>
              <w:rPr>
                <w:rFonts w:hint="eastAsia" w:ascii="方正书宋_GBK" w:eastAsia="方正书宋_GBK"/>
                <w:sz w:val="21"/>
              </w:rPr>
              <w:t>家</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行政处罚案件数量</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办理行政案件情况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50</w:t>
            </w:r>
            <w:r>
              <w:rPr>
                <w:rFonts w:hint="eastAsia" w:ascii="方正书宋_GBK" w:eastAsia="方正书宋_GBK"/>
                <w:sz w:val="21"/>
              </w:rPr>
              <w:t>个</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可持续影响指标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监督检查次数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监督检查情况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60</w:t>
            </w:r>
            <w:r>
              <w:rPr>
                <w:rFonts w:hint="eastAsia" w:ascii="方正书宋_GBK" w:eastAsia="方正书宋_GBK"/>
                <w:sz w:val="21"/>
              </w:rPr>
              <w:t>次</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服务对象满意情况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bl>
    <w:p>
      <w:pPr>
        <w:spacing w:line="300" w:lineRule="exact"/>
        <w:ind w:firstLine="480" w:firstLineChars="200"/>
        <w:jc w:val="left"/>
        <w:sectPr>
          <w:pgSz w:w="11907" w:h="16839"/>
          <w:pgMar w:top="1984" w:right="1304" w:bottom="1134" w:left="1304" w:header="851" w:footer="992" w:gutter="0"/>
          <w:cols w:space="720" w:num="1"/>
          <w:docGrid w:type="lines" w:linePitch="598" w:charSpace="0"/>
        </w:sectPr>
      </w:pPr>
    </w:p>
    <w:p>
      <w:pPr>
        <w:spacing w:line="300" w:lineRule="exact"/>
        <w:ind w:firstLine="480" w:firstLineChars="200"/>
        <w:jc w:val="left"/>
      </w:pPr>
    </w:p>
    <w:p>
      <w:pPr>
        <w:ind w:firstLine="560" w:firstLineChars="200"/>
        <w:jc w:val="left"/>
        <w:outlineLvl w:val="3"/>
        <w:rPr>
          <w:rFonts w:hAnsi="宋体" w:eastAsia="宋体"/>
          <w:b/>
          <w:sz w:val="28"/>
        </w:rPr>
      </w:pPr>
      <w:bookmarkStart w:id="32" w:name="_Toc62805522"/>
      <w:r>
        <w:rPr>
          <w:rFonts w:hint="eastAsia" w:ascii="方正仿宋_GBK" w:eastAsia="方正仿宋_GBK"/>
          <w:b/>
          <w:sz w:val="28"/>
        </w:rPr>
        <w:t>14.公务用车购置经费绩效目标表</w:t>
      </w:r>
      <w:bookmarkEnd w:id="3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14、公务用车购置经费绩效目标表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13062321HXBSWTTKRMQUA</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hint="eastAsia" w:ascii="方正书宋_GBK" w:eastAsia="方正书宋_GBK"/>
                <w:sz w:val="21"/>
              </w:rPr>
              <w:t>公务用车购置经费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14.00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14.00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购置公务用车支出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报废原有执法执勤用车</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更新购置新车一辆</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保证车辆使用安全，更好服务市场监管工作。</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购置公务用车数量</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购置公务用车数量情况</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辆</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购置公务用车品牌</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购置公务用车品牌情况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长城牌</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完成购置实效</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完成购置时间情况</w:t>
            </w:r>
          </w:p>
        </w:tc>
        <w:tc>
          <w:tcPr>
            <w:tcW w:w="1276" w:type="dxa"/>
            <w:noWrap w:val="0"/>
            <w:vAlign w:val="center"/>
          </w:tcPr>
          <w:p>
            <w:pPr>
              <w:spacing w:line="300" w:lineRule="exact"/>
              <w:jc w:val="left"/>
              <w:rPr>
                <w:rFonts w:hint="eastAsia" w:ascii="方正书宋_GBK" w:eastAsia="方正书宋_GBK"/>
                <w:sz w:val="21"/>
              </w:rPr>
            </w:pPr>
            <w:r>
              <w:rPr>
                <w:rFonts w:ascii="方正书宋_GBK" w:eastAsia="方正书宋_GBK"/>
                <w:sz w:val="21"/>
              </w:rPr>
              <w:t>10</w:t>
            </w:r>
            <w:r>
              <w:rPr>
                <w:rFonts w:hint="eastAsia" w:ascii="方正书宋_GBK" w:eastAsia="方正书宋_GBK"/>
                <w:sz w:val="21"/>
              </w:rPr>
              <w:t>月底前完成</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控制在预算内</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控制在预算内</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按预算执行</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可持续影响指标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长期使用性</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满足执法执勤工作需要</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10</w:t>
            </w:r>
            <w:r>
              <w:rPr>
                <w:rFonts w:hint="eastAsia" w:ascii="方正书宋_GBK" w:eastAsia="方正书宋_GBK"/>
                <w:sz w:val="21"/>
              </w:rPr>
              <w:t>年</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局干部职工满意度</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bl>
    <w:p>
      <w:pPr>
        <w:spacing w:line="300" w:lineRule="exact"/>
        <w:ind w:firstLine="480" w:firstLineChars="200"/>
        <w:jc w:val="left"/>
        <w:sectPr>
          <w:pgSz w:w="11907" w:h="16839"/>
          <w:pgMar w:top="1984" w:right="1304" w:bottom="1134" w:left="1304" w:header="851" w:footer="992" w:gutter="0"/>
          <w:cols w:space="720" w:num="1"/>
          <w:docGrid w:type="lines" w:linePitch="598" w:charSpace="0"/>
        </w:sectPr>
      </w:pPr>
    </w:p>
    <w:p>
      <w:pPr>
        <w:spacing w:line="300" w:lineRule="exact"/>
        <w:ind w:firstLine="480" w:firstLineChars="200"/>
        <w:jc w:val="left"/>
      </w:pPr>
    </w:p>
    <w:p>
      <w:pPr>
        <w:ind w:firstLine="560" w:firstLineChars="200"/>
        <w:jc w:val="left"/>
        <w:outlineLvl w:val="3"/>
        <w:rPr>
          <w:rFonts w:hAnsi="宋体" w:eastAsia="宋体"/>
          <w:b/>
          <w:sz w:val="28"/>
        </w:rPr>
      </w:pPr>
      <w:bookmarkStart w:id="33" w:name="_Toc62805523"/>
      <w:r>
        <w:rPr>
          <w:rFonts w:hint="eastAsia" w:ascii="方正仿宋_GBK" w:eastAsia="方正仿宋_GBK"/>
          <w:b/>
          <w:sz w:val="28"/>
        </w:rPr>
        <w:t>15.食安办日常运行公用经费绩效目标表</w:t>
      </w:r>
      <w:bookmarkEnd w:id="3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15、食安办日常运行公用经费绩效目标表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13062321O1NA40WCR103L</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hint="eastAsia" w:ascii="方正书宋_GBK" w:eastAsia="方正书宋_GBK"/>
                <w:sz w:val="21"/>
              </w:rPr>
              <w:t>食安办日常运行公用经费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10.00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10.00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食安办日常工作支出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20.00%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30.00%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40.00%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协调全县食品药品安全监管工作，组织开展联合执法。</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解决突发时间，调查和处理重大食品安全事故。</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做好食药安全考核工作。</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联合执法行动次数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联合执法活动情况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5</w:t>
            </w:r>
            <w:r>
              <w:rPr>
                <w:rFonts w:hint="eastAsia" w:ascii="方正书宋_GBK" w:eastAsia="方正书宋_GBK"/>
                <w:sz w:val="21"/>
              </w:rPr>
              <w:t>次</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药品监督次数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药品监督检查活动情况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20</w:t>
            </w:r>
            <w:r>
              <w:rPr>
                <w:rFonts w:hint="eastAsia" w:ascii="方正书宋_GBK" w:eastAsia="方正书宋_GBK"/>
                <w:sz w:val="21"/>
              </w:rPr>
              <w:t>次</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违法案件处理率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违法案件处理情况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重大食品安全事故发生次数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重大食品安全事故发生情况</w:t>
            </w:r>
          </w:p>
        </w:tc>
        <w:tc>
          <w:tcPr>
            <w:tcW w:w="1276" w:type="dxa"/>
            <w:noWrap w:val="0"/>
            <w:vAlign w:val="center"/>
          </w:tcPr>
          <w:p>
            <w:pPr>
              <w:spacing w:line="300" w:lineRule="exact"/>
              <w:jc w:val="left"/>
              <w:rPr>
                <w:rFonts w:hint="eastAsia" w:ascii="方正书宋_GBK" w:eastAsia="方正书宋_GBK"/>
                <w:sz w:val="21"/>
              </w:rPr>
            </w:pPr>
            <w:r>
              <w:rPr>
                <w:rFonts w:ascii="方正书宋_GBK" w:eastAsia="方正书宋_GBK"/>
                <w:sz w:val="21"/>
              </w:rPr>
              <w:t>&lt;1</w:t>
            </w:r>
            <w:r>
              <w:rPr>
                <w:rFonts w:hint="eastAsia" w:ascii="方正书宋_GBK" w:eastAsia="方正书宋_GBK"/>
                <w:sz w:val="21"/>
              </w:rPr>
              <w:t>次</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可持续影响指标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提高指挥调度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提高政府服务水平</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协调各部门开展食药监管</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群众满意度</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bl>
    <w:p>
      <w:pPr>
        <w:spacing w:line="300" w:lineRule="exact"/>
        <w:ind w:firstLine="480" w:firstLineChars="200"/>
        <w:jc w:val="left"/>
        <w:sectPr>
          <w:pgSz w:w="11907" w:h="16839"/>
          <w:pgMar w:top="1984" w:right="1304" w:bottom="1134" w:left="1304" w:header="851" w:footer="992" w:gutter="0"/>
          <w:cols w:space="720" w:num="1"/>
          <w:docGrid w:type="lines" w:linePitch="598" w:charSpace="0"/>
        </w:sectPr>
      </w:pPr>
    </w:p>
    <w:p>
      <w:pPr>
        <w:spacing w:line="300" w:lineRule="exact"/>
        <w:ind w:firstLine="480" w:firstLineChars="200"/>
        <w:jc w:val="left"/>
      </w:pPr>
    </w:p>
    <w:p>
      <w:pPr>
        <w:ind w:firstLine="560" w:firstLineChars="200"/>
        <w:jc w:val="left"/>
        <w:outlineLvl w:val="3"/>
        <w:rPr>
          <w:rFonts w:hAnsi="宋体" w:eastAsia="宋体"/>
          <w:b/>
          <w:sz w:val="28"/>
        </w:rPr>
      </w:pPr>
      <w:bookmarkStart w:id="34" w:name="_Toc62805524"/>
      <w:r>
        <w:rPr>
          <w:rFonts w:hint="eastAsia" w:ascii="方正仿宋_GBK" w:eastAsia="方正仿宋_GBK"/>
          <w:b/>
          <w:sz w:val="28"/>
        </w:rPr>
        <w:t>16.2021年中央工商行政管理专项补助经费（冀财行[2020]157号)绩效目标表</w:t>
      </w:r>
      <w:bookmarkEnd w:id="3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16、2021年中央工商行政管理专项补助经费（冀财行[2020]157号)绩效目标表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13062321QCWE3MGZBECHD</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ascii="方正书宋_GBK" w:eastAsia="方正书宋_GBK"/>
                <w:sz w:val="21"/>
              </w:rPr>
              <w:t>2021</w:t>
            </w:r>
            <w:r>
              <w:rPr>
                <w:rFonts w:hint="eastAsia" w:ascii="方正书宋_GBK" w:eastAsia="方正书宋_GBK"/>
                <w:sz w:val="21"/>
              </w:rPr>
              <w:t>年中央工商行政管理专项补助经费（冀财行</w:t>
            </w:r>
            <w:r>
              <w:rPr>
                <w:rFonts w:ascii="方正书宋_GBK" w:eastAsia="方正书宋_GBK"/>
                <w:sz w:val="21"/>
              </w:rPr>
              <w:t>[2020]157</w:t>
            </w:r>
            <w:r>
              <w:rPr>
                <w:rFonts w:hint="eastAsia" w:ascii="方正书宋_GBK" w:eastAsia="方正书宋_GBK"/>
                <w:sz w:val="21"/>
              </w:rPr>
              <w:t>号</w:t>
            </w:r>
            <w:r>
              <w:rPr>
                <w:rFonts w:ascii="方正书宋_GBK" w:eastAsia="方正书宋_GBK"/>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13.00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13.00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市场监管工作业务支出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40.00%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40.00%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持续推进商事制度改革力度，优化市场主体健康发展。</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开展专项整治行动，净化市场环境。</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加大市场监管执法案件力度，维护市场环境有序发展。</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专项整治行动次数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开展专项整治行动情况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3</w:t>
            </w:r>
            <w:r>
              <w:rPr>
                <w:rFonts w:hint="eastAsia" w:ascii="方正书宋_GBK" w:eastAsia="方正书宋_GBK"/>
                <w:sz w:val="21"/>
              </w:rPr>
              <w:t>次</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冀财行【</w:t>
            </w:r>
            <w:r>
              <w:rPr>
                <w:rFonts w:ascii="方正书宋_GBK" w:eastAsia="方正书宋_GBK"/>
                <w:sz w:val="21"/>
              </w:rPr>
              <w:t>2020</w:t>
            </w:r>
            <w:r>
              <w:rPr>
                <w:rFonts w:hint="eastAsia" w:ascii="方正书宋_GBK" w:eastAsia="方正书宋_GBK"/>
                <w:sz w:val="21"/>
              </w:rPr>
              <w:t>】</w:t>
            </w:r>
            <w:r>
              <w:rPr>
                <w:rFonts w:ascii="方正书宋_GBK" w:eastAsia="方正书宋_GBK"/>
                <w:sz w:val="21"/>
              </w:rPr>
              <w:t>157</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市场主体抽查率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市场主体抽查情况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冀财行【</w:t>
            </w:r>
            <w:r>
              <w:rPr>
                <w:rFonts w:ascii="方正书宋_GBK" w:eastAsia="方正书宋_GBK"/>
                <w:sz w:val="21"/>
              </w:rPr>
              <w:t>2020</w:t>
            </w:r>
            <w:r>
              <w:rPr>
                <w:rFonts w:hint="eastAsia" w:ascii="方正书宋_GBK" w:eastAsia="方正书宋_GBK"/>
                <w:sz w:val="21"/>
              </w:rPr>
              <w:t>】</w:t>
            </w:r>
            <w:r>
              <w:rPr>
                <w:rFonts w:ascii="方正书宋_GBK" w:eastAsia="方正书宋_GBK"/>
                <w:sz w:val="21"/>
              </w:rPr>
              <w:t>157</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项目预算控制数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项目预算控制情况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严格控制预算</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冀财行【</w:t>
            </w:r>
            <w:r>
              <w:rPr>
                <w:rFonts w:ascii="方正书宋_GBK" w:eastAsia="方正书宋_GBK"/>
                <w:sz w:val="21"/>
              </w:rPr>
              <w:t>2020</w:t>
            </w:r>
            <w:r>
              <w:rPr>
                <w:rFonts w:hint="eastAsia" w:ascii="方正书宋_GBK" w:eastAsia="方正书宋_GBK"/>
                <w:sz w:val="21"/>
              </w:rPr>
              <w:t>】</w:t>
            </w:r>
            <w:r>
              <w:rPr>
                <w:rFonts w:ascii="方正书宋_GBK" w:eastAsia="方正书宋_GBK"/>
                <w:sz w:val="21"/>
              </w:rPr>
              <w:t>157</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控制在预算内</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控制预算情况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严格按照预算执行</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冀财行【</w:t>
            </w:r>
            <w:r>
              <w:rPr>
                <w:rFonts w:ascii="方正书宋_GBK" w:eastAsia="方正书宋_GBK"/>
                <w:sz w:val="21"/>
              </w:rPr>
              <w:t>2020</w:t>
            </w:r>
            <w:r>
              <w:rPr>
                <w:rFonts w:hint="eastAsia" w:ascii="方正书宋_GBK" w:eastAsia="方正书宋_GBK"/>
                <w:sz w:val="21"/>
              </w:rPr>
              <w:t>】</w:t>
            </w:r>
            <w:r>
              <w:rPr>
                <w:rFonts w:ascii="方正书宋_GBK" w:eastAsia="方正书宋_GBK"/>
                <w:sz w:val="21"/>
              </w:rPr>
              <w:t>157</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经济效益指标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市场主体增加率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市场主体增加情况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0.1%</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冀财行【</w:t>
            </w:r>
            <w:r>
              <w:rPr>
                <w:rFonts w:ascii="方正书宋_GBK" w:eastAsia="方正书宋_GBK"/>
                <w:sz w:val="21"/>
              </w:rPr>
              <w:t>2020</w:t>
            </w:r>
            <w:r>
              <w:rPr>
                <w:rFonts w:hint="eastAsia" w:ascii="方正书宋_GBK" w:eastAsia="方正书宋_GBK"/>
                <w:sz w:val="21"/>
              </w:rPr>
              <w:t>】</w:t>
            </w:r>
            <w:r>
              <w:rPr>
                <w:rFonts w:ascii="方正书宋_GBK" w:eastAsia="方正书宋_GBK"/>
                <w:sz w:val="21"/>
              </w:rPr>
              <w:t>157</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群众满意度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社会反馈意见对市场监管工作满意度</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85%</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冀财行【</w:t>
            </w:r>
            <w:r>
              <w:rPr>
                <w:rFonts w:ascii="方正书宋_GBK" w:eastAsia="方正书宋_GBK"/>
                <w:sz w:val="21"/>
              </w:rPr>
              <w:t>2020</w:t>
            </w:r>
            <w:r>
              <w:rPr>
                <w:rFonts w:hint="eastAsia" w:ascii="方正书宋_GBK" w:eastAsia="方正书宋_GBK"/>
                <w:sz w:val="21"/>
              </w:rPr>
              <w:t>】</w:t>
            </w:r>
            <w:r>
              <w:rPr>
                <w:rFonts w:ascii="方正书宋_GBK" w:eastAsia="方正书宋_GBK"/>
                <w:sz w:val="21"/>
              </w:rPr>
              <w:t>157</w:t>
            </w:r>
            <w:r>
              <w:rPr>
                <w:rFonts w:hint="eastAsia" w:ascii="方正书宋_GBK" w:eastAsia="方正书宋_GBK"/>
                <w:sz w:val="21"/>
              </w:rPr>
              <w:t>号文件</w:t>
            </w:r>
          </w:p>
        </w:tc>
      </w:tr>
    </w:tbl>
    <w:p>
      <w:pPr>
        <w:spacing w:line="300" w:lineRule="exact"/>
        <w:ind w:firstLine="480" w:firstLineChars="200"/>
        <w:jc w:val="left"/>
        <w:sectPr>
          <w:pgSz w:w="11907" w:h="16839"/>
          <w:pgMar w:top="1984" w:right="1304" w:bottom="1134" w:left="1304" w:header="851" w:footer="992" w:gutter="0"/>
          <w:cols w:space="720" w:num="1"/>
          <w:docGrid w:type="lines" w:linePitch="598" w:charSpace="0"/>
        </w:sectPr>
      </w:pPr>
    </w:p>
    <w:p>
      <w:pPr>
        <w:spacing w:line="300" w:lineRule="exact"/>
        <w:ind w:firstLine="480" w:firstLineChars="200"/>
        <w:jc w:val="left"/>
      </w:pPr>
    </w:p>
    <w:p>
      <w:pPr>
        <w:ind w:firstLine="560" w:firstLineChars="200"/>
        <w:jc w:val="left"/>
        <w:outlineLvl w:val="3"/>
        <w:rPr>
          <w:rFonts w:hAnsi="宋体" w:eastAsia="宋体"/>
          <w:b/>
          <w:sz w:val="28"/>
        </w:rPr>
      </w:pPr>
      <w:bookmarkStart w:id="35" w:name="_Toc62805525"/>
      <w:r>
        <w:rPr>
          <w:rFonts w:hint="eastAsia" w:ascii="方正仿宋_GBK" w:eastAsia="方正仿宋_GBK"/>
          <w:b/>
          <w:sz w:val="28"/>
        </w:rPr>
        <w:t>17.“双随机、一公开”、网络市场监管“局际联席会议”专项经费绩效目标表</w:t>
      </w:r>
      <w:bookmarkEnd w:id="3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17、\“双随机、一公开\”、网络市场监管\“局际联席会议\”专项经费绩效目标表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13062321QEXKQA2FS3ZKG</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hint="cs" w:ascii="方正书宋_GBK" w:eastAsia="方正书宋_GBK"/>
                <w:sz w:val="21"/>
                <w:cs/>
              </w:rPr>
              <w:t>“</w:t>
            </w:r>
            <w:r>
              <w:rPr>
                <w:rFonts w:hint="eastAsia" w:ascii="方正书宋_GBK" w:eastAsia="方正书宋_GBK"/>
                <w:sz w:val="21"/>
              </w:rPr>
              <w:t>双随机、一公开</w:t>
            </w:r>
            <w:r>
              <w:rPr>
                <w:rFonts w:hint="cs" w:ascii="方正书宋_GBK" w:eastAsia="方正书宋_GBK"/>
                <w:sz w:val="21"/>
                <w:cs/>
              </w:rPr>
              <w:t>”</w:t>
            </w:r>
            <w:r>
              <w:rPr>
                <w:rFonts w:hint="eastAsia" w:ascii="方正书宋_GBK" w:eastAsia="方正书宋_GBK"/>
                <w:sz w:val="21"/>
              </w:rPr>
              <w:t>、网络市场监管</w:t>
            </w:r>
            <w:r>
              <w:rPr>
                <w:rFonts w:hint="cs" w:ascii="方正书宋_GBK" w:eastAsia="方正书宋_GBK"/>
                <w:sz w:val="21"/>
                <w:cs/>
              </w:rPr>
              <w:t>“</w:t>
            </w:r>
            <w:r>
              <w:rPr>
                <w:rFonts w:hint="eastAsia" w:ascii="方正书宋_GBK" w:eastAsia="方正书宋_GBK"/>
                <w:sz w:val="21"/>
              </w:rPr>
              <w:t>局际联席会议</w:t>
            </w:r>
            <w:r>
              <w:rPr>
                <w:rFonts w:hint="cs" w:ascii="方正书宋_GBK" w:eastAsia="方正书宋_GBK"/>
                <w:sz w:val="21"/>
                <w:cs/>
              </w:rPr>
              <w:t>”</w:t>
            </w:r>
            <w:r>
              <w:rPr>
                <w:rFonts w:hint="eastAsia" w:ascii="方正书宋_GBK" w:eastAsia="方正书宋_GBK"/>
                <w:sz w:val="21"/>
              </w:rPr>
              <w:t>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3.00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3.00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用于</w:t>
            </w:r>
            <w:r>
              <w:rPr>
                <w:rFonts w:hint="eastAsia" w:ascii="方正书宋_GBK" w:eastAsia="方正书宋_GBK"/>
                <w:sz w:val="21"/>
                <w:lang w:eastAsia="zh-CN"/>
              </w:rPr>
              <w:t>“</w:t>
            </w:r>
            <w:r>
              <w:rPr>
                <w:rFonts w:hint="eastAsia" w:ascii="方正书宋_GBK" w:eastAsia="方正书宋_GBK"/>
                <w:sz w:val="21"/>
              </w:rPr>
              <w:t>双随机</w:t>
            </w:r>
            <w:r>
              <w:rPr>
                <w:rFonts w:hint="eastAsia" w:ascii="方正书宋_GBK" w:eastAsia="方正书宋_GBK"/>
                <w:sz w:val="21"/>
                <w:lang w:eastAsia="zh-CN"/>
              </w:rPr>
              <w:t>、</w:t>
            </w:r>
            <w:r>
              <w:rPr>
                <w:rFonts w:hint="eastAsia" w:ascii="方正书宋_GBK" w:eastAsia="方正书宋_GBK"/>
                <w:sz w:val="21"/>
              </w:rPr>
              <w:t>一公开</w:t>
            </w:r>
            <w:r>
              <w:rPr>
                <w:rFonts w:hint="eastAsia" w:ascii="方正书宋_GBK" w:eastAsia="方正书宋_GBK"/>
                <w:sz w:val="21"/>
                <w:lang w:eastAsia="zh-CN"/>
              </w:rPr>
              <w:t>”</w:t>
            </w:r>
            <w:r>
              <w:rPr>
                <w:rFonts w:hint="eastAsia" w:ascii="方正书宋_GBK" w:eastAsia="方正书宋_GBK"/>
                <w:sz w:val="21"/>
              </w:rPr>
              <w:t>、网络市场监管、局际联席会议支出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20.00%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30.00%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完成抽查覆盖率</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召开局际联席会议，确保网络市场监管</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营造规范有序、公平竞争的市场环境</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随机抽查事项覆盖率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随机抽查事项覆盖情况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局际联席会议召开次数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局际联席会议召开情况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2</w:t>
            </w:r>
            <w:r>
              <w:rPr>
                <w:rFonts w:hint="eastAsia" w:ascii="方正书宋_GBK" w:eastAsia="方正书宋_GBK"/>
                <w:sz w:val="21"/>
              </w:rPr>
              <w:t>次</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按期完成率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按期完成情况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节俭办公</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日常办公严格执行相关规定，勤俭节约</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实际节俭情况</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可持续影响指标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监督检查次数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监督检查情况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5</w:t>
            </w:r>
            <w:r>
              <w:rPr>
                <w:rFonts w:hint="eastAsia" w:ascii="方正书宋_GBK" w:eastAsia="方正书宋_GBK"/>
                <w:sz w:val="21"/>
              </w:rPr>
              <w:t>次</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w:t>
            </w:r>
            <w:r>
              <w:rPr>
                <w:rFonts w:ascii="方正书宋_GBK" w:eastAsia="方正书宋_GBK"/>
                <w:sz w:val="21"/>
              </w:rPr>
              <w:t>%</w:t>
            </w:r>
            <w:r>
              <w:rPr>
                <w:rFonts w:hint="eastAsia" w:ascii="方正书宋_GBK" w:eastAsia="方正书宋_GBK"/>
                <w:sz w:val="21"/>
              </w:rPr>
              <w:t>）</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服务对象满意情况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bl>
    <w:p>
      <w:pPr>
        <w:spacing w:line="300" w:lineRule="exact"/>
        <w:ind w:firstLine="480" w:firstLineChars="200"/>
        <w:jc w:val="left"/>
        <w:sectPr>
          <w:pgSz w:w="11907" w:h="16839"/>
          <w:pgMar w:top="1984" w:right="1304" w:bottom="1134" w:left="1304" w:header="851" w:footer="992" w:gutter="0"/>
          <w:cols w:space="720" w:num="1"/>
          <w:docGrid w:type="lines" w:linePitch="598" w:charSpace="0"/>
        </w:sectPr>
      </w:pPr>
    </w:p>
    <w:p>
      <w:pPr>
        <w:spacing w:line="300" w:lineRule="exact"/>
        <w:ind w:firstLine="480" w:firstLineChars="200"/>
        <w:jc w:val="left"/>
      </w:pPr>
    </w:p>
    <w:p>
      <w:pPr>
        <w:ind w:firstLine="560" w:firstLineChars="200"/>
        <w:jc w:val="left"/>
        <w:outlineLvl w:val="3"/>
        <w:rPr>
          <w:rFonts w:hAnsi="宋体" w:eastAsia="宋体"/>
          <w:b/>
          <w:sz w:val="28"/>
        </w:rPr>
      </w:pPr>
      <w:bookmarkStart w:id="36" w:name="_Toc62805526"/>
      <w:r>
        <w:rPr>
          <w:rFonts w:hint="eastAsia" w:ascii="方正仿宋_GBK" w:eastAsia="方正仿宋_GBK"/>
          <w:b/>
          <w:sz w:val="28"/>
        </w:rPr>
        <w:t>18.食品药品安全协管员补贴绩效目标表</w:t>
      </w:r>
      <w:bookmarkEnd w:id="3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18、食品药品安全协管员补贴绩效目标表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13062321QPGLEXECXXPAR</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hint="eastAsia" w:ascii="方正书宋_GBK" w:eastAsia="方正书宋_GBK"/>
                <w:sz w:val="21"/>
              </w:rPr>
              <w:t>食品药品安全协管员补贴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31.70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31.70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食品药品安全协管员补贴支出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通过本项目，促进基层安全协管员工作积极性，保证乡镇食品药品工作有序开展。</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达到安全协管员努力工作，保证乡镇食品药品安全</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健全基层食品监管体系</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发放补贴人员数量</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发放补贴人员情况</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317</w:t>
            </w:r>
            <w:r>
              <w:rPr>
                <w:rFonts w:hint="eastAsia" w:ascii="方正书宋_GBK" w:eastAsia="方正书宋_GBK"/>
                <w:sz w:val="21"/>
              </w:rPr>
              <w:t>人</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安全协管员覆盖率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安全协管员覆盖情况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100</w:t>
            </w:r>
            <w:r>
              <w:rPr>
                <w:rFonts w:hint="eastAsia" w:ascii="方正书宋_GBK" w:eastAsia="方正书宋_GBK"/>
                <w:sz w:val="21"/>
              </w:rPr>
              <w:t>个</w:t>
            </w:r>
            <w:r>
              <w:rPr>
                <w:rFonts w:ascii="方正书宋_GBK" w:eastAsia="方正书宋_GBK"/>
                <w:sz w:val="21"/>
              </w:rPr>
              <w:t>%</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补贴发放率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发放补贴情况</w:t>
            </w:r>
          </w:p>
        </w:tc>
        <w:tc>
          <w:tcPr>
            <w:tcW w:w="1276" w:type="dxa"/>
            <w:noWrap w:val="0"/>
            <w:vAlign w:val="center"/>
          </w:tcPr>
          <w:p>
            <w:pPr>
              <w:spacing w:line="300" w:lineRule="exact"/>
              <w:jc w:val="left"/>
              <w:rPr>
                <w:rFonts w:hint="eastAsia"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发放方式</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发放方式情况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转款至乡镇财政所，乡镇负责发放</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经济效益指标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发放补贴人数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发放补贴人数情况</w:t>
            </w:r>
          </w:p>
        </w:tc>
        <w:tc>
          <w:tcPr>
            <w:tcW w:w="1276" w:type="dxa"/>
            <w:noWrap w:val="0"/>
            <w:vAlign w:val="center"/>
          </w:tcPr>
          <w:p>
            <w:pPr>
              <w:spacing w:line="300" w:lineRule="exact"/>
              <w:jc w:val="left"/>
              <w:rPr>
                <w:rFonts w:hint="eastAsia" w:ascii="方正书宋_GBK" w:eastAsia="方正书宋_GBK"/>
                <w:sz w:val="21"/>
              </w:rPr>
            </w:pPr>
            <w:r>
              <w:rPr>
                <w:rFonts w:ascii="方正书宋_GBK" w:eastAsia="方正书宋_GBK"/>
                <w:sz w:val="21"/>
              </w:rPr>
              <w:t>317</w:t>
            </w:r>
            <w:r>
              <w:rPr>
                <w:rFonts w:hint="eastAsia" w:ascii="方正书宋_GBK" w:eastAsia="方正书宋_GBK"/>
                <w:sz w:val="21"/>
              </w:rPr>
              <w:t>人</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群众满意度</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bl>
    <w:p>
      <w:pPr>
        <w:spacing w:line="300" w:lineRule="exact"/>
        <w:ind w:firstLine="480" w:firstLineChars="200"/>
        <w:jc w:val="left"/>
        <w:sectPr>
          <w:pgSz w:w="11907" w:h="16839"/>
          <w:pgMar w:top="1984" w:right="1304" w:bottom="1134" w:left="1304" w:header="851" w:footer="992" w:gutter="0"/>
          <w:cols w:space="720" w:num="1"/>
          <w:docGrid w:type="lines" w:linePitch="598" w:charSpace="0"/>
        </w:sectPr>
      </w:pPr>
    </w:p>
    <w:p>
      <w:pPr>
        <w:spacing w:line="300" w:lineRule="exact"/>
        <w:ind w:firstLine="480" w:firstLineChars="200"/>
        <w:jc w:val="left"/>
      </w:pPr>
    </w:p>
    <w:p>
      <w:pPr>
        <w:ind w:firstLine="560" w:firstLineChars="200"/>
        <w:jc w:val="left"/>
        <w:outlineLvl w:val="3"/>
        <w:rPr>
          <w:rFonts w:hAnsi="宋体" w:eastAsia="宋体"/>
          <w:b/>
          <w:sz w:val="28"/>
        </w:rPr>
      </w:pPr>
      <w:bookmarkStart w:id="37" w:name="_Toc62805527"/>
      <w:r>
        <w:rPr>
          <w:rFonts w:hint="eastAsia" w:ascii="方正仿宋_GBK" w:eastAsia="方正仿宋_GBK"/>
          <w:b/>
          <w:sz w:val="28"/>
        </w:rPr>
        <w:t>19.价格监测经费绩效目标表</w:t>
      </w:r>
      <w:bookmarkEnd w:id="3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19、价格监测经费绩效目标表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13062321S240A8OWCF1VY</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hint="eastAsia" w:ascii="方正书宋_GBK" w:eastAsia="方正书宋_GBK"/>
                <w:sz w:val="21"/>
              </w:rPr>
              <w:t>价格监测经费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5.00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5.00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价格监测支出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20.00%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30.00%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40.00%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拟定全县价格总水平年度调控计划。</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开展日常、突发事件、重要节假日等价格巡查监控。</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客观、公正、合理出具价格鉴证结论，维护司法机关公平、公正和当事人的合法权。客观、公正、合理出具价格认证结论，为纪检监察机关、税务机关、民政部门等办理案件提供依据，维护公平公正，保护国家、公民、法人和其他组织的合法权益</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开展听证会次数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开展听证会情况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2</w:t>
            </w:r>
            <w:r>
              <w:rPr>
                <w:rFonts w:hint="eastAsia" w:ascii="方正书宋_GBK" w:eastAsia="方正书宋_GBK"/>
                <w:sz w:val="21"/>
              </w:rPr>
              <w:t>次</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居民消费价格涨幅调控有效率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居民消费价格涨幅调控情况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监测工作完成率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监测工作完成情况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控制在预算内</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控制在预算内</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严格按照预算执行</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可持续影响指标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提高本单位工作人员的业务水平</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通过出差培训等活动，提高工作人员相关业务素质</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通过外出培训、网络培训提高工作人员业务水平</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通过行业问卷调查，人民群众对价格监测工作的满意的人数与总调查人数的比值</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bl>
    <w:p>
      <w:pPr>
        <w:spacing w:line="300" w:lineRule="exact"/>
        <w:ind w:firstLine="480" w:firstLineChars="200"/>
        <w:jc w:val="left"/>
        <w:sectPr>
          <w:pgSz w:w="11907" w:h="16839"/>
          <w:pgMar w:top="1984" w:right="1304" w:bottom="1134" w:left="1304" w:header="851" w:footer="992" w:gutter="0"/>
          <w:cols w:space="720" w:num="1"/>
          <w:docGrid w:type="lines" w:linePitch="598" w:charSpace="0"/>
        </w:sectPr>
      </w:pPr>
    </w:p>
    <w:p>
      <w:pPr>
        <w:spacing w:line="300" w:lineRule="exact"/>
        <w:ind w:firstLine="480" w:firstLineChars="200"/>
        <w:jc w:val="left"/>
      </w:pPr>
    </w:p>
    <w:p>
      <w:pPr>
        <w:ind w:firstLine="560" w:firstLineChars="200"/>
        <w:jc w:val="left"/>
        <w:outlineLvl w:val="3"/>
        <w:rPr>
          <w:rFonts w:hAnsi="宋体" w:eastAsia="宋体"/>
          <w:b/>
          <w:sz w:val="28"/>
        </w:rPr>
      </w:pPr>
      <w:bookmarkStart w:id="38" w:name="_Toc62805528"/>
      <w:r>
        <w:rPr>
          <w:rFonts w:hint="eastAsia" w:ascii="方正仿宋_GBK" w:eastAsia="方正仿宋_GBK"/>
          <w:b/>
          <w:sz w:val="28"/>
        </w:rPr>
        <w:t>20.2021年市场监管专项补助经费(冀财行[2020]162号)绩效目标表</w:t>
      </w:r>
      <w:bookmarkEnd w:id="3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20、2021年市场监管专项补助经费(冀财行[2020]162号)绩效目标表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13062321U6EES9B21RPEZ</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ascii="方正书宋_GBK" w:eastAsia="方正书宋_GBK"/>
                <w:sz w:val="21"/>
              </w:rPr>
              <w:t>2021</w:t>
            </w:r>
            <w:r>
              <w:rPr>
                <w:rFonts w:hint="eastAsia" w:ascii="方正书宋_GBK" w:eastAsia="方正书宋_GBK"/>
                <w:sz w:val="21"/>
              </w:rPr>
              <w:t>年市场监管专项补助经费</w:t>
            </w:r>
            <w:r>
              <w:rPr>
                <w:rFonts w:ascii="方正书宋_GBK" w:eastAsia="方正书宋_GBK"/>
                <w:sz w:val="21"/>
              </w:rPr>
              <w:t>(</w:t>
            </w:r>
            <w:r>
              <w:rPr>
                <w:rFonts w:hint="eastAsia" w:ascii="方正书宋_GBK" w:eastAsia="方正书宋_GBK"/>
                <w:sz w:val="21"/>
              </w:rPr>
              <w:t>冀财行</w:t>
            </w:r>
            <w:r>
              <w:rPr>
                <w:rFonts w:ascii="方正书宋_GBK" w:eastAsia="方正书宋_GBK"/>
                <w:sz w:val="21"/>
              </w:rPr>
              <w:t>[2020]162</w:t>
            </w:r>
            <w:r>
              <w:rPr>
                <w:rFonts w:hint="eastAsia" w:ascii="方正书宋_GBK" w:eastAsia="方正书宋_GBK"/>
                <w:sz w:val="21"/>
              </w:rPr>
              <w:t>号</w:t>
            </w:r>
            <w:r>
              <w:rPr>
                <w:rFonts w:ascii="方正书宋_GBK" w:eastAsia="方正书宋_GBK"/>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37.00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37.00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市场监管专项支出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30.00%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30.00%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30.00%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持续推进商事制度改革力度，优化市场主体健康发展。</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开展专项整治行动，净化市场环境。</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加强特种设备监管，确保全县特种设备安全运行。</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专项整治行动次数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开展专项整治行动情况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5</w:t>
            </w:r>
            <w:r>
              <w:rPr>
                <w:rFonts w:hint="eastAsia" w:ascii="方正书宋_GBK" w:eastAsia="方正书宋_GBK"/>
                <w:sz w:val="21"/>
              </w:rPr>
              <w:t>次</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冀财行【</w:t>
            </w:r>
            <w:r>
              <w:rPr>
                <w:rFonts w:ascii="方正书宋_GBK" w:eastAsia="方正书宋_GBK"/>
                <w:sz w:val="21"/>
              </w:rPr>
              <w:t>2020</w:t>
            </w:r>
            <w:r>
              <w:rPr>
                <w:rFonts w:hint="eastAsia" w:ascii="方正书宋_GBK" w:eastAsia="方正书宋_GBK"/>
                <w:sz w:val="21"/>
              </w:rPr>
              <w:t>】</w:t>
            </w:r>
            <w:r>
              <w:rPr>
                <w:rFonts w:ascii="方正书宋_GBK" w:eastAsia="方正书宋_GBK"/>
                <w:sz w:val="21"/>
              </w:rPr>
              <w:t>162</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监督执法计划完成率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监督执法计划完成情况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冀财行【</w:t>
            </w:r>
            <w:r>
              <w:rPr>
                <w:rFonts w:ascii="方正书宋_GBK" w:eastAsia="方正书宋_GBK"/>
                <w:sz w:val="21"/>
              </w:rPr>
              <w:t>2020</w:t>
            </w:r>
            <w:r>
              <w:rPr>
                <w:rFonts w:hint="eastAsia" w:ascii="方正书宋_GBK" w:eastAsia="方正书宋_GBK"/>
                <w:sz w:val="21"/>
              </w:rPr>
              <w:t>】</w:t>
            </w:r>
            <w:r>
              <w:rPr>
                <w:rFonts w:ascii="方正书宋_GBK" w:eastAsia="方正书宋_GBK"/>
                <w:sz w:val="21"/>
              </w:rPr>
              <w:t>162</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特种设备定检完成率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特种设备定检完成情况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冀财行【</w:t>
            </w:r>
            <w:r>
              <w:rPr>
                <w:rFonts w:ascii="方正书宋_GBK" w:eastAsia="方正书宋_GBK"/>
                <w:sz w:val="21"/>
              </w:rPr>
              <w:t>2020</w:t>
            </w:r>
            <w:r>
              <w:rPr>
                <w:rFonts w:hint="eastAsia" w:ascii="方正书宋_GBK" w:eastAsia="方正书宋_GBK"/>
                <w:sz w:val="21"/>
              </w:rPr>
              <w:t>】</w:t>
            </w:r>
            <w:r>
              <w:rPr>
                <w:rFonts w:ascii="方正书宋_GBK" w:eastAsia="方正书宋_GBK"/>
                <w:sz w:val="21"/>
              </w:rPr>
              <w:t>162</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控制在预算内</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控制预算情况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严格按照预算执行</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冀财行【</w:t>
            </w:r>
            <w:r>
              <w:rPr>
                <w:rFonts w:ascii="方正书宋_GBK" w:eastAsia="方正书宋_GBK"/>
                <w:sz w:val="21"/>
              </w:rPr>
              <w:t>2020</w:t>
            </w:r>
            <w:r>
              <w:rPr>
                <w:rFonts w:hint="eastAsia" w:ascii="方正书宋_GBK" w:eastAsia="方正书宋_GBK"/>
                <w:sz w:val="21"/>
              </w:rPr>
              <w:t>】</w:t>
            </w:r>
            <w:r>
              <w:rPr>
                <w:rFonts w:ascii="方正书宋_GBK" w:eastAsia="方正书宋_GBK"/>
                <w:sz w:val="21"/>
              </w:rPr>
              <w:t>162</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经济效益指标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万台特种设备死亡率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万台特种设备死亡率情况</w:t>
            </w:r>
          </w:p>
        </w:tc>
        <w:tc>
          <w:tcPr>
            <w:tcW w:w="1276" w:type="dxa"/>
            <w:noWrap w:val="0"/>
            <w:vAlign w:val="center"/>
          </w:tcPr>
          <w:p>
            <w:pPr>
              <w:spacing w:line="300" w:lineRule="exact"/>
              <w:jc w:val="left"/>
              <w:rPr>
                <w:rFonts w:hint="eastAsia" w:ascii="方正书宋_GBK" w:eastAsia="方正书宋_GBK"/>
                <w:sz w:val="21"/>
              </w:rPr>
            </w:pPr>
            <w:r>
              <w:rPr>
                <w:rFonts w:ascii="方正书宋_GBK" w:eastAsia="方正书宋_GBK"/>
                <w:sz w:val="21"/>
              </w:rPr>
              <w:t>&lt;0.36%</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冀财行【</w:t>
            </w:r>
            <w:r>
              <w:rPr>
                <w:rFonts w:ascii="方正书宋_GBK" w:eastAsia="方正书宋_GBK"/>
                <w:sz w:val="21"/>
              </w:rPr>
              <w:t>2020</w:t>
            </w:r>
            <w:r>
              <w:rPr>
                <w:rFonts w:hint="eastAsia" w:ascii="方正书宋_GBK" w:eastAsia="方正书宋_GBK"/>
                <w:sz w:val="21"/>
              </w:rPr>
              <w:t>】</w:t>
            </w:r>
            <w:r>
              <w:rPr>
                <w:rFonts w:ascii="方正书宋_GBK" w:eastAsia="方正书宋_GBK"/>
                <w:sz w:val="21"/>
              </w:rPr>
              <w:t>162</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群众满意度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社会反馈意见对市场监管工作满意度</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85%</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冀财行【</w:t>
            </w:r>
            <w:r>
              <w:rPr>
                <w:rFonts w:ascii="方正书宋_GBK" w:eastAsia="方正书宋_GBK"/>
                <w:sz w:val="21"/>
              </w:rPr>
              <w:t>2020</w:t>
            </w:r>
            <w:r>
              <w:rPr>
                <w:rFonts w:hint="eastAsia" w:ascii="方正书宋_GBK" w:eastAsia="方正书宋_GBK"/>
                <w:sz w:val="21"/>
              </w:rPr>
              <w:t>】</w:t>
            </w:r>
            <w:r>
              <w:rPr>
                <w:rFonts w:ascii="方正书宋_GBK" w:eastAsia="方正书宋_GBK"/>
                <w:sz w:val="21"/>
              </w:rPr>
              <w:t>162</w:t>
            </w:r>
            <w:r>
              <w:rPr>
                <w:rFonts w:hint="eastAsia" w:ascii="方正书宋_GBK" w:eastAsia="方正书宋_GBK"/>
                <w:sz w:val="21"/>
              </w:rPr>
              <w:t>号文件</w:t>
            </w:r>
          </w:p>
        </w:tc>
      </w:tr>
    </w:tbl>
    <w:p>
      <w:pPr>
        <w:spacing w:line="300" w:lineRule="exact"/>
        <w:ind w:firstLine="480" w:firstLineChars="200"/>
        <w:jc w:val="left"/>
        <w:sectPr>
          <w:pgSz w:w="11907" w:h="16839"/>
          <w:pgMar w:top="1984" w:right="1304" w:bottom="1134" w:left="1304" w:header="851" w:footer="992" w:gutter="0"/>
          <w:cols w:space="720" w:num="1"/>
          <w:docGrid w:type="lines" w:linePitch="598" w:charSpace="0"/>
        </w:sectPr>
      </w:pPr>
    </w:p>
    <w:p>
      <w:pPr>
        <w:spacing w:line="300" w:lineRule="exact"/>
        <w:ind w:firstLine="480" w:firstLineChars="200"/>
        <w:jc w:val="left"/>
      </w:pPr>
    </w:p>
    <w:p>
      <w:pPr>
        <w:ind w:firstLine="560" w:firstLineChars="200"/>
        <w:jc w:val="left"/>
        <w:outlineLvl w:val="3"/>
        <w:rPr>
          <w:rFonts w:hAnsi="宋体" w:eastAsia="宋体"/>
          <w:b/>
          <w:sz w:val="28"/>
        </w:rPr>
      </w:pPr>
      <w:bookmarkStart w:id="39" w:name="_Toc62805529"/>
      <w:r>
        <w:rPr>
          <w:rFonts w:hint="eastAsia" w:ascii="方正仿宋_GBK" w:eastAsia="方正仿宋_GBK"/>
          <w:b/>
          <w:sz w:val="28"/>
        </w:rPr>
        <w:t>21.物价综合业务管理经费绩效目标表</w:t>
      </w:r>
      <w:bookmarkEnd w:id="3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21、物价综合业务管理经费绩效目标表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13062321WWP8L4MQ79KNH</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hint="eastAsia" w:ascii="方正书宋_GBK" w:eastAsia="方正书宋_GBK"/>
                <w:sz w:val="21"/>
              </w:rPr>
              <w:t>物价综合业务管理经费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8.00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8.00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物价业务工作支出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建立舆情应急处置机制</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健全经营者价格诚信档案</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提高行政效率和服务质量</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查办价格案件数量</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价格案件办理数量情况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50</w:t>
            </w:r>
            <w:r>
              <w:rPr>
                <w:rFonts w:hint="eastAsia" w:ascii="方正书宋_GBK" w:eastAsia="方正书宋_GBK"/>
                <w:sz w:val="21"/>
              </w:rPr>
              <w:t>件</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案件办理率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价格案件办理情况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完成率</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按照要求和计划完成研究任务的项目在所有立项项目中的比例（百分比）</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控制在预算内</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控制在预算内</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按预算执行</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可持续影响指标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提高本单位工作人员的业务水平</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通过出差培训等活动，提高工作人员相关业务素质</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通过外出培训、网络培训提高工作人员业务能力</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通过行业问卷调查，人民群众对物件业务工作的满意的人数与总调查人数的比值</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bl>
    <w:p>
      <w:pPr>
        <w:spacing w:line="300" w:lineRule="exact"/>
        <w:ind w:firstLine="480" w:firstLineChars="200"/>
        <w:jc w:val="left"/>
        <w:sectPr>
          <w:pgSz w:w="11907" w:h="16839"/>
          <w:pgMar w:top="1984" w:right="1304" w:bottom="1134" w:left="1304" w:header="851" w:footer="992" w:gutter="0"/>
          <w:cols w:space="720" w:num="1"/>
          <w:docGrid w:type="lines" w:linePitch="598" w:charSpace="0"/>
        </w:sectPr>
      </w:pPr>
    </w:p>
    <w:p>
      <w:pPr>
        <w:spacing w:line="300" w:lineRule="exact"/>
        <w:ind w:firstLine="480" w:firstLineChars="200"/>
        <w:jc w:val="left"/>
      </w:pPr>
    </w:p>
    <w:p>
      <w:pPr>
        <w:ind w:firstLine="560" w:firstLineChars="200"/>
        <w:jc w:val="left"/>
        <w:outlineLvl w:val="3"/>
        <w:rPr>
          <w:rFonts w:hAnsi="宋体" w:eastAsia="宋体"/>
          <w:b/>
          <w:sz w:val="28"/>
        </w:rPr>
      </w:pPr>
      <w:bookmarkStart w:id="40" w:name="_Toc62805530"/>
      <w:r>
        <w:rPr>
          <w:rFonts w:hint="eastAsia" w:ascii="方正仿宋_GBK" w:eastAsia="方正仿宋_GBK"/>
          <w:b/>
          <w:sz w:val="28"/>
        </w:rPr>
        <w:t>22.食安办对“三小”从业者及食品安全协管员培训经费绩效目标表</w:t>
      </w:r>
      <w:bookmarkEnd w:id="4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22、食安办对\“三小\”从业者及食品安全协管员培训经费绩效目标表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1"/>
              </w:rPr>
            </w:pPr>
            <w:r>
              <w:rPr>
                <w:rFonts w:ascii="方正书宋_GBK" w:eastAsia="方正书宋_GBK"/>
                <w:b/>
                <w:sz w:val="21"/>
              </w:rPr>
              <w:t>416001</w:t>
            </w:r>
            <w:r>
              <w:rPr>
                <w:rFonts w:hint="eastAsia" w:ascii="方正书宋_GBK" w:eastAsia="方正书宋_GBK"/>
                <w:b/>
                <w:sz w:val="21"/>
              </w:rPr>
              <w:t>涞水县市场监督管理局本级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jc w:val="left"/>
              <w:rPr>
                <w:rFonts w:ascii="方正书宋_GBK" w:eastAsia="方正书宋_GBK"/>
                <w:sz w:val="21"/>
              </w:rPr>
            </w:pPr>
            <w:r>
              <w:rPr>
                <w:rFonts w:ascii="方正书宋_GBK" w:eastAsia="方正书宋_GBK"/>
                <w:sz w:val="21"/>
              </w:rPr>
              <w:t>13062321YE1GZGE4AOPML</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jc w:val="left"/>
              <w:rPr>
                <w:rFonts w:ascii="方正书宋_GBK" w:eastAsia="方正书宋_GBK"/>
                <w:sz w:val="21"/>
              </w:rPr>
            </w:pPr>
            <w:r>
              <w:rPr>
                <w:rFonts w:hint="eastAsia" w:ascii="方正书宋_GBK" w:eastAsia="方正书宋_GBK"/>
                <w:sz w:val="21"/>
              </w:rPr>
              <w:t>食安办对</w:t>
            </w:r>
            <w:r>
              <w:rPr>
                <w:rFonts w:hint="cs" w:ascii="方正书宋_GBK" w:eastAsia="方正书宋_GBK"/>
                <w:sz w:val="21"/>
                <w:cs/>
              </w:rPr>
              <w:t>“</w:t>
            </w:r>
            <w:r>
              <w:rPr>
                <w:rFonts w:hint="eastAsia" w:ascii="方正书宋_GBK" w:eastAsia="方正书宋_GBK"/>
                <w:sz w:val="21"/>
              </w:rPr>
              <w:t>三小</w:t>
            </w:r>
            <w:r>
              <w:rPr>
                <w:rFonts w:hint="cs" w:ascii="方正书宋_GBK" w:eastAsia="方正书宋_GBK"/>
                <w:sz w:val="21"/>
                <w:cs/>
              </w:rPr>
              <w:t>”</w:t>
            </w:r>
            <w:r>
              <w:rPr>
                <w:rFonts w:hint="eastAsia" w:ascii="方正书宋_GBK" w:eastAsia="方正书宋_GBK"/>
                <w:sz w:val="21"/>
              </w:rPr>
              <w:t>从业者及食品安全协管员培训经费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jc w:val="left"/>
              <w:rPr>
                <w:rFonts w:ascii="方正书宋_GBK" w:eastAsia="方正书宋_GBK"/>
                <w:sz w:val="21"/>
              </w:rPr>
            </w:pPr>
            <w:r>
              <w:rPr>
                <w:rFonts w:ascii="方正书宋_GBK" w:eastAsia="方正书宋_GBK"/>
                <w:sz w:val="21"/>
              </w:rPr>
              <w:t>5.00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jc w:val="left"/>
              <w:rPr>
                <w:rFonts w:ascii="方正书宋_GBK" w:eastAsia="方正书宋_GBK"/>
                <w:sz w:val="21"/>
              </w:rPr>
            </w:pPr>
            <w:r>
              <w:rPr>
                <w:rFonts w:ascii="方正书宋_GBK" w:eastAsia="方正书宋_GBK"/>
                <w:sz w:val="21"/>
              </w:rPr>
              <w:t>5.00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jc w:val="lef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sz w:val="21"/>
              </w:rPr>
            </w:pPr>
            <w:r>
              <w:rPr>
                <w:rFonts w:hint="eastAsia" w:ascii="方正书宋_GBK" w:eastAsia="方正书宋_GBK"/>
                <w:sz w:val="21"/>
              </w:rPr>
              <w:t>培训食药安全协管员、三小从业者相关支出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1"/>
              </w:rPr>
            </w:pPr>
            <w:r>
              <w:rPr>
                <w:rFonts w:ascii="方正书宋_GBK" w:eastAsia="方正书宋_GBK"/>
                <w:sz w:val="21"/>
              </w:rPr>
              <w:t>1.</w:t>
            </w:r>
            <w:r>
              <w:rPr>
                <w:rFonts w:hint="eastAsia" w:ascii="方正书宋_GBK" w:eastAsia="方正书宋_GBK"/>
                <w:sz w:val="21"/>
              </w:rPr>
              <w:t>培训食品药品安全协管员，保证村级食药安全监管工作</w:t>
            </w:r>
          </w:p>
          <w:p>
            <w:pPr>
              <w:spacing w:line="300" w:lineRule="exact"/>
              <w:jc w:val="left"/>
              <w:rPr>
                <w:rFonts w:ascii="方正书宋_GBK" w:eastAsia="方正书宋_GBK"/>
                <w:sz w:val="21"/>
              </w:rPr>
            </w:pPr>
            <w:r>
              <w:rPr>
                <w:rFonts w:ascii="方正书宋_GBK" w:eastAsia="方正书宋_GBK"/>
                <w:sz w:val="21"/>
              </w:rPr>
              <w:t>2.</w:t>
            </w:r>
            <w:r>
              <w:rPr>
                <w:rFonts w:hint="eastAsia" w:ascii="方正书宋_GBK" w:eastAsia="方正书宋_GBK"/>
                <w:sz w:val="21"/>
              </w:rPr>
              <w:t>培训三小从业者，保证餐饮环节食品安全。</w:t>
            </w:r>
          </w:p>
          <w:p>
            <w:pPr>
              <w:spacing w:line="300" w:lineRule="exact"/>
              <w:jc w:val="left"/>
              <w:rPr>
                <w:rFonts w:ascii="方正书宋_GBK" w:eastAsia="方正书宋_GBK"/>
                <w:sz w:val="21"/>
              </w:rPr>
            </w:pPr>
            <w:r>
              <w:rPr>
                <w:rFonts w:ascii="方正书宋_GBK" w:eastAsia="方正书宋_GBK"/>
                <w:sz w:val="21"/>
              </w:rPr>
              <w:t>3.</w:t>
            </w:r>
            <w:r>
              <w:rPr>
                <w:rFonts w:hint="eastAsia" w:ascii="方正书宋_GBK" w:eastAsia="方正书宋_GBK"/>
                <w:sz w:val="21"/>
              </w:rPr>
              <w:t>通过培训，加大宣传力度，确保食品安全。</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培训次数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举办培训情况</w:t>
            </w:r>
          </w:p>
        </w:tc>
        <w:tc>
          <w:tcPr>
            <w:tcW w:w="1276"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w:t>
            </w:r>
            <w:r>
              <w:rPr>
                <w:rFonts w:ascii="方正书宋_GBK" w:eastAsia="方正书宋_GBK"/>
                <w:sz w:val="21"/>
              </w:rPr>
              <w:t>2</w:t>
            </w:r>
            <w:r>
              <w:rPr>
                <w:rFonts w:hint="eastAsia" w:ascii="方正书宋_GBK" w:eastAsia="方正书宋_GBK"/>
                <w:sz w:val="21"/>
              </w:rPr>
              <w:t>次</w:t>
            </w:r>
          </w:p>
        </w:tc>
        <w:tc>
          <w:tcPr>
            <w:tcW w:w="170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培训人次</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培训人员情况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300</w:t>
            </w:r>
            <w:r>
              <w:rPr>
                <w:rFonts w:hint="eastAsia" w:ascii="方正书宋_GBK" w:eastAsia="方正书宋_GBK"/>
                <w:sz w:val="21"/>
              </w:rPr>
              <w:t>人</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发放培训资料数量</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发放培训资料情况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500</w:t>
            </w:r>
            <w:r>
              <w:rPr>
                <w:rFonts w:hint="eastAsia" w:ascii="方正书宋_GBK" w:eastAsia="方正书宋_GBK"/>
                <w:sz w:val="21"/>
              </w:rPr>
              <w:t>份</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成本指标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不超出预算数</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与年初预算数相符</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相符</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效益指标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社会效益指标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受训人员满意程度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受训人员认知情况</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服务对象满意度</w:t>
            </w:r>
          </w:p>
        </w:tc>
        <w:tc>
          <w:tcPr>
            <w:tcW w:w="2891" w:type="dxa"/>
            <w:noWrap w:val="0"/>
            <w:vAlign w:val="center"/>
          </w:tcPr>
          <w:p>
            <w:pPr>
              <w:spacing w:line="300" w:lineRule="exact"/>
              <w:jc w:val="left"/>
              <w:rPr>
                <w:rFonts w:ascii="方正书宋_GBK" w:eastAsia="方正书宋_GBK"/>
                <w:sz w:val="21"/>
              </w:rPr>
            </w:pPr>
            <w:r>
              <w:rPr>
                <w:rFonts w:hint="eastAsia" w:ascii="方正书宋_GBK" w:eastAsia="方正书宋_GBK"/>
                <w:sz w:val="21"/>
              </w:rPr>
              <w:t>群众满意度</w:t>
            </w:r>
          </w:p>
        </w:tc>
        <w:tc>
          <w:tcPr>
            <w:tcW w:w="1276"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jc w:val="left"/>
              <w:rPr>
                <w:rFonts w:hint="eastAsia" w:ascii="方正书宋_GBK" w:eastAsia="方正书宋_GBK"/>
                <w:sz w:val="21"/>
              </w:rPr>
            </w:pPr>
            <w:r>
              <w:rPr>
                <w:rFonts w:hint="eastAsia" w:ascii="方正书宋_GBK" w:eastAsia="方正书宋_GBK"/>
                <w:sz w:val="21"/>
              </w:rPr>
              <w:t>政府批示</w:t>
            </w:r>
          </w:p>
        </w:tc>
      </w:tr>
    </w:tbl>
    <w:p>
      <w:pPr>
        <w:sectPr>
          <w:pgSz w:w="16840" w:h="11900" w:orient="landscape"/>
          <w:pgMar w:top="1361" w:right="1020" w:bottom="1134" w:left="1020" w:header="720" w:footer="720" w:gutter="0"/>
          <w:pgNumType w:fmt="decimal"/>
          <w:cols w:space="720" w:num="1"/>
        </w:sectPr>
      </w:pPr>
    </w:p>
    <w:p>
      <w:pPr>
        <w:spacing w:line="520" w:lineRule="exact"/>
        <w:rPr>
          <w:rFonts w:hint="eastAsia" w:ascii="黑体" w:hAnsi="黑体" w:eastAsia="黑体" w:cs="黑体"/>
          <w:sz w:val="32"/>
          <w:szCs w:val="32"/>
        </w:rPr>
      </w:pPr>
      <w:bookmarkStart w:id="41" w:name="_Toc_3_3_0000000016"/>
    </w:p>
    <w:p>
      <w:pPr>
        <w:spacing w:line="520" w:lineRule="exact"/>
        <w:rPr>
          <w:rFonts w:hint="eastAsia" w:ascii="黑体" w:hAnsi="黑体" w:eastAsia="黑体" w:cs="黑体"/>
          <w:sz w:val="32"/>
          <w:szCs w:val="32"/>
        </w:rPr>
      </w:pPr>
      <w:r>
        <w:rPr>
          <w:rFonts w:hint="eastAsia" w:ascii="黑体" w:hAnsi="黑体" w:eastAsia="黑体" w:cs="黑体"/>
          <w:sz w:val="32"/>
          <w:szCs w:val="32"/>
        </w:rPr>
        <w:t>六、政府采购预算情况</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年我</w:t>
      </w:r>
      <w:r>
        <w:rPr>
          <w:rFonts w:hint="eastAsia" w:ascii="仿宋" w:hAnsi="仿宋" w:eastAsia="仿宋"/>
          <w:sz w:val="32"/>
          <w:szCs w:val="32"/>
          <w:lang w:val="en-US" w:eastAsia="zh-CN"/>
        </w:rPr>
        <w:t>机关（本级）</w:t>
      </w:r>
      <w:r>
        <w:rPr>
          <w:rFonts w:hint="eastAsia" w:ascii="仿宋" w:hAnsi="仿宋" w:eastAsia="仿宋"/>
          <w:sz w:val="32"/>
          <w:szCs w:val="32"/>
        </w:rPr>
        <w:t>安排政府采购预算</w:t>
      </w:r>
      <w:r>
        <w:rPr>
          <w:rFonts w:hint="eastAsia" w:ascii="仿宋" w:hAnsi="仿宋" w:eastAsia="仿宋"/>
          <w:sz w:val="32"/>
          <w:szCs w:val="32"/>
          <w:lang w:val="en-US" w:eastAsia="zh-CN"/>
        </w:rPr>
        <w:t>140.95</w:t>
      </w:r>
      <w:r>
        <w:rPr>
          <w:rFonts w:hint="eastAsia" w:ascii="仿宋" w:hAnsi="仿宋" w:eastAsia="仿宋"/>
          <w:sz w:val="32"/>
          <w:szCs w:val="32"/>
        </w:rPr>
        <w:t>万元（服务类</w:t>
      </w:r>
      <w:r>
        <w:rPr>
          <w:rFonts w:hint="eastAsia" w:ascii="仿宋" w:hAnsi="仿宋" w:eastAsia="仿宋"/>
          <w:sz w:val="32"/>
          <w:szCs w:val="32"/>
          <w:lang w:val="en-US" w:eastAsia="zh-CN"/>
        </w:rPr>
        <w:t>2</w:t>
      </w:r>
      <w:r>
        <w:rPr>
          <w:rFonts w:hint="eastAsia" w:ascii="仿宋" w:hAnsi="仿宋" w:eastAsia="仿宋"/>
          <w:sz w:val="32"/>
          <w:szCs w:val="32"/>
        </w:rPr>
        <w:t>个），主要是</w:t>
      </w:r>
      <w:r>
        <w:rPr>
          <w:rFonts w:hint="eastAsia" w:ascii="仿宋" w:hAnsi="仿宋" w:eastAsia="仿宋"/>
          <w:sz w:val="32"/>
          <w:szCs w:val="32"/>
          <w:lang w:eastAsia="zh-CN"/>
        </w:rPr>
        <w:t>食品、流通商品检测服务</w:t>
      </w:r>
      <w:r>
        <w:rPr>
          <w:rFonts w:hint="eastAsia" w:ascii="仿宋" w:hAnsi="仿宋" w:eastAsia="仿宋"/>
          <w:sz w:val="32"/>
          <w:szCs w:val="32"/>
        </w:rPr>
        <w:t>。</w:t>
      </w:r>
    </w:p>
    <w:p>
      <w:pPr>
        <w:spacing w:line="520" w:lineRule="exact"/>
        <w:ind w:firstLine="640" w:firstLineChars="200"/>
        <w:rPr>
          <w:rFonts w:hint="eastAsia" w:ascii="仿宋" w:hAnsi="仿宋" w:eastAsia="仿宋" w:cs="仿宋"/>
          <w:sz w:val="32"/>
          <w:szCs w:val="32"/>
          <w:lang w:val="en-US" w:eastAsia="zh-CN"/>
        </w:rPr>
      </w:pPr>
    </w:p>
    <w:p>
      <w:pPr>
        <w:jc w:val="center"/>
        <w:outlineLvl w:val="1"/>
        <w:rPr>
          <w:rFonts w:hint="eastAsia" w:ascii="仿宋" w:hAnsi="仿宋" w:eastAsia="仿宋" w:cs="仿宋"/>
          <w:color w:val="000000"/>
          <w:sz w:val="32"/>
        </w:rPr>
      </w:pPr>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lang w:val="en-US" w:eastAsia="zh-CN"/>
              </w:rPr>
              <w:t>416001</w:t>
            </w:r>
            <w:r>
              <w:rPr>
                <w:rFonts w:hint="eastAsia" w:ascii="方正小标宋_GBK" w:eastAsia="方正小标宋_GBK"/>
                <w:sz w:val="24"/>
              </w:rPr>
              <w:t>涞水县市场监督管理局</w:t>
            </w:r>
          </w:p>
        </w:tc>
        <w:tc>
          <w:tcPr>
            <w:tcW w:w="6804"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noWrap w:val="0"/>
            <w:vAlign w:val="center"/>
          </w:tcPr>
          <w:p>
            <w:pPr>
              <w:spacing w:line="300" w:lineRule="exact"/>
              <w:jc w:val="left"/>
              <w:outlineLvl w:val="0"/>
              <w:rPr>
                <w:rFonts w:ascii="Times New Roman" w:eastAsia="方正仿宋_GBK"/>
                <w:sz w:val="28"/>
              </w:rPr>
            </w:pPr>
          </w:p>
        </w:tc>
        <w:tc>
          <w:tcPr>
            <w:tcW w:w="1531" w:type="dxa"/>
            <w:vMerge w:val="continue"/>
            <w:noWrap w:val="0"/>
            <w:vAlign w:val="center"/>
          </w:tcPr>
          <w:p>
            <w:pPr>
              <w:spacing w:line="300" w:lineRule="exact"/>
              <w:jc w:val="left"/>
              <w:outlineLvl w:val="0"/>
              <w:rPr>
                <w:rFonts w:ascii="Times New Roman" w:eastAsia="方正仿宋_GBK"/>
                <w:sz w:val="28"/>
              </w:rPr>
            </w:pPr>
          </w:p>
        </w:tc>
        <w:tc>
          <w:tcPr>
            <w:tcW w:w="709" w:type="dxa"/>
            <w:vMerge w:val="continue"/>
            <w:noWrap w:val="0"/>
            <w:vAlign w:val="center"/>
          </w:tcPr>
          <w:p>
            <w:pPr>
              <w:spacing w:line="300" w:lineRule="exact"/>
              <w:jc w:val="left"/>
              <w:outlineLvl w:val="0"/>
              <w:rPr>
                <w:rFonts w:ascii="Times New Roman" w:eastAsia="方正仿宋_GBK"/>
                <w:sz w:val="28"/>
              </w:rPr>
            </w:pPr>
          </w:p>
        </w:tc>
        <w:tc>
          <w:tcPr>
            <w:tcW w:w="907" w:type="dxa"/>
            <w:vMerge w:val="continue"/>
            <w:noWrap w:val="0"/>
            <w:vAlign w:val="center"/>
          </w:tcPr>
          <w:p>
            <w:pPr>
              <w:spacing w:line="300" w:lineRule="exact"/>
              <w:jc w:val="left"/>
              <w:outlineLvl w:val="0"/>
              <w:rPr>
                <w:rFonts w:ascii="Times New Roman" w:eastAsia="方正仿宋_GBK"/>
                <w:sz w:val="28"/>
              </w:rPr>
            </w:pPr>
          </w:p>
        </w:tc>
        <w:tc>
          <w:tcPr>
            <w:tcW w:w="907" w:type="dxa"/>
            <w:vMerge w:val="continue"/>
            <w:noWrap w:val="0"/>
            <w:vAlign w:val="center"/>
          </w:tcPr>
          <w:p>
            <w:pPr>
              <w:spacing w:line="300" w:lineRule="exact"/>
              <w:jc w:val="left"/>
              <w:outlineLvl w:val="0"/>
              <w:rPr>
                <w:rFonts w:ascii="Times New Roman" w:eastAsia="方正仿宋_GBK"/>
                <w:sz w:val="28"/>
              </w:rPr>
            </w:pP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center"/>
              <w:rPr>
                <w:rFonts w:ascii="方正书宋_GBK" w:eastAsia="方正书宋_GBK"/>
                <w:b/>
              </w:rPr>
            </w:pPr>
            <w:r>
              <w:rPr>
                <w:rFonts w:hint="eastAsia" w:ascii="方正书宋_GBK" w:eastAsia="方正书宋_GBK"/>
                <w:b/>
              </w:rPr>
              <w:t>涞水县市场监督管理局小计</w:t>
            </w:r>
          </w:p>
        </w:tc>
        <w:tc>
          <w:tcPr>
            <w:tcW w:w="1134" w:type="dxa"/>
            <w:noWrap w:val="0"/>
            <w:vAlign w:val="center"/>
          </w:tcPr>
          <w:p>
            <w:pPr>
              <w:spacing w:line="300" w:lineRule="exact"/>
              <w:jc w:val="righ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709" w:type="dxa"/>
            <w:noWrap w:val="0"/>
            <w:vAlign w:val="center"/>
          </w:tcPr>
          <w:p>
            <w:pPr>
              <w:spacing w:line="300" w:lineRule="exact"/>
              <w:jc w:val="center"/>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hint="default" w:ascii="方正书宋_GBK" w:eastAsia="方正书宋_GBK"/>
                <w:b/>
                <w:lang w:val="en-US" w:eastAsia="zh-CN"/>
              </w:rPr>
            </w:pPr>
            <w:r>
              <w:rPr>
                <w:rFonts w:hint="eastAsia" w:ascii="方正书宋_GBK" w:eastAsia="方正书宋_GBK"/>
                <w:b/>
                <w:lang w:val="en-US" w:eastAsia="zh-CN"/>
              </w:rPr>
              <w:t>140.95</w:t>
            </w:r>
          </w:p>
        </w:tc>
        <w:tc>
          <w:tcPr>
            <w:tcW w:w="1134" w:type="dxa"/>
            <w:noWrap w:val="0"/>
            <w:vAlign w:val="center"/>
          </w:tcPr>
          <w:p>
            <w:pPr>
              <w:spacing w:line="300" w:lineRule="exact"/>
              <w:jc w:val="right"/>
              <w:rPr>
                <w:rFonts w:hint="default" w:ascii="方正书宋_GBK" w:eastAsia="方正书宋_GBK"/>
                <w:b/>
                <w:lang w:val="en-US" w:eastAsia="zh-CN"/>
              </w:rPr>
            </w:pPr>
            <w:r>
              <w:rPr>
                <w:rFonts w:hint="eastAsia" w:ascii="方正书宋_GBK" w:eastAsia="方正书宋_GBK"/>
                <w:b/>
                <w:lang w:val="en-US" w:eastAsia="zh-CN"/>
              </w:rPr>
              <w:t>140.95</w:t>
            </w: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食品安全抽检经费</w:t>
            </w:r>
          </w:p>
        </w:tc>
        <w:tc>
          <w:tcPr>
            <w:tcW w:w="1134"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97</w:t>
            </w:r>
            <w:r>
              <w:rPr>
                <w:rFonts w:ascii="方正书宋_GBK" w:eastAsia="方正书宋_GBK"/>
              </w:rPr>
              <w:t>.00</w:t>
            </w:r>
          </w:p>
        </w:tc>
        <w:tc>
          <w:tcPr>
            <w:tcW w:w="1531" w:type="dxa"/>
            <w:noWrap w:val="0"/>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noWrap w:val="0"/>
            <w:vAlign w:val="center"/>
          </w:tcPr>
          <w:p>
            <w:pPr>
              <w:spacing w:line="300" w:lineRule="exact"/>
              <w:jc w:val="center"/>
              <w:rPr>
                <w:rFonts w:ascii="方正书宋_GBK" w:eastAsia="方正书宋_GBK"/>
              </w:rPr>
            </w:pPr>
            <w:r>
              <w:rPr>
                <w:rFonts w:hint="eastAsia" w:ascii="方正书宋_GBK" w:eastAsia="方正书宋_GBK"/>
              </w:rPr>
              <w:t>批次</w:t>
            </w:r>
          </w:p>
        </w:tc>
        <w:tc>
          <w:tcPr>
            <w:tcW w:w="907" w:type="dxa"/>
            <w:noWrap w:val="0"/>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1</w:t>
            </w:r>
          </w:p>
        </w:tc>
        <w:tc>
          <w:tcPr>
            <w:tcW w:w="907"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97.00</w:t>
            </w:r>
          </w:p>
        </w:tc>
        <w:tc>
          <w:tcPr>
            <w:tcW w:w="1134" w:type="dxa"/>
            <w:noWrap w:val="0"/>
            <w:vAlign w:val="center"/>
          </w:tcPr>
          <w:p>
            <w:pPr>
              <w:spacing w:line="300" w:lineRule="exact"/>
              <w:jc w:val="right"/>
              <w:rPr>
                <w:rFonts w:hint="default" w:ascii="方正书宋_GBK" w:eastAsia="方正书宋_GBK"/>
                <w:lang w:val="en-US"/>
              </w:rPr>
            </w:pPr>
            <w:r>
              <w:rPr>
                <w:rFonts w:hint="eastAsia" w:ascii="方正书宋_GBK" w:eastAsia="方正书宋_GBK"/>
                <w:lang w:val="en-US" w:eastAsia="zh-CN"/>
              </w:rPr>
              <w:t>97.00</w:t>
            </w:r>
          </w:p>
        </w:tc>
        <w:tc>
          <w:tcPr>
            <w:tcW w:w="1134"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97.00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流通领域商品抽检经费</w:t>
            </w:r>
          </w:p>
        </w:tc>
        <w:tc>
          <w:tcPr>
            <w:tcW w:w="1134"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43.95</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批次</w:t>
            </w:r>
          </w:p>
        </w:tc>
        <w:tc>
          <w:tcPr>
            <w:tcW w:w="907"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1</w:t>
            </w:r>
          </w:p>
        </w:tc>
        <w:tc>
          <w:tcPr>
            <w:tcW w:w="907"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43.95</w:t>
            </w:r>
          </w:p>
        </w:tc>
        <w:tc>
          <w:tcPr>
            <w:tcW w:w="1134"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43.95</w:t>
            </w:r>
            <w:r>
              <w:rPr>
                <w:rFonts w:ascii="方正书宋_GBK" w:eastAsia="方正书宋_GBK"/>
              </w:rPr>
              <w:t>0</w:t>
            </w:r>
          </w:p>
        </w:tc>
        <w:tc>
          <w:tcPr>
            <w:tcW w:w="1134" w:type="dxa"/>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43.95</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bl>
    <w:p>
      <w:pPr>
        <w:spacing w:before="10" w:after="1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bookmarkEnd w:id="41"/>
    <w:p>
      <w:pPr>
        <w:spacing w:line="520" w:lineRule="exact"/>
        <w:ind w:firstLine="640" w:firstLineChars="200"/>
        <w:rPr>
          <w:rFonts w:hint="eastAsia" w:ascii="黑体" w:hAnsi="黑体" w:eastAsia="黑体" w:cs="黑体"/>
          <w:sz w:val="32"/>
          <w:szCs w:val="32"/>
        </w:rPr>
      </w:pPr>
    </w:p>
    <w:p>
      <w:pPr>
        <w:spacing w:line="520" w:lineRule="exact"/>
        <w:ind w:firstLine="640" w:firstLineChars="200"/>
        <w:rPr>
          <w:rFonts w:hint="eastAsia" w:ascii="黑体" w:hAnsi="黑体" w:eastAsia="黑体" w:cs="黑体"/>
          <w:sz w:val="32"/>
          <w:szCs w:val="32"/>
        </w:rPr>
      </w:pPr>
    </w:p>
    <w:p>
      <w:pPr>
        <w:spacing w:line="520" w:lineRule="exact"/>
        <w:ind w:firstLine="640" w:firstLineChars="200"/>
        <w:rPr>
          <w:rFonts w:hint="eastAsia" w:ascii="黑体" w:hAnsi="黑体" w:eastAsia="黑体" w:cs="黑体"/>
          <w:sz w:val="32"/>
          <w:szCs w:val="32"/>
        </w:rPr>
      </w:pP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七、国有资产信息情况</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截止到202</w:t>
      </w:r>
      <w:r>
        <w:rPr>
          <w:rFonts w:hint="eastAsia" w:ascii="仿宋" w:hAnsi="仿宋" w:eastAsia="仿宋"/>
          <w:sz w:val="32"/>
          <w:szCs w:val="32"/>
          <w:lang w:val="en-US" w:eastAsia="zh-CN"/>
        </w:rPr>
        <w:t>0</w:t>
      </w:r>
      <w:r>
        <w:rPr>
          <w:rFonts w:hint="eastAsia" w:ascii="仿宋" w:hAnsi="仿宋" w:eastAsia="仿宋"/>
          <w:sz w:val="32"/>
          <w:szCs w:val="32"/>
        </w:rPr>
        <w:t>年年底我</w:t>
      </w:r>
      <w:r>
        <w:rPr>
          <w:rFonts w:hint="eastAsia" w:ascii="仿宋" w:hAnsi="仿宋" w:eastAsia="仿宋"/>
          <w:sz w:val="32"/>
          <w:szCs w:val="32"/>
          <w:lang w:eastAsia="zh-CN"/>
        </w:rPr>
        <w:t>局</w:t>
      </w:r>
      <w:r>
        <w:rPr>
          <w:rFonts w:hint="eastAsia" w:ascii="仿宋" w:hAnsi="仿宋" w:eastAsia="仿宋"/>
          <w:sz w:val="32"/>
          <w:szCs w:val="32"/>
        </w:rPr>
        <w:t>国有资产总额</w:t>
      </w:r>
      <w:r>
        <w:rPr>
          <w:rFonts w:hint="eastAsia" w:ascii="仿宋" w:hAnsi="仿宋" w:eastAsia="仿宋"/>
          <w:sz w:val="32"/>
          <w:szCs w:val="32"/>
          <w:lang w:val="en-US" w:eastAsia="zh-CN"/>
        </w:rPr>
        <w:t>1861.17</w:t>
      </w:r>
      <w:r>
        <w:rPr>
          <w:rFonts w:hint="eastAsia" w:ascii="仿宋" w:hAnsi="仿宋" w:eastAsia="仿宋"/>
          <w:sz w:val="32"/>
          <w:szCs w:val="32"/>
        </w:rPr>
        <w:t>万元，其中业务用房共计</w:t>
      </w:r>
      <w:r>
        <w:rPr>
          <w:rFonts w:hint="eastAsia" w:ascii="仿宋" w:hAnsi="仿宋" w:eastAsia="仿宋"/>
          <w:sz w:val="32"/>
          <w:szCs w:val="32"/>
          <w:lang w:val="en-US" w:eastAsia="zh-CN"/>
        </w:rPr>
        <w:t>8523.2</w:t>
      </w:r>
      <w:r>
        <w:rPr>
          <w:rFonts w:hint="eastAsia" w:ascii="仿宋" w:hAnsi="仿宋" w:eastAsia="仿宋"/>
          <w:sz w:val="32"/>
          <w:szCs w:val="32"/>
        </w:rPr>
        <w:t>平米，价值</w:t>
      </w:r>
      <w:r>
        <w:rPr>
          <w:rFonts w:hint="eastAsia" w:ascii="仿宋" w:hAnsi="仿宋" w:eastAsia="仿宋"/>
          <w:sz w:val="32"/>
          <w:szCs w:val="32"/>
          <w:lang w:val="en-US" w:eastAsia="zh-CN"/>
        </w:rPr>
        <w:t>754.34</w:t>
      </w:r>
      <w:r>
        <w:rPr>
          <w:rFonts w:hint="eastAsia" w:ascii="仿宋" w:hAnsi="仿宋" w:eastAsia="仿宋"/>
          <w:sz w:val="32"/>
          <w:szCs w:val="32"/>
        </w:rPr>
        <w:t>万元；车辆共计</w:t>
      </w:r>
      <w:r>
        <w:rPr>
          <w:rFonts w:hint="eastAsia" w:ascii="仿宋" w:hAnsi="仿宋" w:eastAsia="仿宋"/>
          <w:sz w:val="32"/>
          <w:szCs w:val="32"/>
          <w:lang w:val="en-US" w:eastAsia="zh-CN"/>
        </w:rPr>
        <w:t>18</w:t>
      </w:r>
      <w:r>
        <w:rPr>
          <w:rFonts w:hint="eastAsia" w:ascii="仿宋" w:hAnsi="仿宋" w:eastAsia="仿宋"/>
          <w:sz w:val="32"/>
          <w:szCs w:val="32"/>
        </w:rPr>
        <w:t>辆，价值</w:t>
      </w:r>
      <w:r>
        <w:rPr>
          <w:rFonts w:hint="eastAsia" w:ascii="仿宋" w:hAnsi="仿宋" w:eastAsia="仿宋"/>
          <w:sz w:val="32"/>
          <w:szCs w:val="32"/>
          <w:lang w:val="en-US" w:eastAsia="zh-CN"/>
        </w:rPr>
        <w:t>211.54</w:t>
      </w:r>
      <w:r>
        <w:rPr>
          <w:rFonts w:hint="eastAsia" w:ascii="仿宋" w:hAnsi="仿宋" w:eastAsia="仿宋"/>
          <w:sz w:val="32"/>
          <w:szCs w:val="32"/>
        </w:rPr>
        <w:t>万元，其他资产</w:t>
      </w:r>
      <w:r>
        <w:rPr>
          <w:rFonts w:hint="eastAsia" w:ascii="仿宋" w:hAnsi="仿宋" w:eastAsia="仿宋"/>
          <w:sz w:val="32"/>
          <w:szCs w:val="32"/>
          <w:lang w:val="en-US" w:eastAsia="zh-CN"/>
        </w:rPr>
        <w:t>895.29</w:t>
      </w:r>
      <w:r>
        <w:rPr>
          <w:rFonts w:hint="eastAsia" w:ascii="仿宋" w:hAnsi="仿宋" w:eastAsia="仿宋"/>
          <w:sz w:val="32"/>
          <w:szCs w:val="32"/>
        </w:rPr>
        <w:t>万元。202</w:t>
      </w:r>
      <w:r>
        <w:rPr>
          <w:rFonts w:hint="eastAsia" w:ascii="仿宋" w:hAnsi="仿宋" w:eastAsia="仿宋"/>
          <w:sz w:val="32"/>
          <w:szCs w:val="32"/>
          <w:lang w:val="en-US" w:eastAsia="zh-CN"/>
        </w:rPr>
        <w:t>1</w:t>
      </w:r>
      <w:r>
        <w:rPr>
          <w:rFonts w:hint="eastAsia" w:ascii="仿宋" w:hAnsi="仿宋" w:eastAsia="仿宋"/>
          <w:sz w:val="32"/>
          <w:szCs w:val="32"/>
        </w:rPr>
        <w:t>年我</w:t>
      </w:r>
      <w:r>
        <w:rPr>
          <w:rFonts w:hint="eastAsia" w:ascii="仿宋" w:hAnsi="仿宋" w:eastAsia="仿宋"/>
          <w:sz w:val="32"/>
          <w:szCs w:val="32"/>
          <w:lang w:eastAsia="zh-CN"/>
        </w:rPr>
        <w:t>部门</w:t>
      </w:r>
      <w:r>
        <w:rPr>
          <w:rFonts w:hint="eastAsia" w:ascii="仿宋" w:hAnsi="仿宋" w:eastAsia="仿宋"/>
          <w:sz w:val="32"/>
          <w:szCs w:val="32"/>
        </w:rPr>
        <w:t>拟增固定资产</w:t>
      </w:r>
      <w:r>
        <w:rPr>
          <w:rFonts w:hint="eastAsia" w:ascii="仿宋" w:hAnsi="仿宋" w:eastAsia="仿宋"/>
          <w:sz w:val="32"/>
          <w:szCs w:val="32"/>
          <w:lang w:val="en-US" w:eastAsia="zh-CN"/>
        </w:rPr>
        <w:t>14</w:t>
      </w:r>
      <w:r>
        <w:rPr>
          <w:rFonts w:hint="eastAsia" w:ascii="仿宋" w:hAnsi="仿宋" w:eastAsia="仿宋"/>
          <w:sz w:val="32"/>
          <w:szCs w:val="32"/>
        </w:rPr>
        <w:t>万元，</w:t>
      </w:r>
      <w:r>
        <w:rPr>
          <w:rFonts w:hint="eastAsia" w:ascii="仿宋" w:hAnsi="仿宋" w:eastAsia="仿宋"/>
          <w:sz w:val="32"/>
          <w:szCs w:val="32"/>
          <w:lang w:eastAsia="zh-CN"/>
        </w:rPr>
        <w:t>具体为购置公务用车一辆</w:t>
      </w:r>
      <w:r>
        <w:rPr>
          <w:rFonts w:hint="eastAsia" w:ascii="仿宋" w:hAnsi="仿宋" w:eastAsia="仿宋"/>
          <w:sz w:val="32"/>
          <w:szCs w:val="32"/>
        </w:rPr>
        <w:t>。</w:t>
      </w:r>
    </w:p>
    <w:p>
      <w:pPr>
        <w:pStyle w:val="8"/>
        <w:shd w:val="clear" w:color="auto" w:fill="FFFFFF"/>
        <w:spacing w:before="0" w:beforeAutospacing="0" w:after="0" w:afterAutospacing="0" w:line="520" w:lineRule="exact"/>
        <w:ind w:firstLine="640"/>
        <w:jc w:val="center"/>
        <w:rPr>
          <w:rFonts w:hint="eastAsia" w:ascii="仿宋" w:hAnsi="仿宋" w:eastAsia="仿宋" w:cs="仿宋"/>
          <w:sz w:val="32"/>
          <w:szCs w:val="32"/>
        </w:rPr>
      </w:pPr>
      <w:r>
        <w:rPr>
          <w:rFonts w:hint="eastAsia" w:ascii="仿宋" w:hAnsi="仿宋" w:eastAsia="仿宋" w:cs="仿宋"/>
          <w:sz w:val="32"/>
          <w:szCs w:val="32"/>
        </w:rPr>
        <w:t>固定资产占用情况表</w:t>
      </w:r>
    </w:p>
    <w:p>
      <w:pPr>
        <w:pStyle w:val="8"/>
        <w:shd w:val="clear" w:color="auto" w:fill="FFFFFF"/>
        <w:spacing w:before="0" w:beforeAutospacing="0" w:after="0" w:afterAutospacing="0" w:line="520" w:lineRule="exact"/>
        <w:ind w:firstLine="640"/>
        <w:rPr>
          <w:rFonts w:hint="eastAsia" w:ascii="仿宋" w:hAnsi="仿宋" w:eastAsia="仿宋"/>
          <w:sz w:val="32"/>
          <w:szCs w:val="32"/>
        </w:rPr>
      </w:pP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w:t>
      </w:r>
      <w:r>
        <w:rPr>
          <w:rFonts w:hint="eastAsia" w:ascii="仿宋" w:hAnsi="仿宋" w:eastAsia="仿宋" w:cs="仿宋"/>
          <w:bCs/>
          <w:color w:val="000000"/>
          <w:sz w:val="32"/>
          <w:szCs w:val="32"/>
          <w:lang w:val="en-US" w:eastAsia="zh-CN"/>
        </w:rPr>
        <w:t>20</w:t>
      </w:r>
      <w:r>
        <w:rPr>
          <w:rFonts w:hint="eastAsia" w:ascii="仿宋" w:hAnsi="仿宋" w:eastAsia="仿宋" w:cs="仿宋"/>
          <w:bCs/>
          <w:color w:val="000000"/>
          <w:sz w:val="32"/>
          <w:szCs w:val="32"/>
        </w:rPr>
        <w:t>年12月31日</w:t>
      </w:r>
      <w:r>
        <w:rPr>
          <w:rFonts w:hint="eastAsia" w:ascii="仿宋" w:hAnsi="仿宋" w:eastAsia="仿宋"/>
          <w:sz w:val="32"/>
          <w:szCs w:val="32"/>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304"/>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0"/>
            <w:vAlign w:val="center"/>
          </w:tcPr>
          <w:p>
            <w:pPr>
              <w:widowControl/>
              <w:jc w:val="center"/>
              <w:rPr>
                <w:rFonts w:hint="eastAsia" w:ascii="仿宋" w:hAnsi="仿宋" w:eastAsia="仿宋"/>
                <w:sz w:val="32"/>
                <w:szCs w:val="32"/>
              </w:rPr>
            </w:pPr>
            <w:r>
              <w:rPr>
                <w:rFonts w:hint="eastAsia" w:ascii="仿宋" w:hAnsi="仿宋" w:eastAsia="仿宋" w:cs="宋体"/>
                <w:b/>
                <w:bCs/>
                <w:color w:val="000000"/>
                <w:kern w:val="0"/>
                <w:sz w:val="32"/>
                <w:szCs w:val="32"/>
              </w:rPr>
              <w:t>项　　目</w:t>
            </w:r>
          </w:p>
        </w:tc>
        <w:tc>
          <w:tcPr>
            <w:tcW w:w="1304" w:type="dxa"/>
            <w:noWrap w:val="0"/>
            <w:vAlign w:val="center"/>
          </w:tcPr>
          <w:p>
            <w:pPr>
              <w:widowControl/>
              <w:jc w:val="center"/>
              <w:rPr>
                <w:rFonts w:hint="eastAsia" w:ascii="仿宋" w:hAnsi="仿宋" w:eastAsia="仿宋"/>
                <w:sz w:val="32"/>
                <w:szCs w:val="32"/>
              </w:rPr>
            </w:pPr>
            <w:r>
              <w:rPr>
                <w:rFonts w:hint="eastAsia" w:ascii="仿宋" w:hAnsi="仿宋" w:eastAsia="仿宋" w:cs="宋体"/>
                <w:b/>
                <w:bCs/>
                <w:color w:val="000000"/>
                <w:kern w:val="0"/>
                <w:sz w:val="32"/>
                <w:szCs w:val="32"/>
              </w:rPr>
              <w:t>数量</w:t>
            </w:r>
          </w:p>
        </w:tc>
        <w:tc>
          <w:tcPr>
            <w:tcW w:w="3631" w:type="dxa"/>
            <w:noWrap w:val="0"/>
            <w:vAlign w:val="center"/>
          </w:tcPr>
          <w:p>
            <w:pPr>
              <w:widowControl/>
              <w:jc w:val="center"/>
              <w:rPr>
                <w:rFonts w:hint="eastAsia" w:ascii="仿宋" w:hAnsi="仿宋" w:eastAsia="仿宋"/>
                <w:sz w:val="32"/>
                <w:szCs w:val="32"/>
              </w:rPr>
            </w:pPr>
            <w:r>
              <w:rPr>
                <w:rFonts w:hint="eastAsia" w:ascii="仿宋" w:hAnsi="仿宋" w:eastAsia="仿宋" w:cs="宋体"/>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0"/>
            <w:vAlign w:val="center"/>
          </w:tcPr>
          <w:p>
            <w:pPr>
              <w:widowControl/>
              <w:jc w:val="center"/>
              <w:rPr>
                <w:rFonts w:hint="eastAsia" w:ascii="仿宋" w:hAnsi="仿宋" w:eastAsia="仿宋"/>
                <w:sz w:val="32"/>
                <w:szCs w:val="32"/>
              </w:rPr>
            </w:pPr>
            <w:r>
              <w:rPr>
                <w:rFonts w:hint="eastAsia" w:ascii="仿宋" w:hAnsi="仿宋" w:eastAsia="仿宋" w:cs="宋体"/>
                <w:b/>
                <w:bCs/>
                <w:color w:val="000000"/>
                <w:kern w:val="0"/>
                <w:sz w:val="32"/>
                <w:szCs w:val="32"/>
              </w:rPr>
              <w:t>固定资产总额</w:t>
            </w:r>
          </w:p>
        </w:tc>
        <w:tc>
          <w:tcPr>
            <w:tcW w:w="1304" w:type="dxa"/>
            <w:noWrap w:val="0"/>
            <w:vAlign w:val="center"/>
          </w:tcPr>
          <w:p>
            <w:pPr>
              <w:widowControl/>
              <w:jc w:val="center"/>
              <w:rPr>
                <w:rFonts w:hint="eastAsia" w:ascii="仿宋" w:hAnsi="仿宋" w:eastAsia="仿宋"/>
                <w:sz w:val="32"/>
                <w:szCs w:val="32"/>
              </w:rPr>
            </w:pPr>
            <w:r>
              <w:rPr>
                <w:rFonts w:hint="eastAsia" w:ascii="仿宋" w:hAnsi="仿宋" w:eastAsia="仿宋" w:cs="宋体"/>
                <w:color w:val="000000"/>
                <w:kern w:val="0"/>
                <w:sz w:val="32"/>
                <w:szCs w:val="32"/>
              </w:rPr>
              <w:t>—</w:t>
            </w:r>
          </w:p>
        </w:tc>
        <w:tc>
          <w:tcPr>
            <w:tcW w:w="3631" w:type="dxa"/>
            <w:noWrap w:val="0"/>
            <w:vAlign w:val="center"/>
          </w:tcPr>
          <w:p>
            <w:pPr>
              <w:widowControl/>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1861.17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0"/>
            <w:vAlign w:val="center"/>
          </w:tcPr>
          <w:p>
            <w:pPr>
              <w:widowControl/>
              <w:jc w:val="left"/>
              <w:rPr>
                <w:rFonts w:hint="eastAsia" w:ascii="仿宋" w:hAnsi="仿宋" w:eastAsia="仿宋"/>
                <w:sz w:val="32"/>
                <w:szCs w:val="32"/>
              </w:rPr>
            </w:pPr>
            <w:r>
              <w:rPr>
                <w:rFonts w:hint="eastAsia" w:ascii="仿宋" w:hAnsi="仿宋" w:eastAsia="仿宋" w:cs="宋体"/>
                <w:color w:val="000000"/>
                <w:kern w:val="0"/>
                <w:sz w:val="32"/>
                <w:szCs w:val="32"/>
              </w:rPr>
              <w:t xml:space="preserve">  1、房屋（平方米）</w:t>
            </w:r>
          </w:p>
        </w:tc>
        <w:tc>
          <w:tcPr>
            <w:tcW w:w="1304" w:type="dxa"/>
            <w:noWrap w:val="0"/>
            <w:vAlign w:val="center"/>
          </w:tcPr>
          <w:p>
            <w:pPr>
              <w:widowControl/>
              <w:jc w:val="center"/>
              <w:rPr>
                <w:rFonts w:hint="eastAsia" w:ascii="仿宋" w:hAnsi="仿宋" w:eastAsia="仿宋" w:cs="宋体"/>
                <w:sz w:val="32"/>
                <w:szCs w:val="32"/>
              </w:rPr>
            </w:pPr>
            <w:r>
              <w:rPr>
                <w:rFonts w:hint="eastAsia" w:ascii="仿宋" w:hAnsi="仿宋" w:eastAsia="仿宋" w:cs="宋体"/>
                <w:sz w:val="32"/>
                <w:szCs w:val="32"/>
                <w:lang w:val="en-US" w:eastAsia="zh-CN"/>
              </w:rPr>
              <w:t>8523.2</w:t>
            </w:r>
          </w:p>
        </w:tc>
        <w:tc>
          <w:tcPr>
            <w:tcW w:w="3631" w:type="dxa"/>
            <w:noWrap w:val="0"/>
            <w:vAlign w:val="center"/>
          </w:tcPr>
          <w:p>
            <w:pPr>
              <w:widowControl/>
              <w:jc w:val="center"/>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754.34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0"/>
            <w:vAlign w:val="center"/>
          </w:tcPr>
          <w:p>
            <w:pPr>
              <w:jc w:val="left"/>
              <w:rPr>
                <w:rFonts w:hint="eastAsia" w:ascii="仿宋" w:hAnsi="仿宋" w:eastAsia="仿宋"/>
                <w:sz w:val="32"/>
                <w:szCs w:val="32"/>
              </w:rPr>
            </w:pPr>
            <w:r>
              <w:rPr>
                <w:rFonts w:hint="eastAsia" w:ascii="仿宋" w:hAnsi="仿宋" w:eastAsia="仿宋" w:cs="宋体"/>
                <w:color w:val="000000"/>
                <w:kern w:val="0"/>
                <w:sz w:val="32"/>
                <w:szCs w:val="32"/>
              </w:rPr>
              <w:t xml:space="preserve">   其中：办公用房（平方米）</w:t>
            </w:r>
          </w:p>
        </w:tc>
        <w:tc>
          <w:tcPr>
            <w:tcW w:w="1304" w:type="dxa"/>
            <w:noWrap w:val="0"/>
            <w:vAlign w:val="center"/>
          </w:tcPr>
          <w:p>
            <w:pPr>
              <w:jc w:val="center"/>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8523.2</w:t>
            </w:r>
          </w:p>
        </w:tc>
        <w:tc>
          <w:tcPr>
            <w:tcW w:w="3631" w:type="dxa"/>
            <w:noWrap w:val="0"/>
            <w:vAlign w:val="center"/>
          </w:tcPr>
          <w:p>
            <w:pPr>
              <w:jc w:val="center"/>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754.34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0"/>
            <w:vAlign w:val="center"/>
          </w:tcPr>
          <w:p>
            <w:pPr>
              <w:widowControl/>
              <w:jc w:val="left"/>
              <w:rPr>
                <w:rFonts w:hint="eastAsia" w:ascii="仿宋" w:hAnsi="仿宋" w:eastAsia="仿宋"/>
                <w:sz w:val="32"/>
                <w:szCs w:val="32"/>
              </w:rPr>
            </w:pPr>
            <w:r>
              <w:rPr>
                <w:rFonts w:hint="eastAsia" w:ascii="仿宋" w:hAnsi="仿宋" w:eastAsia="仿宋" w:cs="宋体"/>
                <w:color w:val="000000"/>
                <w:kern w:val="0"/>
                <w:sz w:val="32"/>
                <w:szCs w:val="32"/>
              </w:rPr>
              <w:t xml:space="preserve">  2、车辆（台、辆）</w:t>
            </w:r>
          </w:p>
        </w:tc>
        <w:tc>
          <w:tcPr>
            <w:tcW w:w="1304" w:type="dxa"/>
            <w:noWrap w:val="0"/>
            <w:vAlign w:val="center"/>
          </w:tcPr>
          <w:p>
            <w:pPr>
              <w:widowControl/>
              <w:jc w:val="center"/>
              <w:rPr>
                <w:rFonts w:hint="default" w:ascii="仿宋" w:hAnsi="仿宋" w:eastAsia="仿宋" w:cs="宋体"/>
                <w:sz w:val="32"/>
                <w:szCs w:val="32"/>
                <w:lang w:val="en-US" w:eastAsia="zh-CN"/>
              </w:rPr>
            </w:pPr>
            <w:r>
              <w:rPr>
                <w:rFonts w:hint="eastAsia" w:ascii="仿宋" w:hAnsi="仿宋" w:eastAsia="仿宋" w:cs="宋体"/>
                <w:color w:val="000000"/>
                <w:kern w:val="0"/>
                <w:sz w:val="32"/>
                <w:szCs w:val="32"/>
                <w:lang w:val="en-US" w:eastAsia="zh-CN"/>
              </w:rPr>
              <w:t>18</w:t>
            </w:r>
          </w:p>
        </w:tc>
        <w:tc>
          <w:tcPr>
            <w:tcW w:w="3631" w:type="dxa"/>
            <w:noWrap w:val="0"/>
            <w:vAlign w:val="center"/>
          </w:tcPr>
          <w:p>
            <w:pPr>
              <w:widowControl/>
              <w:jc w:val="center"/>
              <w:rPr>
                <w:rFonts w:hint="default" w:ascii="仿宋" w:hAnsi="仿宋" w:eastAsia="仿宋" w:cs="宋体"/>
                <w:sz w:val="32"/>
                <w:szCs w:val="32"/>
                <w:lang w:val="en-US" w:eastAsia="zh-CN"/>
              </w:rPr>
            </w:pPr>
            <w:r>
              <w:rPr>
                <w:rFonts w:hint="eastAsia" w:ascii="仿宋" w:hAnsi="仿宋" w:eastAsia="仿宋" w:cs="宋体"/>
                <w:color w:val="000000"/>
                <w:kern w:val="0"/>
                <w:sz w:val="32"/>
                <w:szCs w:val="32"/>
                <w:lang w:val="en-US" w:eastAsia="zh-CN"/>
              </w:rPr>
              <w:t>211.54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0"/>
            <w:vAlign w:val="center"/>
          </w:tcPr>
          <w:p>
            <w:pPr>
              <w:widowControl/>
              <w:jc w:val="left"/>
              <w:rPr>
                <w:rFonts w:hint="eastAsia" w:ascii="仿宋" w:hAnsi="仿宋" w:eastAsia="仿宋"/>
                <w:sz w:val="32"/>
                <w:szCs w:val="32"/>
              </w:rPr>
            </w:pPr>
            <w:r>
              <w:rPr>
                <w:rFonts w:hint="eastAsia" w:ascii="仿宋" w:hAnsi="仿宋" w:eastAsia="仿宋" w:cs="宋体"/>
                <w:color w:val="000000"/>
                <w:kern w:val="0"/>
                <w:sz w:val="32"/>
                <w:szCs w:val="32"/>
              </w:rPr>
              <w:t xml:space="preserve">  3、单价在20万元以上的设备</w:t>
            </w:r>
          </w:p>
        </w:tc>
        <w:tc>
          <w:tcPr>
            <w:tcW w:w="1304" w:type="dxa"/>
            <w:noWrap w:val="0"/>
            <w:vAlign w:val="center"/>
          </w:tcPr>
          <w:p>
            <w:pPr>
              <w:widowControl/>
              <w:jc w:val="center"/>
              <w:rPr>
                <w:rFonts w:hint="eastAsia" w:ascii="仿宋" w:hAnsi="仿宋" w:eastAsia="仿宋" w:cs="宋体"/>
                <w:sz w:val="32"/>
                <w:szCs w:val="32"/>
              </w:rPr>
            </w:pPr>
            <w:r>
              <w:rPr>
                <w:rFonts w:hint="eastAsia" w:ascii="仿宋" w:hAnsi="仿宋" w:eastAsia="仿宋" w:cs="宋体"/>
                <w:color w:val="000000"/>
                <w:kern w:val="0"/>
                <w:sz w:val="32"/>
                <w:szCs w:val="32"/>
              </w:rPr>
              <w:t>—</w:t>
            </w:r>
          </w:p>
        </w:tc>
        <w:tc>
          <w:tcPr>
            <w:tcW w:w="3631" w:type="dxa"/>
            <w:noWrap w:val="0"/>
            <w:vAlign w:val="center"/>
          </w:tcPr>
          <w:p>
            <w:pPr>
              <w:widowControl/>
              <w:jc w:val="center"/>
              <w:rPr>
                <w:rFonts w:hint="default" w:ascii="仿宋" w:hAnsi="仿宋" w:eastAsia="仿宋" w:cs="宋体"/>
                <w:sz w:val="32"/>
                <w:szCs w:val="32"/>
                <w:lang w:val="en-US" w:eastAsia="zh-CN"/>
              </w:rPr>
            </w:pPr>
            <w:r>
              <w:rPr>
                <w:rFonts w:hint="eastAsia" w:ascii="仿宋" w:hAnsi="仿宋" w:eastAsia="仿宋" w:cs="宋体"/>
                <w:color w:val="000000"/>
                <w:kern w:val="0"/>
                <w:sz w:val="32"/>
                <w:szCs w:val="32"/>
                <w:lang w:val="en-US" w:eastAsia="zh-CN"/>
              </w:rPr>
              <w:t>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0"/>
            <w:vAlign w:val="center"/>
          </w:tcPr>
          <w:p>
            <w:pPr>
              <w:jc w:val="left"/>
              <w:rPr>
                <w:rFonts w:hint="eastAsia" w:ascii="仿宋" w:hAnsi="仿宋" w:eastAsia="仿宋"/>
                <w:sz w:val="32"/>
                <w:szCs w:val="32"/>
              </w:rPr>
            </w:pPr>
            <w:r>
              <w:rPr>
                <w:rFonts w:hint="eastAsia" w:ascii="仿宋" w:hAnsi="仿宋" w:eastAsia="仿宋" w:cs="宋体"/>
                <w:color w:val="000000"/>
                <w:kern w:val="0"/>
                <w:sz w:val="32"/>
                <w:szCs w:val="32"/>
              </w:rPr>
              <w:t xml:space="preserve">  4、其他固定资产</w:t>
            </w:r>
          </w:p>
        </w:tc>
        <w:tc>
          <w:tcPr>
            <w:tcW w:w="1304" w:type="dxa"/>
            <w:noWrap w:val="0"/>
            <w:vAlign w:val="center"/>
          </w:tcPr>
          <w:p>
            <w:pPr>
              <w:jc w:val="center"/>
              <w:rPr>
                <w:rFonts w:hint="eastAsia" w:ascii="仿宋" w:hAnsi="仿宋" w:eastAsia="仿宋" w:cs="宋体"/>
                <w:sz w:val="32"/>
                <w:szCs w:val="32"/>
              </w:rPr>
            </w:pPr>
            <w:r>
              <w:rPr>
                <w:rFonts w:hint="eastAsia" w:ascii="仿宋" w:hAnsi="仿宋" w:eastAsia="仿宋" w:cs="宋体"/>
                <w:color w:val="000000"/>
                <w:kern w:val="0"/>
                <w:sz w:val="32"/>
                <w:szCs w:val="32"/>
              </w:rPr>
              <w:t>—</w:t>
            </w:r>
          </w:p>
        </w:tc>
        <w:tc>
          <w:tcPr>
            <w:tcW w:w="3631" w:type="dxa"/>
            <w:noWrap w:val="0"/>
            <w:vAlign w:val="center"/>
          </w:tcPr>
          <w:p>
            <w:pPr>
              <w:jc w:val="center"/>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847.39</w:t>
            </w:r>
          </w:p>
        </w:tc>
      </w:tr>
    </w:tbl>
    <w:p>
      <w:pPr>
        <w:ind w:firstLine="640"/>
      </w:pPr>
      <w:r>
        <w:rPr>
          <w:rFonts w:eastAsia="方正仿宋_GBK"/>
          <w:color w:val="000000"/>
          <w:sz w:val="32"/>
        </w:rPr>
        <w:t xml:space="preserve"> </w:t>
      </w:r>
    </w:p>
    <w:p>
      <w:pPr>
        <w:ind w:firstLine="640"/>
      </w:pPr>
      <w:r>
        <w:rPr>
          <w:rFonts w:eastAsia="方正仿宋_GBK"/>
          <w:color w:val="000000"/>
          <w:sz w:val="32"/>
        </w:rPr>
        <w:t xml:space="preserve"> </w:t>
      </w:r>
    </w:p>
    <w:p>
      <w:pPr>
        <w:spacing w:before="10" w:after="10"/>
        <w:ind w:firstLine="640"/>
        <w:outlineLvl w:val="2"/>
      </w:pPr>
      <w:bookmarkStart w:id="42" w:name="_Toc_3_3_0000000017"/>
      <w:r>
        <w:rPr>
          <w:rFonts w:ascii="黑体" w:hAnsi="黑体" w:eastAsia="黑体" w:cs="黑体"/>
          <w:color w:val="000000"/>
          <w:sz w:val="32"/>
        </w:rPr>
        <w:t>八、名词解释</w:t>
      </w:r>
      <w:bookmarkEnd w:id="42"/>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43" w:name="_Toc_3_3_0000000018"/>
      <w:r>
        <w:rPr>
          <w:rFonts w:ascii="黑体" w:hAnsi="黑体" w:eastAsia="黑体" w:cs="黑体"/>
          <w:color w:val="000000"/>
          <w:sz w:val="32"/>
        </w:rPr>
        <w:t>九、其他需要说明的事项</w:t>
      </w:r>
      <w:bookmarkEnd w:id="43"/>
    </w:p>
    <w:p>
      <w:pPr>
        <w:spacing w:line="500" w:lineRule="exact"/>
        <w:ind w:firstLine="560"/>
        <w:rPr>
          <w:rFonts w:hint="eastAsia" w:ascii="方正小标宋_GBK" w:hAnsi="方正小标宋_GBK" w:eastAsia="方正小标宋_GBK" w:cs="方正小标宋_GBK"/>
          <w:color w:val="000000"/>
          <w:sz w:val="44"/>
        </w:rPr>
      </w:pPr>
      <w:r>
        <w:rPr>
          <w:rFonts w:eastAsia="方正仿宋_GBK"/>
          <w:color w:val="000000"/>
          <w:sz w:val="28"/>
        </w:rPr>
        <w:t>我部门无其他需要说明的</w:t>
      </w:r>
      <w:bookmarkStart w:id="44" w:name="_Toc_4_4_0000000020"/>
    </w:p>
    <w:p>
      <w:pPr>
        <w:jc w:val="both"/>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涞水县市场监督管理局</w:t>
      </w:r>
      <w:r>
        <w:rPr>
          <w:rFonts w:hint="eastAsia" w:ascii="方正小标宋_GBK" w:hAnsi="方正小标宋_GBK" w:eastAsia="方正小标宋_GBK" w:cs="方正小标宋_GBK"/>
          <w:color w:val="000000"/>
          <w:sz w:val="44"/>
        </w:rPr>
        <w:t>事业收支预算</w:t>
      </w:r>
      <w:bookmarkEnd w:id="44"/>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rPr>
                <w:rFonts w:hint="eastAsia"/>
                <w:lang w:val="en-US" w:eastAsia="zh-CN"/>
              </w:rPr>
              <w:t>416</w:t>
            </w:r>
            <w:r>
              <w:t>003</w:t>
            </w:r>
            <w:r>
              <w:rPr>
                <w:rFonts w:hint="eastAsia"/>
                <w:lang w:eastAsia="zh-CN"/>
              </w:rPr>
              <w:t>涞水县市场监督管理局事业</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rPr>
                <w:rFonts w:hint="default" w:eastAsia="方正书宋_GBK"/>
                <w:lang w:val="en-US" w:eastAsia="zh-CN"/>
              </w:rPr>
            </w:pPr>
            <w:r>
              <w:rPr>
                <w:rFonts w:hint="eastAsia"/>
                <w:lang w:val="en-US" w:eastAsia="zh-CN"/>
              </w:rPr>
              <w:t>508.92</w:t>
            </w:r>
          </w:p>
        </w:tc>
        <w:tc>
          <w:tcPr>
            <w:tcW w:w="4535" w:type="dxa"/>
            <w:vAlign w:val="center"/>
          </w:tcPr>
          <w:p>
            <w:pPr>
              <w:pStyle w:val="18"/>
            </w:pPr>
            <w:r>
              <w:rPr>
                <w:rFonts w:hint="eastAsia"/>
              </w:rPr>
              <w:t>一、一般公共服务支出</w:t>
            </w:r>
          </w:p>
        </w:tc>
        <w:tc>
          <w:tcPr>
            <w:tcW w:w="2126" w:type="dxa"/>
            <w:vAlign w:val="center"/>
          </w:tcPr>
          <w:p>
            <w:pPr>
              <w:pStyle w:val="17"/>
              <w:rPr>
                <w:rFonts w:hint="default" w:eastAsia="方正书宋_GBK"/>
                <w:lang w:val="en-US" w:eastAsia="zh-CN"/>
              </w:rPr>
            </w:pPr>
            <w:r>
              <w:rPr>
                <w:rFonts w:hint="eastAsia"/>
                <w:lang w:val="en-US" w:eastAsia="zh-CN"/>
              </w:rPr>
              <w:t>387.84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rFonts w:hint="default" w:eastAsia="方正书宋_GBK"/>
                <w:lang w:val="en-US" w:eastAsia="zh-CN"/>
              </w:rPr>
            </w:pPr>
            <w:r>
              <w:rPr>
                <w:rFonts w:hint="eastAsia"/>
                <w:lang w:val="en-US" w:eastAsia="zh-CN"/>
              </w:rPr>
              <w:t>95.54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rFonts w:hint="default" w:eastAsia="方正书宋_GBK"/>
                <w:lang w:val="en-US" w:eastAsia="zh-CN"/>
              </w:rPr>
            </w:pPr>
            <w:r>
              <w:rPr>
                <w:rFonts w:hint="eastAsia"/>
                <w:lang w:val="en-US" w:eastAsia="zh-CN"/>
              </w:rPr>
              <w:t>25.54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center"/>
          </w:tcPr>
          <w:p>
            <w:pPr>
              <w:pStyle w:val="21"/>
              <w:rPr>
                <w:rFonts w:hint="default" w:eastAsia="方正书宋_GBK"/>
                <w:lang w:val="en-US" w:eastAsia="zh-CN"/>
              </w:rPr>
            </w:pPr>
            <w:r>
              <w:rPr>
                <w:rFonts w:hint="eastAsia"/>
                <w:lang w:val="en-US" w:eastAsia="zh-CN"/>
              </w:rPr>
              <w:t>508.92</w:t>
            </w:r>
          </w:p>
        </w:tc>
        <w:tc>
          <w:tcPr>
            <w:tcW w:w="4535" w:type="dxa"/>
            <w:vAlign w:val="center"/>
          </w:tcPr>
          <w:p>
            <w:pPr>
              <w:pStyle w:val="20"/>
            </w:pPr>
            <w:r>
              <w:rPr>
                <w:rFonts w:hint="eastAsia"/>
              </w:rPr>
              <w:t>本年支出合计</w:t>
            </w:r>
          </w:p>
        </w:tc>
        <w:tc>
          <w:tcPr>
            <w:tcW w:w="2126" w:type="dxa"/>
            <w:vAlign w:val="center"/>
          </w:tcPr>
          <w:p>
            <w:pPr>
              <w:pStyle w:val="21"/>
              <w:rPr>
                <w:rFonts w:hint="default" w:eastAsia="方正书宋_GBK"/>
                <w:lang w:val="en-US" w:eastAsia="zh-CN"/>
              </w:rPr>
            </w:pPr>
            <w:r>
              <w:rPr>
                <w:rFonts w:hint="eastAsia"/>
                <w:lang w:val="en-US" w:eastAsia="zh-CN"/>
              </w:rPr>
              <w:t>508.92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center"/>
          </w:tcPr>
          <w:p>
            <w:pPr>
              <w:pStyle w:val="21"/>
              <w:rPr>
                <w:rFonts w:hint="default" w:eastAsia="方正书宋_GBK"/>
                <w:lang w:val="en-US" w:eastAsia="zh-CN"/>
              </w:rPr>
            </w:pPr>
            <w:r>
              <w:rPr>
                <w:rFonts w:hint="eastAsia"/>
                <w:lang w:val="en-US" w:eastAsia="zh-CN"/>
              </w:rPr>
              <w:t>508.92</w:t>
            </w:r>
          </w:p>
        </w:tc>
        <w:tc>
          <w:tcPr>
            <w:tcW w:w="4535" w:type="dxa"/>
            <w:vAlign w:val="center"/>
          </w:tcPr>
          <w:p>
            <w:pPr>
              <w:pStyle w:val="20"/>
            </w:pPr>
            <w:r>
              <w:rPr>
                <w:rFonts w:hint="eastAsia"/>
              </w:rPr>
              <w:t>支出总计</w:t>
            </w:r>
          </w:p>
        </w:tc>
        <w:tc>
          <w:tcPr>
            <w:tcW w:w="2126" w:type="dxa"/>
            <w:vAlign w:val="center"/>
          </w:tcPr>
          <w:p>
            <w:pPr>
              <w:pStyle w:val="21"/>
              <w:rPr>
                <w:rFonts w:hint="default" w:eastAsia="方正书宋_GBK"/>
                <w:lang w:val="en-US" w:eastAsia="zh-CN"/>
              </w:rPr>
            </w:pPr>
            <w:r>
              <w:rPr>
                <w:rFonts w:hint="eastAsia"/>
                <w:lang w:val="en-US" w:eastAsia="zh-CN"/>
              </w:rPr>
              <w:t>508.92</w:t>
            </w:r>
          </w:p>
        </w:tc>
      </w:tr>
    </w:tbl>
    <w:p>
      <w:pPr>
        <w:sectPr>
          <w:headerReference r:id="rId10" w:type="default"/>
          <w:footerReference r:id="rId12" w:type="default"/>
          <w:headerReference r:id="rId11" w:type="even"/>
          <w:footerReference r:id="rId13" w:type="even"/>
          <w:type w:val="continuous"/>
          <w:pgSz w:w="16840" w:h="11900" w:orient="landscape"/>
          <w:pgMar w:top="1361" w:right="1021" w:bottom="1134" w:left="1021" w:header="720" w:footer="720" w:gutter="0"/>
          <w:cols w:space="720" w:num="1"/>
        </w:sect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145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8"/>
        <w:gridCol w:w="1154"/>
        <w:gridCol w:w="3791"/>
        <w:gridCol w:w="1077"/>
        <w:gridCol w:w="1080"/>
        <w:gridCol w:w="1050"/>
        <w:gridCol w:w="385"/>
        <w:gridCol w:w="839"/>
        <w:gridCol w:w="598"/>
        <w:gridCol w:w="942"/>
        <w:gridCol w:w="942"/>
        <w:gridCol w:w="870"/>
        <w:gridCol w:w="11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2" w:hRule="atLeast"/>
          <w:tblHeader/>
          <w:jc w:val="center"/>
        </w:trPr>
        <w:tc>
          <w:tcPr>
            <w:tcW w:w="7780" w:type="dxa"/>
            <w:gridSpan w:val="5"/>
            <w:tcBorders>
              <w:top w:val="single" w:color="FFFFFF" w:sz="6" w:space="0"/>
              <w:left w:val="single" w:color="FFFFFF" w:sz="6" w:space="0"/>
              <w:right w:val="single" w:color="FFFFFF" w:sz="6" w:space="0"/>
            </w:tcBorders>
            <w:vAlign w:val="center"/>
          </w:tcPr>
          <w:p>
            <w:pPr>
              <w:pStyle w:val="15"/>
            </w:pPr>
            <w:r>
              <w:rPr>
                <w:rFonts w:hint="eastAsia"/>
                <w:lang w:val="en-US" w:eastAsia="zh-CN"/>
              </w:rPr>
              <w:t>416</w:t>
            </w:r>
            <w:r>
              <w:t>003</w:t>
            </w:r>
            <w:r>
              <w:rPr>
                <w:rFonts w:hint="eastAsia"/>
                <w:lang w:eastAsia="zh-CN"/>
              </w:rPr>
              <w:t>涞水县市场监督管理局事业</w:t>
            </w:r>
          </w:p>
        </w:tc>
        <w:tc>
          <w:tcPr>
            <w:tcW w:w="2274"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4485"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3" w:hRule="atLeast"/>
          <w:tblHeader/>
          <w:jc w:val="center"/>
        </w:trPr>
        <w:tc>
          <w:tcPr>
            <w:tcW w:w="678" w:type="dxa"/>
            <w:vMerge w:val="restart"/>
            <w:vAlign w:val="center"/>
          </w:tcPr>
          <w:p>
            <w:pPr>
              <w:pStyle w:val="16"/>
            </w:pPr>
            <w:r>
              <w:rPr>
                <w:rFonts w:hint="eastAsia"/>
              </w:rPr>
              <w:t>序号</w:t>
            </w:r>
          </w:p>
        </w:tc>
        <w:tc>
          <w:tcPr>
            <w:tcW w:w="4945" w:type="dxa"/>
            <w:gridSpan w:val="2"/>
            <w:vAlign w:val="center"/>
          </w:tcPr>
          <w:p>
            <w:pPr>
              <w:pStyle w:val="16"/>
            </w:pPr>
            <w:r>
              <w:rPr>
                <w:rFonts w:hint="eastAsia"/>
              </w:rPr>
              <w:t>功能分类科目</w:t>
            </w:r>
          </w:p>
        </w:tc>
        <w:tc>
          <w:tcPr>
            <w:tcW w:w="1077" w:type="dxa"/>
            <w:vMerge w:val="restart"/>
            <w:vAlign w:val="center"/>
          </w:tcPr>
          <w:p>
            <w:pPr>
              <w:pStyle w:val="16"/>
            </w:pPr>
            <w:r>
              <w:rPr>
                <w:rFonts w:hint="eastAsia"/>
              </w:rPr>
              <w:t>合计</w:t>
            </w:r>
          </w:p>
        </w:tc>
        <w:tc>
          <w:tcPr>
            <w:tcW w:w="6706" w:type="dxa"/>
            <w:gridSpan w:val="8"/>
            <w:vAlign w:val="center"/>
          </w:tcPr>
          <w:p>
            <w:pPr>
              <w:pStyle w:val="16"/>
            </w:pPr>
            <w:r>
              <w:rPr>
                <w:rFonts w:hint="eastAsia"/>
              </w:rPr>
              <w:t>本年收入</w:t>
            </w:r>
          </w:p>
        </w:tc>
        <w:tc>
          <w:tcPr>
            <w:tcW w:w="1133"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678" w:type="dxa"/>
            <w:vMerge w:val="continue"/>
          </w:tcPr>
          <w:p/>
        </w:tc>
        <w:tc>
          <w:tcPr>
            <w:tcW w:w="1154" w:type="dxa"/>
            <w:vAlign w:val="center"/>
          </w:tcPr>
          <w:p>
            <w:pPr>
              <w:pStyle w:val="16"/>
            </w:pPr>
            <w:r>
              <w:rPr>
                <w:rFonts w:hint="eastAsia"/>
              </w:rPr>
              <w:t>科目</w:t>
            </w:r>
            <w:r>
              <w:t xml:space="preserve">    </w:t>
            </w:r>
            <w:r>
              <w:rPr>
                <w:rFonts w:hint="eastAsia"/>
              </w:rPr>
              <w:t>编码</w:t>
            </w:r>
          </w:p>
        </w:tc>
        <w:tc>
          <w:tcPr>
            <w:tcW w:w="3791" w:type="dxa"/>
            <w:vAlign w:val="center"/>
          </w:tcPr>
          <w:p>
            <w:pPr>
              <w:pStyle w:val="16"/>
            </w:pPr>
            <w:r>
              <w:rPr>
                <w:rFonts w:hint="eastAsia"/>
              </w:rPr>
              <w:t>科目名称</w:t>
            </w:r>
          </w:p>
        </w:tc>
        <w:tc>
          <w:tcPr>
            <w:tcW w:w="1077" w:type="dxa"/>
            <w:vMerge w:val="continue"/>
          </w:tcPr>
          <w:p/>
        </w:tc>
        <w:tc>
          <w:tcPr>
            <w:tcW w:w="1080" w:type="dxa"/>
            <w:vAlign w:val="center"/>
          </w:tcPr>
          <w:p>
            <w:pPr>
              <w:pStyle w:val="16"/>
            </w:pPr>
            <w:r>
              <w:rPr>
                <w:rFonts w:hint="eastAsia"/>
              </w:rPr>
              <w:t>小计</w:t>
            </w:r>
          </w:p>
        </w:tc>
        <w:tc>
          <w:tcPr>
            <w:tcW w:w="1050" w:type="dxa"/>
            <w:vAlign w:val="center"/>
          </w:tcPr>
          <w:p>
            <w:pPr>
              <w:pStyle w:val="16"/>
            </w:pPr>
            <w:r>
              <w:rPr>
                <w:rFonts w:hint="eastAsia"/>
              </w:rPr>
              <w:t>财政拨款</w:t>
            </w:r>
            <w:r>
              <w:t xml:space="preserve"> </w:t>
            </w:r>
            <w:r>
              <w:rPr>
                <w:rFonts w:hint="eastAsia"/>
              </w:rPr>
              <w:t>收入</w:t>
            </w:r>
          </w:p>
        </w:tc>
        <w:tc>
          <w:tcPr>
            <w:tcW w:w="385" w:type="dxa"/>
            <w:vAlign w:val="center"/>
          </w:tcPr>
          <w:p>
            <w:pPr>
              <w:pStyle w:val="16"/>
            </w:pPr>
            <w:r>
              <w:rPr>
                <w:rFonts w:hint="eastAsia"/>
              </w:rPr>
              <w:t>财政专户</w:t>
            </w:r>
            <w:r>
              <w:t xml:space="preserve"> </w:t>
            </w:r>
            <w:r>
              <w:rPr>
                <w:rFonts w:hint="eastAsia"/>
              </w:rPr>
              <w:t>收入</w:t>
            </w:r>
          </w:p>
        </w:tc>
        <w:tc>
          <w:tcPr>
            <w:tcW w:w="839" w:type="dxa"/>
            <w:vAlign w:val="center"/>
          </w:tcPr>
          <w:p>
            <w:pPr>
              <w:pStyle w:val="16"/>
            </w:pPr>
            <w:r>
              <w:rPr>
                <w:rFonts w:hint="eastAsia"/>
              </w:rPr>
              <w:t>事业收入</w:t>
            </w:r>
          </w:p>
        </w:tc>
        <w:tc>
          <w:tcPr>
            <w:tcW w:w="598" w:type="dxa"/>
            <w:vAlign w:val="center"/>
          </w:tcPr>
          <w:p>
            <w:pPr>
              <w:pStyle w:val="16"/>
            </w:pPr>
            <w:r>
              <w:rPr>
                <w:rFonts w:hint="eastAsia"/>
              </w:rPr>
              <w:t>经营收入</w:t>
            </w:r>
          </w:p>
        </w:tc>
        <w:tc>
          <w:tcPr>
            <w:tcW w:w="942" w:type="dxa"/>
            <w:vAlign w:val="center"/>
          </w:tcPr>
          <w:p>
            <w:pPr>
              <w:pStyle w:val="16"/>
            </w:pPr>
            <w:r>
              <w:rPr>
                <w:rFonts w:hint="eastAsia"/>
              </w:rPr>
              <w:t>上级补助收入</w:t>
            </w:r>
          </w:p>
        </w:tc>
        <w:tc>
          <w:tcPr>
            <w:tcW w:w="942" w:type="dxa"/>
            <w:vAlign w:val="center"/>
          </w:tcPr>
          <w:p>
            <w:pPr>
              <w:pStyle w:val="16"/>
            </w:pPr>
            <w:r>
              <w:rPr>
                <w:rFonts w:hint="eastAsia"/>
              </w:rPr>
              <w:t>附属单位上缴收入</w:t>
            </w:r>
          </w:p>
        </w:tc>
        <w:tc>
          <w:tcPr>
            <w:tcW w:w="870" w:type="dxa"/>
            <w:vAlign w:val="center"/>
          </w:tcPr>
          <w:p>
            <w:pPr>
              <w:pStyle w:val="16"/>
            </w:pPr>
            <w:r>
              <w:rPr>
                <w:rFonts w:hint="eastAsia"/>
              </w:rPr>
              <w:t>其他收入</w:t>
            </w:r>
          </w:p>
        </w:tc>
        <w:tc>
          <w:tcPr>
            <w:tcW w:w="113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3" w:hRule="atLeast"/>
          <w:tblHeader/>
          <w:jc w:val="center"/>
        </w:trPr>
        <w:tc>
          <w:tcPr>
            <w:tcW w:w="678" w:type="dxa"/>
            <w:vAlign w:val="center"/>
          </w:tcPr>
          <w:p>
            <w:pPr>
              <w:pStyle w:val="16"/>
            </w:pPr>
            <w:r>
              <w:rPr>
                <w:rFonts w:hint="eastAsia"/>
              </w:rPr>
              <w:t>栏次</w:t>
            </w:r>
          </w:p>
        </w:tc>
        <w:tc>
          <w:tcPr>
            <w:tcW w:w="1154" w:type="dxa"/>
            <w:vAlign w:val="center"/>
          </w:tcPr>
          <w:p>
            <w:pPr>
              <w:pStyle w:val="16"/>
            </w:pPr>
            <w:r>
              <w:t>1</w:t>
            </w:r>
          </w:p>
        </w:tc>
        <w:tc>
          <w:tcPr>
            <w:tcW w:w="3791" w:type="dxa"/>
            <w:vAlign w:val="center"/>
          </w:tcPr>
          <w:p>
            <w:pPr>
              <w:pStyle w:val="16"/>
            </w:pPr>
            <w:r>
              <w:t>2</w:t>
            </w:r>
          </w:p>
        </w:tc>
        <w:tc>
          <w:tcPr>
            <w:tcW w:w="1077" w:type="dxa"/>
            <w:vAlign w:val="center"/>
          </w:tcPr>
          <w:p>
            <w:pPr>
              <w:pStyle w:val="16"/>
            </w:pPr>
            <w:r>
              <w:t>3</w:t>
            </w:r>
          </w:p>
        </w:tc>
        <w:tc>
          <w:tcPr>
            <w:tcW w:w="1080" w:type="dxa"/>
            <w:vAlign w:val="center"/>
          </w:tcPr>
          <w:p>
            <w:pPr>
              <w:pStyle w:val="16"/>
            </w:pPr>
            <w:r>
              <w:t>4</w:t>
            </w:r>
          </w:p>
        </w:tc>
        <w:tc>
          <w:tcPr>
            <w:tcW w:w="1050" w:type="dxa"/>
            <w:vAlign w:val="center"/>
          </w:tcPr>
          <w:p>
            <w:pPr>
              <w:pStyle w:val="16"/>
            </w:pPr>
            <w:r>
              <w:t>5</w:t>
            </w:r>
          </w:p>
        </w:tc>
        <w:tc>
          <w:tcPr>
            <w:tcW w:w="385" w:type="dxa"/>
            <w:vAlign w:val="center"/>
          </w:tcPr>
          <w:p>
            <w:pPr>
              <w:pStyle w:val="16"/>
            </w:pPr>
            <w:r>
              <w:t>6</w:t>
            </w:r>
          </w:p>
        </w:tc>
        <w:tc>
          <w:tcPr>
            <w:tcW w:w="839" w:type="dxa"/>
            <w:vAlign w:val="center"/>
          </w:tcPr>
          <w:p>
            <w:pPr>
              <w:pStyle w:val="16"/>
            </w:pPr>
            <w:r>
              <w:t>7</w:t>
            </w:r>
          </w:p>
        </w:tc>
        <w:tc>
          <w:tcPr>
            <w:tcW w:w="598" w:type="dxa"/>
            <w:vAlign w:val="center"/>
          </w:tcPr>
          <w:p>
            <w:pPr>
              <w:pStyle w:val="16"/>
            </w:pPr>
            <w:r>
              <w:t>8</w:t>
            </w:r>
          </w:p>
        </w:tc>
        <w:tc>
          <w:tcPr>
            <w:tcW w:w="942" w:type="dxa"/>
            <w:vAlign w:val="center"/>
          </w:tcPr>
          <w:p>
            <w:pPr>
              <w:pStyle w:val="16"/>
            </w:pPr>
            <w:r>
              <w:t>9</w:t>
            </w:r>
          </w:p>
        </w:tc>
        <w:tc>
          <w:tcPr>
            <w:tcW w:w="942" w:type="dxa"/>
            <w:vAlign w:val="center"/>
          </w:tcPr>
          <w:p>
            <w:pPr>
              <w:pStyle w:val="16"/>
            </w:pPr>
            <w:r>
              <w:t>10</w:t>
            </w:r>
          </w:p>
        </w:tc>
        <w:tc>
          <w:tcPr>
            <w:tcW w:w="870" w:type="dxa"/>
            <w:vAlign w:val="center"/>
          </w:tcPr>
          <w:p>
            <w:pPr>
              <w:pStyle w:val="16"/>
            </w:pPr>
            <w:r>
              <w:t>11</w:t>
            </w:r>
          </w:p>
        </w:tc>
        <w:tc>
          <w:tcPr>
            <w:tcW w:w="1133"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678" w:type="dxa"/>
            <w:vAlign w:val="center"/>
          </w:tcPr>
          <w:p>
            <w:pPr>
              <w:pStyle w:val="19"/>
            </w:pPr>
            <w:r>
              <w:t>1</w:t>
            </w:r>
          </w:p>
        </w:tc>
        <w:tc>
          <w:tcPr>
            <w:tcW w:w="1154" w:type="dxa"/>
            <w:vAlign w:val="center"/>
          </w:tcPr>
          <w:p>
            <w:pPr>
              <w:pStyle w:val="22"/>
            </w:pPr>
          </w:p>
        </w:tc>
        <w:tc>
          <w:tcPr>
            <w:tcW w:w="3791" w:type="dxa"/>
            <w:vAlign w:val="center"/>
          </w:tcPr>
          <w:p>
            <w:pPr>
              <w:pStyle w:val="20"/>
            </w:pPr>
            <w:r>
              <w:rPr>
                <w:rFonts w:hint="eastAsia"/>
              </w:rPr>
              <w:t>合计</w:t>
            </w:r>
          </w:p>
        </w:tc>
        <w:tc>
          <w:tcPr>
            <w:tcW w:w="1077" w:type="dxa"/>
            <w:vAlign w:val="center"/>
          </w:tcPr>
          <w:p>
            <w:pPr>
              <w:jc w:val="center"/>
              <w:rPr>
                <w:rFonts w:hint="default"/>
                <w:lang w:val="en-US"/>
              </w:rPr>
            </w:pPr>
            <w:r>
              <w:rPr>
                <w:rFonts w:hint="eastAsia"/>
                <w:lang w:val="en-US" w:eastAsia="zh-CN"/>
              </w:rPr>
              <w:t>508.92</w:t>
            </w:r>
          </w:p>
        </w:tc>
        <w:tc>
          <w:tcPr>
            <w:tcW w:w="1080" w:type="dxa"/>
            <w:vAlign w:val="center"/>
          </w:tcPr>
          <w:p>
            <w:pPr>
              <w:jc w:val="center"/>
            </w:pPr>
            <w:r>
              <w:rPr>
                <w:rFonts w:hint="eastAsia"/>
                <w:lang w:val="en-US" w:eastAsia="zh-CN"/>
              </w:rPr>
              <w:t>508.92</w:t>
            </w:r>
          </w:p>
        </w:tc>
        <w:tc>
          <w:tcPr>
            <w:tcW w:w="1050" w:type="dxa"/>
            <w:vAlign w:val="center"/>
          </w:tcPr>
          <w:p>
            <w:pPr>
              <w:jc w:val="center"/>
            </w:pPr>
            <w:r>
              <w:rPr>
                <w:rFonts w:hint="eastAsia"/>
                <w:lang w:val="en-US" w:eastAsia="zh-CN"/>
              </w:rPr>
              <w:t>508.92</w:t>
            </w:r>
          </w:p>
        </w:tc>
        <w:tc>
          <w:tcPr>
            <w:tcW w:w="385" w:type="dxa"/>
            <w:vAlign w:val="center"/>
          </w:tcPr>
          <w:p>
            <w:pPr>
              <w:pStyle w:val="21"/>
            </w:pPr>
          </w:p>
        </w:tc>
        <w:tc>
          <w:tcPr>
            <w:tcW w:w="839" w:type="dxa"/>
            <w:vAlign w:val="center"/>
          </w:tcPr>
          <w:p>
            <w:pPr>
              <w:pStyle w:val="21"/>
            </w:pPr>
          </w:p>
        </w:tc>
        <w:tc>
          <w:tcPr>
            <w:tcW w:w="598" w:type="dxa"/>
            <w:vAlign w:val="center"/>
          </w:tcPr>
          <w:p>
            <w:pPr>
              <w:pStyle w:val="21"/>
            </w:pPr>
          </w:p>
        </w:tc>
        <w:tc>
          <w:tcPr>
            <w:tcW w:w="942" w:type="dxa"/>
            <w:vAlign w:val="center"/>
          </w:tcPr>
          <w:p>
            <w:pPr>
              <w:pStyle w:val="21"/>
            </w:pPr>
          </w:p>
        </w:tc>
        <w:tc>
          <w:tcPr>
            <w:tcW w:w="942" w:type="dxa"/>
            <w:vAlign w:val="center"/>
          </w:tcPr>
          <w:p>
            <w:pPr>
              <w:pStyle w:val="21"/>
            </w:pPr>
          </w:p>
        </w:tc>
        <w:tc>
          <w:tcPr>
            <w:tcW w:w="870" w:type="dxa"/>
            <w:vAlign w:val="center"/>
          </w:tcPr>
          <w:p>
            <w:pPr>
              <w:pStyle w:val="21"/>
            </w:pPr>
          </w:p>
        </w:tc>
        <w:tc>
          <w:tcPr>
            <w:tcW w:w="1133"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678" w:type="dxa"/>
            <w:vAlign w:val="center"/>
          </w:tcPr>
          <w:p>
            <w:pPr>
              <w:pStyle w:val="19"/>
            </w:pPr>
            <w:r>
              <w:t>2</w:t>
            </w:r>
          </w:p>
        </w:tc>
        <w:tc>
          <w:tcPr>
            <w:tcW w:w="1154"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37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077" w:type="dxa"/>
            <w:vAlign w:val="center"/>
          </w:tcPr>
          <w:p>
            <w:pPr>
              <w:jc w:val="center"/>
            </w:pPr>
            <w:r>
              <w:rPr>
                <w:rFonts w:hint="eastAsia"/>
                <w:lang w:val="en-US" w:eastAsia="zh-CN"/>
              </w:rPr>
              <w:t>387.84</w:t>
            </w:r>
          </w:p>
        </w:tc>
        <w:tc>
          <w:tcPr>
            <w:tcW w:w="1080" w:type="dxa"/>
            <w:vAlign w:val="center"/>
          </w:tcPr>
          <w:p>
            <w:pPr>
              <w:jc w:val="center"/>
            </w:pPr>
            <w:r>
              <w:rPr>
                <w:rFonts w:hint="eastAsia"/>
                <w:lang w:val="en-US" w:eastAsia="zh-CN"/>
              </w:rPr>
              <w:t>387.84</w:t>
            </w:r>
          </w:p>
        </w:tc>
        <w:tc>
          <w:tcPr>
            <w:tcW w:w="1050" w:type="dxa"/>
            <w:vAlign w:val="center"/>
          </w:tcPr>
          <w:p>
            <w:pPr>
              <w:jc w:val="center"/>
            </w:pPr>
            <w:r>
              <w:rPr>
                <w:rFonts w:hint="eastAsia"/>
                <w:lang w:val="en-US" w:eastAsia="zh-CN"/>
              </w:rPr>
              <w:t>387.84</w:t>
            </w:r>
          </w:p>
        </w:tc>
        <w:tc>
          <w:tcPr>
            <w:tcW w:w="385" w:type="dxa"/>
            <w:vAlign w:val="center"/>
          </w:tcPr>
          <w:p>
            <w:pPr>
              <w:pStyle w:val="17"/>
            </w:pPr>
          </w:p>
        </w:tc>
        <w:tc>
          <w:tcPr>
            <w:tcW w:w="839" w:type="dxa"/>
            <w:vAlign w:val="center"/>
          </w:tcPr>
          <w:p>
            <w:pPr>
              <w:pStyle w:val="17"/>
            </w:pPr>
          </w:p>
        </w:tc>
        <w:tc>
          <w:tcPr>
            <w:tcW w:w="598" w:type="dxa"/>
            <w:vAlign w:val="center"/>
          </w:tcPr>
          <w:p>
            <w:pPr>
              <w:pStyle w:val="17"/>
            </w:pPr>
          </w:p>
        </w:tc>
        <w:tc>
          <w:tcPr>
            <w:tcW w:w="942" w:type="dxa"/>
            <w:vAlign w:val="center"/>
          </w:tcPr>
          <w:p>
            <w:pPr>
              <w:pStyle w:val="17"/>
            </w:pPr>
          </w:p>
        </w:tc>
        <w:tc>
          <w:tcPr>
            <w:tcW w:w="942" w:type="dxa"/>
            <w:vAlign w:val="center"/>
          </w:tcPr>
          <w:p>
            <w:pPr>
              <w:pStyle w:val="17"/>
            </w:pPr>
          </w:p>
        </w:tc>
        <w:tc>
          <w:tcPr>
            <w:tcW w:w="870" w:type="dxa"/>
            <w:vAlign w:val="center"/>
          </w:tcPr>
          <w:p>
            <w:pPr>
              <w:pStyle w:val="17"/>
            </w:pPr>
          </w:p>
        </w:tc>
        <w:tc>
          <w:tcPr>
            <w:tcW w:w="11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678" w:type="dxa"/>
            <w:vAlign w:val="center"/>
          </w:tcPr>
          <w:p>
            <w:pPr>
              <w:pStyle w:val="19"/>
            </w:pPr>
            <w:r>
              <w:t>3</w:t>
            </w:r>
          </w:p>
        </w:tc>
        <w:tc>
          <w:tcPr>
            <w:tcW w:w="1154"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37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1077" w:type="dxa"/>
            <w:vAlign w:val="center"/>
          </w:tcPr>
          <w:p>
            <w:pPr>
              <w:jc w:val="center"/>
            </w:pPr>
            <w:r>
              <w:rPr>
                <w:rFonts w:hint="eastAsia"/>
                <w:lang w:val="en-US" w:eastAsia="zh-CN"/>
              </w:rPr>
              <w:t>387.84</w:t>
            </w:r>
          </w:p>
        </w:tc>
        <w:tc>
          <w:tcPr>
            <w:tcW w:w="1080" w:type="dxa"/>
            <w:vAlign w:val="center"/>
          </w:tcPr>
          <w:p>
            <w:pPr>
              <w:jc w:val="center"/>
            </w:pPr>
            <w:r>
              <w:rPr>
                <w:rFonts w:hint="eastAsia"/>
                <w:lang w:val="en-US" w:eastAsia="zh-CN"/>
              </w:rPr>
              <w:t>387.84</w:t>
            </w:r>
          </w:p>
        </w:tc>
        <w:tc>
          <w:tcPr>
            <w:tcW w:w="1050" w:type="dxa"/>
            <w:vAlign w:val="center"/>
          </w:tcPr>
          <w:p>
            <w:pPr>
              <w:jc w:val="center"/>
            </w:pPr>
            <w:r>
              <w:rPr>
                <w:rFonts w:hint="eastAsia"/>
                <w:lang w:val="en-US" w:eastAsia="zh-CN"/>
              </w:rPr>
              <w:t>387.84</w:t>
            </w:r>
          </w:p>
        </w:tc>
        <w:tc>
          <w:tcPr>
            <w:tcW w:w="385" w:type="dxa"/>
            <w:vAlign w:val="center"/>
          </w:tcPr>
          <w:p>
            <w:pPr>
              <w:pStyle w:val="17"/>
            </w:pPr>
          </w:p>
        </w:tc>
        <w:tc>
          <w:tcPr>
            <w:tcW w:w="839" w:type="dxa"/>
            <w:vAlign w:val="center"/>
          </w:tcPr>
          <w:p>
            <w:pPr>
              <w:pStyle w:val="17"/>
            </w:pPr>
          </w:p>
        </w:tc>
        <w:tc>
          <w:tcPr>
            <w:tcW w:w="598" w:type="dxa"/>
            <w:vAlign w:val="center"/>
          </w:tcPr>
          <w:p>
            <w:pPr>
              <w:pStyle w:val="17"/>
            </w:pPr>
          </w:p>
        </w:tc>
        <w:tc>
          <w:tcPr>
            <w:tcW w:w="942" w:type="dxa"/>
            <w:vAlign w:val="center"/>
          </w:tcPr>
          <w:p>
            <w:pPr>
              <w:pStyle w:val="17"/>
            </w:pPr>
          </w:p>
        </w:tc>
        <w:tc>
          <w:tcPr>
            <w:tcW w:w="942" w:type="dxa"/>
            <w:vAlign w:val="center"/>
          </w:tcPr>
          <w:p>
            <w:pPr>
              <w:pStyle w:val="17"/>
            </w:pPr>
          </w:p>
        </w:tc>
        <w:tc>
          <w:tcPr>
            <w:tcW w:w="870" w:type="dxa"/>
            <w:vAlign w:val="center"/>
          </w:tcPr>
          <w:p>
            <w:pPr>
              <w:pStyle w:val="17"/>
            </w:pPr>
          </w:p>
        </w:tc>
        <w:tc>
          <w:tcPr>
            <w:tcW w:w="11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678" w:type="dxa"/>
            <w:vAlign w:val="center"/>
          </w:tcPr>
          <w:p>
            <w:pPr>
              <w:pStyle w:val="19"/>
            </w:pPr>
            <w:r>
              <w:t>4</w:t>
            </w:r>
          </w:p>
        </w:tc>
        <w:tc>
          <w:tcPr>
            <w:tcW w:w="1154"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2013801</w:t>
            </w:r>
          </w:p>
        </w:tc>
        <w:tc>
          <w:tcPr>
            <w:tcW w:w="37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077" w:type="dxa"/>
            <w:vAlign w:val="center"/>
          </w:tcPr>
          <w:p>
            <w:pPr>
              <w:pStyle w:val="17"/>
              <w:jc w:val="center"/>
              <w:rPr>
                <w:rFonts w:hint="default" w:eastAsia="方正书宋_GBK"/>
                <w:lang w:val="en-US" w:eastAsia="zh-CN"/>
              </w:rPr>
            </w:pPr>
            <w:r>
              <w:rPr>
                <w:rFonts w:hint="eastAsia"/>
                <w:lang w:val="en-US" w:eastAsia="zh-CN"/>
              </w:rPr>
              <w:t>387.84</w:t>
            </w:r>
          </w:p>
        </w:tc>
        <w:tc>
          <w:tcPr>
            <w:tcW w:w="1080" w:type="dxa"/>
            <w:vAlign w:val="center"/>
          </w:tcPr>
          <w:p>
            <w:pPr>
              <w:jc w:val="center"/>
            </w:pPr>
            <w:r>
              <w:rPr>
                <w:rFonts w:hint="eastAsia"/>
                <w:lang w:val="en-US" w:eastAsia="zh-CN"/>
              </w:rPr>
              <w:t>387.84</w:t>
            </w:r>
          </w:p>
        </w:tc>
        <w:tc>
          <w:tcPr>
            <w:tcW w:w="1050" w:type="dxa"/>
            <w:vAlign w:val="center"/>
          </w:tcPr>
          <w:p>
            <w:pPr>
              <w:jc w:val="center"/>
            </w:pPr>
            <w:r>
              <w:rPr>
                <w:rFonts w:hint="eastAsia"/>
                <w:lang w:val="en-US" w:eastAsia="zh-CN"/>
              </w:rPr>
              <w:t>387.84</w:t>
            </w:r>
          </w:p>
        </w:tc>
        <w:tc>
          <w:tcPr>
            <w:tcW w:w="385" w:type="dxa"/>
            <w:vAlign w:val="center"/>
          </w:tcPr>
          <w:p>
            <w:pPr>
              <w:pStyle w:val="17"/>
            </w:pPr>
          </w:p>
        </w:tc>
        <w:tc>
          <w:tcPr>
            <w:tcW w:w="839" w:type="dxa"/>
            <w:vAlign w:val="center"/>
          </w:tcPr>
          <w:p>
            <w:pPr>
              <w:pStyle w:val="17"/>
            </w:pPr>
          </w:p>
        </w:tc>
        <w:tc>
          <w:tcPr>
            <w:tcW w:w="598" w:type="dxa"/>
            <w:vAlign w:val="center"/>
          </w:tcPr>
          <w:p>
            <w:pPr>
              <w:pStyle w:val="17"/>
            </w:pPr>
          </w:p>
        </w:tc>
        <w:tc>
          <w:tcPr>
            <w:tcW w:w="942" w:type="dxa"/>
            <w:vAlign w:val="center"/>
          </w:tcPr>
          <w:p>
            <w:pPr>
              <w:pStyle w:val="17"/>
            </w:pPr>
          </w:p>
        </w:tc>
        <w:tc>
          <w:tcPr>
            <w:tcW w:w="942" w:type="dxa"/>
            <w:vAlign w:val="center"/>
          </w:tcPr>
          <w:p>
            <w:pPr>
              <w:pStyle w:val="17"/>
            </w:pPr>
          </w:p>
        </w:tc>
        <w:tc>
          <w:tcPr>
            <w:tcW w:w="870" w:type="dxa"/>
            <w:vAlign w:val="center"/>
          </w:tcPr>
          <w:p>
            <w:pPr>
              <w:pStyle w:val="17"/>
            </w:pPr>
          </w:p>
        </w:tc>
        <w:tc>
          <w:tcPr>
            <w:tcW w:w="11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678" w:type="dxa"/>
            <w:vAlign w:val="center"/>
          </w:tcPr>
          <w:p>
            <w:pPr>
              <w:pStyle w:val="19"/>
              <w:rPr>
                <w:rFonts w:hint="eastAsia" w:eastAsia="方正书宋_GBK"/>
                <w:lang w:val="en-US" w:eastAsia="zh-CN"/>
              </w:rPr>
            </w:pPr>
            <w:r>
              <w:rPr>
                <w:rFonts w:hint="eastAsia"/>
                <w:lang w:val="en-US" w:eastAsia="zh-CN"/>
              </w:rPr>
              <w:t>5</w:t>
            </w:r>
          </w:p>
        </w:tc>
        <w:tc>
          <w:tcPr>
            <w:tcW w:w="1154" w:type="dxa"/>
            <w:vAlign w:val="top"/>
          </w:tcPr>
          <w:p>
            <w:pPr>
              <w:keepNext w:val="0"/>
              <w:keepLines w:val="0"/>
              <w:widowControl/>
              <w:suppressLineNumbers w:val="0"/>
              <w:jc w:val="left"/>
              <w:textAlignment w:val="top"/>
              <w:rPr>
                <w:rFonts w:hint="default" w:ascii="Times New Roman" w:hAnsi="Times New Roman" w:eastAsia="宋体" w:cs="Times New Roman"/>
                <w:sz w:val="24"/>
                <w:szCs w:val="24"/>
                <w:lang w:val="en-US" w:eastAsia="zh-CN" w:bidi="ar-SA"/>
              </w:rPr>
            </w:pPr>
            <w:r>
              <w:rPr>
                <w:rFonts w:hint="default" w:ascii="Calibri" w:hAnsi="Calibri" w:eastAsia="宋体" w:cs="Calibri"/>
                <w:i w:val="0"/>
                <w:color w:val="000000"/>
                <w:kern w:val="0"/>
                <w:sz w:val="22"/>
                <w:szCs w:val="22"/>
                <w:u w:val="none"/>
                <w:lang w:val="en-US" w:eastAsia="zh-CN" w:bidi="ar"/>
              </w:rPr>
              <w:t>208</w:t>
            </w:r>
          </w:p>
        </w:tc>
        <w:tc>
          <w:tcPr>
            <w:tcW w:w="3791" w:type="dxa"/>
            <w:vAlign w:val="top"/>
          </w:tcPr>
          <w:p>
            <w:pPr>
              <w:keepNext w:val="0"/>
              <w:keepLines w:val="0"/>
              <w:widowControl/>
              <w:suppressLineNumbers w:val="0"/>
              <w:jc w:val="left"/>
              <w:textAlignment w:val="top"/>
              <w:rPr>
                <w:rFonts w:hint="default" w:ascii="Times New Roman" w:hAnsi="Times New Roman" w:eastAsia="宋体" w:cs="Times New Roman"/>
                <w:sz w:val="24"/>
                <w:szCs w:val="24"/>
                <w:lang w:val="en-US" w:eastAsia="zh-CN" w:bidi="ar-SA"/>
              </w:rPr>
            </w:pPr>
            <w:r>
              <w:rPr>
                <w:rFonts w:hint="default" w:ascii="Calibri" w:hAnsi="Calibri" w:eastAsia="宋体" w:cs="Calibri"/>
                <w:i w:val="0"/>
                <w:color w:val="000000"/>
                <w:kern w:val="0"/>
                <w:sz w:val="22"/>
                <w:szCs w:val="22"/>
                <w:u w:val="none"/>
                <w:lang w:val="en-US" w:eastAsia="zh-CN" w:bidi="ar"/>
              </w:rPr>
              <w:t>社会保障和就业支出</w:t>
            </w:r>
          </w:p>
        </w:tc>
        <w:tc>
          <w:tcPr>
            <w:tcW w:w="1077" w:type="dxa"/>
            <w:vAlign w:val="center"/>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95.54</w:t>
            </w:r>
          </w:p>
        </w:tc>
        <w:tc>
          <w:tcPr>
            <w:tcW w:w="1080" w:type="dxa"/>
            <w:vAlign w:val="center"/>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95.54</w:t>
            </w:r>
          </w:p>
        </w:tc>
        <w:tc>
          <w:tcPr>
            <w:tcW w:w="1050" w:type="dxa"/>
            <w:vAlign w:val="center"/>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95.54</w:t>
            </w:r>
          </w:p>
        </w:tc>
        <w:tc>
          <w:tcPr>
            <w:tcW w:w="385" w:type="dxa"/>
            <w:vAlign w:val="center"/>
          </w:tcPr>
          <w:p>
            <w:pPr>
              <w:pStyle w:val="17"/>
            </w:pPr>
          </w:p>
        </w:tc>
        <w:tc>
          <w:tcPr>
            <w:tcW w:w="839" w:type="dxa"/>
            <w:vAlign w:val="center"/>
          </w:tcPr>
          <w:p>
            <w:pPr>
              <w:pStyle w:val="17"/>
            </w:pPr>
          </w:p>
        </w:tc>
        <w:tc>
          <w:tcPr>
            <w:tcW w:w="598" w:type="dxa"/>
            <w:vAlign w:val="center"/>
          </w:tcPr>
          <w:p>
            <w:pPr>
              <w:pStyle w:val="17"/>
            </w:pPr>
          </w:p>
        </w:tc>
        <w:tc>
          <w:tcPr>
            <w:tcW w:w="942" w:type="dxa"/>
            <w:vAlign w:val="center"/>
          </w:tcPr>
          <w:p>
            <w:pPr>
              <w:pStyle w:val="17"/>
            </w:pPr>
          </w:p>
        </w:tc>
        <w:tc>
          <w:tcPr>
            <w:tcW w:w="942" w:type="dxa"/>
            <w:vAlign w:val="center"/>
          </w:tcPr>
          <w:p>
            <w:pPr>
              <w:pStyle w:val="17"/>
            </w:pPr>
          </w:p>
        </w:tc>
        <w:tc>
          <w:tcPr>
            <w:tcW w:w="870" w:type="dxa"/>
            <w:vAlign w:val="center"/>
          </w:tcPr>
          <w:p>
            <w:pPr>
              <w:pStyle w:val="17"/>
            </w:pPr>
          </w:p>
        </w:tc>
        <w:tc>
          <w:tcPr>
            <w:tcW w:w="11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678" w:type="dxa"/>
            <w:vAlign w:val="center"/>
          </w:tcPr>
          <w:p>
            <w:pPr>
              <w:pStyle w:val="19"/>
              <w:rPr>
                <w:rFonts w:hint="eastAsia" w:eastAsia="方正书宋_GBK"/>
                <w:lang w:val="en-US" w:eastAsia="zh-CN"/>
              </w:rPr>
            </w:pPr>
            <w:r>
              <w:rPr>
                <w:rFonts w:hint="eastAsia"/>
                <w:lang w:val="en-US" w:eastAsia="zh-CN"/>
              </w:rPr>
              <w:t>6</w:t>
            </w:r>
          </w:p>
        </w:tc>
        <w:tc>
          <w:tcPr>
            <w:tcW w:w="1154" w:type="dxa"/>
            <w:vAlign w:val="top"/>
          </w:tcPr>
          <w:p>
            <w:pPr>
              <w:keepNext w:val="0"/>
              <w:keepLines w:val="0"/>
              <w:widowControl/>
              <w:suppressLineNumbers w:val="0"/>
              <w:jc w:val="left"/>
              <w:textAlignment w:val="top"/>
              <w:rPr>
                <w:rFonts w:hint="default" w:ascii="Times New Roman" w:hAnsi="Times New Roman" w:eastAsia="宋体" w:cs="Times New Roman"/>
                <w:sz w:val="24"/>
                <w:szCs w:val="24"/>
                <w:lang w:val="en-US" w:eastAsia="zh-CN" w:bidi="ar-SA"/>
              </w:rPr>
            </w:pPr>
            <w:r>
              <w:rPr>
                <w:rFonts w:hint="default" w:ascii="Calibri" w:hAnsi="Calibri" w:eastAsia="宋体" w:cs="Calibri"/>
                <w:i w:val="0"/>
                <w:color w:val="000000"/>
                <w:kern w:val="0"/>
                <w:sz w:val="22"/>
                <w:szCs w:val="22"/>
                <w:u w:val="none"/>
                <w:lang w:val="en-US" w:eastAsia="zh-CN" w:bidi="ar"/>
              </w:rPr>
              <w:t>20805</w:t>
            </w:r>
          </w:p>
        </w:tc>
        <w:tc>
          <w:tcPr>
            <w:tcW w:w="3791" w:type="dxa"/>
            <w:vAlign w:val="top"/>
          </w:tcPr>
          <w:p>
            <w:pPr>
              <w:keepNext w:val="0"/>
              <w:keepLines w:val="0"/>
              <w:widowControl/>
              <w:suppressLineNumbers w:val="0"/>
              <w:jc w:val="left"/>
              <w:textAlignment w:val="top"/>
              <w:rPr>
                <w:rFonts w:hint="default" w:ascii="Times New Roman" w:hAnsi="Times New Roman" w:eastAsia="宋体" w:cs="Times New Roman"/>
                <w:sz w:val="24"/>
                <w:szCs w:val="24"/>
                <w:lang w:val="en-US" w:eastAsia="zh-CN" w:bidi="ar-SA"/>
              </w:rPr>
            </w:pPr>
            <w:r>
              <w:rPr>
                <w:rFonts w:hint="default" w:ascii="Calibri" w:hAnsi="Calibri" w:eastAsia="宋体" w:cs="Calibri"/>
                <w:i w:val="0"/>
                <w:color w:val="000000"/>
                <w:kern w:val="0"/>
                <w:sz w:val="22"/>
                <w:szCs w:val="22"/>
                <w:u w:val="none"/>
                <w:lang w:val="en-US" w:eastAsia="zh-CN" w:bidi="ar"/>
              </w:rPr>
              <w:t>行政事业单位养老支出</w:t>
            </w:r>
          </w:p>
        </w:tc>
        <w:tc>
          <w:tcPr>
            <w:tcW w:w="1077" w:type="dxa"/>
            <w:vAlign w:val="center"/>
          </w:tcPr>
          <w:p>
            <w:pPr>
              <w:pStyle w:val="17"/>
              <w:jc w:val="center"/>
              <w:rPr>
                <w:rFonts w:hint="default"/>
                <w:lang w:val="en-US" w:eastAsia="zh-CN"/>
              </w:rPr>
            </w:pPr>
            <w:r>
              <w:rPr>
                <w:rFonts w:hint="eastAsia"/>
                <w:lang w:val="en-US" w:eastAsia="zh-CN"/>
              </w:rPr>
              <w:t>95.54</w:t>
            </w:r>
          </w:p>
        </w:tc>
        <w:tc>
          <w:tcPr>
            <w:tcW w:w="1080" w:type="dxa"/>
            <w:vAlign w:val="center"/>
          </w:tcPr>
          <w:p>
            <w:pPr>
              <w:pStyle w:val="17"/>
              <w:jc w:val="center"/>
              <w:rPr>
                <w:rFonts w:hint="default"/>
                <w:lang w:val="en-US" w:eastAsia="zh-CN"/>
              </w:rPr>
            </w:pPr>
            <w:r>
              <w:rPr>
                <w:rFonts w:hint="eastAsia"/>
                <w:lang w:val="en-US" w:eastAsia="zh-CN"/>
              </w:rPr>
              <w:t>95.54</w:t>
            </w:r>
          </w:p>
        </w:tc>
        <w:tc>
          <w:tcPr>
            <w:tcW w:w="1050" w:type="dxa"/>
            <w:vAlign w:val="center"/>
          </w:tcPr>
          <w:p>
            <w:pPr>
              <w:pStyle w:val="17"/>
              <w:jc w:val="center"/>
              <w:rPr>
                <w:rFonts w:hint="default"/>
                <w:lang w:val="en-US" w:eastAsia="zh-CN"/>
              </w:rPr>
            </w:pPr>
            <w:r>
              <w:rPr>
                <w:rFonts w:hint="eastAsia"/>
                <w:lang w:val="en-US" w:eastAsia="zh-CN"/>
              </w:rPr>
              <w:t>95.54</w:t>
            </w:r>
          </w:p>
        </w:tc>
        <w:tc>
          <w:tcPr>
            <w:tcW w:w="385" w:type="dxa"/>
            <w:vAlign w:val="center"/>
          </w:tcPr>
          <w:p>
            <w:pPr>
              <w:pStyle w:val="17"/>
            </w:pPr>
          </w:p>
        </w:tc>
        <w:tc>
          <w:tcPr>
            <w:tcW w:w="839" w:type="dxa"/>
            <w:vAlign w:val="center"/>
          </w:tcPr>
          <w:p>
            <w:pPr>
              <w:pStyle w:val="17"/>
            </w:pPr>
          </w:p>
        </w:tc>
        <w:tc>
          <w:tcPr>
            <w:tcW w:w="598" w:type="dxa"/>
            <w:vAlign w:val="center"/>
          </w:tcPr>
          <w:p>
            <w:pPr>
              <w:pStyle w:val="17"/>
            </w:pPr>
          </w:p>
        </w:tc>
        <w:tc>
          <w:tcPr>
            <w:tcW w:w="942" w:type="dxa"/>
            <w:vAlign w:val="center"/>
          </w:tcPr>
          <w:p>
            <w:pPr>
              <w:pStyle w:val="17"/>
            </w:pPr>
          </w:p>
        </w:tc>
        <w:tc>
          <w:tcPr>
            <w:tcW w:w="942" w:type="dxa"/>
            <w:vAlign w:val="center"/>
          </w:tcPr>
          <w:p>
            <w:pPr>
              <w:pStyle w:val="17"/>
            </w:pPr>
          </w:p>
        </w:tc>
        <w:tc>
          <w:tcPr>
            <w:tcW w:w="870" w:type="dxa"/>
            <w:vAlign w:val="center"/>
          </w:tcPr>
          <w:p>
            <w:pPr>
              <w:pStyle w:val="17"/>
            </w:pPr>
          </w:p>
        </w:tc>
        <w:tc>
          <w:tcPr>
            <w:tcW w:w="11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678" w:type="dxa"/>
            <w:vAlign w:val="center"/>
          </w:tcPr>
          <w:p>
            <w:pPr>
              <w:pStyle w:val="19"/>
              <w:rPr>
                <w:rFonts w:hint="eastAsia" w:eastAsia="方正书宋_GBK"/>
                <w:lang w:val="en-US" w:eastAsia="zh-CN"/>
              </w:rPr>
            </w:pPr>
            <w:r>
              <w:rPr>
                <w:rFonts w:hint="eastAsia"/>
                <w:lang w:val="en-US" w:eastAsia="zh-CN"/>
              </w:rPr>
              <w:t>7</w:t>
            </w:r>
          </w:p>
        </w:tc>
        <w:tc>
          <w:tcPr>
            <w:tcW w:w="1154" w:type="dxa"/>
            <w:vAlign w:val="top"/>
          </w:tcPr>
          <w:p>
            <w:pPr>
              <w:keepNext w:val="0"/>
              <w:keepLines w:val="0"/>
              <w:widowControl/>
              <w:suppressLineNumbers w:val="0"/>
              <w:jc w:val="left"/>
              <w:textAlignment w:val="top"/>
              <w:rPr>
                <w:rFonts w:hint="default" w:ascii="Times New Roman" w:hAnsi="Times New Roman" w:eastAsia="宋体" w:cs="Times New Roman"/>
                <w:sz w:val="24"/>
                <w:szCs w:val="24"/>
                <w:lang w:val="en-US" w:eastAsia="zh-CN" w:bidi="ar-SA"/>
              </w:rPr>
            </w:pPr>
            <w:r>
              <w:rPr>
                <w:rFonts w:hint="default" w:ascii="Calibri" w:hAnsi="Calibri" w:eastAsia="宋体" w:cs="Calibri"/>
                <w:i w:val="0"/>
                <w:color w:val="000000"/>
                <w:kern w:val="0"/>
                <w:sz w:val="22"/>
                <w:szCs w:val="22"/>
                <w:u w:val="none"/>
                <w:lang w:val="en-US" w:eastAsia="zh-CN" w:bidi="ar"/>
              </w:rPr>
              <w:t>2080505</w:t>
            </w:r>
          </w:p>
        </w:tc>
        <w:tc>
          <w:tcPr>
            <w:tcW w:w="3791" w:type="dxa"/>
            <w:vAlign w:val="top"/>
          </w:tcPr>
          <w:p>
            <w:pPr>
              <w:keepNext w:val="0"/>
              <w:keepLines w:val="0"/>
              <w:widowControl/>
              <w:suppressLineNumbers w:val="0"/>
              <w:jc w:val="left"/>
              <w:textAlignment w:val="top"/>
              <w:rPr>
                <w:rFonts w:hint="default" w:ascii="Times New Roman" w:hAnsi="Times New Roman" w:eastAsia="宋体" w:cs="Times New Roman"/>
                <w:sz w:val="24"/>
                <w:szCs w:val="24"/>
                <w:lang w:val="en-US" w:eastAsia="zh-CN" w:bidi="ar-SA"/>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077" w:type="dxa"/>
            <w:vAlign w:val="center"/>
          </w:tcPr>
          <w:p>
            <w:pPr>
              <w:pStyle w:val="17"/>
              <w:jc w:val="center"/>
              <w:rPr>
                <w:rFonts w:hint="default"/>
                <w:lang w:val="en-US" w:eastAsia="zh-CN"/>
              </w:rPr>
            </w:pPr>
            <w:r>
              <w:rPr>
                <w:rFonts w:hint="eastAsia"/>
                <w:lang w:val="en-US" w:eastAsia="zh-CN"/>
              </w:rPr>
              <w:t>63.85</w:t>
            </w:r>
          </w:p>
        </w:tc>
        <w:tc>
          <w:tcPr>
            <w:tcW w:w="1080" w:type="dxa"/>
            <w:vAlign w:val="center"/>
          </w:tcPr>
          <w:p>
            <w:pPr>
              <w:pStyle w:val="17"/>
              <w:jc w:val="center"/>
              <w:rPr>
                <w:rFonts w:hint="default"/>
                <w:lang w:val="en-US" w:eastAsia="zh-CN"/>
              </w:rPr>
            </w:pPr>
            <w:r>
              <w:rPr>
                <w:rFonts w:hint="eastAsia"/>
                <w:lang w:val="en-US" w:eastAsia="zh-CN"/>
              </w:rPr>
              <w:t>63.85</w:t>
            </w:r>
          </w:p>
        </w:tc>
        <w:tc>
          <w:tcPr>
            <w:tcW w:w="1050" w:type="dxa"/>
            <w:vAlign w:val="center"/>
          </w:tcPr>
          <w:p>
            <w:pPr>
              <w:pStyle w:val="17"/>
              <w:jc w:val="center"/>
              <w:rPr>
                <w:rFonts w:hint="default"/>
                <w:lang w:val="en-US" w:eastAsia="zh-CN"/>
              </w:rPr>
            </w:pPr>
            <w:r>
              <w:rPr>
                <w:rFonts w:hint="eastAsia"/>
                <w:lang w:val="en-US" w:eastAsia="zh-CN"/>
              </w:rPr>
              <w:t>63.85</w:t>
            </w:r>
          </w:p>
        </w:tc>
        <w:tc>
          <w:tcPr>
            <w:tcW w:w="385" w:type="dxa"/>
            <w:vAlign w:val="center"/>
          </w:tcPr>
          <w:p>
            <w:pPr>
              <w:pStyle w:val="17"/>
            </w:pPr>
          </w:p>
        </w:tc>
        <w:tc>
          <w:tcPr>
            <w:tcW w:w="839" w:type="dxa"/>
            <w:vAlign w:val="center"/>
          </w:tcPr>
          <w:p>
            <w:pPr>
              <w:pStyle w:val="17"/>
            </w:pPr>
          </w:p>
        </w:tc>
        <w:tc>
          <w:tcPr>
            <w:tcW w:w="598" w:type="dxa"/>
            <w:vAlign w:val="center"/>
          </w:tcPr>
          <w:p>
            <w:pPr>
              <w:pStyle w:val="17"/>
            </w:pPr>
          </w:p>
        </w:tc>
        <w:tc>
          <w:tcPr>
            <w:tcW w:w="942" w:type="dxa"/>
            <w:vAlign w:val="center"/>
          </w:tcPr>
          <w:p>
            <w:pPr>
              <w:pStyle w:val="17"/>
            </w:pPr>
          </w:p>
        </w:tc>
        <w:tc>
          <w:tcPr>
            <w:tcW w:w="942" w:type="dxa"/>
            <w:vAlign w:val="center"/>
          </w:tcPr>
          <w:p>
            <w:pPr>
              <w:pStyle w:val="17"/>
            </w:pPr>
          </w:p>
        </w:tc>
        <w:tc>
          <w:tcPr>
            <w:tcW w:w="870" w:type="dxa"/>
            <w:vAlign w:val="center"/>
          </w:tcPr>
          <w:p>
            <w:pPr>
              <w:pStyle w:val="17"/>
            </w:pPr>
          </w:p>
        </w:tc>
        <w:tc>
          <w:tcPr>
            <w:tcW w:w="11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678" w:type="dxa"/>
            <w:vAlign w:val="center"/>
          </w:tcPr>
          <w:p>
            <w:pPr>
              <w:pStyle w:val="19"/>
              <w:rPr>
                <w:rFonts w:hint="eastAsia" w:eastAsia="方正书宋_GBK"/>
                <w:lang w:val="en-US" w:eastAsia="zh-CN"/>
              </w:rPr>
            </w:pPr>
            <w:r>
              <w:rPr>
                <w:rFonts w:hint="eastAsia"/>
                <w:lang w:val="en-US" w:eastAsia="zh-CN"/>
              </w:rPr>
              <w:t>8</w:t>
            </w:r>
          </w:p>
        </w:tc>
        <w:tc>
          <w:tcPr>
            <w:tcW w:w="1154" w:type="dxa"/>
            <w:vAlign w:val="top"/>
          </w:tcPr>
          <w:p>
            <w:pPr>
              <w:keepNext w:val="0"/>
              <w:keepLines w:val="0"/>
              <w:widowControl/>
              <w:suppressLineNumbers w:val="0"/>
              <w:jc w:val="left"/>
              <w:textAlignment w:val="top"/>
              <w:rPr>
                <w:rFonts w:hint="default" w:ascii="Times New Roman" w:hAnsi="Times New Roman" w:eastAsia="宋体" w:cs="Times New Roman"/>
                <w:sz w:val="24"/>
                <w:szCs w:val="24"/>
                <w:lang w:val="en-US" w:eastAsia="zh-CN" w:bidi="ar-SA"/>
              </w:rPr>
            </w:pPr>
            <w:r>
              <w:rPr>
                <w:rFonts w:hint="default" w:ascii="Calibri" w:hAnsi="Calibri" w:eastAsia="宋体" w:cs="Calibri"/>
                <w:i w:val="0"/>
                <w:color w:val="000000"/>
                <w:kern w:val="0"/>
                <w:sz w:val="22"/>
                <w:szCs w:val="22"/>
                <w:u w:val="none"/>
                <w:lang w:val="en-US" w:eastAsia="zh-CN" w:bidi="ar"/>
              </w:rPr>
              <w:t>208050</w:t>
            </w:r>
            <w:r>
              <w:rPr>
                <w:rFonts w:hint="eastAsia" w:ascii="Calibri" w:hAnsi="Calibri" w:cs="Calibri"/>
                <w:i w:val="0"/>
                <w:color w:val="000000"/>
                <w:kern w:val="0"/>
                <w:sz w:val="22"/>
                <w:szCs w:val="22"/>
                <w:u w:val="none"/>
                <w:lang w:val="en-US" w:eastAsia="zh-CN" w:bidi="ar"/>
              </w:rPr>
              <w:t>6</w:t>
            </w:r>
          </w:p>
        </w:tc>
        <w:tc>
          <w:tcPr>
            <w:tcW w:w="3791" w:type="dxa"/>
            <w:vAlign w:val="top"/>
          </w:tcPr>
          <w:p>
            <w:pPr>
              <w:keepNext w:val="0"/>
              <w:keepLines w:val="0"/>
              <w:widowControl/>
              <w:suppressLineNumbers w:val="0"/>
              <w:jc w:val="left"/>
              <w:textAlignment w:val="top"/>
              <w:rPr>
                <w:rFonts w:hint="default" w:ascii="Times New Roman" w:hAnsi="Times New Roman" w:eastAsia="宋体" w:cs="Times New Roman"/>
                <w:sz w:val="24"/>
                <w:szCs w:val="24"/>
                <w:lang w:val="en-US" w:eastAsia="zh-CN" w:bidi="ar-SA"/>
              </w:rPr>
            </w:pPr>
            <w:r>
              <w:rPr>
                <w:rFonts w:hint="default" w:ascii="Calibri" w:hAnsi="Calibri" w:eastAsia="宋体" w:cs="Calibri"/>
                <w:i w:val="0"/>
                <w:color w:val="000000"/>
                <w:kern w:val="0"/>
                <w:sz w:val="22"/>
                <w:szCs w:val="22"/>
                <w:u w:val="none"/>
                <w:lang w:val="en-US" w:eastAsia="zh-CN" w:bidi="ar"/>
              </w:rPr>
              <w:t>机关事业单位</w:t>
            </w:r>
            <w:r>
              <w:rPr>
                <w:rFonts w:hint="eastAsia" w:ascii="Calibri" w:hAnsi="Calibri" w:cs="Calibri"/>
                <w:i w:val="0"/>
                <w:color w:val="000000"/>
                <w:kern w:val="0"/>
                <w:sz w:val="22"/>
                <w:szCs w:val="22"/>
                <w:u w:val="none"/>
                <w:lang w:val="en-US" w:eastAsia="zh-CN" w:bidi="ar"/>
              </w:rPr>
              <w:t>职业年金</w:t>
            </w:r>
            <w:r>
              <w:rPr>
                <w:rFonts w:hint="default" w:ascii="Calibri" w:hAnsi="Calibri" w:eastAsia="宋体" w:cs="Calibri"/>
                <w:i w:val="0"/>
                <w:color w:val="000000"/>
                <w:kern w:val="0"/>
                <w:sz w:val="22"/>
                <w:szCs w:val="22"/>
                <w:u w:val="none"/>
                <w:lang w:val="en-US" w:eastAsia="zh-CN" w:bidi="ar"/>
              </w:rPr>
              <w:t>缴费支出</w:t>
            </w:r>
          </w:p>
        </w:tc>
        <w:tc>
          <w:tcPr>
            <w:tcW w:w="1077" w:type="dxa"/>
            <w:vAlign w:val="center"/>
          </w:tcPr>
          <w:p>
            <w:pPr>
              <w:pStyle w:val="17"/>
              <w:jc w:val="center"/>
              <w:rPr>
                <w:rFonts w:hint="default"/>
                <w:lang w:val="en-US" w:eastAsia="zh-CN"/>
              </w:rPr>
            </w:pPr>
            <w:r>
              <w:rPr>
                <w:rFonts w:hint="eastAsia"/>
                <w:lang w:val="en-US" w:eastAsia="zh-CN"/>
              </w:rPr>
              <w:t>31.69</w:t>
            </w:r>
          </w:p>
        </w:tc>
        <w:tc>
          <w:tcPr>
            <w:tcW w:w="1080" w:type="dxa"/>
            <w:vAlign w:val="center"/>
          </w:tcPr>
          <w:p>
            <w:pPr>
              <w:pStyle w:val="17"/>
              <w:jc w:val="center"/>
              <w:rPr>
                <w:rFonts w:hint="default"/>
                <w:lang w:val="en-US" w:eastAsia="zh-CN"/>
              </w:rPr>
            </w:pPr>
            <w:r>
              <w:rPr>
                <w:rFonts w:hint="eastAsia"/>
                <w:lang w:val="en-US" w:eastAsia="zh-CN"/>
              </w:rPr>
              <w:t>31.69</w:t>
            </w:r>
          </w:p>
        </w:tc>
        <w:tc>
          <w:tcPr>
            <w:tcW w:w="1050" w:type="dxa"/>
            <w:vAlign w:val="center"/>
          </w:tcPr>
          <w:p>
            <w:pPr>
              <w:pStyle w:val="17"/>
              <w:jc w:val="center"/>
              <w:rPr>
                <w:rFonts w:hint="default"/>
                <w:lang w:val="en-US" w:eastAsia="zh-CN"/>
              </w:rPr>
            </w:pPr>
            <w:r>
              <w:rPr>
                <w:rFonts w:hint="eastAsia"/>
                <w:lang w:val="en-US" w:eastAsia="zh-CN"/>
              </w:rPr>
              <w:t>31.69</w:t>
            </w:r>
          </w:p>
        </w:tc>
        <w:tc>
          <w:tcPr>
            <w:tcW w:w="385" w:type="dxa"/>
            <w:vAlign w:val="center"/>
          </w:tcPr>
          <w:p>
            <w:pPr>
              <w:pStyle w:val="17"/>
            </w:pPr>
          </w:p>
        </w:tc>
        <w:tc>
          <w:tcPr>
            <w:tcW w:w="839" w:type="dxa"/>
            <w:vAlign w:val="center"/>
          </w:tcPr>
          <w:p>
            <w:pPr>
              <w:pStyle w:val="17"/>
            </w:pPr>
          </w:p>
        </w:tc>
        <w:tc>
          <w:tcPr>
            <w:tcW w:w="598" w:type="dxa"/>
            <w:vAlign w:val="center"/>
          </w:tcPr>
          <w:p>
            <w:pPr>
              <w:pStyle w:val="17"/>
            </w:pPr>
          </w:p>
        </w:tc>
        <w:tc>
          <w:tcPr>
            <w:tcW w:w="942" w:type="dxa"/>
            <w:vAlign w:val="center"/>
          </w:tcPr>
          <w:p>
            <w:pPr>
              <w:pStyle w:val="17"/>
            </w:pPr>
          </w:p>
        </w:tc>
        <w:tc>
          <w:tcPr>
            <w:tcW w:w="942" w:type="dxa"/>
            <w:vAlign w:val="center"/>
          </w:tcPr>
          <w:p>
            <w:pPr>
              <w:pStyle w:val="17"/>
            </w:pPr>
          </w:p>
        </w:tc>
        <w:tc>
          <w:tcPr>
            <w:tcW w:w="870" w:type="dxa"/>
            <w:vAlign w:val="center"/>
          </w:tcPr>
          <w:p>
            <w:pPr>
              <w:pStyle w:val="17"/>
            </w:pPr>
          </w:p>
        </w:tc>
        <w:tc>
          <w:tcPr>
            <w:tcW w:w="11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678" w:type="dxa"/>
            <w:vAlign w:val="center"/>
          </w:tcPr>
          <w:p>
            <w:pPr>
              <w:pStyle w:val="19"/>
              <w:rPr>
                <w:rFonts w:hint="eastAsia" w:eastAsia="方正书宋_GBK"/>
                <w:lang w:val="en-US" w:eastAsia="zh-CN"/>
              </w:rPr>
            </w:pPr>
            <w:r>
              <w:rPr>
                <w:rFonts w:hint="eastAsia"/>
                <w:lang w:val="en-US" w:eastAsia="zh-CN"/>
              </w:rPr>
              <w:t>9</w:t>
            </w:r>
          </w:p>
        </w:tc>
        <w:tc>
          <w:tcPr>
            <w:tcW w:w="1154" w:type="dxa"/>
            <w:vAlign w:val="top"/>
          </w:tcPr>
          <w:p>
            <w:pPr>
              <w:keepNext w:val="0"/>
              <w:keepLines w:val="0"/>
              <w:widowControl/>
              <w:suppressLineNumbers w:val="0"/>
              <w:jc w:val="left"/>
              <w:textAlignment w:val="top"/>
              <w:rPr>
                <w:rFonts w:hint="default" w:ascii="Times New Roman" w:hAnsi="Times New Roman" w:eastAsia="宋体" w:cs="Times New Roman"/>
                <w:sz w:val="24"/>
                <w:szCs w:val="24"/>
                <w:lang w:val="en-US" w:eastAsia="zh-CN" w:bidi="ar-SA"/>
              </w:rPr>
            </w:pPr>
            <w:r>
              <w:rPr>
                <w:rFonts w:hint="default" w:ascii="Calibri" w:hAnsi="Calibri" w:eastAsia="宋体" w:cs="Calibri"/>
                <w:i w:val="0"/>
                <w:color w:val="000000"/>
                <w:kern w:val="0"/>
                <w:sz w:val="22"/>
                <w:szCs w:val="22"/>
                <w:u w:val="none"/>
                <w:lang w:val="en-US" w:eastAsia="zh-CN" w:bidi="ar"/>
              </w:rPr>
              <w:t>210</w:t>
            </w:r>
          </w:p>
        </w:tc>
        <w:tc>
          <w:tcPr>
            <w:tcW w:w="3791" w:type="dxa"/>
            <w:vAlign w:val="top"/>
          </w:tcPr>
          <w:p>
            <w:pPr>
              <w:keepNext w:val="0"/>
              <w:keepLines w:val="0"/>
              <w:widowControl/>
              <w:suppressLineNumbers w:val="0"/>
              <w:jc w:val="left"/>
              <w:textAlignment w:val="top"/>
              <w:rPr>
                <w:rFonts w:hint="default" w:ascii="Times New Roman" w:hAnsi="Times New Roman" w:eastAsia="宋体" w:cs="Times New Roman"/>
                <w:sz w:val="24"/>
                <w:szCs w:val="24"/>
                <w:lang w:val="en-US" w:eastAsia="zh-CN" w:bidi="ar-SA"/>
              </w:rPr>
            </w:pPr>
            <w:r>
              <w:rPr>
                <w:rFonts w:hint="default" w:ascii="Calibri" w:hAnsi="Calibri" w:eastAsia="宋体" w:cs="Calibri"/>
                <w:i w:val="0"/>
                <w:color w:val="000000"/>
                <w:kern w:val="0"/>
                <w:sz w:val="22"/>
                <w:szCs w:val="22"/>
                <w:u w:val="none"/>
                <w:lang w:val="en-US" w:eastAsia="zh-CN" w:bidi="ar"/>
              </w:rPr>
              <w:t>卫生健康支出</w:t>
            </w:r>
          </w:p>
        </w:tc>
        <w:tc>
          <w:tcPr>
            <w:tcW w:w="1077" w:type="dxa"/>
            <w:vAlign w:val="top"/>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25.54</w:t>
            </w:r>
          </w:p>
        </w:tc>
        <w:tc>
          <w:tcPr>
            <w:tcW w:w="1080" w:type="dxa"/>
            <w:vAlign w:val="top"/>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25.54</w:t>
            </w:r>
          </w:p>
        </w:tc>
        <w:tc>
          <w:tcPr>
            <w:tcW w:w="1050" w:type="dxa"/>
            <w:vAlign w:val="top"/>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25.54</w:t>
            </w:r>
          </w:p>
        </w:tc>
        <w:tc>
          <w:tcPr>
            <w:tcW w:w="385" w:type="dxa"/>
            <w:vAlign w:val="center"/>
          </w:tcPr>
          <w:p>
            <w:pPr>
              <w:pStyle w:val="17"/>
            </w:pPr>
          </w:p>
        </w:tc>
        <w:tc>
          <w:tcPr>
            <w:tcW w:w="839" w:type="dxa"/>
            <w:vAlign w:val="center"/>
          </w:tcPr>
          <w:p>
            <w:pPr>
              <w:pStyle w:val="17"/>
            </w:pPr>
          </w:p>
        </w:tc>
        <w:tc>
          <w:tcPr>
            <w:tcW w:w="598" w:type="dxa"/>
            <w:vAlign w:val="center"/>
          </w:tcPr>
          <w:p>
            <w:pPr>
              <w:pStyle w:val="17"/>
            </w:pPr>
          </w:p>
        </w:tc>
        <w:tc>
          <w:tcPr>
            <w:tcW w:w="942" w:type="dxa"/>
            <w:vAlign w:val="center"/>
          </w:tcPr>
          <w:p>
            <w:pPr>
              <w:pStyle w:val="17"/>
            </w:pPr>
          </w:p>
        </w:tc>
        <w:tc>
          <w:tcPr>
            <w:tcW w:w="942" w:type="dxa"/>
            <w:vAlign w:val="center"/>
          </w:tcPr>
          <w:p>
            <w:pPr>
              <w:pStyle w:val="17"/>
            </w:pPr>
          </w:p>
        </w:tc>
        <w:tc>
          <w:tcPr>
            <w:tcW w:w="870" w:type="dxa"/>
            <w:vAlign w:val="center"/>
          </w:tcPr>
          <w:p>
            <w:pPr>
              <w:pStyle w:val="17"/>
            </w:pPr>
          </w:p>
        </w:tc>
        <w:tc>
          <w:tcPr>
            <w:tcW w:w="11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0" w:type="auto"/>
          </w:tcPr>
          <w:p>
            <w:pPr>
              <w:pStyle w:val="19"/>
              <w:rPr>
                <w:rFonts w:hint="default" w:eastAsia="方正书宋_GBK"/>
                <w:lang w:val="en-US" w:eastAsia="zh-CN"/>
              </w:rPr>
            </w:pPr>
            <w:r>
              <w:rPr>
                <w:rFonts w:hint="eastAsia"/>
                <w:lang w:val="en-US" w:eastAsia="zh-CN"/>
              </w:rPr>
              <w:t>10</w:t>
            </w:r>
          </w:p>
        </w:tc>
        <w:tc>
          <w:tcPr>
            <w:tcW w:w="0" w:type="auto"/>
            <w:vAlign w:val="top"/>
          </w:tcPr>
          <w:p>
            <w:pPr>
              <w:keepNext w:val="0"/>
              <w:keepLines w:val="0"/>
              <w:widowControl/>
              <w:suppressLineNumbers w:val="0"/>
              <w:jc w:val="left"/>
              <w:textAlignment w:val="top"/>
              <w:rPr>
                <w:rFonts w:hint="default" w:ascii="Times New Roman" w:hAnsi="Times New Roman" w:eastAsia="宋体" w:cs="Times New Roman"/>
                <w:sz w:val="24"/>
                <w:szCs w:val="24"/>
                <w:lang w:val="en-US" w:eastAsia="zh-CN" w:bidi="ar-SA"/>
              </w:rPr>
            </w:pPr>
            <w:r>
              <w:rPr>
                <w:rFonts w:hint="default" w:ascii="Calibri" w:hAnsi="Calibri" w:eastAsia="宋体" w:cs="Calibri"/>
                <w:i w:val="0"/>
                <w:color w:val="000000"/>
                <w:kern w:val="0"/>
                <w:sz w:val="22"/>
                <w:szCs w:val="22"/>
                <w:u w:val="none"/>
                <w:lang w:val="en-US" w:eastAsia="zh-CN" w:bidi="ar"/>
              </w:rPr>
              <w:t>21011</w:t>
            </w:r>
          </w:p>
        </w:tc>
        <w:tc>
          <w:tcPr>
            <w:tcW w:w="3791" w:type="dxa"/>
            <w:vAlign w:val="top"/>
          </w:tcPr>
          <w:p>
            <w:pPr>
              <w:keepNext w:val="0"/>
              <w:keepLines w:val="0"/>
              <w:widowControl/>
              <w:suppressLineNumbers w:val="0"/>
              <w:jc w:val="left"/>
              <w:textAlignment w:val="top"/>
              <w:rPr>
                <w:rFonts w:hint="default" w:ascii="Times New Roman" w:hAnsi="Times New Roman" w:eastAsia="宋体" w:cs="Times New Roman"/>
                <w:sz w:val="24"/>
                <w:szCs w:val="24"/>
                <w:lang w:val="en-US" w:eastAsia="zh-CN" w:bidi="ar-SA"/>
              </w:rPr>
            </w:pPr>
            <w:r>
              <w:rPr>
                <w:rFonts w:hint="default" w:ascii="Calibri" w:hAnsi="Calibri" w:eastAsia="宋体" w:cs="Calibri"/>
                <w:i w:val="0"/>
                <w:color w:val="000000"/>
                <w:kern w:val="0"/>
                <w:sz w:val="22"/>
                <w:szCs w:val="22"/>
                <w:u w:val="none"/>
                <w:lang w:val="en-US" w:eastAsia="zh-CN" w:bidi="ar"/>
              </w:rPr>
              <w:t>行政事业单位医疗</w:t>
            </w:r>
          </w:p>
        </w:tc>
        <w:tc>
          <w:tcPr>
            <w:tcW w:w="1077" w:type="dxa"/>
          </w:tcPr>
          <w:p>
            <w:pPr>
              <w:pStyle w:val="17"/>
              <w:jc w:val="center"/>
              <w:rPr>
                <w:rFonts w:hint="default"/>
                <w:lang w:val="en-US" w:eastAsia="zh-CN"/>
              </w:rPr>
            </w:pPr>
            <w:r>
              <w:rPr>
                <w:rFonts w:hint="eastAsia"/>
                <w:lang w:val="en-US" w:eastAsia="zh-CN"/>
              </w:rPr>
              <w:t>25.54</w:t>
            </w:r>
          </w:p>
        </w:tc>
        <w:tc>
          <w:tcPr>
            <w:tcW w:w="1080" w:type="dxa"/>
          </w:tcPr>
          <w:p>
            <w:pPr>
              <w:pStyle w:val="17"/>
              <w:jc w:val="center"/>
              <w:rPr>
                <w:rFonts w:hint="default"/>
                <w:lang w:val="en-US" w:eastAsia="zh-CN"/>
              </w:rPr>
            </w:pPr>
            <w:r>
              <w:rPr>
                <w:rFonts w:hint="eastAsia"/>
                <w:lang w:val="en-US" w:eastAsia="zh-CN"/>
              </w:rPr>
              <w:t>25.54</w:t>
            </w:r>
          </w:p>
        </w:tc>
        <w:tc>
          <w:tcPr>
            <w:tcW w:w="1050" w:type="dxa"/>
          </w:tcPr>
          <w:p>
            <w:pPr>
              <w:pStyle w:val="17"/>
              <w:jc w:val="center"/>
              <w:rPr>
                <w:rFonts w:hint="default"/>
                <w:lang w:val="en-US" w:eastAsia="zh-CN"/>
              </w:rPr>
            </w:pPr>
            <w:r>
              <w:rPr>
                <w:rFonts w:hint="eastAsia"/>
                <w:lang w:val="en-US" w:eastAsia="zh-CN"/>
              </w:rPr>
              <w:t>25.54</w:t>
            </w:r>
          </w:p>
        </w:tc>
        <w:tc>
          <w:tcPr>
            <w:tcW w:w="385" w:type="dxa"/>
          </w:tcPr>
          <w:p>
            <w:pPr>
              <w:pStyle w:val="17"/>
            </w:pPr>
          </w:p>
        </w:tc>
        <w:tc>
          <w:tcPr>
            <w:tcW w:w="839" w:type="dxa"/>
          </w:tcPr>
          <w:p>
            <w:pPr>
              <w:pStyle w:val="17"/>
            </w:pPr>
          </w:p>
        </w:tc>
        <w:tc>
          <w:tcPr>
            <w:tcW w:w="598" w:type="dxa"/>
          </w:tcPr>
          <w:p>
            <w:pPr>
              <w:pStyle w:val="17"/>
            </w:pPr>
          </w:p>
        </w:tc>
        <w:tc>
          <w:tcPr>
            <w:tcW w:w="942" w:type="dxa"/>
          </w:tcPr>
          <w:p>
            <w:pPr>
              <w:pStyle w:val="17"/>
            </w:pPr>
          </w:p>
        </w:tc>
        <w:tc>
          <w:tcPr>
            <w:tcW w:w="942" w:type="dxa"/>
          </w:tcPr>
          <w:p>
            <w:pPr>
              <w:pStyle w:val="17"/>
            </w:pPr>
          </w:p>
        </w:tc>
        <w:tc>
          <w:tcPr>
            <w:tcW w:w="870" w:type="dxa"/>
          </w:tcPr>
          <w:p>
            <w:pPr>
              <w:pStyle w:val="17"/>
            </w:pP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8" w:hRule="atLeast"/>
          <w:jc w:val="center"/>
        </w:trPr>
        <w:tc>
          <w:tcPr>
            <w:tcW w:w="0" w:type="auto"/>
          </w:tcPr>
          <w:p>
            <w:pPr>
              <w:pStyle w:val="19"/>
              <w:rPr>
                <w:rFonts w:hint="default" w:eastAsia="方正书宋_GBK"/>
                <w:lang w:val="en-US" w:eastAsia="zh-CN"/>
              </w:rPr>
            </w:pPr>
            <w:r>
              <w:rPr>
                <w:rFonts w:hint="eastAsia"/>
                <w:lang w:val="en-US" w:eastAsia="zh-CN"/>
              </w:rPr>
              <w:t>11</w:t>
            </w:r>
          </w:p>
        </w:tc>
        <w:tc>
          <w:tcPr>
            <w:tcW w:w="0" w:type="auto"/>
            <w:vAlign w:val="top"/>
          </w:tcPr>
          <w:p>
            <w:pPr>
              <w:keepNext w:val="0"/>
              <w:keepLines w:val="0"/>
              <w:widowControl/>
              <w:suppressLineNumbers w:val="0"/>
              <w:jc w:val="left"/>
              <w:textAlignment w:val="top"/>
              <w:rPr>
                <w:rFonts w:hint="default" w:ascii="Times New Roman" w:hAnsi="Times New Roman" w:eastAsia="宋体" w:cs="Times New Roman"/>
                <w:sz w:val="24"/>
                <w:szCs w:val="24"/>
                <w:lang w:val="en-US" w:eastAsia="zh-CN" w:bidi="ar-SA"/>
              </w:rPr>
            </w:pPr>
            <w:r>
              <w:rPr>
                <w:rFonts w:hint="default" w:ascii="Calibri" w:hAnsi="Calibri" w:eastAsia="宋体" w:cs="Calibri"/>
                <w:i w:val="0"/>
                <w:color w:val="000000"/>
                <w:kern w:val="0"/>
                <w:sz w:val="22"/>
                <w:szCs w:val="22"/>
                <w:u w:val="none"/>
                <w:lang w:val="en-US" w:eastAsia="zh-CN" w:bidi="ar"/>
              </w:rPr>
              <w:t>2101101</w:t>
            </w:r>
          </w:p>
        </w:tc>
        <w:tc>
          <w:tcPr>
            <w:tcW w:w="3791" w:type="dxa"/>
            <w:vAlign w:val="top"/>
          </w:tcPr>
          <w:p>
            <w:pPr>
              <w:keepNext w:val="0"/>
              <w:keepLines w:val="0"/>
              <w:widowControl/>
              <w:suppressLineNumbers w:val="0"/>
              <w:jc w:val="left"/>
              <w:textAlignment w:val="top"/>
              <w:rPr>
                <w:rFonts w:hint="default" w:ascii="Times New Roman" w:hAnsi="Times New Roman" w:eastAsia="宋体" w:cs="Times New Roman"/>
                <w:sz w:val="24"/>
                <w:szCs w:val="24"/>
                <w:lang w:val="en-US" w:eastAsia="zh-CN" w:bidi="ar-SA"/>
              </w:rPr>
            </w:pPr>
            <w:r>
              <w:rPr>
                <w:rFonts w:hint="default" w:ascii="Calibri" w:hAnsi="Calibri" w:eastAsia="宋体" w:cs="Calibri"/>
                <w:i w:val="0"/>
                <w:color w:val="000000"/>
                <w:kern w:val="0"/>
                <w:sz w:val="22"/>
                <w:szCs w:val="22"/>
                <w:u w:val="none"/>
                <w:lang w:val="en-US" w:eastAsia="zh-CN" w:bidi="ar"/>
              </w:rPr>
              <w:t>行政单位医疗</w:t>
            </w:r>
          </w:p>
        </w:tc>
        <w:tc>
          <w:tcPr>
            <w:tcW w:w="1077" w:type="dxa"/>
          </w:tcPr>
          <w:p>
            <w:pPr>
              <w:pStyle w:val="17"/>
              <w:jc w:val="center"/>
              <w:rPr>
                <w:rFonts w:hint="default"/>
                <w:lang w:val="en-US" w:eastAsia="zh-CN"/>
              </w:rPr>
            </w:pPr>
            <w:r>
              <w:rPr>
                <w:rFonts w:hint="eastAsia"/>
                <w:lang w:val="en-US" w:eastAsia="zh-CN"/>
              </w:rPr>
              <w:t>25.54</w:t>
            </w:r>
          </w:p>
        </w:tc>
        <w:tc>
          <w:tcPr>
            <w:tcW w:w="1080" w:type="dxa"/>
          </w:tcPr>
          <w:p>
            <w:pPr>
              <w:pStyle w:val="17"/>
              <w:jc w:val="center"/>
              <w:rPr>
                <w:rFonts w:hint="default"/>
                <w:lang w:val="en-US" w:eastAsia="zh-CN"/>
              </w:rPr>
            </w:pPr>
            <w:r>
              <w:rPr>
                <w:rFonts w:hint="eastAsia"/>
                <w:lang w:val="en-US" w:eastAsia="zh-CN"/>
              </w:rPr>
              <w:t>25.54</w:t>
            </w:r>
          </w:p>
        </w:tc>
        <w:tc>
          <w:tcPr>
            <w:tcW w:w="1050" w:type="dxa"/>
          </w:tcPr>
          <w:p>
            <w:pPr>
              <w:pStyle w:val="17"/>
              <w:jc w:val="center"/>
              <w:rPr>
                <w:rFonts w:hint="default"/>
                <w:lang w:val="en-US" w:eastAsia="zh-CN"/>
              </w:rPr>
            </w:pPr>
            <w:r>
              <w:rPr>
                <w:rFonts w:hint="eastAsia"/>
                <w:lang w:val="en-US" w:eastAsia="zh-CN"/>
              </w:rPr>
              <w:t>25.54</w:t>
            </w:r>
          </w:p>
        </w:tc>
        <w:tc>
          <w:tcPr>
            <w:tcW w:w="385" w:type="dxa"/>
          </w:tcPr>
          <w:p>
            <w:pPr>
              <w:pStyle w:val="17"/>
            </w:pPr>
          </w:p>
        </w:tc>
        <w:tc>
          <w:tcPr>
            <w:tcW w:w="839" w:type="dxa"/>
          </w:tcPr>
          <w:p>
            <w:pPr>
              <w:pStyle w:val="17"/>
            </w:pPr>
          </w:p>
        </w:tc>
        <w:tc>
          <w:tcPr>
            <w:tcW w:w="598" w:type="dxa"/>
          </w:tcPr>
          <w:p>
            <w:pPr>
              <w:pStyle w:val="17"/>
            </w:pPr>
          </w:p>
        </w:tc>
        <w:tc>
          <w:tcPr>
            <w:tcW w:w="942" w:type="dxa"/>
          </w:tcPr>
          <w:p>
            <w:pPr>
              <w:pStyle w:val="17"/>
            </w:pPr>
          </w:p>
        </w:tc>
        <w:tc>
          <w:tcPr>
            <w:tcW w:w="942" w:type="dxa"/>
          </w:tcPr>
          <w:p>
            <w:pPr>
              <w:pStyle w:val="17"/>
            </w:pPr>
          </w:p>
        </w:tc>
        <w:tc>
          <w:tcPr>
            <w:tcW w:w="870" w:type="dxa"/>
          </w:tcPr>
          <w:p>
            <w:pPr>
              <w:pStyle w:val="17"/>
            </w:pPr>
          </w:p>
        </w:tc>
        <w:tc>
          <w:tcPr>
            <w:tcW w:w="0" w:type="auto"/>
          </w:tcPr>
          <w:p>
            <w:pPr>
              <w:pStyle w:val="17"/>
            </w:pPr>
          </w:p>
        </w:tc>
      </w:tr>
    </w:tbl>
    <w:p>
      <w:pPr>
        <w:sectPr>
          <w:type w:val="continuous"/>
          <w:pgSz w:w="16840" w:h="11900" w:orient="landscape"/>
          <w:pgMar w:top="1361" w:right="1021" w:bottom="1134" w:left="1021" w:header="720" w:footer="720" w:gutter="0"/>
          <w:cols w:space="720" w:num="1"/>
        </w:sectPr>
      </w:pPr>
    </w:p>
    <w:p>
      <w:pPr>
        <w:jc w:val="both"/>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067"/>
        <w:gridCol w:w="4461"/>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w:t>
            </w:r>
            <w:r>
              <w:t>003</w:t>
            </w:r>
            <w:r>
              <w:rPr>
                <w:rFonts w:hint="eastAsia"/>
                <w:lang w:eastAsia="zh-CN"/>
              </w:rPr>
              <w:t>涞水县市场监督管理局事业</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067" w:type="dxa"/>
            <w:vAlign w:val="center"/>
          </w:tcPr>
          <w:p>
            <w:pPr>
              <w:pStyle w:val="16"/>
            </w:pPr>
            <w:r>
              <w:rPr>
                <w:rFonts w:hint="eastAsia"/>
              </w:rPr>
              <w:t>科目</w:t>
            </w:r>
            <w:r>
              <w:t xml:space="preserve">    </w:t>
            </w:r>
            <w:r>
              <w:rPr>
                <w:rFonts w:hint="eastAsia"/>
              </w:rPr>
              <w:t>编码</w:t>
            </w:r>
          </w:p>
        </w:tc>
        <w:tc>
          <w:tcPr>
            <w:tcW w:w="4461"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067" w:type="dxa"/>
            <w:vAlign w:val="center"/>
          </w:tcPr>
          <w:p>
            <w:pPr>
              <w:pStyle w:val="16"/>
            </w:pPr>
            <w:r>
              <w:t>1</w:t>
            </w:r>
          </w:p>
        </w:tc>
        <w:tc>
          <w:tcPr>
            <w:tcW w:w="4461"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067" w:type="dxa"/>
            <w:vAlign w:val="center"/>
          </w:tcPr>
          <w:p>
            <w:pPr>
              <w:pStyle w:val="22"/>
            </w:pPr>
          </w:p>
        </w:tc>
        <w:tc>
          <w:tcPr>
            <w:tcW w:w="4461" w:type="dxa"/>
            <w:vAlign w:val="center"/>
          </w:tcPr>
          <w:p>
            <w:pPr>
              <w:pStyle w:val="20"/>
            </w:pPr>
            <w:r>
              <w:rPr>
                <w:rFonts w:hint="eastAsia"/>
              </w:rPr>
              <w:t>合计</w:t>
            </w:r>
          </w:p>
        </w:tc>
        <w:tc>
          <w:tcPr>
            <w:tcW w:w="1361" w:type="dxa"/>
            <w:vAlign w:val="center"/>
          </w:tcPr>
          <w:p>
            <w:pPr>
              <w:jc w:val="center"/>
            </w:pPr>
            <w:r>
              <w:rPr>
                <w:rFonts w:hint="eastAsia"/>
                <w:lang w:val="en-US" w:eastAsia="zh-CN"/>
              </w:rPr>
              <w:t>508.92</w:t>
            </w:r>
          </w:p>
        </w:tc>
        <w:tc>
          <w:tcPr>
            <w:tcW w:w="1361" w:type="dxa"/>
            <w:vAlign w:val="center"/>
          </w:tcPr>
          <w:p>
            <w:pPr>
              <w:jc w:val="center"/>
            </w:pPr>
            <w:r>
              <w:rPr>
                <w:rFonts w:hint="eastAsia"/>
                <w:lang w:val="en-US" w:eastAsia="zh-CN"/>
              </w:rPr>
              <w:t>508.92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067"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46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361" w:type="dxa"/>
            <w:vAlign w:val="center"/>
          </w:tcPr>
          <w:p>
            <w:pPr>
              <w:jc w:val="center"/>
            </w:pPr>
            <w:r>
              <w:rPr>
                <w:rFonts w:hint="eastAsia"/>
                <w:lang w:val="en-US" w:eastAsia="zh-CN"/>
              </w:rPr>
              <w:t>387.84</w:t>
            </w:r>
          </w:p>
        </w:tc>
        <w:tc>
          <w:tcPr>
            <w:tcW w:w="1361" w:type="dxa"/>
            <w:vAlign w:val="center"/>
          </w:tcPr>
          <w:p>
            <w:pPr>
              <w:jc w:val="center"/>
            </w:pPr>
            <w:r>
              <w:rPr>
                <w:rFonts w:hint="eastAsia"/>
                <w:lang w:val="en-US" w:eastAsia="zh-CN"/>
              </w:rPr>
              <w:t>387.84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067"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446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1361" w:type="dxa"/>
            <w:vAlign w:val="center"/>
          </w:tcPr>
          <w:p>
            <w:pPr>
              <w:jc w:val="center"/>
            </w:pPr>
            <w:r>
              <w:rPr>
                <w:rFonts w:hint="eastAsia"/>
                <w:lang w:val="en-US" w:eastAsia="zh-CN"/>
              </w:rPr>
              <w:t>387.84</w:t>
            </w:r>
          </w:p>
        </w:tc>
        <w:tc>
          <w:tcPr>
            <w:tcW w:w="1361" w:type="dxa"/>
            <w:vAlign w:val="center"/>
          </w:tcPr>
          <w:p>
            <w:pPr>
              <w:jc w:val="center"/>
            </w:pPr>
            <w:r>
              <w:rPr>
                <w:rFonts w:hint="eastAsia"/>
                <w:lang w:val="en-US" w:eastAsia="zh-CN"/>
              </w:rPr>
              <w:t>387.84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067" w:type="dxa"/>
            <w:vAlign w:val="top"/>
          </w:tcPr>
          <w:p>
            <w:pPr>
              <w:keepNext w:val="0"/>
              <w:keepLines w:val="0"/>
              <w:widowControl/>
              <w:suppressLineNumbers w:val="0"/>
              <w:jc w:val="left"/>
              <w:textAlignment w:val="top"/>
              <w:rPr>
                <w:rFonts w:hint="default" w:eastAsia="方正书宋_GBK"/>
                <w:lang w:val="en-US" w:eastAsia="zh-CN"/>
              </w:rPr>
            </w:pPr>
            <w:r>
              <w:rPr>
                <w:rFonts w:hint="default" w:ascii="Calibri" w:hAnsi="Calibri" w:eastAsia="宋体" w:cs="Calibri"/>
                <w:i w:val="0"/>
                <w:color w:val="000000"/>
                <w:kern w:val="0"/>
                <w:sz w:val="22"/>
                <w:szCs w:val="22"/>
                <w:u w:val="none"/>
                <w:lang w:val="en-US" w:eastAsia="zh-CN" w:bidi="ar"/>
              </w:rPr>
              <w:t>2013801</w:t>
            </w:r>
          </w:p>
        </w:tc>
        <w:tc>
          <w:tcPr>
            <w:tcW w:w="446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361" w:type="dxa"/>
            <w:vAlign w:val="center"/>
          </w:tcPr>
          <w:p>
            <w:pPr>
              <w:jc w:val="center"/>
            </w:pPr>
            <w:r>
              <w:rPr>
                <w:rFonts w:hint="eastAsia"/>
                <w:lang w:val="en-US" w:eastAsia="zh-CN"/>
              </w:rPr>
              <w:t>387.84</w:t>
            </w:r>
          </w:p>
        </w:tc>
        <w:tc>
          <w:tcPr>
            <w:tcW w:w="1361" w:type="dxa"/>
            <w:vAlign w:val="center"/>
          </w:tcPr>
          <w:p>
            <w:pPr>
              <w:jc w:val="center"/>
            </w:pPr>
            <w:r>
              <w:rPr>
                <w:rFonts w:hint="eastAsia"/>
                <w:lang w:val="en-US" w:eastAsia="zh-CN"/>
              </w:rPr>
              <w:t>387.84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val="en-US" w:eastAsia="zh-CN"/>
              </w:rPr>
            </w:pPr>
            <w:r>
              <w:rPr>
                <w:rFonts w:hint="eastAsia"/>
                <w:lang w:val="en-US" w:eastAsia="zh-CN"/>
              </w:rPr>
              <w:t>5</w:t>
            </w:r>
          </w:p>
        </w:tc>
        <w:tc>
          <w:tcPr>
            <w:tcW w:w="1067"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46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社会保障和就业支出</w:t>
            </w:r>
          </w:p>
        </w:tc>
        <w:tc>
          <w:tcPr>
            <w:tcW w:w="1361" w:type="dxa"/>
            <w:vAlign w:val="center"/>
          </w:tcPr>
          <w:p>
            <w:pPr>
              <w:pStyle w:val="17"/>
              <w:jc w:val="center"/>
              <w:rPr>
                <w:rFonts w:hint="eastAsia"/>
                <w:lang w:val="en-US" w:eastAsia="zh-CN"/>
              </w:rPr>
            </w:pPr>
            <w:r>
              <w:rPr>
                <w:rFonts w:hint="eastAsia"/>
                <w:lang w:val="en-US" w:eastAsia="zh-CN"/>
              </w:rPr>
              <w:t>95.54</w:t>
            </w:r>
          </w:p>
        </w:tc>
        <w:tc>
          <w:tcPr>
            <w:tcW w:w="1361" w:type="dxa"/>
            <w:vAlign w:val="center"/>
          </w:tcPr>
          <w:p>
            <w:pPr>
              <w:pStyle w:val="17"/>
              <w:jc w:val="center"/>
              <w:rPr>
                <w:rFonts w:hint="eastAsia"/>
                <w:lang w:val="en-US" w:eastAsia="zh-CN"/>
              </w:rPr>
            </w:pPr>
            <w:r>
              <w:rPr>
                <w:rFonts w:hint="eastAsia"/>
                <w:lang w:val="en-US" w:eastAsia="zh-CN"/>
              </w:rPr>
              <w:t>95.54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val="en-US" w:eastAsia="zh-CN"/>
              </w:rPr>
            </w:pPr>
            <w:r>
              <w:rPr>
                <w:rFonts w:hint="eastAsia"/>
                <w:lang w:val="en-US" w:eastAsia="zh-CN"/>
              </w:rPr>
              <w:t>6</w:t>
            </w:r>
          </w:p>
        </w:tc>
        <w:tc>
          <w:tcPr>
            <w:tcW w:w="1067"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46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vAlign w:val="center"/>
          </w:tcPr>
          <w:p>
            <w:pPr>
              <w:pStyle w:val="17"/>
              <w:jc w:val="center"/>
              <w:rPr>
                <w:rFonts w:hint="eastAsia"/>
                <w:lang w:val="en-US" w:eastAsia="zh-CN"/>
              </w:rPr>
            </w:pPr>
            <w:r>
              <w:rPr>
                <w:rFonts w:hint="eastAsia"/>
                <w:lang w:val="en-US" w:eastAsia="zh-CN"/>
              </w:rPr>
              <w:t>95.54</w:t>
            </w:r>
          </w:p>
        </w:tc>
        <w:tc>
          <w:tcPr>
            <w:tcW w:w="1361" w:type="dxa"/>
            <w:vAlign w:val="center"/>
          </w:tcPr>
          <w:p>
            <w:pPr>
              <w:pStyle w:val="17"/>
              <w:jc w:val="center"/>
              <w:rPr>
                <w:rFonts w:hint="eastAsia"/>
                <w:lang w:val="en-US" w:eastAsia="zh-CN"/>
              </w:rPr>
            </w:pPr>
            <w:r>
              <w:rPr>
                <w:rFonts w:hint="eastAsia"/>
                <w:lang w:val="en-US" w:eastAsia="zh-CN"/>
              </w:rPr>
              <w:t>95.54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val="en-US" w:eastAsia="zh-CN"/>
              </w:rPr>
            </w:pPr>
            <w:r>
              <w:rPr>
                <w:rFonts w:hint="eastAsia"/>
                <w:lang w:val="en-US" w:eastAsia="zh-CN"/>
              </w:rPr>
              <w:t>7</w:t>
            </w:r>
          </w:p>
        </w:tc>
        <w:tc>
          <w:tcPr>
            <w:tcW w:w="1067"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46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vAlign w:val="center"/>
          </w:tcPr>
          <w:p>
            <w:pPr>
              <w:pStyle w:val="17"/>
              <w:jc w:val="center"/>
              <w:rPr>
                <w:rFonts w:hint="eastAsia"/>
                <w:lang w:val="en-US" w:eastAsia="zh-CN"/>
              </w:rPr>
            </w:pPr>
            <w:r>
              <w:rPr>
                <w:rFonts w:hint="eastAsia"/>
                <w:lang w:val="en-US" w:eastAsia="zh-CN"/>
              </w:rPr>
              <w:t>63.85</w:t>
            </w:r>
          </w:p>
        </w:tc>
        <w:tc>
          <w:tcPr>
            <w:tcW w:w="1361" w:type="dxa"/>
            <w:vAlign w:val="center"/>
          </w:tcPr>
          <w:p>
            <w:pPr>
              <w:pStyle w:val="17"/>
              <w:jc w:val="center"/>
              <w:rPr>
                <w:rFonts w:hint="eastAsia"/>
                <w:lang w:val="en-US" w:eastAsia="zh-CN"/>
              </w:rPr>
            </w:pPr>
            <w:r>
              <w:rPr>
                <w:rFonts w:hint="eastAsia"/>
                <w:lang w:val="en-US" w:eastAsia="zh-CN"/>
              </w:rPr>
              <w:t>63.85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val="en-US" w:eastAsia="zh-CN"/>
              </w:rPr>
            </w:pPr>
            <w:r>
              <w:rPr>
                <w:rFonts w:hint="eastAsia"/>
                <w:lang w:val="en-US" w:eastAsia="zh-CN"/>
              </w:rPr>
              <w:t>8</w:t>
            </w:r>
          </w:p>
        </w:tc>
        <w:tc>
          <w:tcPr>
            <w:tcW w:w="1067"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w:t>
            </w:r>
            <w:r>
              <w:rPr>
                <w:rFonts w:hint="eastAsia" w:ascii="Calibri" w:hAnsi="Calibri" w:cs="Calibri"/>
                <w:i w:val="0"/>
                <w:color w:val="000000"/>
                <w:kern w:val="0"/>
                <w:sz w:val="22"/>
                <w:szCs w:val="22"/>
                <w:u w:val="none"/>
                <w:lang w:val="en-US" w:eastAsia="zh-CN" w:bidi="ar"/>
              </w:rPr>
              <w:t>6</w:t>
            </w:r>
          </w:p>
        </w:tc>
        <w:tc>
          <w:tcPr>
            <w:tcW w:w="446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机关事业单位</w:t>
            </w:r>
            <w:r>
              <w:rPr>
                <w:rFonts w:hint="eastAsia" w:ascii="Calibri" w:hAnsi="Calibri" w:cs="Calibri"/>
                <w:i w:val="0"/>
                <w:color w:val="000000"/>
                <w:kern w:val="0"/>
                <w:sz w:val="22"/>
                <w:szCs w:val="22"/>
                <w:u w:val="none"/>
                <w:lang w:val="en-US" w:eastAsia="zh-CN" w:bidi="ar"/>
              </w:rPr>
              <w:t>职业年金</w:t>
            </w:r>
            <w:r>
              <w:rPr>
                <w:rFonts w:hint="default" w:ascii="Calibri" w:hAnsi="Calibri" w:eastAsia="宋体" w:cs="Calibri"/>
                <w:i w:val="0"/>
                <w:color w:val="000000"/>
                <w:kern w:val="0"/>
                <w:sz w:val="22"/>
                <w:szCs w:val="22"/>
                <w:u w:val="none"/>
                <w:lang w:val="en-US" w:eastAsia="zh-CN" w:bidi="ar"/>
              </w:rPr>
              <w:t>缴费支出</w:t>
            </w:r>
          </w:p>
        </w:tc>
        <w:tc>
          <w:tcPr>
            <w:tcW w:w="1361" w:type="dxa"/>
            <w:vAlign w:val="center"/>
          </w:tcPr>
          <w:p>
            <w:pPr>
              <w:pStyle w:val="17"/>
              <w:jc w:val="center"/>
              <w:rPr>
                <w:rFonts w:hint="eastAsia"/>
                <w:lang w:val="en-US" w:eastAsia="zh-CN"/>
              </w:rPr>
            </w:pPr>
            <w:r>
              <w:rPr>
                <w:rFonts w:hint="eastAsia"/>
                <w:lang w:val="en-US" w:eastAsia="zh-CN"/>
              </w:rPr>
              <w:t>31.69</w:t>
            </w:r>
          </w:p>
        </w:tc>
        <w:tc>
          <w:tcPr>
            <w:tcW w:w="1361" w:type="dxa"/>
            <w:vAlign w:val="center"/>
          </w:tcPr>
          <w:p>
            <w:pPr>
              <w:pStyle w:val="17"/>
              <w:jc w:val="center"/>
              <w:rPr>
                <w:rFonts w:hint="eastAsia"/>
                <w:lang w:val="en-US" w:eastAsia="zh-CN"/>
              </w:rPr>
            </w:pPr>
            <w:r>
              <w:rPr>
                <w:rFonts w:hint="eastAsia"/>
                <w:lang w:val="en-US" w:eastAsia="zh-CN"/>
              </w:rPr>
              <w:t>31.69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val="en-US" w:eastAsia="zh-CN"/>
              </w:rPr>
            </w:pPr>
            <w:r>
              <w:rPr>
                <w:rFonts w:hint="eastAsia"/>
                <w:lang w:val="en-US" w:eastAsia="zh-CN"/>
              </w:rPr>
              <w:t>9</w:t>
            </w:r>
          </w:p>
        </w:tc>
        <w:tc>
          <w:tcPr>
            <w:tcW w:w="1067"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46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卫生健康支出</w:t>
            </w:r>
          </w:p>
        </w:tc>
        <w:tc>
          <w:tcPr>
            <w:tcW w:w="1361" w:type="dxa"/>
            <w:vAlign w:val="top"/>
          </w:tcPr>
          <w:p>
            <w:pPr>
              <w:pStyle w:val="17"/>
              <w:jc w:val="center"/>
              <w:rPr>
                <w:rFonts w:hint="eastAsia"/>
                <w:lang w:val="en-US" w:eastAsia="zh-CN"/>
              </w:rPr>
            </w:pPr>
            <w:r>
              <w:rPr>
                <w:rFonts w:hint="eastAsia"/>
                <w:lang w:val="en-US" w:eastAsia="zh-CN"/>
              </w:rPr>
              <w:t>25.54</w:t>
            </w:r>
          </w:p>
        </w:tc>
        <w:tc>
          <w:tcPr>
            <w:tcW w:w="1361" w:type="dxa"/>
            <w:vAlign w:val="top"/>
          </w:tcPr>
          <w:p>
            <w:pPr>
              <w:pStyle w:val="17"/>
              <w:jc w:val="center"/>
              <w:rPr>
                <w:rFonts w:hint="eastAsia"/>
                <w:lang w:val="en-US" w:eastAsia="zh-CN"/>
              </w:rPr>
            </w:pPr>
            <w:r>
              <w:rPr>
                <w:rFonts w:hint="eastAsia"/>
                <w:lang w:val="en-US" w:eastAsia="zh-CN"/>
              </w:rPr>
              <w:t>25.54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pStyle w:val="19"/>
              <w:rPr>
                <w:rFonts w:hint="default" w:eastAsia="方正书宋_GBK"/>
                <w:lang w:val="en-US" w:eastAsia="zh-CN"/>
              </w:rPr>
            </w:pPr>
            <w:r>
              <w:rPr>
                <w:rFonts w:hint="eastAsia"/>
                <w:lang w:val="en-US" w:eastAsia="zh-CN"/>
              </w:rPr>
              <w:t>10</w:t>
            </w:r>
          </w:p>
        </w:tc>
        <w:tc>
          <w:tcPr>
            <w:tcW w:w="1067"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46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行政事业单位医疗</w:t>
            </w:r>
          </w:p>
        </w:tc>
        <w:tc>
          <w:tcPr>
            <w:tcW w:w="1361" w:type="dxa"/>
            <w:vAlign w:val="top"/>
          </w:tcPr>
          <w:p>
            <w:pPr>
              <w:pStyle w:val="17"/>
              <w:jc w:val="center"/>
              <w:rPr>
                <w:rFonts w:hint="eastAsia"/>
                <w:lang w:val="en-US" w:eastAsia="zh-CN"/>
              </w:rPr>
            </w:pPr>
            <w:r>
              <w:rPr>
                <w:rFonts w:hint="eastAsia"/>
                <w:lang w:val="en-US" w:eastAsia="zh-CN"/>
              </w:rPr>
              <w:t>25.54</w:t>
            </w:r>
          </w:p>
        </w:tc>
        <w:tc>
          <w:tcPr>
            <w:tcW w:w="1361" w:type="dxa"/>
            <w:vAlign w:val="top"/>
          </w:tcPr>
          <w:p>
            <w:pPr>
              <w:pStyle w:val="17"/>
              <w:jc w:val="center"/>
              <w:rPr>
                <w:rFonts w:hint="eastAsia"/>
                <w:lang w:val="en-US" w:eastAsia="zh-CN"/>
              </w:rPr>
            </w:pPr>
            <w:r>
              <w:rPr>
                <w:rFonts w:hint="eastAsia"/>
                <w:lang w:val="en-US" w:eastAsia="zh-CN"/>
              </w:rPr>
              <w:t>25.54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pStyle w:val="19"/>
              <w:rPr>
                <w:rFonts w:hint="default" w:eastAsia="方正书宋_GBK"/>
                <w:lang w:val="en-US" w:eastAsia="zh-CN"/>
              </w:rPr>
            </w:pPr>
            <w:r>
              <w:rPr>
                <w:rFonts w:hint="eastAsia"/>
                <w:lang w:val="en-US" w:eastAsia="zh-CN"/>
              </w:rPr>
              <w:t>11</w:t>
            </w:r>
          </w:p>
        </w:tc>
        <w:tc>
          <w:tcPr>
            <w:tcW w:w="1067"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46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行政单位医疗</w:t>
            </w:r>
          </w:p>
        </w:tc>
        <w:tc>
          <w:tcPr>
            <w:tcW w:w="1361" w:type="dxa"/>
            <w:vAlign w:val="top"/>
          </w:tcPr>
          <w:p>
            <w:pPr>
              <w:pStyle w:val="17"/>
              <w:jc w:val="center"/>
              <w:rPr>
                <w:rFonts w:hint="eastAsia"/>
                <w:lang w:val="en-US" w:eastAsia="zh-CN"/>
              </w:rPr>
            </w:pPr>
            <w:r>
              <w:rPr>
                <w:rFonts w:hint="eastAsia"/>
                <w:lang w:val="en-US" w:eastAsia="zh-CN"/>
              </w:rPr>
              <w:t>25.54</w:t>
            </w:r>
          </w:p>
        </w:tc>
        <w:tc>
          <w:tcPr>
            <w:tcW w:w="1361" w:type="dxa"/>
            <w:vAlign w:val="top"/>
          </w:tcPr>
          <w:p>
            <w:pPr>
              <w:pStyle w:val="17"/>
              <w:jc w:val="center"/>
              <w:rPr>
                <w:rFonts w:hint="eastAsia"/>
                <w:lang w:val="en-US" w:eastAsia="zh-CN"/>
              </w:rPr>
            </w:pPr>
            <w:r>
              <w:rPr>
                <w:rFonts w:hint="eastAsia"/>
                <w:lang w:val="en-US" w:eastAsia="zh-CN"/>
              </w:rPr>
              <w:t>25.54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w:t>
            </w:r>
            <w:r>
              <w:t>003</w:t>
            </w:r>
            <w:r>
              <w:rPr>
                <w:rFonts w:hint="eastAsia"/>
                <w:lang w:eastAsia="zh-CN"/>
              </w:rPr>
              <w:t>涞水县市场监督管理局事业</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default" w:eastAsia="方正书宋_GBK"/>
                <w:lang w:val="en-US" w:eastAsia="zh-CN"/>
              </w:rPr>
            </w:pPr>
            <w:r>
              <w:rPr>
                <w:rFonts w:hint="eastAsia"/>
                <w:lang w:val="en-US" w:eastAsia="zh-CN"/>
              </w:rPr>
              <w:t>508.92</w:t>
            </w:r>
          </w:p>
        </w:tc>
        <w:tc>
          <w:tcPr>
            <w:tcW w:w="3402" w:type="dxa"/>
            <w:vAlign w:val="center"/>
          </w:tcPr>
          <w:p>
            <w:pPr>
              <w:pStyle w:val="18"/>
            </w:pPr>
            <w:r>
              <w:rPr>
                <w:rFonts w:hint="eastAsia"/>
              </w:rPr>
              <w:t>一、一般公共服务支出</w:t>
            </w:r>
          </w:p>
        </w:tc>
        <w:tc>
          <w:tcPr>
            <w:tcW w:w="1474" w:type="dxa"/>
            <w:vAlign w:val="center"/>
          </w:tcPr>
          <w:p>
            <w:pPr>
              <w:rPr>
                <w:rFonts w:hint="default" w:ascii="方正书宋_GBK" w:hAnsi="方正书宋_GBK" w:eastAsia="方正书宋_GBK" w:cs="方正书宋_GBK"/>
                <w:sz w:val="21"/>
                <w:szCs w:val="24"/>
                <w:lang w:val="en-US" w:eastAsia="zh-CN" w:bidi="ar-SA"/>
              </w:rPr>
            </w:pPr>
            <w:r>
              <w:rPr>
                <w:rFonts w:hint="eastAsia"/>
                <w:lang w:val="en-US" w:eastAsia="zh-CN"/>
              </w:rPr>
              <w:t>387.84</w:t>
            </w:r>
          </w:p>
        </w:tc>
        <w:tc>
          <w:tcPr>
            <w:tcW w:w="1474" w:type="dxa"/>
            <w:vAlign w:val="center"/>
          </w:tcPr>
          <w:p>
            <w:pPr>
              <w:rPr>
                <w:rFonts w:hint="default" w:ascii="方正书宋_GBK" w:hAnsi="方正书宋_GBK" w:eastAsia="方正书宋_GBK" w:cs="方正书宋_GBK"/>
                <w:sz w:val="21"/>
                <w:szCs w:val="24"/>
                <w:lang w:val="en-US" w:eastAsia="zh-CN" w:bidi="ar-SA"/>
              </w:rPr>
            </w:pPr>
            <w:r>
              <w:rPr>
                <w:rFonts w:hint="eastAsia"/>
                <w:lang w:val="en-US" w:eastAsia="zh-CN"/>
              </w:rPr>
              <w:t>387.84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95.54</w:t>
            </w:r>
          </w:p>
        </w:tc>
        <w:tc>
          <w:tcPr>
            <w:tcW w:w="147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95.54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25.54</w:t>
            </w:r>
          </w:p>
        </w:tc>
        <w:tc>
          <w:tcPr>
            <w:tcW w:w="147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25.54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rPr>
                <w:rFonts w:hint="default" w:eastAsia="方正书宋_GBK"/>
                <w:lang w:val="en-US" w:eastAsia="zh-CN"/>
              </w:rPr>
            </w:pPr>
            <w:r>
              <w:rPr>
                <w:rFonts w:hint="eastAsia"/>
                <w:lang w:val="en-US" w:eastAsia="zh-CN"/>
              </w:rPr>
              <w:t>508.92</w:t>
            </w:r>
          </w:p>
        </w:tc>
        <w:tc>
          <w:tcPr>
            <w:tcW w:w="3402" w:type="dxa"/>
            <w:vAlign w:val="center"/>
          </w:tcPr>
          <w:p>
            <w:pPr>
              <w:pStyle w:val="20"/>
            </w:pPr>
            <w:r>
              <w:rPr>
                <w:rFonts w:hint="eastAsia"/>
              </w:rPr>
              <w:t>本年支出合计</w:t>
            </w:r>
          </w:p>
        </w:tc>
        <w:tc>
          <w:tcPr>
            <w:tcW w:w="1474"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508.92</w:t>
            </w:r>
          </w:p>
        </w:tc>
        <w:tc>
          <w:tcPr>
            <w:tcW w:w="1474"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508.92</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21"/>
              <w:rPr>
                <w:rFonts w:hint="default" w:ascii="方正书宋_GBK" w:hAnsi="方正书宋_GBK" w:eastAsia="方正书宋_GBK" w:cs="方正书宋_GBK"/>
                <w:b/>
                <w:sz w:val="21"/>
                <w:szCs w:val="24"/>
                <w:lang w:val="en-US" w:eastAsia="zh-CN" w:bidi="ar-SA"/>
              </w:rPr>
            </w:pPr>
          </w:p>
        </w:tc>
        <w:tc>
          <w:tcPr>
            <w:tcW w:w="1474" w:type="dxa"/>
            <w:vAlign w:val="center"/>
          </w:tcPr>
          <w:p>
            <w:pPr>
              <w:pStyle w:val="21"/>
              <w:rPr>
                <w:rFonts w:hint="default" w:ascii="方正书宋_GBK" w:hAnsi="方正书宋_GBK" w:eastAsia="方正书宋_GBK" w:cs="方正书宋_GBK"/>
                <w:b/>
                <w:sz w:val="21"/>
                <w:szCs w:val="24"/>
                <w:lang w:val="en-US" w:eastAsia="zh-CN"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rPr>
                <w:rFonts w:hint="default"/>
                <w:lang w:val="en-US"/>
              </w:rPr>
            </w:pPr>
            <w:r>
              <w:rPr>
                <w:rFonts w:hint="eastAsia"/>
                <w:lang w:val="en-US" w:eastAsia="zh-CN"/>
              </w:rPr>
              <w:t>508.92</w:t>
            </w:r>
          </w:p>
        </w:tc>
        <w:tc>
          <w:tcPr>
            <w:tcW w:w="3402" w:type="dxa"/>
            <w:vAlign w:val="center"/>
          </w:tcPr>
          <w:p>
            <w:pPr>
              <w:pStyle w:val="20"/>
            </w:pPr>
            <w:r>
              <w:rPr>
                <w:rFonts w:hint="eastAsia"/>
              </w:rPr>
              <w:t>支出总计</w:t>
            </w:r>
          </w:p>
        </w:tc>
        <w:tc>
          <w:tcPr>
            <w:tcW w:w="1474" w:type="dxa"/>
            <w:vAlign w:val="center"/>
          </w:tcPr>
          <w:p>
            <w:pPr>
              <w:pStyle w:val="21"/>
            </w:pPr>
            <w:r>
              <w:rPr>
                <w:rFonts w:hint="eastAsia"/>
                <w:lang w:val="en-US" w:eastAsia="zh-CN"/>
              </w:rPr>
              <w:t>508.92</w:t>
            </w:r>
          </w:p>
        </w:tc>
        <w:tc>
          <w:tcPr>
            <w:tcW w:w="1474" w:type="dxa"/>
            <w:vAlign w:val="center"/>
          </w:tcPr>
          <w:p>
            <w:pPr>
              <w:pStyle w:val="21"/>
            </w:pPr>
            <w:r>
              <w:rPr>
                <w:rFonts w:hint="eastAsia"/>
                <w:lang w:val="en-US" w:eastAsia="zh-CN"/>
              </w:rPr>
              <w:t>508.92</w:t>
            </w:r>
          </w:p>
        </w:tc>
        <w:tc>
          <w:tcPr>
            <w:tcW w:w="1474" w:type="dxa"/>
            <w:vAlign w:val="center"/>
          </w:tcPr>
          <w:p>
            <w:pPr>
              <w:pStyle w:val="21"/>
            </w:pPr>
          </w:p>
        </w:tc>
        <w:tc>
          <w:tcPr>
            <w:tcW w:w="1474" w:type="dxa"/>
            <w:vAlign w:val="center"/>
          </w:tcPr>
          <w:p>
            <w:pPr>
              <w:pStyle w:val="21"/>
            </w:pPr>
          </w:p>
        </w:tc>
      </w:tr>
    </w:tbl>
    <w:p>
      <w:pPr>
        <w:sectPr>
          <w:type w:val="continuous"/>
          <w:pgSz w:w="16840" w:h="11900" w:orient="landscape"/>
          <w:pgMar w:top="1361" w:right="1021" w:bottom="1134" w:left="1021" w:header="720" w:footer="720" w:gutter="0"/>
          <w:cols w:space="720" w:num="1"/>
        </w:sect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w:t>
            </w:r>
            <w:r>
              <w:t>003</w:t>
            </w:r>
            <w:r>
              <w:rPr>
                <w:rFonts w:hint="eastAsia"/>
                <w:lang w:eastAsia="zh-CN"/>
              </w:rPr>
              <w:t>涞水县市场监督管理局事业</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1</w:t>
            </w:r>
          </w:p>
        </w:tc>
        <w:tc>
          <w:tcPr>
            <w:tcW w:w="1191" w:type="dxa"/>
            <w:vAlign w:val="center"/>
          </w:tcPr>
          <w:p>
            <w:pPr>
              <w:pStyle w:val="22"/>
              <w:rPr>
                <w:rFonts w:ascii="方正书宋_GBK" w:hAnsi="方正书宋_GBK" w:eastAsia="方正书宋_GBK" w:cs="方正书宋_GBK"/>
                <w:b/>
                <w:sz w:val="21"/>
                <w:szCs w:val="24"/>
                <w:lang w:val="en-US" w:eastAsia="uk-UA" w:bidi="ar-SA"/>
              </w:rPr>
            </w:pPr>
          </w:p>
        </w:tc>
        <w:tc>
          <w:tcPr>
            <w:tcW w:w="4535" w:type="dxa"/>
            <w:vAlign w:val="center"/>
          </w:tcPr>
          <w:p>
            <w:pPr>
              <w:pStyle w:val="20"/>
              <w:rPr>
                <w:rFonts w:ascii="方正书宋_GBK" w:hAnsi="方正书宋_GBK" w:eastAsia="方正书宋_GBK" w:cs="方正书宋_GBK"/>
                <w:b/>
                <w:sz w:val="21"/>
                <w:szCs w:val="24"/>
                <w:lang w:val="en-US" w:eastAsia="uk-UA" w:bidi="ar-SA"/>
              </w:rPr>
            </w:pPr>
            <w:r>
              <w:rPr>
                <w:rFonts w:hint="eastAsia"/>
              </w:rPr>
              <w:t>合计</w:t>
            </w:r>
          </w:p>
        </w:tc>
        <w:tc>
          <w:tcPr>
            <w:tcW w:w="2551" w:type="dxa"/>
            <w:vAlign w:val="center"/>
          </w:tcPr>
          <w:p>
            <w:pPr>
              <w:jc w:val="center"/>
              <w:rPr>
                <w:rFonts w:hint="default" w:ascii="Times New Roman" w:hAnsi="Times New Roman" w:eastAsia="宋体" w:cs="Times New Roman"/>
                <w:sz w:val="24"/>
                <w:szCs w:val="24"/>
                <w:lang w:val="en-US" w:eastAsia="zh-CN" w:bidi="ar-SA"/>
              </w:rPr>
            </w:pPr>
            <w:r>
              <w:rPr>
                <w:rFonts w:hint="eastAsia"/>
                <w:lang w:val="en-US" w:eastAsia="zh-CN"/>
              </w:rPr>
              <w:t>508.92</w:t>
            </w:r>
          </w:p>
        </w:tc>
        <w:tc>
          <w:tcPr>
            <w:tcW w:w="2551" w:type="dxa"/>
            <w:vAlign w:val="center"/>
          </w:tcPr>
          <w:p>
            <w:pPr>
              <w:jc w:val="center"/>
              <w:rPr>
                <w:rFonts w:hint="default" w:ascii="Times New Roman" w:hAnsi="Times New Roman" w:eastAsia="宋体" w:cs="Times New Roman"/>
                <w:sz w:val="24"/>
                <w:szCs w:val="24"/>
                <w:lang w:val="en-US" w:eastAsia="zh-CN" w:bidi="ar-SA"/>
              </w:rPr>
            </w:pPr>
            <w:r>
              <w:rPr>
                <w:rFonts w:hint="eastAsia"/>
                <w:lang w:val="en-US" w:eastAsia="zh-CN"/>
              </w:rPr>
              <w:t>508.92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2</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一般公共服务支出</w:t>
            </w:r>
          </w:p>
        </w:tc>
        <w:tc>
          <w:tcPr>
            <w:tcW w:w="2551" w:type="dxa"/>
            <w:vAlign w:val="center"/>
          </w:tcPr>
          <w:p>
            <w:pPr>
              <w:jc w:val="center"/>
              <w:rPr>
                <w:rFonts w:ascii="方正书宋_GBK" w:hAnsi="方正书宋_GBK" w:eastAsia="方正书宋_GBK" w:cs="方正书宋_GBK"/>
                <w:sz w:val="21"/>
                <w:szCs w:val="24"/>
                <w:lang w:val="en-US" w:eastAsia="uk-UA" w:bidi="ar-SA"/>
              </w:rPr>
            </w:pPr>
            <w:r>
              <w:rPr>
                <w:rFonts w:hint="eastAsia"/>
                <w:lang w:val="en-US" w:eastAsia="zh-CN"/>
              </w:rPr>
              <w:t>387.84</w:t>
            </w:r>
          </w:p>
        </w:tc>
        <w:tc>
          <w:tcPr>
            <w:tcW w:w="2551" w:type="dxa"/>
            <w:vAlign w:val="center"/>
          </w:tcPr>
          <w:p>
            <w:pPr>
              <w:jc w:val="center"/>
              <w:rPr>
                <w:rFonts w:ascii="Times New Roman" w:hAnsi="Times New Roman" w:eastAsia="宋体" w:cs="Times New Roman"/>
                <w:sz w:val="24"/>
                <w:szCs w:val="24"/>
                <w:lang w:val="en-US" w:eastAsia="uk-UA" w:bidi="ar-SA"/>
              </w:rPr>
            </w:pPr>
            <w:r>
              <w:rPr>
                <w:rFonts w:hint="eastAsia"/>
                <w:lang w:val="en-US" w:eastAsia="zh-CN"/>
              </w:rPr>
              <w:t>387.84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3</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20138</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市场监督管理事务</w:t>
            </w:r>
          </w:p>
        </w:tc>
        <w:tc>
          <w:tcPr>
            <w:tcW w:w="2551" w:type="dxa"/>
            <w:vAlign w:val="center"/>
          </w:tcPr>
          <w:p>
            <w:pPr>
              <w:jc w:val="center"/>
              <w:rPr>
                <w:rFonts w:ascii="方正书宋_GBK" w:hAnsi="方正书宋_GBK" w:eastAsia="方正书宋_GBK" w:cs="方正书宋_GBK"/>
                <w:sz w:val="21"/>
                <w:szCs w:val="24"/>
                <w:lang w:val="en-US" w:eastAsia="uk-UA" w:bidi="ar-SA"/>
              </w:rPr>
            </w:pPr>
            <w:r>
              <w:rPr>
                <w:rFonts w:hint="eastAsia"/>
                <w:lang w:val="en-US" w:eastAsia="zh-CN"/>
              </w:rPr>
              <w:t>387.84</w:t>
            </w:r>
          </w:p>
        </w:tc>
        <w:tc>
          <w:tcPr>
            <w:tcW w:w="2551" w:type="dxa"/>
            <w:vAlign w:val="center"/>
          </w:tcPr>
          <w:p>
            <w:pPr>
              <w:jc w:val="center"/>
              <w:rPr>
                <w:rFonts w:ascii="Times New Roman" w:hAnsi="Times New Roman" w:eastAsia="宋体" w:cs="Times New Roman"/>
                <w:sz w:val="24"/>
                <w:szCs w:val="24"/>
                <w:lang w:val="en-US" w:eastAsia="uk-UA" w:bidi="ar-SA"/>
              </w:rPr>
            </w:pPr>
            <w:r>
              <w:rPr>
                <w:rFonts w:hint="eastAsia"/>
                <w:lang w:val="en-US" w:eastAsia="zh-CN"/>
              </w:rPr>
              <w:t>387.84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4</w:t>
            </w:r>
          </w:p>
        </w:tc>
        <w:tc>
          <w:tcPr>
            <w:tcW w:w="1191" w:type="dxa"/>
            <w:vAlign w:val="top"/>
          </w:tcPr>
          <w:p>
            <w:pPr>
              <w:keepNext w:val="0"/>
              <w:keepLines w:val="0"/>
              <w:widowControl/>
              <w:suppressLineNumbers w:val="0"/>
              <w:jc w:val="left"/>
              <w:textAlignment w:val="top"/>
              <w:rPr>
                <w:rFonts w:hint="default" w:ascii="Times New Roman" w:hAnsi="Times New Roman" w:eastAsia="方正书宋_GBK" w:cs="Times New Roman"/>
                <w:sz w:val="24"/>
                <w:szCs w:val="24"/>
                <w:lang w:val="en-US" w:eastAsia="zh-CN" w:bidi="ar-SA"/>
              </w:rPr>
            </w:pPr>
            <w:r>
              <w:rPr>
                <w:rFonts w:hint="default" w:ascii="Calibri" w:hAnsi="Calibri" w:eastAsia="宋体" w:cs="Calibri"/>
                <w:i w:val="0"/>
                <w:color w:val="000000"/>
                <w:kern w:val="0"/>
                <w:sz w:val="22"/>
                <w:szCs w:val="22"/>
                <w:u w:val="none"/>
                <w:lang w:val="en-US" w:eastAsia="zh-CN" w:bidi="ar"/>
              </w:rPr>
              <w:t>2013801</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行政运行</w:t>
            </w:r>
          </w:p>
        </w:tc>
        <w:tc>
          <w:tcPr>
            <w:tcW w:w="2551" w:type="dxa"/>
            <w:vAlign w:val="center"/>
          </w:tcPr>
          <w:p>
            <w:pPr>
              <w:jc w:val="center"/>
              <w:rPr>
                <w:rFonts w:ascii="方正书宋_GBK" w:hAnsi="方正书宋_GBK" w:eastAsia="方正书宋_GBK" w:cs="方正书宋_GBK"/>
                <w:sz w:val="21"/>
                <w:szCs w:val="24"/>
                <w:lang w:val="en-US" w:eastAsia="uk-UA" w:bidi="ar-SA"/>
              </w:rPr>
            </w:pPr>
            <w:r>
              <w:rPr>
                <w:rFonts w:hint="eastAsia"/>
                <w:lang w:val="en-US" w:eastAsia="zh-CN"/>
              </w:rPr>
              <w:t>387.84</w:t>
            </w:r>
          </w:p>
        </w:tc>
        <w:tc>
          <w:tcPr>
            <w:tcW w:w="2551" w:type="dxa"/>
            <w:vAlign w:val="center"/>
          </w:tcPr>
          <w:p>
            <w:pPr>
              <w:jc w:val="center"/>
              <w:rPr>
                <w:rFonts w:ascii="Times New Roman" w:hAnsi="Times New Roman" w:eastAsia="宋体" w:cs="Times New Roman"/>
                <w:sz w:val="24"/>
                <w:szCs w:val="24"/>
                <w:lang w:val="en-US" w:eastAsia="uk-UA" w:bidi="ar-SA"/>
              </w:rPr>
            </w:pPr>
            <w:r>
              <w:rPr>
                <w:rFonts w:hint="eastAsia"/>
                <w:lang w:val="en-US" w:eastAsia="zh-CN"/>
              </w:rPr>
              <w:t>387.84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社会保障和就业支出</w:t>
            </w:r>
          </w:p>
        </w:tc>
        <w:tc>
          <w:tcPr>
            <w:tcW w:w="2551" w:type="dxa"/>
            <w:vAlign w:val="center"/>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95.54</w:t>
            </w:r>
          </w:p>
        </w:tc>
        <w:tc>
          <w:tcPr>
            <w:tcW w:w="2551" w:type="dxa"/>
            <w:vAlign w:val="center"/>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95.54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6</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行政事业单位养老支出</w:t>
            </w:r>
          </w:p>
        </w:tc>
        <w:tc>
          <w:tcPr>
            <w:tcW w:w="2551" w:type="dxa"/>
            <w:vAlign w:val="center"/>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95.54</w:t>
            </w:r>
          </w:p>
        </w:tc>
        <w:tc>
          <w:tcPr>
            <w:tcW w:w="2551" w:type="dxa"/>
            <w:vAlign w:val="center"/>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95.54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7</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2551" w:type="dxa"/>
            <w:vAlign w:val="center"/>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63.85</w:t>
            </w:r>
          </w:p>
        </w:tc>
        <w:tc>
          <w:tcPr>
            <w:tcW w:w="2551" w:type="dxa"/>
            <w:vAlign w:val="center"/>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63.85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8</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208050</w:t>
            </w:r>
            <w:r>
              <w:rPr>
                <w:rFonts w:hint="eastAsia" w:ascii="Calibri" w:hAnsi="Calibri" w:cs="Calibri"/>
                <w:i w:val="0"/>
                <w:color w:val="000000"/>
                <w:kern w:val="0"/>
                <w:sz w:val="22"/>
                <w:szCs w:val="22"/>
                <w:u w:val="none"/>
                <w:lang w:val="en-US" w:eastAsia="zh-CN" w:bidi="ar"/>
              </w:rPr>
              <w:t>6</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机关事业单位</w:t>
            </w:r>
            <w:r>
              <w:rPr>
                <w:rFonts w:hint="eastAsia" w:ascii="Calibri" w:hAnsi="Calibri" w:cs="Calibri"/>
                <w:i w:val="0"/>
                <w:color w:val="000000"/>
                <w:kern w:val="0"/>
                <w:sz w:val="22"/>
                <w:szCs w:val="22"/>
                <w:u w:val="none"/>
                <w:lang w:val="en-US" w:eastAsia="zh-CN" w:bidi="ar"/>
              </w:rPr>
              <w:t>职业年金</w:t>
            </w:r>
            <w:r>
              <w:rPr>
                <w:rFonts w:hint="default" w:ascii="Calibri" w:hAnsi="Calibri" w:eastAsia="宋体" w:cs="Calibri"/>
                <w:i w:val="0"/>
                <w:color w:val="000000"/>
                <w:kern w:val="0"/>
                <w:sz w:val="22"/>
                <w:szCs w:val="22"/>
                <w:u w:val="none"/>
                <w:lang w:val="en-US" w:eastAsia="zh-CN" w:bidi="ar"/>
              </w:rPr>
              <w:t>缴费支出</w:t>
            </w:r>
          </w:p>
        </w:tc>
        <w:tc>
          <w:tcPr>
            <w:tcW w:w="2551" w:type="dxa"/>
            <w:vAlign w:val="center"/>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31.69</w:t>
            </w:r>
          </w:p>
        </w:tc>
        <w:tc>
          <w:tcPr>
            <w:tcW w:w="2551" w:type="dxa"/>
            <w:vAlign w:val="center"/>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31.69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9</w:t>
            </w:r>
          </w:p>
        </w:tc>
        <w:tc>
          <w:tcPr>
            <w:tcW w:w="0" w:type="auto"/>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210</w:t>
            </w:r>
          </w:p>
        </w:tc>
        <w:tc>
          <w:tcPr>
            <w:tcW w:w="0" w:type="auto"/>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卫生健康支出</w:t>
            </w:r>
          </w:p>
        </w:tc>
        <w:tc>
          <w:tcPr>
            <w:tcW w:w="0" w:type="auto"/>
            <w:vAlign w:val="top"/>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25.54</w:t>
            </w:r>
          </w:p>
        </w:tc>
        <w:tc>
          <w:tcPr>
            <w:tcW w:w="0" w:type="auto"/>
            <w:vAlign w:val="top"/>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25.54</w:t>
            </w: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10</w:t>
            </w:r>
          </w:p>
        </w:tc>
        <w:tc>
          <w:tcPr>
            <w:tcW w:w="0" w:type="auto"/>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21011</w:t>
            </w:r>
          </w:p>
        </w:tc>
        <w:tc>
          <w:tcPr>
            <w:tcW w:w="0" w:type="auto"/>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行政事业单位医疗</w:t>
            </w:r>
          </w:p>
        </w:tc>
        <w:tc>
          <w:tcPr>
            <w:tcW w:w="0" w:type="auto"/>
            <w:vAlign w:val="top"/>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25.54</w:t>
            </w:r>
          </w:p>
        </w:tc>
        <w:tc>
          <w:tcPr>
            <w:tcW w:w="0" w:type="auto"/>
            <w:vAlign w:val="top"/>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25.54</w:t>
            </w: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11</w:t>
            </w:r>
          </w:p>
        </w:tc>
        <w:tc>
          <w:tcPr>
            <w:tcW w:w="0" w:type="auto"/>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2101101</w:t>
            </w:r>
          </w:p>
        </w:tc>
        <w:tc>
          <w:tcPr>
            <w:tcW w:w="0" w:type="auto"/>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行政单位医疗</w:t>
            </w:r>
          </w:p>
        </w:tc>
        <w:tc>
          <w:tcPr>
            <w:tcW w:w="0" w:type="auto"/>
            <w:vAlign w:val="top"/>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25.54</w:t>
            </w:r>
          </w:p>
        </w:tc>
        <w:tc>
          <w:tcPr>
            <w:tcW w:w="0" w:type="auto"/>
            <w:vAlign w:val="top"/>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25.54</w:t>
            </w:r>
          </w:p>
        </w:tc>
        <w:tc>
          <w:tcPr>
            <w:tcW w:w="0" w:type="auto"/>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outlineLvl w:val="4"/>
        <w:rPr>
          <w:rFonts w:hint="eastAsia"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w:t>
            </w:r>
            <w:r>
              <w:t>003</w:t>
            </w:r>
            <w:r>
              <w:rPr>
                <w:rFonts w:hint="eastAsia"/>
                <w:lang w:eastAsia="zh-CN"/>
              </w:rPr>
              <w:t>涞水县市场监督管理局事业</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default" w:eastAsia="方正书宋_GBK"/>
                <w:lang w:val="en-US" w:eastAsia="zh-CN"/>
              </w:rPr>
            </w:pPr>
            <w:r>
              <w:rPr>
                <w:rFonts w:hint="eastAsia"/>
                <w:lang w:val="en-US" w:eastAsia="zh-CN"/>
              </w:rPr>
              <w:t>508.92</w:t>
            </w:r>
          </w:p>
        </w:tc>
        <w:tc>
          <w:tcPr>
            <w:tcW w:w="2551" w:type="dxa"/>
            <w:vAlign w:val="center"/>
          </w:tcPr>
          <w:p>
            <w:pPr>
              <w:pStyle w:val="21"/>
              <w:rPr>
                <w:rFonts w:hint="default" w:eastAsia="方正书宋_GBK"/>
                <w:lang w:val="en-US" w:eastAsia="zh-CN"/>
              </w:rPr>
            </w:pPr>
            <w:r>
              <w:rPr>
                <w:rFonts w:hint="eastAsia"/>
                <w:lang w:val="en-US" w:eastAsia="zh-CN"/>
              </w:rPr>
              <w:t>475</w:t>
            </w:r>
          </w:p>
        </w:tc>
        <w:tc>
          <w:tcPr>
            <w:tcW w:w="2552" w:type="dxa"/>
            <w:vAlign w:val="center"/>
          </w:tcPr>
          <w:p>
            <w:pPr>
              <w:pStyle w:val="21"/>
              <w:rPr>
                <w:rFonts w:hint="default" w:eastAsia="方正书宋_GBK"/>
                <w:lang w:val="en-US" w:eastAsia="zh-CN"/>
              </w:rPr>
            </w:pPr>
            <w:r>
              <w:rPr>
                <w:rFonts w:hint="eastAsia"/>
                <w:lang w:val="en-US" w:eastAsia="zh-CN"/>
              </w:rPr>
              <w:t>33.92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rPr>
                <w:rFonts w:hint="eastAsia"/>
              </w:rPr>
              <w:t>工资福利支出</w:t>
            </w:r>
          </w:p>
        </w:tc>
        <w:tc>
          <w:tcPr>
            <w:tcW w:w="2551" w:type="dxa"/>
            <w:vAlign w:val="center"/>
          </w:tcPr>
          <w:p>
            <w:pPr>
              <w:pStyle w:val="17"/>
              <w:rPr>
                <w:rFonts w:hint="default"/>
                <w:lang w:val="en-US"/>
              </w:rPr>
            </w:pPr>
            <w:r>
              <w:rPr>
                <w:rFonts w:hint="eastAsia"/>
                <w:lang w:val="en-US" w:eastAsia="zh-CN"/>
              </w:rPr>
              <w:t>475</w:t>
            </w:r>
          </w:p>
        </w:tc>
        <w:tc>
          <w:tcPr>
            <w:tcW w:w="2551" w:type="dxa"/>
            <w:vAlign w:val="center"/>
          </w:tcPr>
          <w:p>
            <w:pPr>
              <w:pStyle w:val="17"/>
            </w:pPr>
            <w:r>
              <w:rPr>
                <w:rFonts w:hint="eastAsia"/>
                <w:lang w:val="en-US" w:eastAsia="zh-CN"/>
              </w:rPr>
              <w:t>475</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rPr>
                <w:rFonts w:hint="eastAsia"/>
              </w:rPr>
              <w:t>基本工资</w:t>
            </w:r>
          </w:p>
        </w:tc>
        <w:tc>
          <w:tcPr>
            <w:tcW w:w="2551" w:type="dxa"/>
            <w:vAlign w:val="center"/>
          </w:tcPr>
          <w:p>
            <w:pPr>
              <w:pStyle w:val="17"/>
              <w:rPr>
                <w:rFonts w:hint="default" w:eastAsia="方正书宋_GBK"/>
                <w:lang w:val="en-US" w:eastAsia="zh-CN"/>
              </w:rPr>
            </w:pPr>
            <w:r>
              <w:rPr>
                <w:rFonts w:hint="eastAsia"/>
                <w:lang w:val="en-US" w:eastAsia="zh-CN"/>
              </w:rPr>
              <w:t>232.35</w:t>
            </w:r>
          </w:p>
        </w:tc>
        <w:tc>
          <w:tcPr>
            <w:tcW w:w="2551" w:type="dxa"/>
            <w:vAlign w:val="center"/>
          </w:tcPr>
          <w:p>
            <w:pPr>
              <w:pStyle w:val="17"/>
            </w:pPr>
            <w:r>
              <w:rPr>
                <w:rFonts w:hint="eastAsia"/>
                <w:lang w:val="en-US" w:eastAsia="zh-CN"/>
              </w:rPr>
              <w:t>232.35</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rPr>
                <w:rFonts w:hint="eastAsia"/>
              </w:rPr>
              <w:t>津贴补贴</w:t>
            </w:r>
          </w:p>
        </w:tc>
        <w:tc>
          <w:tcPr>
            <w:tcW w:w="2551" w:type="dxa"/>
            <w:vAlign w:val="center"/>
          </w:tcPr>
          <w:p>
            <w:pPr>
              <w:pStyle w:val="17"/>
              <w:rPr>
                <w:rFonts w:hint="default" w:eastAsia="方正书宋_GBK"/>
                <w:lang w:val="en-US" w:eastAsia="zh-CN"/>
              </w:rPr>
            </w:pPr>
            <w:r>
              <w:rPr>
                <w:rFonts w:hint="eastAsia"/>
                <w:lang w:val="en-US" w:eastAsia="zh-CN"/>
              </w:rPr>
              <w:t>39.21</w:t>
            </w:r>
          </w:p>
        </w:tc>
        <w:tc>
          <w:tcPr>
            <w:tcW w:w="2551" w:type="dxa"/>
            <w:vAlign w:val="center"/>
          </w:tcPr>
          <w:p>
            <w:pPr>
              <w:pStyle w:val="17"/>
            </w:pPr>
            <w:r>
              <w:rPr>
                <w:rFonts w:hint="eastAsia"/>
                <w:lang w:val="en-US" w:eastAsia="zh-CN"/>
              </w:rPr>
              <w:t>39.21</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rPr>
                <w:rFonts w:hint="eastAsia"/>
              </w:rPr>
              <w:t>奖金</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30107</w:t>
            </w:r>
          </w:p>
        </w:tc>
        <w:tc>
          <w:tcPr>
            <w:tcW w:w="4535" w:type="dxa"/>
            <w:vAlign w:val="center"/>
          </w:tcPr>
          <w:p>
            <w:pPr>
              <w:pStyle w:val="18"/>
            </w:pPr>
            <w:r>
              <w:rPr>
                <w:rFonts w:hint="eastAsia"/>
              </w:rPr>
              <w:t>绩效工资</w:t>
            </w:r>
          </w:p>
        </w:tc>
        <w:tc>
          <w:tcPr>
            <w:tcW w:w="2551" w:type="dxa"/>
            <w:vAlign w:val="center"/>
          </w:tcPr>
          <w:p>
            <w:pPr>
              <w:pStyle w:val="17"/>
              <w:rPr>
                <w:rFonts w:hint="default" w:eastAsia="方正书宋_GBK"/>
                <w:lang w:val="en-US" w:eastAsia="zh-CN"/>
              </w:rPr>
            </w:pPr>
            <w:r>
              <w:rPr>
                <w:rFonts w:hint="eastAsia"/>
                <w:lang w:val="en-US" w:eastAsia="zh-CN"/>
              </w:rPr>
              <w:t>77.57</w:t>
            </w:r>
          </w:p>
        </w:tc>
        <w:tc>
          <w:tcPr>
            <w:tcW w:w="2551" w:type="dxa"/>
            <w:vAlign w:val="center"/>
          </w:tcPr>
          <w:p>
            <w:pPr>
              <w:pStyle w:val="17"/>
            </w:pPr>
            <w:r>
              <w:rPr>
                <w:rFonts w:hint="eastAsia"/>
                <w:lang w:val="en-US" w:eastAsia="zh-CN"/>
              </w:rPr>
              <w:t>77.57</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850" w:type="dxa"/>
            <w:vAlign w:val="center"/>
          </w:tcPr>
          <w:p>
            <w:pPr>
              <w:pStyle w:val="19"/>
            </w:pPr>
            <w:r>
              <w:t>7</w:t>
            </w:r>
          </w:p>
        </w:tc>
        <w:tc>
          <w:tcPr>
            <w:tcW w:w="1191" w:type="dxa"/>
            <w:vAlign w:val="center"/>
          </w:tcPr>
          <w:p>
            <w:pPr>
              <w:pStyle w:val="18"/>
            </w:pPr>
            <w:r>
              <w:t>30108</w:t>
            </w:r>
          </w:p>
        </w:tc>
        <w:tc>
          <w:tcPr>
            <w:tcW w:w="4535" w:type="dxa"/>
            <w:vAlign w:val="center"/>
          </w:tcPr>
          <w:p>
            <w:pPr>
              <w:pStyle w:val="18"/>
            </w:pPr>
            <w:r>
              <w:rPr>
                <w:rFonts w:hint="eastAsia"/>
              </w:rPr>
              <w:t>机关事业单位基本养老保险缴费</w:t>
            </w:r>
          </w:p>
        </w:tc>
        <w:tc>
          <w:tcPr>
            <w:tcW w:w="2551" w:type="dxa"/>
            <w:vAlign w:val="center"/>
          </w:tcPr>
          <w:p>
            <w:pPr>
              <w:pStyle w:val="17"/>
              <w:rPr>
                <w:rFonts w:hint="default" w:eastAsia="方正书宋_GBK"/>
                <w:lang w:val="en-US" w:eastAsia="zh-CN"/>
              </w:rPr>
            </w:pPr>
            <w:r>
              <w:rPr>
                <w:rFonts w:hint="eastAsia"/>
                <w:lang w:val="en-US" w:eastAsia="zh-CN"/>
              </w:rPr>
              <w:t>63.85</w:t>
            </w:r>
          </w:p>
        </w:tc>
        <w:tc>
          <w:tcPr>
            <w:tcW w:w="2551" w:type="dxa"/>
            <w:vAlign w:val="center"/>
          </w:tcPr>
          <w:p>
            <w:pPr>
              <w:pStyle w:val="17"/>
            </w:pPr>
            <w:r>
              <w:rPr>
                <w:rFonts w:hint="eastAsia"/>
                <w:lang w:val="en-US" w:eastAsia="zh-CN"/>
              </w:rPr>
              <w:t>63.85</w:t>
            </w:r>
          </w:p>
        </w:tc>
        <w:tc>
          <w:tcPr>
            <w:tcW w:w="2552" w:type="dxa"/>
            <w:vAlign w:val="center"/>
          </w:tcPr>
          <w:p>
            <w:pPr>
              <w:pStyle w:val="17"/>
            </w:pP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rPr>
                <w:rFonts w:hint="default" w:eastAsia="方正书宋_GBK"/>
                <w:lang w:val="en-US" w:eastAsia="zh-CN"/>
              </w:rPr>
            </w:pPr>
            <w:r>
              <w:rPr>
                <w:rFonts w:hint="eastAsia"/>
                <w:lang w:val="en-US" w:eastAsia="zh-CN"/>
              </w:rPr>
              <w:t>30108</w:t>
            </w:r>
          </w:p>
        </w:tc>
        <w:tc>
          <w:tcPr>
            <w:tcW w:w="4535" w:type="dxa"/>
            <w:vAlign w:val="center"/>
          </w:tcPr>
          <w:p>
            <w:pPr>
              <w:pStyle w:val="18"/>
              <w:rPr>
                <w:rFonts w:hint="default" w:eastAsia="方正书宋_GBK"/>
                <w:lang w:val="en-US" w:eastAsia="zh-CN"/>
              </w:rPr>
            </w:pPr>
            <w:r>
              <w:rPr>
                <w:rFonts w:hint="eastAsia"/>
                <w:lang w:val="en-US" w:eastAsia="zh-CN"/>
              </w:rPr>
              <w:t>职业年金缴费</w:t>
            </w:r>
          </w:p>
        </w:tc>
        <w:tc>
          <w:tcPr>
            <w:tcW w:w="2551" w:type="dxa"/>
            <w:vAlign w:val="center"/>
          </w:tcPr>
          <w:p>
            <w:pPr>
              <w:pStyle w:val="17"/>
              <w:rPr>
                <w:rFonts w:hint="default" w:eastAsia="方正书宋_GBK"/>
                <w:lang w:val="en-US" w:eastAsia="zh-CN"/>
              </w:rPr>
            </w:pPr>
            <w:r>
              <w:rPr>
                <w:rFonts w:hint="eastAsia"/>
                <w:lang w:val="en-US" w:eastAsia="zh-CN"/>
              </w:rPr>
              <w:t>31.69</w:t>
            </w:r>
          </w:p>
        </w:tc>
        <w:tc>
          <w:tcPr>
            <w:tcW w:w="2551" w:type="dxa"/>
            <w:vAlign w:val="center"/>
          </w:tcPr>
          <w:p>
            <w:pPr>
              <w:pStyle w:val="17"/>
            </w:pPr>
            <w:r>
              <w:rPr>
                <w:rFonts w:hint="eastAsia"/>
                <w:lang w:val="en-US" w:eastAsia="zh-CN"/>
              </w:rPr>
              <w:t>31.69</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30110</w:t>
            </w:r>
          </w:p>
        </w:tc>
        <w:tc>
          <w:tcPr>
            <w:tcW w:w="4535" w:type="dxa"/>
            <w:vAlign w:val="center"/>
          </w:tcPr>
          <w:p>
            <w:pPr>
              <w:pStyle w:val="18"/>
            </w:pPr>
            <w:r>
              <w:rPr>
                <w:rFonts w:hint="eastAsia"/>
              </w:rPr>
              <w:t>城镇职工基本医疗保险缴费</w:t>
            </w:r>
          </w:p>
        </w:tc>
        <w:tc>
          <w:tcPr>
            <w:tcW w:w="2551" w:type="dxa"/>
            <w:vAlign w:val="center"/>
          </w:tcPr>
          <w:p>
            <w:pPr>
              <w:pStyle w:val="17"/>
              <w:rPr>
                <w:rFonts w:hint="default" w:eastAsia="方正书宋_GBK"/>
                <w:lang w:val="en-US" w:eastAsia="zh-CN"/>
              </w:rPr>
            </w:pPr>
            <w:r>
              <w:rPr>
                <w:rFonts w:hint="eastAsia"/>
                <w:lang w:val="en-US" w:eastAsia="zh-CN"/>
              </w:rPr>
              <w:t>25.54</w:t>
            </w:r>
          </w:p>
        </w:tc>
        <w:tc>
          <w:tcPr>
            <w:tcW w:w="2551" w:type="dxa"/>
            <w:vAlign w:val="center"/>
          </w:tcPr>
          <w:p>
            <w:pPr>
              <w:pStyle w:val="17"/>
            </w:pPr>
            <w:r>
              <w:rPr>
                <w:rFonts w:hint="eastAsia"/>
                <w:lang w:val="en-US" w:eastAsia="zh-CN"/>
              </w:rPr>
              <w:t>25.54</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30112</w:t>
            </w:r>
          </w:p>
        </w:tc>
        <w:tc>
          <w:tcPr>
            <w:tcW w:w="4535" w:type="dxa"/>
            <w:vAlign w:val="center"/>
          </w:tcPr>
          <w:p>
            <w:pPr>
              <w:pStyle w:val="18"/>
            </w:pPr>
            <w:r>
              <w:rPr>
                <w:rFonts w:hint="eastAsia"/>
              </w:rPr>
              <w:t>其他社会保障缴费</w:t>
            </w:r>
          </w:p>
        </w:tc>
        <w:tc>
          <w:tcPr>
            <w:tcW w:w="2551" w:type="dxa"/>
            <w:vAlign w:val="center"/>
          </w:tcPr>
          <w:p>
            <w:pPr>
              <w:pStyle w:val="17"/>
              <w:rPr>
                <w:rFonts w:hint="default" w:eastAsia="方正书宋_GBK"/>
                <w:lang w:val="en-US" w:eastAsia="zh-CN"/>
              </w:rPr>
            </w:pPr>
            <w:r>
              <w:rPr>
                <w:rFonts w:hint="eastAsia"/>
                <w:lang w:val="en-US" w:eastAsia="zh-CN"/>
              </w:rPr>
              <w:t>4.79</w:t>
            </w:r>
          </w:p>
        </w:tc>
        <w:tc>
          <w:tcPr>
            <w:tcW w:w="2551" w:type="dxa"/>
            <w:vAlign w:val="center"/>
          </w:tcPr>
          <w:p>
            <w:pPr>
              <w:pStyle w:val="17"/>
            </w:pPr>
            <w:r>
              <w:rPr>
                <w:rFonts w:hint="eastAsia"/>
                <w:lang w:val="en-US" w:eastAsia="zh-CN"/>
              </w:rPr>
              <w:t>4.79</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850" w:type="dxa"/>
            <w:vAlign w:val="center"/>
          </w:tcPr>
          <w:p>
            <w:pPr>
              <w:pStyle w:val="19"/>
            </w:pPr>
            <w:r>
              <w:t>10</w:t>
            </w:r>
          </w:p>
        </w:tc>
        <w:tc>
          <w:tcPr>
            <w:tcW w:w="1191" w:type="dxa"/>
            <w:vAlign w:val="center"/>
          </w:tcPr>
          <w:p>
            <w:pPr>
              <w:pStyle w:val="18"/>
            </w:pPr>
            <w:r>
              <w:t>30113</w:t>
            </w:r>
          </w:p>
        </w:tc>
        <w:tc>
          <w:tcPr>
            <w:tcW w:w="4535" w:type="dxa"/>
            <w:vAlign w:val="center"/>
          </w:tcPr>
          <w:p>
            <w:pPr>
              <w:pStyle w:val="18"/>
            </w:pPr>
            <w:r>
              <w:rPr>
                <w:rFonts w:hint="eastAsia"/>
              </w:rPr>
              <w:t>住房公积金</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302</w:t>
            </w:r>
          </w:p>
        </w:tc>
        <w:tc>
          <w:tcPr>
            <w:tcW w:w="4535" w:type="dxa"/>
            <w:vAlign w:val="center"/>
          </w:tcPr>
          <w:p>
            <w:pPr>
              <w:pStyle w:val="18"/>
            </w:pPr>
            <w:r>
              <w:rPr>
                <w:rFonts w:hint="eastAsia"/>
              </w:rPr>
              <w:t>商品和服务支出</w:t>
            </w:r>
          </w:p>
        </w:tc>
        <w:tc>
          <w:tcPr>
            <w:tcW w:w="2551" w:type="dxa"/>
            <w:vAlign w:val="center"/>
          </w:tcPr>
          <w:p>
            <w:pPr>
              <w:pStyle w:val="17"/>
              <w:rPr>
                <w:rFonts w:hint="default" w:eastAsia="方正书宋_GBK"/>
                <w:lang w:val="en-US" w:eastAsia="zh-CN"/>
              </w:rPr>
            </w:pPr>
            <w:r>
              <w:rPr>
                <w:rFonts w:hint="eastAsia"/>
                <w:lang w:val="en-US" w:eastAsia="zh-CN"/>
              </w:rPr>
              <w:t>33.92</w:t>
            </w:r>
          </w:p>
        </w:tc>
        <w:tc>
          <w:tcPr>
            <w:tcW w:w="2551" w:type="dxa"/>
            <w:vAlign w:val="center"/>
          </w:tcPr>
          <w:p>
            <w:pPr>
              <w:pStyle w:val="17"/>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rFonts w:hint="default" w:eastAsia="方正书宋_GBK"/>
                <w:lang w:val="en-US" w:eastAsia="zh-CN"/>
              </w:rPr>
            </w:pPr>
          </w:p>
        </w:tc>
        <w:tc>
          <w:tcPr>
            <w:tcW w:w="2551" w:type="dxa"/>
            <w:vAlign w:val="center"/>
          </w:tcPr>
          <w:p>
            <w:pPr>
              <w:pStyle w:val="17"/>
            </w:pPr>
          </w:p>
        </w:tc>
        <w:tc>
          <w:tcPr>
            <w:tcW w:w="2552" w:type="dxa"/>
            <w:vAlign w:val="top"/>
          </w:tcPr>
          <w:p>
            <w:pPr>
              <w:keepNext w:val="0"/>
              <w:keepLines w:val="0"/>
              <w:widowControl/>
              <w:suppressLineNumbers w:val="0"/>
              <w:jc w:val="right"/>
              <w:textAlignment w:val="top"/>
              <w:rPr>
                <w:rFonts w:hint="default" w:ascii="Times New Roman" w:hAnsi="Times New Roman" w:eastAsia="方正书宋_GBK" w:cs="Times New Roman"/>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15.84</w:t>
            </w:r>
          </w:p>
        </w:tc>
        <w:tc>
          <w:tcPr>
            <w:tcW w:w="2551" w:type="dxa"/>
            <w:vAlign w:val="center"/>
          </w:tcPr>
          <w:p>
            <w:pPr>
              <w:pStyle w:val="17"/>
            </w:pPr>
          </w:p>
        </w:tc>
        <w:tc>
          <w:tcPr>
            <w:tcW w:w="2552"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zh-CN" w:bidi="ar-SA"/>
              </w:rPr>
            </w:pPr>
            <w:r>
              <w:rPr>
                <w:rFonts w:hint="eastAsia"/>
                <w:lang w:val="en-US" w:eastAsia="zh-CN"/>
              </w:rPr>
              <w:t>15.84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rPr>
                <w:rFonts w:hint="default" w:eastAsia="宋体"/>
                <w:lang w:val="en-US" w:eastAsia="zh-CN"/>
              </w:rPr>
            </w:pPr>
          </w:p>
        </w:tc>
        <w:tc>
          <w:tcPr>
            <w:tcW w:w="2551" w:type="dxa"/>
            <w:vAlign w:val="center"/>
          </w:tcPr>
          <w:p>
            <w:pPr>
              <w:pStyle w:val="17"/>
            </w:pPr>
          </w:p>
        </w:tc>
        <w:tc>
          <w:tcPr>
            <w:tcW w:w="2552"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pPr>
            <w:r>
              <w:rPr>
                <w:rFonts w:hint="eastAsia"/>
                <w:lang w:val="en-US" w:eastAsia="zh-CN"/>
              </w:rPr>
              <w:t>7.20</w:t>
            </w:r>
          </w:p>
        </w:tc>
        <w:tc>
          <w:tcPr>
            <w:tcW w:w="2551" w:type="dxa"/>
            <w:vAlign w:val="center"/>
          </w:tcPr>
          <w:p>
            <w:pPr>
              <w:pStyle w:val="17"/>
            </w:pPr>
          </w:p>
        </w:tc>
        <w:tc>
          <w:tcPr>
            <w:tcW w:w="2552"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lang w:val="en-US" w:eastAsia="zh-CN"/>
              </w:rP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right"/>
              <w:textAlignment w:val="top"/>
            </w:pPr>
          </w:p>
        </w:tc>
        <w:tc>
          <w:tcPr>
            <w:tcW w:w="2551" w:type="dxa"/>
            <w:vAlign w:val="center"/>
          </w:tcPr>
          <w:p>
            <w:pPr>
              <w:pStyle w:val="17"/>
            </w:pPr>
          </w:p>
        </w:tc>
        <w:tc>
          <w:tcPr>
            <w:tcW w:w="2552"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center"/>
              <w:textAlignment w:val="top"/>
            </w:pPr>
          </w:p>
        </w:tc>
        <w:tc>
          <w:tcPr>
            <w:tcW w:w="2551" w:type="dxa"/>
            <w:vAlign w:val="center"/>
          </w:tcPr>
          <w:p>
            <w:pPr>
              <w:pStyle w:val="17"/>
            </w:pPr>
          </w:p>
        </w:tc>
        <w:tc>
          <w:tcPr>
            <w:tcW w:w="2552"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工会经费</w:t>
            </w:r>
          </w:p>
        </w:tc>
        <w:tc>
          <w:tcPr>
            <w:tcW w:w="2551" w:type="dxa"/>
            <w:vAlign w:val="center"/>
          </w:tcPr>
          <w:p>
            <w:pPr>
              <w:pStyle w:val="17"/>
              <w:rPr>
                <w:rFonts w:hint="default" w:eastAsia="方正书宋_GBK"/>
                <w:lang w:val="en-US" w:eastAsia="zh-CN"/>
              </w:rPr>
            </w:pPr>
            <w:r>
              <w:rPr>
                <w:rFonts w:hint="eastAsia"/>
                <w:lang w:val="en-US" w:eastAsia="zh-CN"/>
              </w:rPr>
              <w:t>4.79</w:t>
            </w:r>
          </w:p>
        </w:tc>
        <w:tc>
          <w:tcPr>
            <w:tcW w:w="2551" w:type="dxa"/>
            <w:vAlign w:val="center"/>
          </w:tcPr>
          <w:p>
            <w:pPr>
              <w:pStyle w:val="17"/>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4.79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福利费</w:t>
            </w:r>
          </w:p>
        </w:tc>
        <w:tc>
          <w:tcPr>
            <w:tcW w:w="2551" w:type="dxa"/>
            <w:vAlign w:val="center"/>
          </w:tcPr>
          <w:p>
            <w:pPr>
              <w:pStyle w:val="17"/>
              <w:rPr>
                <w:rFonts w:hint="default" w:eastAsia="方正书宋_GBK"/>
                <w:lang w:val="en-US" w:eastAsia="zh-CN"/>
              </w:rPr>
            </w:pPr>
            <w:r>
              <w:rPr>
                <w:rFonts w:hint="eastAsia"/>
                <w:lang w:val="en-US" w:eastAsia="zh-CN"/>
              </w:rPr>
              <w:t>6.09</w:t>
            </w:r>
          </w:p>
        </w:tc>
        <w:tc>
          <w:tcPr>
            <w:tcW w:w="2551" w:type="dxa"/>
            <w:vAlign w:val="center"/>
          </w:tcPr>
          <w:p>
            <w:pPr>
              <w:pStyle w:val="17"/>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6.09</w:t>
            </w:r>
          </w:p>
        </w:tc>
      </w:tr>
    </w:tbl>
    <w:p>
      <w:pPr>
        <w:rPr>
          <w:rFonts w:hint="eastAsia"/>
          <w:lang w:eastAsia="zh-CN"/>
        </w:r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w:t>
            </w:r>
            <w:r>
              <w:t>003</w:t>
            </w:r>
            <w:r>
              <w:rPr>
                <w:rFonts w:hint="eastAsia"/>
                <w:lang w:eastAsia="zh-CN"/>
              </w:rPr>
              <w:t>涞水县市场监督管理局事业</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w:t>
            </w:r>
            <w:r>
              <w:t>003</w:t>
            </w:r>
            <w:r>
              <w:rPr>
                <w:rFonts w:hint="eastAsia"/>
                <w:lang w:eastAsia="zh-CN"/>
              </w:rPr>
              <w:t>涞水县市场监督管理局事业</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416</w:t>
            </w:r>
            <w:r>
              <w:t>003</w:t>
            </w:r>
            <w:r>
              <w:rPr>
                <w:rFonts w:hint="eastAsia"/>
                <w:lang w:eastAsia="zh-CN"/>
              </w:rPr>
              <w:t>涞水县市场监督管理局事业</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both"/>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涞水县市场监督管理局</w:t>
      </w:r>
      <w:r>
        <w:rPr>
          <w:rFonts w:hint="eastAsia" w:ascii="方正小标宋_GBK" w:hAnsi="方正小标宋_GBK" w:eastAsia="方正小标宋_GBK" w:cs="方正小标宋_GBK"/>
          <w:color w:val="000000"/>
          <w:sz w:val="44"/>
        </w:rPr>
        <w:t>事业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bookmarkStart w:id="45" w:name="_GoBack"/>
      <w:bookmarkEnd w:id="45"/>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w:t>
      </w:r>
      <w:r>
        <w:rPr>
          <w:rFonts w:hint="eastAsia" w:eastAsia="方正仿宋_GBK"/>
          <w:color w:val="000000"/>
          <w:sz w:val="28"/>
        </w:rPr>
        <w:t>县</w:t>
      </w:r>
      <w:r>
        <w:rPr>
          <w:rFonts w:hint="eastAsia" w:eastAsia="方正仿宋_GBK"/>
          <w:color w:val="000000"/>
          <w:sz w:val="28"/>
          <w:lang w:eastAsia="zh-CN"/>
        </w:rPr>
        <w:t>市场监督管理局</w:t>
      </w:r>
      <w:r>
        <w:rPr>
          <w:rFonts w:hint="eastAsia" w:eastAsia="方正仿宋_GBK"/>
          <w:color w:val="000000"/>
          <w:sz w:val="28"/>
        </w:rPr>
        <w:t>事业</w:t>
      </w: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numPr>
          <w:ilvl w:val="0"/>
          <w:numId w:val="1"/>
        </w:numPr>
        <w:spacing w:line="500" w:lineRule="exact"/>
        <w:ind w:firstLine="560"/>
        <w:rPr>
          <w:rFonts w:hint="eastAsia" w:eastAsia="方正仿宋_GBK"/>
          <w:color w:val="000000"/>
          <w:sz w:val="28"/>
        </w:rPr>
      </w:pPr>
      <w:r>
        <w:rPr>
          <w:rFonts w:hint="eastAsia" w:eastAsia="方正仿宋_GBK"/>
          <w:color w:val="000000"/>
          <w:sz w:val="28"/>
          <w:lang w:eastAsia="zh-CN"/>
        </w:rPr>
        <w:t>涞水县个私协会秘书处：宣传贯彻党和国家的方针政策和法规，教育个体劳动者会员遵纪守法，引导会员文明经营、优质服务；组织会员学习政治理论、科学知识、举办技术、业务培训，提供信息，开展咨询服务活动，向有关部门反映会员的合理意见和正当要求，协助有关部门开展工作；</w:t>
      </w:r>
    </w:p>
    <w:p>
      <w:pPr>
        <w:numPr>
          <w:ilvl w:val="0"/>
          <w:numId w:val="0"/>
        </w:numPr>
        <w:spacing w:line="500" w:lineRule="exact"/>
        <w:ind w:firstLine="560" w:firstLineChars="200"/>
        <w:rPr>
          <w:rFonts w:hint="eastAsia" w:eastAsia="方正仿宋_GBK"/>
          <w:color w:val="000000"/>
          <w:sz w:val="28"/>
        </w:rPr>
      </w:pPr>
      <w:r>
        <w:rPr>
          <w:rFonts w:hint="eastAsia" w:eastAsia="方正仿宋_GBK"/>
          <w:color w:val="000000"/>
          <w:sz w:val="28"/>
          <w:lang w:eastAsia="zh-CN"/>
        </w:rPr>
        <w:t>做好私营企业会员的思想政治工作，团结、引导、教育会员爱国敬业、守法经营、优质服务；维护会员的正当经营和合法权益，为会员提供法律咨询和服务，反映会员的合理意见和要求；协助政府和有关部门做好对私营企业的监督管理工作，向政府和有关部门提出发展私营经济的政策和立法建议；对私营企业的生产经营进行指导，开展国际交流，提供信息服务，开展技术培训，组织经验交流；协调私营企业经营者同工会、职工的关系。</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ind w:left="0" w:leftChars="0" w:firstLine="560" w:firstLineChars="0"/>
        <w:textAlignment w:val="auto"/>
        <w:rPr>
          <w:rFonts w:hint="eastAsia" w:eastAsia="方正仿宋_GBK"/>
          <w:color w:val="000000"/>
          <w:sz w:val="28"/>
          <w:lang w:eastAsia="zh-CN"/>
        </w:rPr>
      </w:pPr>
      <w:r>
        <w:rPr>
          <w:rFonts w:hint="eastAsia" w:eastAsia="方正仿宋_GBK"/>
          <w:color w:val="000000"/>
          <w:sz w:val="28"/>
          <w:lang w:eastAsia="zh-CN"/>
        </w:rPr>
        <w:t>涞水县维修行业管理所：负责对全县维修行业进行监督管理，维护维修市场秩序，对维修质量进行监督，处理对维修行业的投诉，开展技术咨询服务。</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000000"/>
          <w:sz w:val="28"/>
          <w:lang w:eastAsia="zh-CN"/>
        </w:rPr>
      </w:pPr>
      <w:r>
        <w:rPr>
          <w:rFonts w:hint="eastAsia" w:eastAsia="方正仿宋_GBK"/>
          <w:color w:val="000000"/>
          <w:sz w:val="28"/>
          <w:lang w:eastAsia="zh-CN"/>
        </w:rPr>
        <w:t>（</w:t>
      </w:r>
      <w:r>
        <w:rPr>
          <w:rFonts w:hint="eastAsia" w:eastAsia="方正仿宋_GBK"/>
          <w:color w:val="000000"/>
          <w:sz w:val="28"/>
          <w:lang w:val="en-US" w:eastAsia="zh-CN"/>
        </w:rPr>
        <w:t>三</w:t>
      </w:r>
      <w:r>
        <w:rPr>
          <w:rFonts w:hint="eastAsia" w:eastAsia="方正仿宋_GBK"/>
          <w:color w:val="000000"/>
          <w:sz w:val="28"/>
          <w:lang w:eastAsia="zh-CN"/>
        </w:rPr>
        <w:t>）涞水县消费者协会秘书处：负责向消费者提供消费信息和咨询服务，参与有关行政部门对商品和服务的监督、检查；就有关消费者法合法权益的问题，向有关部门反映查询、查询、提出建议；受理受理消费者的投诉并对投诉事项进行调查、调解；就损害消费者合法权益的行为，支持受损者的消费者提起诉讼；对损害消费者合法权益行为，通过大众传播媒介给予揭露批评。教育引导商企合法经营，教育引导消费者提高自我保护意识。</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000000"/>
          <w:sz w:val="28"/>
          <w:lang w:eastAsia="zh-CN"/>
        </w:rPr>
      </w:pPr>
      <w:r>
        <w:rPr>
          <w:rFonts w:hint="eastAsia" w:eastAsia="方正仿宋_GBK"/>
          <w:color w:val="000000"/>
          <w:sz w:val="28"/>
          <w:lang w:eastAsia="zh-CN"/>
        </w:rPr>
        <w:t>（</w:t>
      </w:r>
      <w:r>
        <w:rPr>
          <w:rFonts w:hint="eastAsia" w:eastAsia="方正仿宋_GBK"/>
          <w:color w:val="000000"/>
          <w:sz w:val="28"/>
          <w:lang w:val="en-US" w:eastAsia="zh-CN"/>
        </w:rPr>
        <w:t>四</w:t>
      </w:r>
      <w:r>
        <w:rPr>
          <w:rFonts w:hint="eastAsia" w:eastAsia="方正仿宋_GBK"/>
          <w:color w:val="000000"/>
          <w:sz w:val="28"/>
          <w:lang w:eastAsia="zh-CN"/>
        </w:rPr>
        <w:t>）涞水县质量技术监督检验所：负责建立县域内计量工作标准和社会公用计量标准，进行量值传递和溯源，负责县域内计量器具的检定与校准工作，为计量管理和行政执法提供技术保障；开展计量科学、检测技术的研究；开展计量器具的校准、测试、咨询服务工作。承担县域内产品质量监督检验、强制性检验、定期监督检验、监督抽查检验工作；开展产品质量检验检测技术咨询服务工作。</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000000"/>
          <w:sz w:val="28"/>
          <w:lang w:eastAsia="zh-CN"/>
        </w:rPr>
      </w:pPr>
      <w:r>
        <w:rPr>
          <w:rFonts w:hint="eastAsia" w:eastAsia="方正仿宋_GBK"/>
          <w:color w:val="000000"/>
          <w:sz w:val="28"/>
          <w:lang w:eastAsia="zh-CN"/>
        </w:rPr>
        <w:t>（</w:t>
      </w:r>
      <w:r>
        <w:rPr>
          <w:rFonts w:hint="eastAsia" w:eastAsia="方正仿宋_GBK"/>
          <w:color w:val="000000"/>
          <w:sz w:val="28"/>
          <w:lang w:val="en-US" w:eastAsia="zh-CN"/>
        </w:rPr>
        <w:t>五</w:t>
      </w:r>
      <w:r>
        <w:rPr>
          <w:rFonts w:hint="eastAsia" w:eastAsia="方正仿宋_GBK"/>
          <w:color w:val="000000"/>
          <w:sz w:val="28"/>
          <w:lang w:eastAsia="zh-CN"/>
        </w:rPr>
        <w:t>）涞水县食品保健品化妆品监督所：对餐饮服务及食堂等消费环节监管职责。对全县餐饮单位，规模酒店饭店、农家乐旅游点餐饮店、食品摊贩、农村流动饭店及学校、机关、厂矿、工地食堂进行日常监督管理；组织实施全县食品安全监督检查、检测和专项检查工作；实施消费环节食品安全管理规范；组织查处消费环节食品违法违规行为。保健食品化妆品监管职责。对全县保健食品生产经营企业、化妆品经营企业实施监督管理；监督实施保健食品、化妆品卫生标准和基数规范；依法组织查处保健食品、化妆品安全违法违规行为。</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000000"/>
          <w:sz w:val="28"/>
          <w:lang w:eastAsia="zh-CN"/>
        </w:rPr>
      </w:pPr>
      <w:r>
        <w:rPr>
          <w:rFonts w:hint="eastAsia" w:eastAsia="方正仿宋_GBK"/>
          <w:color w:val="000000"/>
          <w:sz w:val="28"/>
          <w:lang w:eastAsia="zh-CN"/>
        </w:rPr>
        <w:t>（六）涞水县价格认证中心：负责对市场主体价格行为的合法性、价格水平的合理性进行公正认定；承担物价价格管理的事务性工作；对涉案物品进行价格鉴定和认证。</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方正楷体_GBK" w:hAnsi="方正楷体_GBK" w:eastAsia="方正楷体_GBK" w:cs="方正楷体_GBK"/>
          <w:b/>
          <w:color w:val="000000"/>
          <w:sz w:val="32"/>
        </w:rPr>
      </w:pPr>
      <w:r>
        <w:rPr>
          <w:rFonts w:hint="eastAsia" w:eastAsia="方正仿宋_GBK"/>
          <w:color w:val="000000"/>
          <w:sz w:val="28"/>
          <w:lang w:eastAsia="zh-CN"/>
        </w:rPr>
        <w:t>（七）涞水县野三坡物价检查所：负责山区五乡镇物价收费的监督与检查工作，查处价格、收费违法行为，负责价格举报案件的受理办理工作。</w:t>
      </w:r>
    </w:p>
    <w:p>
      <w:pPr>
        <w:ind w:firstLine="640"/>
        <w:rPr>
          <w:rFonts w:hint="eastAsia" w:ascii="方正楷体_GBK" w:hAnsi="方正楷体_GBK" w:eastAsia="方正楷体_GBK" w:cs="方正楷体_GBK"/>
          <w:b/>
          <w:color w:val="000000"/>
          <w:sz w:val="32"/>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涞水县市场监督管理局事业</w:t>
            </w:r>
          </w:p>
        </w:tc>
        <w:tc>
          <w:tcPr>
            <w:tcW w:w="1843" w:type="dxa"/>
            <w:vAlign w:val="center"/>
          </w:tcPr>
          <w:p>
            <w:pPr>
              <w:pStyle w:val="19"/>
            </w:pPr>
            <w:r>
              <w:rPr>
                <w:rFonts w:hint="eastAsia"/>
              </w:rPr>
              <w:t>事业</w:t>
            </w:r>
          </w:p>
        </w:tc>
        <w:tc>
          <w:tcPr>
            <w:tcW w:w="2126" w:type="dxa"/>
            <w:vAlign w:val="center"/>
          </w:tcPr>
          <w:p>
            <w:pPr>
              <w:pStyle w:val="19"/>
            </w:pPr>
            <w:r>
              <w:rPr>
                <w:rFonts w:hint="eastAsia"/>
              </w:rPr>
              <w:t>股级</w:t>
            </w:r>
          </w:p>
        </w:tc>
        <w:tc>
          <w:tcPr>
            <w:tcW w:w="3827" w:type="dxa"/>
            <w:vAlign w:val="center"/>
          </w:tcPr>
          <w:p>
            <w:pPr>
              <w:pStyle w:val="19"/>
            </w:pPr>
            <w:r>
              <w:rPr>
                <w:rFonts w:hint="eastAsia"/>
              </w:rPr>
              <w:t>财政性资金基本保证</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hint="eastAsia" w:eastAsia="方正仿宋_GBK"/>
          <w:color w:val="000000"/>
          <w:sz w:val="28"/>
        </w:rPr>
      </w:pPr>
      <w:r>
        <w:rPr>
          <w:rFonts w:hint="eastAsia" w:eastAsia="方正仿宋_GBK"/>
          <w:color w:val="000000"/>
          <w:sz w:val="28"/>
        </w:rPr>
        <w:t>按照预算管理有关规定，目前我省单位预算的编制实行综合预算管理，即全部收入和支出都反映在预算中。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收入说明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反映本单位当年全部收入。</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年预算收入总额为</w:t>
      </w:r>
      <w:r>
        <w:rPr>
          <w:rFonts w:hint="eastAsia" w:ascii="仿宋" w:hAnsi="仿宋" w:eastAsia="仿宋" w:cs="仿宋"/>
          <w:sz w:val="32"/>
          <w:szCs w:val="32"/>
          <w:lang w:val="en-US" w:eastAsia="zh-CN"/>
        </w:rPr>
        <w:t>508.92</w:t>
      </w:r>
      <w:r>
        <w:rPr>
          <w:rFonts w:hint="eastAsia" w:ascii="仿宋" w:hAnsi="仿宋" w:eastAsia="仿宋" w:cs="仿宋"/>
          <w:sz w:val="32"/>
          <w:szCs w:val="32"/>
        </w:rPr>
        <w:t>万元，其中：</w:t>
      </w:r>
      <w:r>
        <w:rPr>
          <w:rFonts w:hint="eastAsia" w:ascii="仿宋" w:hAnsi="仿宋" w:eastAsia="仿宋" w:cs="仿宋"/>
          <w:sz w:val="32"/>
          <w:szCs w:val="32"/>
          <w:lang w:eastAsia="zh-CN"/>
        </w:rPr>
        <w:t>一般公共预算收入</w:t>
      </w:r>
      <w:r>
        <w:rPr>
          <w:rFonts w:hint="eastAsia" w:ascii="仿宋" w:hAnsi="仿宋" w:eastAsia="仿宋" w:cs="仿宋"/>
          <w:sz w:val="32"/>
          <w:szCs w:val="32"/>
          <w:lang w:val="en-US" w:eastAsia="zh-CN"/>
        </w:rPr>
        <w:t>508.92</w:t>
      </w:r>
      <w:r>
        <w:rPr>
          <w:rFonts w:hint="eastAsia" w:ascii="仿宋" w:hAnsi="仿宋" w:eastAsia="仿宋" w:cs="仿宋"/>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支出说明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收支预算总表支出栏、基本支出表、项目支出表按经济分类和支出功能分类科目编制，反映我部门预算支出预算的总体情况。</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eastAsia="zh-CN"/>
        </w:rPr>
        <w:t>支出预算</w:t>
      </w:r>
      <w:r>
        <w:rPr>
          <w:rFonts w:hint="eastAsia" w:ascii="仿宋" w:hAnsi="仿宋" w:eastAsia="仿宋" w:cs="仿宋"/>
          <w:sz w:val="32"/>
          <w:szCs w:val="32"/>
          <w:lang w:val="en-US" w:eastAsia="zh-CN"/>
        </w:rPr>
        <w:t>508.92</w:t>
      </w:r>
      <w:r>
        <w:rPr>
          <w:rFonts w:hint="eastAsia" w:ascii="仿宋" w:hAnsi="仿宋" w:eastAsia="仿宋" w:cs="仿宋"/>
          <w:sz w:val="32"/>
          <w:szCs w:val="32"/>
        </w:rPr>
        <w:t>万元，</w:t>
      </w:r>
      <w:r>
        <w:rPr>
          <w:rFonts w:hint="eastAsia" w:ascii="仿宋" w:hAnsi="仿宋" w:eastAsia="仿宋" w:cs="仿宋"/>
          <w:sz w:val="32"/>
          <w:szCs w:val="32"/>
          <w:lang w:eastAsia="zh-CN"/>
        </w:rPr>
        <w:t>具体为基本支出</w:t>
      </w:r>
      <w:r>
        <w:rPr>
          <w:rFonts w:hint="eastAsia" w:ascii="仿宋" w:hAnsi="仿宋" w:eastAsia="仿宋" w:cs="仿宋"/>
          <w:sz w:val="32"/>
          <w:szCs w:val="32"/>
          <w:lang w:val="en-US" w:eastAsia="zh-CN"/>
        </w:rPr>
        <w:t>508.92万元，包括</w:t>
      </w:r>
      <w:r>
        <w:rPr>
          <w:rFonts w:hint="eastAsia" w:ascii="仿宋" w:hAnsi="仿宋" w:eastAsia="仿宋" w:cs="仿宋"/>
          <w:sz w:val="32"/>
          <w:szCs w:val="32"/>
        </w:rPr>
        <w:t>人员</w:t>
      </w:r>
      <w:r>
        <w:rPr>
          <w:rFonts w:hint="eastAsia" w:ascii="仿宋" w:hAnsi="仿宋" w:eastAsia="仿宋" w:cs="仿宋"/>
          <w:sz w:val="32"/>
          <w:szCs w:val="32"/>
          <w:lang w:eastAsia="zh-CN"/>
        </w:rPr>
        <w:t>经费</w:t>
      </w:r>
      <w:r>
        <w:rPr>
          <w:rFonts w:hint="eastAsia" w:ascii="仿宋" w:hAnsi="仿宋" w:eastAsia="仿宋" w:cs="仿宋"/>
          <w:sz w:val="32"/>
          <w:szCs w:val="32"/>
          <w:lang w:val="en-US" w:eastAsia="zh-CN"/>
        </w:rPr>
        <w:t>475.00</w:t>
      </w:r>
      <w:r>
        <w:rPr>
          <w:rFonts w:hint="eastAsia" w:ascii="仿宋" w:hAnsi="仿宋" w:eastAsia="仿宋" w:cs="仿宋"/>
          <w:sz w:val="32"/>
          <w:szCs w:val="32"/>
        </w:rPr>
        <w:t>万元</w:t>
      </w:r>
      <w:r>
        <w:rPr>
          <w:rFonts w:hint="eastAsia" w:ascii="仿宋" w:hAnsi="仿宋" w:eastAsia="仿宋" w:cs="仿宋"/>
          <w:sz w:val="32"/>
          <w:szCs w:val="32"/>
          <w:lang w:eastAsia="zh-CN"/>
        </w:rPr>
        <w:t>和</w:t>
      </w:r>
      <w:r>
        <w:rPr>
          <w:rFonts w:hint="eastAsia" w:ascii="仿宋" w:hAnsi="仿宋" w:eastAsia="仿宋" w:cs="仿宋"/>
          <w:sz w:val="32"/>
          <w:szCs w:val="32"/>
        </w:rPr>
        <w:t>日常公用</w:t>
      </w:r>
      <w:r>
        <w:rPr>
          <w:rFonts w:hint="eastAsia" w:ascii="仿宋" w:hAnsi="仿宋" w:eastAsia="仿宋" w:cs="仿宋"/>
          <w:sz w:val="32"/>
          <w:szCs w:val="32"/>
          <w:lang w:eastAsia="zh-CN"/>
        </w:rPr>
        <w:t>经费</w:t>
      </w:r>
      <w:r>
        <w:rPr>
          <w:rFonts w:hint="eastAsia" w:ascii="仿宋" w:hAnsi="仿宋" w:eastAsia="仿宋" w:cs="仿宋"/>
          <w:sz w:val="32"/>
          <w:szCs w:val="32"/>
          <w:lang w:val="en-US" w:eastAsia="zh-CN"/>
        </w:rPr>
        <w:t>33.92</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3、比上年增减情况</w:t>
      </w:r>
    </w:p>
    <w:p>
      <w:pPr>
        <w:snapToGrid w:val="0"/>
        <w:spacing w:line="560" w:lineRule="exact"/>
        <w:ind w:firstLine="640" w:firstLineChars="200"/>
        <w:rPr>
          <w:rFonts w:hint="eastAsia" w:eastAsia="方正仿宋_GBK"/>
          <w:color w:val="auto"/>
          <w:sz w:val="28"/>
        </w:rPr>
      </w:pPr>
      <w:r>
        <w:rPr>
          <w:rFonts w:hint="eastAsia" w:ascii="仿宋" w:hAnsi="仿宋" w:eastAsia="仿宋" w:cs="仿宋"/>
          <w:color w:val="auto"/>
          <w:sz w:val="32"/>
          <w:szCs w:val="32"/>
          <w:lang w:eastAsia="zh-CN"/>
        </w:rPr>
        <w:t>我单位</w:t>
      </w:r>
      <w:r>
        <w:rPr>
          <w:rFonts w:hint="eastAsia" w:ascii="仿宋" w:hAnsi="仿宋" w:eastAsia="仿宋" w:cs="仿宋"/>
          <w:color w:val="auto"/>
          <w:sz w:val="32"/>
          <w:szCs w:val="32"/>
          <w:lang w:val="en-US" w:eastAsia="zh-CN"/>
        </w:rPr>
        <w:t>2021年预算收支安排508.92</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比</w:t>
      </w:r>
      <w:r>
        <w:rPr>
          <w:rFonts w:hint="eastAsia" w:ascii="仿宋" w:hAnsi="仿宋" w:eastAsia="仿宋" w:cs="仿宋"/>
          <w:color w:val="auto"/>
          <w:sz w:val="32"/>
          <w:szCs w:val="32"/>
          <w:lang w:val="en-US" w:eastAsia="zh-CN"/>
        </w:rPr>
        <w:t>2020年预算增加7.65</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具体为</w:t>
      </w:r>
      <w:r>
        <w:rPr>
          <w:rFonts w:hint="eastAsia" w:ascii="仿宋" w:hAnsi="仿宋" w:eastAsia="仿宋" w:cs="仿宋"/>
          <w:color w:val="auto"/>
          <w:sz w:val="32"/>
          <w:szCs w:val="32"/>
        </w:rPr>
        <w:t>基本支出</w:t>
      </w:r>
      <w:r>
        <w:rPr>
          <w:rFonts w:hint="eastAsia" w:ascii="仿宋" w:hAnsi="仿宋" w:eastAsia="仿宋" w:cs="仿宋"/>
          <w:color w:val="auto"/>
          <w:sz w:val="32"/>
          <w:szCs w:val="32"/>
          <w:lang w:eastAsia="zh-CN"/>
        </w:rPr>
        <w:t>增加了</w:t>
      </w:r>
      <w:r>
        <w:rPr>
          <w:rFonts w:hint="eastAsia" w:ascii="仿宋" w:hAnsi="仿宋" w:eastAsia="仿宋" w:cs="仿宋"/>
          <w:color w:val="auto"/>
          <w:sz w:val="32"/>
          <w:szCs w:val="32"/>
          <w:lang w:val="en-US" w:eastAsia="zh-CN"/>
        </w:rPr>
        <w:t>7.65</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2021年安置退役军人一名，人员、正常公用经费增加</w:t>
      </w:r>
      <w:r>
        <w:rPr>
          <w:rFonts w:hint="eastAsia" w:ascii="仿宋" w:hAnsi="仿宋" w:eastAsia="仿宋" w:cs="仿宋"/>
          <w:color w:val="auto"/>
          <w:sz w:val="32"/>
          <w:szCs w:val="32"/>
        </w:rPr>
        <w:t>。</w:t>
      </w:r>
    </w:p>
    <w:p>
      <w:pPr>
        <w:spacing w:before="10" w:after="10"/>
        <w:ind w:firstLine="640"/>
        <w:outlineLvl w:val="5"/>
      </w:pPr>
      <w:r>
        <w:rPr>
          <w:rFonts w:hint="eastAsia" w:ascii="黑体" w:hAnsi="黑体" w:eastAsia="黑体" w:cs="黑体"/>
          <w:color w:val="000000"/>
          <w:sz w:val="32"/>
        </w:rPr>
        <w:t>三、机关运行经费安排情况</w:t>
      </w:r>
    </w:p>
    <w:p>
      <w:pPr>
        <w:pStyle w:val="33"/>
      </w:pPr>
      <w:r>
        <w:rPr>
          <w:rFonts w:hint="eastAsia"/>
          <w:color w:val="000000"/>
        </w:rPr>
        <w:t>202</w:t>
      </w:r>
      <w:r>
        <w:rPr>
          <w:rFonts w:hint="eastAsia"/>
          <w:color w:val="000000"/>
          <w:lang w:val="en-US" w:eastAsia="zh-CN"/>
        </w:rPr>
        <w:t>1</w:t>
      </w:r>
      <w:r>
        <w:rPr>
          <w:rFonts w:hint="eastAsia"/>
          <w:color w:val="000000"/>
        </w:rPr>
        <w:t>年</w:t>
      </w:r>
      <w:r>
        <w:rPr>
          <w:rFonts w:hint="eastAsia"/>
          <w:color w:val="000000"/>
          <w:lang w:eastAsia="zh-CN"/>
        </w:rPr>
        <w:t>涞水县市场监督管理局事业</w:t>
      </w:r>
      <w:r>
        <w:rPr>
          <w:rFonts w:hint="eastAsia"/>
          <w:color w:val="000000"/>
        </w:rPr>
        <w:t>预算安排机关运行经费支出</w:t>
      </w:r>
      <w:r>
        <w:rPr>
          <w:rFonts w:hint="eastAsia"/>
          <w:color w:val="000000"/>
          <w:lang w:val="en-US" w:eastAsia="zh-CN"/>
        </w:rPr>
        <w:t>33.92</w:t>
      </w:r>
      <w:r>
        <w:rPr>
          <w:rFonts w:hint="eastAsia"/>
          <w:color w:val="000000"/>
        </w:rPr>
        <w:t>万元，其中包括</w:t>
      </w:r>
      <w:r>
        <w:rPr>
          <w:rFonts w:hint="eastAsia"/>
          <w:color w:val="000000"/>
          <w:lang w:val="en-US" w:eastAsia="zh-CN"/>
        </w:rPr>
        <w:t>邮电费15.84</w:t>
      </w:r>
      <w:r>
        <w:rPr>
          <w:rFonts w:hint="eastAsia"/>
          <w:color w:val="000000"/>
        </w:rPr>
        <w:t>万元、</w:t>
      </w:r>
      <w:r>
        <w:rPr>
          <w:rFonts w:hint="eastAsia"/>
          <w:color w:val="000000"/>
          <w:lang w:eastAsia="zh-CN"/>
        </w:rPr>
        <w:t>差旅费</w:t>
      </w:r>
      <w:r>
        <w:rPr>
          <w:rFonts w:hint="eastAsia"/>
          <w:color w:val="000000"/>
          <w:lang w:val="en-US" w:eastAsia="zh-CN"/>
        </w:rPr>
        <w:t>7.20万元、</w:t>
      </w:r>
      <w:r>
        <w:rPr>
          <w:rFonts w:hint="eastAsia"/>
          <w:color w:val="000000"/>
        </w:rPr>
        <w:t>工会经费</w:t>
      </w:r>
      <w:r>
        <w:rPr>
          <w:rFonts w:hint="eastAsia"/>
          <w:color w:val="000000"/>
          <w:lang w:val="en-US" w:eastAsia="zh-CN"/>
        </w:rPr>
        <w:t>4.79</w:t>
      </w:r>
      <w:r>
        <w:rPr>
          <w:rFonts w:hint="eastAsia"/>
          <w:color w:val="000000"/>
        </w:rPr>
        <w:t>万元、福利费</w:t>
      </w:r>
      <w:r>
        <w:rPr>
          <w:rFonts w:hint="eastAsia"/>
          <w:color w:val="000000"/>
          <w:lang w:val="en-US" w:eastAsia="zh-CN"/>
        </w:rPr>
        <w:t>6.09</w:t>
      </w:r>
      <w:r>
        <w:rPr>
          <w:rFonts w:hint="eastAsia"/>
          <w:color w:val="000000"/>
        </w:rPr>
        <w:t>万元。</w:t>
      </w:r>
    </w:p>
    <w:p>
      <w:pPr>
        <w:spacing w:before="10" w:after="10"/>
        <w:ind w:firstLine="640"/>
        <w:outlineLvl w:val="5"/>
      </w:pPr>
      <w:r>
        <w:rPr>
          <w:rFonts w:hint="eastAsia" w:ascii="黑体" w:hAnsi="黑体" w:eastAsia="黑体" w:cs="黑体"/>
          <w:color w:val="000000"/>
          <w:sz w:val="32"/>
        </w:rPr>
        <w:t>四、财政拨款“三公”经费预算情况及增减变化原因</w:t>
      </w:r>
    </w:p>
    <w:p>
      <w:pPr>
        <w:pStyle w:val="34"/>
        <w:rPr>
          <w:rFonts w:hint="eastAsia"/>
          <w:lang w:eastAsia="zh-CN"/>
        </w:rPr>
      </w:pPr>
      <w:r>
        <w:rPr>
          <w:rFonts w:hint="eastAsia"/>
          <w:lang w:eastAsia="zh-CN"/>
        </w:rPr>
        <w:t>无。</w:t>
      </w: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pStyle w:val="34"/>
        <w:rPr>
          <w:rFonts w:hint="eastAsia"/>
          <w:lang w:eastAsia="zh-CN"/>
        </w:rPr>
      </w:pPr>
      <w:r>
        <w:rPr>
          <w:rFonts w:hint="eastAsia"/>
          <w:lang w:eastAsia="zh-CN"/>
        </w:rPr>
        <w:t>无。</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涞水县市场监督管理局</w:t>
      </w:r>
      <w:r>
        <w:rPr>
          <w:rFonts w:hint="eastAsia" w:eastAsia="方正仿宋_GBK"/>
          <w:color w:val="000000"/>
          <w:sz w:val="28"/>
        </w:rPr>
        <w:t>事业安排政府采购预算</w:t>
      </w:r>
      <w:r>
        <w:rPr>
          <w:rFonts w:eastAsia="方正仿宋_GBK"/>
          <w:color w:val="000000"/>
          <w:sz w:val="28"/>
        </w:rPr>
        <w:t>0.00</w:t>
      </w:r>
      <w:r>
        <w:rPr>
          <w:rFonts w:hint="eastAsia" w:eastAsia="方正仿宋_GBK"/>
          <w:color w:val="000000"/>
          <w:sz w:val="28"/>
        </w:rPr>
        <w:t>万元。具体内容见下表。</w:t>
      </w: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rPr>
                <w:rFonts w:hint="eastAsia"/>
                <w:lang w:val="en-US" w:eastAsia="zh-CN"/>
              </w:rPr>
              <w:t>416</w:t>
            </w:r>
            <w:r>
              <w:t>003</w:t>
            </w:r>
            <w:r>
              <w:rPr>
                <w:rFonts w:hint="eastAsia"/>
                <w:lang w:eastAsia="zh-CN"/>
              </w:rPr>
              <w:t>涞水县市场监督管理局事业</w:t>
            </w:r>
          </w:p>
        </w:tc>
        <w:tc>
          <w:tcPr>
            <w:tcW w:w="8676"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rPr>
                <w:rFonts w:hint="eastAsia"/>
              </w:rPr>
              <w:t>政府采购项目来源</w:t>
            </w:r>
          </w:p>
        </w:tc>
        <w:tc>
          <w:tcPr>
            <w:tcW w:w="1134" w:type="dxa"/>
            <w:vMerge w:val="restart"/>
            <w:vAlign w:val="center"/>
          </w:tcPr>
          <w:p>
            <w:pPr>
              <w:pStyle w:val="16"/>
            </w:pPr>
            <w:r>
              <w:rPr>
                <w:rFonts w:hint="eastAsia"/>
              </w:rPr>
              <w:t>采购物品名称</w:t>
            </w:r>
          </w:p>
        </w:tc>
        <w:tc>
          <w:tcPr>
            <w:tcW w:w="1134" w:type="dxa"/>
            <w:vMerge w:val="restart"/>
            <w:vAlign w:val="center"/>
          </w:tcPr>
          <w:p>
            <w:pPr>
              <w:pStyle w:val="16"/>
            </w:pPr>
            <w:r>
              <w:rPr>
                <w:rFonts w:hint="eastAsia"/>
              </w:rPr>
              <w:t>政府采购目录序号</w:t>
            </w:r>
          </w:p>
        </w:tc>
        <w:tc>
          <w:tcPr>
            <w:tcW w:w="709" w:type="dxa"/>
            <w:vMerge w:val="restart"/>
            <w:vAlign w:val="center"/>
          </w:tcPr>
          <w:p>
            <w:pPr>
              <w:pStyle w:val="16"/>
            </w:pPr>
            <w:r>
              <w:rPr>
                <w:rFonts w:hint="eastAsia"/>
              </w:rPr>
              <w:t>计量</w:t>
            </w:r>
            <w:r>
              <w:t xml:space="preserve">  </w:t>
            </w:r>
            <w:r>
              <w:rPr>
                <w:rFonts w:hint="eastAsia"/>
              </w:rPr>
              <w:t>单位</w:t>
            </w:r>
          </w:p>
        </w:tc>
        <w:tc>
          <w:tcPr>
            <w:tcW w:w="850" w:type="dxa"/>
            <w:vMerge w:val="restart"/>
            <w:vAlign w:val="center"/>
          </w:tcPr>
          <w:p>
            <w:pPr>
              <w:pStyle w:val="16"/>
            </w:pPr>
            <w:r>
              <w:rPr>
                <w:rFonts w:hint="eastAsia"/>
              </w:rPr>
              <w:t>数量</w:t>
            </w:r>
          </w:p>
        </w:tc>
        <w:tc>
          <w:tcPr>
            <w:tcW w:w="850" w:type="dxa"/>
            <w:vMerge w:val="restart"/>
            <w:vAlign w:val="center"/>
          </w:tcPr>
          <w:p>
            <w:pPr>
              <w:pStyle w:val="16"/>
            </w:pPr>
            <w:r>
              <w:rPr>
                <w:rFonts w:hint="eastAsia"/>
              </w:rPr>
              <w:t>单价</w:t>
            </w:r>
          </w:p>
        </w:tc>
        <w:tc>
          <w:tcPr>
            <w:tcW w:w="7712" w:type="dxa"/>
            <w:gridSpan w:val="8"/>
            <w:vAlign w:val="center"/>
          </w:tcPr>
          <w:p>
            <w:pPr>
              <w:pStyle w:val="16"/>
            </w:pPr>
            <w:r>
              <w:rPr>
                <w:rFonts w:hint="eastAsia"/>
              </w:rPr>
              <w:t>政府采购金额（当年部门预算安排资金）</w:t>
            </w:r>
          </w:p>
        </w:tc>
        <w:tc>
          <w:tcPr>
            <w:tcW w:w="964"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rPr>
                <w:rFonts w:hint="eastAsia"/>
              </w:rPr>
              <w:t>项目名称</w:t>
            </w:r>
          </w:p>
        </w:tc>
        <w:tc>
          <w:tcPr>
            <w:tcW w:w="964" w:type="dxa"/>
            <w:vAlign w:val="center"/>
          </w:tcPr>
          <w:p>
            <w:pPr>
              <w:pStyle w:val="16"/>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rPr>
                <w:rFonts w:hint="eastAsia"/>
              </w:rPr>
              <w:t>合计</w:t>
            </w:r>
          </w:p>
        </w:tc>
        <w:tc>
          <w:tcPr>
            <w:tcW w:w="964" w:type="dxa"/>
            <w:vAlign w:val="center"/>
          </w:tcPr>
          <w:p>
            <w:pPr>
              <w:pStyle w:val="16"/>
            </w:pPr>
            <w:r>
              <w:rPr>
                <w:rFonts w:hint="eastAsia"/>
              </w:rPr>
              <w:t>一般公共预算拨款</w:t>
            </w:r>
          </w:p>
        </w:tc>
        <w:tc>
          <w:tcPr>
            <w:tcW w:w="964" w:type="dxa"/>
            <w:vAlign w:val="center"/>
          </w:tcPr>
          <w:p>
            <w:pPr>
              <w:pStyle w:val="16"/>
            </w:pPr>
            <w:r>
              <w:rPr>
                <w:rFonts w:hint="eastAsia"/>
              </w:rPr>
              <w:t>基金预算拨款</w:t>
            </w:r>
          </w:p>
        </w:tc>
        <w:tc>
          <w:tcPr>
            <w:tcW w:w="964" w:type="dxa"/>
            <w:vAlign w:val="center"/>
          </w:tcPr>
          <w:p>
            <w:pPr>
              <w:pStyle w:val="16"/>
            </w:pPr>
            <w:r>
              <w:rPr>
                <w:rFonts w:hint="eastAsia"/>
              </w:rPr>
              <w:t>国有资本经营预算拨款</w:t>
            </w:r>
          </w:p>
        </w:tc>
        <w:tc>
          <w:tcPr>
            <w:tcW w:w="964" w:type="dxa"/>
            <w:vAlign w:val="center"/>
          </w:tcPr>
          <w:p>
            <w:pPr>
              <w:pStyle w:val="16"/>
            </w:pPr>
            <w:r>
              <w:rPr>
                <w:rFonts w:hint="eastAsia"/>
              </w:rPr>
              <w:t>财政专户核拨</w:t>
            </w:r>
          </w:p>
        </w:tc>
        <w:tc>
          <w:tcPr>
            <w:tcW w:w="964" w:type="dxa"/>
            <w:vAlign w:val="center"/>
          </w:tcPr>
          <w:p>
            <w:pPr>
              <w:pStyle w:val="16"/>
            </w:pPr>
            <w:r>
              <w:rPr>
                <w:rFonts w:hint="eastAsia"/>
              </w:rPr>
              <w:t>单位</w:t>
            </w:r>
            <w:r>
              <w:t xml:space="preserve">    </w:t>
            </w:r>
            <w:r>
              <w:rPr>
                <w:rFonts w:hint="eastAsia"/>
              </w:rPr>
              <w:t>资金</w:t>
            </w:r>
          </w:p>
        </w:tc>
        <w:tc>
          <w:tcPr>
            <w:tcW w:w="964" w:type="dxa"/>
            <w:vAlign w:val="center"/>
          </w:tcPr>
          <w:p>
            <w:pPr>
              <w:pStyle w:val="16"/>
            </w:pPr>
            <w:r>
              <w:rPr>
                <w:rFonts w:hint="eastAsia"/>
              </w:rPr>
              <w:t>财政拨</w:t>
            </w:r>
            <w:r>
              <w:t xml:space="preserve">    </w:t>
            </w:r>
            <w:r>
              <w:rPr>
                <w:rFonts w:hint="eastAsia"/>
              </w:rPr>
              <w:t>款结转</w:t>
            </w:r>
          </w:p>
        </w:tc>
        <w:tc>
          <w:tcPr>
            <w:tcW w:w="96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涞水县市场监督管理局</w:t>
      </w:r>
      <w:r>
        <w:rPr>
          <w:rFonts w:hint="eastAsia" w:eastAsia="方正仿宋_GBK"/>
          <w:color w:val="000000"/>
          <w:sz w:val="28"/>
        </w:rPr>
        <w:t>事业上年末固定资产金额为</w:t>
      </w:r>
      <w:r>
        <w:rPr>
          <w:rFonts w:eastAsia="方正仿宋_GBK"/>
          <w:color w:val="000000"/>
          <w:sz w:val="28"/>
        </w:rPr>
        <w:t>0.00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rPr>
                <w:rFonts w:hint="eastAsia"/>
                <w:lang w:val="en-US" w:eastAsia="zh-CN"/>
              </w:rPr>
              <w:t>416</w:t>
            </w:r>
            <w:r>
              <w:t>003</w:t>
            </w:r>
            <w:r>
              <w:rPr>
                <w:rFonts w:hint="eastAsia"/>
                <w:lang w:eastAsia="zh-CN"/>
              </w:rPr>
              <w:t>涞水县市场监督管理局</w:t>
            </w:r>
            <w:r>
              <w:rPr>
                <w:rFonts w:hint="eastAsia"/>
              </w:rPr>
              <w:t>事业</w:t>
            </w:r>
          </w:p>
        </w:tc>
        <w:tc>
          <w:tcPr>
            <w:tcW w:w="5670"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w:t>
            </w:r>
            <w:r>
              <w:rPr>
                <w:rFonts w:hint="eastAsia"/>
                <w:lang w:val="en-US"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rPr>
                <w:rFonts w:hint="eastAsia"/>
              </w:rPr>
              <w:t>项</w:t>
            </w:r>
            <w:r>
              <w:t xml:space="preserve">   </w:t>
            </w:r>
            <w:r>
              <w:rPr>
                <w:rFonts w:hint="eastAsia"/>
              </w:rPr>
              <w:t>目</w:t>
            </w:r>
          </w:p>
        </w:tc>
        <w:tc>
          <w:tcPr>
            <w:tcW w:w="2835" w:type="dxa"/>
            <w:vAlign w:val="center"/>
          </w:tcPr>
          <w:p>
            <w:pPr>
              <w:pStyle w:val="16"/>
            </w:pPr>
            <w:r>
              <w:rPr>
                <w:rFonts w:hint="eastAsia"/>
              </w:rPr>
              <w:t>数量</w:t>
            </w:r>
          </w:p>
        </w:tc>
        <w:tc>
          <w:tcPr>
            <w:tcW w:w="2835" w:type="dxa"/>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p>
        </w:tc>
        <w:tc>
          <w:tcPr>
            <w:tcW w:w="2835" w:type="dxa"/>
            <w:vAlign w:val="center"/>
          </w:tcPr>
          <w:p>
            <w:pPr>
              <w:pStyle w:val="19"/>
            </w:pPr>
          </w:p>
        </w:tc>
        <w:tc>
          <w:tcPr>
            <w:tcW w:w="2835" w:type="dxa"/>
            <w:vAlign w:val="center"/>
          </w:tcPr>
          <w:p>
            <w:pPr>
              <w:pStyle w:val="17"/>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微软雅黑"/>
    <w:panose1 w:val="03000509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1030" o:spid="_x0000_s103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31" o:spid="_x0000_s103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1028" o:spid="_x0000_s102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29" o:spid="_x0000_s102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BDAEA2"/>
    <w:multiLevelType w:val="singleLevel"/>
    <w:tmpl w:val="A8BDAEA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ZGYxMjc0MGU2NzdmZWE0OTBhNjQyNGQ5NTNmMmFkOWY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DA61AE"/>
    <w:rsid w:val="00E92AAD"/>
    <w:rsid w:val="00EC4DAA"/>
    <w:rsid w:val="00F1646A"/>
    <w:rsid w:val="00F826E0"/>
    <w:rsid w:val="00FB7ED6"/>
    <w:rsid w:val="00FE46E7"/>
    <w:rsid w:val="052B4646"/>
    <w:rsid w:val="055B5A13"/>
    <w:rsid w:val="07340CBE"/>
    <w:rsid w:val="07724819"/>
    <w:rsid w:val="0852135B"/>
    <w:rsid w:val="08670530"/>
    <w:rsid w:val="0C5E36BF"/>
    <w:rsid w:val="0DF41B5A"/>
    <w:rsid w:val="112073DE"/>
    <w:rsid w:val="13580CBE"/>
    <w:rsid w:val="13893D36"/>
    <w:rsid w:val="152D2DF5"/>
    <w:rsid w:val="158F5031"/>
    <w:rsid w:val="162E7D8E"/>
    <w:rsid w:val="18805C37"/>
    <w:rsid w:val="1A961113"/>
    <w:rsid w:val="1C502D45"/>
    <w:rsid w:val="1F0863C8"/>
    <w:rsid w:val="20535A62"/>
    <w:rsid w:val="209537EE"/>
    <w:rsid w:val="22090B6C"/>
    <w:rsid w:val="24A76C54"/>
    <w:rsid w:val="24F56D0E"/>
    <w:rsid w:val="2949500B"/>
    <w:rsid w:val="2B0B2850"/>
    <w:rsid w:val="2EE87B2A"/>
    <w:rsid w:val="2EF21A15"/>
    <w:rsid w:val="30053E69"/>
    <w:rsid w:val="30A70670"/>
    <w:rsid w:val="311B0EEB"/>
    <w:rsid w:val="32141EC7"/>
    <w:rsid w:val="34EE6C6B"/>
    <w:rsid w:val="36A02B30"/>
    <w:rsid w:val="391B70EA"/>
    <w:rsid w:val="39BE6503"/>
    <w:rsid w:val="3A4B0C5C"/>
    <w:rsid w:val="3B8F458E"/>
    <w:rsid w:val="3C6B7428"/>
    <w:rsid w:val="3F033BBB"/>
    <w:rsid w:val="3FAD7176"/>
    <w:rsid w:val="44651978"/>
    <w:rsid w:val="48390A7E"/>
    <w:rsid w:val="48F31139"/>
    <w:rsid w:val="49BA6428"/>
    <w:rsid w:val="4A3F6C73"/>
    <w:rsid w:val="4B217688"/>
    <w:rsid w:val="4B466CED"/>
    <w:rsid w:val="4C957452"/>
    <w:rsid w:val="4DDC6658"/>
    <w:rsid w:val="4E041FC0"/>
    <w:rsid w:val="4F742B26"/>
    <w:rsid w:val="510F5337"/>
    <w:rsid w:val="55A62BE3"/>
    <w:rsid w:val="562A7E7A"/>
    <w:rsid w:val="5630238E"/>
    <w:rsid w:val="57166BD0"/>
    <w:rsid w:val="576C556C"/>
    <w:rsid w:val="57CA6653"/>
    <w:rsid w:val="58AD1CE7"/>
    <w:rsid w:val="60B05C61"/>
    <w:rsid w:val="631B7A55"/>
    <w:rsid w:val="636931F8"/>
    <w:rsid w:val="652F08BD"/>
    <w:rsid w:val="68A13FBE"/>
    <w:rsid w:val="68FC5377"/>
    <w:rsid w:val="690312B3"/>
    <w:rsid w:val="693C4574"/>
    <w:rsid w:val="6C9A311B"/>
    <w:rsid w:val="6EB760A4"/>
    <w:rsid w:val="6F484FDC"/>
    <w:rsid w:val="720800C7"/>
    <w:rsid w:val="74745854"/>
    <w:rsid w:val="74F5529C"/>
    <w:rsid w:val="7717345D"/>
    <w:rsid w:val="78D072B7"/>
    <w:rsid w:val="7AA53248"/>
    <w:rsid w:val="7C810ECB"/>
    <w:rsid w:val="7E2C0E8C"/>
    <w:rsid w:val="7F2657B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4"/>
    <w:qFormat/>
    <w:locked/>
    <w:uiPriority w:val="99"/>
    <w:rPr>
      <w:rFonts w:eastAsia="Times New Roman" w:cs="Times New Roman"/>
      <w:sz w:val="18"/>
      <w:szCs w:val="18"/>
      <w:lang w:eastAsia="uk-UA"/>
    </w:rPr>
  </w:style>
  <w:style w:type="character" w:customStyle="1" w:styleId="36">
    <w:name w:val="页脚 Char"/>
    <w:basedOn w:val="11"/>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0" textRotate="1"/>
    <customShpInfo spid="_x0000_s1031" textRotate="1"/>
    <customShpInfo spid="_x0000_s1028" textRotate="1"/>
    <customShpInfo spid="_x0000_s102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69</Pages>
  <Words>22362</Words>
  <Characters>26596</Characters>
  <Lines>127</Lines>
  <Paragraphs>36</Paragraphs>
  <TotalTime>2</TotalTime>
  <ScaleCrop>false</ScaleCrop>
  <LinksUpToDate>false</LinksUpToDate>
  <CharactersWithSpaces>26884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Administrator</cp:lastModifiedBy>
  <cp:lastPrinted>2022-09-15T13:34:00Z</cp:lastPrinted>
  <dcterms:modified xsi:type="dcterms:W3CDTF">2023-11-10T00:40:44Z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46ED276FE4EF4CE3A3626E9D681ADC56</vt:lpwstr>
  </property>
</Properties>
</file>