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7D" w:rsidRDefault="000D6A7D"/>
    <w:p w:rsidR="000D6A7D" w:rsidRDefault="004A34A5">
      <w:pPr>
        <w:jc w:val="center"/>
      </w:pPr>
      <w:r>
        <w:rPr>
          <w:rFonts w:ascii="黑体" w:eastAsia="黑体" w:hAnsi="黑体" w:cs="黑体" w:hint="eastAsia"/>
          <w:b/>
          <w:color w:val="000000"/>
          <w:sz w:val="30"/>
          <w:lang w:eastAsia="zh-CN"/>
        </w:rPr>
        <w:t>涞水县胡家庄乡人民政府</w:t>
      </w:r>
      <w:r>
        <w:rPr>
          <w:rFonts w:ascii="黑体" w:eastAsia="黑体" w:hAnsi="黑体" w:cs="黑体" w:hint="eastAsia"/>
          <w:b/>
          <w:color w:val="000000"/>
          <w:sz w:val="30"/>
        </w:rPr>
        <w:t>所属单位预算</w:t>
      </w:r>
    </w:p>
    <w:p w:rsidR="000D6A7D" w:rsidRDefault="000D6A7D">
      <w:pPr>
        <w:pStyle w:val="1"/>
        <w:tabs>
          <w:tab w:val="right" w:leader="dot" w:pos="14562"/>
        </w:tabs>
      </w:pPr>
      <w:r w:rsidRPr="000D6A7D">
        <w:fldChar w:fldCharType="begin"/>
      </w:r>
      <w:r w:rsidR="004A34A5">
        <w:instrText>TOC \o "4-4" \h \z \u</w:instrText>
      </w:r>
      <w:r w:rsidRPr="000D6A7D">
        <w:fldChar w:fldCharType="separate"/>
      </w:r>
      <w:hyperlink w:anchor="_Toc_4_4_0000000019" w:history="1">
        <w:r w:rsidR="004A34A5">
          <w:rPr>
            <w:rFonts w:hint="eastAsia"/>
          </w:rPr>
          <w:t>一、</w:t>
        </w:r>
        <w:r w:rsidR="004A34A5">
          <w:rPr>
            <w:rFonts w:hint="eastAsia"/>
            <w:lang w:eastAsia="zh-CN"/>
          </w:rPr>
          <w:t>涞水县胡家庄乡人民政府</w:t>
        </w:r>
        <w:r w:rsidR="004A34A5">
          <w:rPr>
            <w:rFonts w:hint="eastAsia"/>
          </w:rPr>
          <w:t>（本级）收支预算</w:t>
        </w:r>
        <w:r w:rsidR="004A34A5">
          <w:tab/>
        </w:r>
        <w:r>
          <w:fldChar w:fldCharType="begin"/>
        </w:r>
        <w:r w:rsidR="004A34A5">
          <w:instrText>PAGEREF _Toc_4_4_0000000019 \h</w:instrText>
        </w:r>
        <w:r>
          <w:fldChar w:fldCharType="separate"/>
        </w:r>
        <w:r w:rsidR="004A34A5">
          <w:t>1</w:t>
        </w:r>
        <w:r>
          <w:fldChar w:fldCharType="end"/>
        </w:r>
      </w:hyperlink>
    </w:p>
    <w:p w:rsidR="000D6A7D" w:rsidRDefault="000D6A7D">
      <w:pPr>
        <w:pStyle w:val="1"/>
        <w:tabs>
          <w:tab w:val="right" w:leader="dot" w:pos="14562"/>
        </w:tabs>
      </w:pPr>
      <w:hyperlink w:anchor="_Toc_4_4_0000000020" w:history="1">
        <w:r w:rsidR="004A34A5">
          <w:rPr>
            <w:rFonts w:hint="eastAsia"/>
          </w:rPr>
          <w:t>二、</w:t>
        </w:r>
        <w:r w:rsidR="004A34A5">
          <w:rPr>
            <w:rFonts w:hint="eastAsia"/>
            <w:lang w:eastAsia="zh-CN"/>
          </w:rPr>
          <w:t>涞水县胡家庄乡人民政府</w:t>
        </w:r>
        <w:r w:rsidR="004A34A5">
          <w:rPr>
            <w:rFonts w:hint="eastAsia"/>
          </w:rPr>
          <w:t>收支预算</w:t>
        </w:r>
        <w:r w:rsidR="004A34A5">
          <w:tab/>
        </w:r>
        <w:r w:rsidR="004A34A5">
          <w:rPr>
            <w:lang w:eastAsia="zh-CN"/>
          </w:rPr>
          <w:t>2</w:t>
        </w:r>
        <w:r w:rsidR="004A34A5">
          <w:rPr>
            <w:rFonts w:hint="eastAsia"/>
            <w:lang w:eastAsia="zh-CN"/>
          </w:rPr>
          <w:t>5</w:t>
        </w:r>
      </w:hyperlink>
    </w:p>
    <w:p w:rsidR="000D6A7D" w:rsidRDefault="000D6A7D">
      <w:pPr>
        <w:sectPr w:rsidR="000D6A7D">
          <w:headerReference w:type="even" r:id="rId8"/>
          <w:pgSz w:w="16840" w:h="11900" w:orient="landscape"/>
          <w:pgMar w:top="1587" w:right="1134" w:bottom="1361" w:left="1134" w:header="720" w:footer="720" w:gutter="0"/>
          <w:pgNumType w:start="1"/>
          <w:cols w:space="720"/>
        </w:sectPr>
      </w:pPr>
      <w:r>
        <w:fldChar w:fldCharType="end"/>
      </w:r>
    </w:p>
    <w:p w:rsidR="000D6A7D" w:rsidRDefault="000D6A7D">
      <w:pPr>
        <w:jc w:val="center"/>
        <w:rPr>
          <w:rFonts w:ascii="方正小标宋_GBK" w:eastAsia="方正小标宋_GBK" w:hAnsi="方正小标宋_GBK" w:cs="方正小标宋_GBK"/>
          <w:color w:val="000000"/>
          <w:sz w:val="44"/>
          <w:lang w:eastAsia="zh-CN"/>
        </w:rPr>
      </w:pPr>
    </w:p>
    <w:p w:rsidR="000D6A7D" w:rsidRDefault="000D6A7D">
      <w:pPr>
        <w:jc w:val="center"/>
        <w:rPr>
          <w:rFonts w:ascii="方正小标宋_GBK" w:eastAsia="方正小标宋_GBK" w:hAnsi="方正小标宋_GBK" w:cs="方正小标宋_GBK"/>
          <w:color w:val="000000"/>
          <w:sz w:val="44"/>
          <w:lang w:eastAsia="zh-CN"/>
        </w:rPr>
      </w:pPr>
    </w:p>
    <w:p w:rsidR="000D6A7D" w:rsidRDefault="000D6A7D">
      <w:pPr>
        <w:jc w:val="center"/>
        <w:rPr>
          <w:rFonts w:ascii="方正小标宋_GBK" w:eastAsia="方正小标宋_GBK" w:hAnsi="方正小标宋_GBK" w:cs="方正小标宋_GBK"/>
          <w:color w:val="000000"/>
          <w:sz w:val="44"/>
          <w:lang w:eastAsia="zh-CN"/>
        </w:rPr>
      </w:pPr>
    </w:p>
    <w:p w:rsidR="000D6A7D" w:rsidRDefault="000D6A7D">
      <w:pPr>
        <w:jc w:val="center"/>
        <w:rPr>
          <w:rFonts w:ascii="方正小标宋_GBK" w:eastAsia="方正小标宋_GBK" w:hAnsi="方正小标宋_GBK" w:cs="方正小标宋_GBK"/>
          <w:color w:val="000000"/>
          <w:sz w:val="44"/>
          <w:lang w:eastAsia="zh-CN"/>
        </w:rPr>
      </w:pPr>
    </w:p>
    <w:p w:rsidR="000D6A7D" w:rsidRDefault="000D6A7D">
      <w:pPr>
        <w:jc w:val="center"/>
        <w:rPr>
          <w:rFonts w:ascii="方正小标宋_GBK" w:eastAsia="方正小标宋_GBK" w:hAnsi="方正小标宋_GBK" w:cs="方正小标宋_GBK"/>
          <w:color w:val="000000"/>
          <w:sz w:val="44"/>
          <w:lang w:eastAsia="zh-CN"/>
        </w:rPr>
      </w:pPr>
    </w:p>
    <w:p w:rsidR="000D6A7D" w:rsidRDefault="000D6A7D">
      <w:pPr>
        <w:jc w:val="center"/>
        <w:rPr>
          <w:rFonts w:ascii="方正小标宋_GBK" w:eastAsia="方正小标宋_GBK" w:hAnsi="方正小标宋_GBK" w:cs="方正小标宋_GBK"/>
          <w:color w:val="000000"/>
          <w:sz w:val="44"/>
          <w:lang w:eastAsia="zh-CN"/>
        </w:rPr>
      </w:pPr>
    </w:p>
    <w:p w:rsidR="000D6A7D" w:rsidRDefault="000D6A7D">
      <w:pPr>
        <w:jc w:val="center"/>
        <w:rPr>
          <w:rFonts w:ascii="方正小标宋_GBK" w:eastAsia="方正小标宋_GBK" w:hAnsi="方正小标宋_GBK" w:cs="方正小标宋_GBK"/>
          <w:color w:val="000000"/>
          <w:sz w:val="44"/>
          <w:lang w:eastAsia="zh-CN"/>
        </w:rPr>
      </w:pPr>
    </w:p>
    <w:p w:rsidR="000D6A7D" w:rsidRDefault="000D6A7D">
      <w:pPr>
        <w:jc w:val="center"/>
        <w:rPr>
          <w:rFonts w:ascii="方正小标宋_GBK" w:eastAsia="方正小标宋_GBK" w:hAnsi="方正小标宋_GBK" w:cs="方正小标宋_GBK"/>
          <w:color w:val="000000"/>
          <w:sz w:val="44"/>
          <w:lang w:eastAsia="zh-CN"/>
        </w:rPr>
      </w:pPr>
    </w:p>
    <w:p w:rsidR="000D6A7D" w:rsidRDefault="000D6A7D">
      <w:pPr>
        <w:jc w:val="center"/>
        <w:rPr>
          <w:rFonts w:ascii="方正小标宋_GBK" w:eastAsia="方正小标宋_GBK" w:hAnsi="方正小标宋_GBK" w:cs="方正小标宋_GBK"/>
          <w:color w:val="000000"/>
          <w:sz w:val="44"/>
          <w:lang w:eastAsia="zh-CN"/>
        </w:rPr>
      </w:pPr>
    </w:p>
    <w:p w:rsidR="000D6A7D" w:rsidRDefault="000D6A7D">
      <w:pPr>
        <w:jc w:val="center"/>
        <w:outlineLvl w:val="0"/>
        <w:rPr>
          <w:lang w:eastAsia="zh-CN"/>
        </w:rPr>
        <w:sectPr w:rsidR="000D6A7D">
          <w:footerReference w:type="even" r:id="rId9"/>
          <w:footerReference w:type="default" r:id="rId10"/>
          <w:type w:val="continuous"/>
          <w:pgSz w:w="16840" w:h="11900" w:orient="landscape"/>
          <w:pgMar w:top="1361" w:right="1020" w:bottom="1134" w:left="1020" w:header="720" w:footer="720" w:gutter="0"/>
          <w:cols w:space="720"/>
        </w:sectPr>
      </w:pPr>
    </w:p>
    <w:p w:rsidR="000D6A7D" w:rsidRDefault="000D6A7D">
      <w:pPr>
        <w:jc w:val="center"/>
        <w:outlineLvl w:val="3"/>
        <w:rPr>
          <w:rFonts w:ascii="方正小标宋_GBK" w:eastAsiaTheme="minorEastAsia" w:hAnsi="方正小标宋_GBK" w:cs="方正小标宋_GBK"/>
          <w:color w:val="000000"/>
          <w:sz w:val="44"/>
          <w:lang w:eastAsia="zh-CN"/>
        </w:rPr>
      </w:pPr>
      <w:bookmarkStart w:id="0" w:name="_Toc_4_4_0000000019"/>
    </w:p>
    <w:p w:rsidR="000D6A7D" w:rsidRDefault="000D6A7D">
      <w:pPr>
        <w:jc w:val="center"/>
        <w:outlineLvl w:val="3"/>
        <w:rPr>
          <w:rFonts w:ascii="方正小标宋_GBK" w:eastAsia="方正小标宋_GBK" w:hAnsi="方正小标宋_GBK" w:cs="方正小标宋_GBK"/>
          <w:color w:val="000000"/>
          <w:sz w:val="44"/>
        </w:rPr>
      </w:pPr>
    </w:p>
    <w:p w:rsidR="000D6A7D" w:rsidRDefault="000D6A7D">
      <w:pPr>
        <w:jc w:val="center"/>
        <w:outlineLvl w:val="3"/>
        <w:rPr>
          <w:rFonts w:ascii="方正小标宋_GBK" w:eastAsia="方正小标宋_GBK" w:hAnsi="方正小标宋_GBK" w:cs="方正小标宋_GBK"/>
          <w:color w:val="000000"/>
          <w:sz w:val="44"/>
        </w:rPr>
      </w:pPr>
    </w:p>
    <w:p w:rsidR="000D6A7D" w:rsidRDefault="004A34A5">
      <w:pPr>
        <w:jc w:val="center"/>
        <w:outlineLvl w:val="3"/>
      </w:pPr>
      <w:r>
        <w:rPr>
          <w:rFonts w:ascii="方正小标宋_GBK" w:eastAsia="方正小标宋_GBK" w:hAnsi="方正小标宋_GBK" w:cs="方正小标宋_GBK" w:hint="eastAsia"/>
          <w:color w:val="000000"/>
          <w:sz w:val="44"/>
        </w:rPr>
        <w:lastRenderedPageBreak/>
        <w:t>一、</w:t>
      </w:r>
      <w:r>
        <w:rPr>
          <w:rFonts w:ascii="方正小标宋_GBK" w:eastAsia="方正小标宋_GBK" w:hAnsi="方正小标宋_GBK" w:cs="方正小标宋_GBK" w:hint="eastAsia"/>
          <w:color w:val="000000"/>
          <w:sz w:val="44"/>
          <w:lang w:eastAsia="zh-CN"/>
        </w:rPr>
        <w:t>涞水县胡家庄乡人民政府</w:t>
      </w:r>
      <w:r>
        <w:rPr>
          <w:rFonts w:ascii="方正小标宋_GBK" w:eastAsia="方正小标宋_GBK" w:hAnsi="方正小标宋_GBK" w:cs="方正小标宋_GBK" w:hint="eastAsia"/>
          <w:color w:val="000000"/>
          <w:sz w:val="44"/>
        </w:rPr>
        <w:t>本级收支预算</w:t>
      </w:r>
      <w:bookmarkEnd w:id="0"/>
    </w:p>
    <w:p w:rsidR="000D6A7D" w:rsidRDefault="004A34A5">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D6A7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D6A7D" w:rsidRDefault="004A34A5">
            <w:pPr>
              <w:pStyle w:val="20"/>
              <w:rPr>
                <w:lang w:eastAsia="zh-CN"/>
              </w:rPr>
            </w:pPr>
            <w:r>
              <w:rPr>
                <w:rFonts w:hint="eastAsia"/>
                <w:lang w:eastAsia="zh-CN"/>
              </w:rPr>
              <w:t>809001涞水县胡家庄乡人民政府本级</w:t>
            </w:r>
          </w:p>
        </w:tc>
        <w:tc>
          <w:tcPr>
            <w:tcW w:w="2126"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6661"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6661" w:type="dxa"/>
            <w:gridSpan w:val="2"/>
            <w:vAlign w:val="center"/>
          </w:tcPr>
          <w:p w:rsidR="000D6A7D" w:rsidRDefault="004A34A5">
            <w:pPr>
              <w:pStyle w:val="10"/>
            </w:pPr>
            <w:r>
              <w:rPr>
                <w:rFonts w:hint="eastAsia"/>
              </w:rPr>
              <w:t>收入</w:t>
            </w:r>
          </w:p>
        </w:tc>
        <w:tc>
          <w:tcPr>
            <w:tcW w:w="6661" w:type="dxa"/>
            <w:gridSpan w:val="2"/>
            <w:vAlign w:val="center"/>
          </w:tcPr>
          <w:p w:rsidR="000D6A7D" w:rsidRDefault="004A34A5">
            <w:pPr>
              <w:pStyle w:val="10"/>
            </w:pPr>
            <w:r>
              <w:rPr>
                <w:rFonts w:hint="eastAsia"/>
              </w:rPr>
              <w:t>支出</w:t>
            </w:r>
          </w:p>
        </w:tc>
      </w:tr>
      <w:tr w:rsidR="000D6A7D">
        <w:trPr>
          <w:trHeight w:val="369"/>
          <w:tblHeader/>
          <w:jc w:val="center"/>
        </w:trPr>
        <w:tc>
          <w:tcPr>
            <w:tcW w:w="850" w:type="dxa"/>
            <w:vMerge/>
          </w:tcPr>
          <w:p w:rsidR="000D6A7D" w:rsidRDefault="000D6A7D"/>
        </w:tc>
        <w:tc>
          <w:tcPr>
            <w:tcW w:w="4535" w:type="dxa"/>
            <w:vAlign w:val="center"/>
          </w:tcPr>
          <w:p w:rsidR="000D6A7D" w:rsidRDefault="004A34A5">
            <w:pPr>
              <w:pStyle w:val="10"/>
            </w:pPr>
            <w:r>
              <w:rPr>
                <w:rFonts w:hint="eastAsia"/>
              </w:rPr>
              <w:t>项</w:t>
            </w:r>
            <w:r>
              <w:t xml:space="preserve">  </w:t>
            </w:r>
            <w:r>
              <w:rPr>
                <w:rFonts w:hint="eastAsia"/>
              </w:rPr>
              <w:t>目</w:t>
            </w:r>
          </w:p>
        </w:tc>
        <w:tc>
          <w:tcPr>
            <w:tcW w:w="2126" w:type="dxa"/>
            <w:vAlign w:val="center"/>
          </w:tcPr>
          <w:p w:rsidR="000D6A7D" w:rsidRDefault="004A34A5">
            <w:pPr>
              <w:pStyle w:val="10"/>
            </w:pPr>
            <w:r>
              <w:rPr>
                <w:rFonts w:hint="eastAsia"/>
              </w:rPr>
              <w:t>预算数</w:t>
            </w:r>
          </w:p>
        </w:tc>
        <w:tc>
          <w:tcPr>
            <w:tcW w:w="4535" w:type="dxa"/>
            <w:vAlign w:val="center"/>
          </w:tcPr>
          <w:p w:rsidR="000D6A7D" w:rsidRDefault="004A34A5">
            <w:pPr>
              <w:pStyle w:val="10"/>
            </w:pPr>
            <w:r>
              <w:rPr>
                <w:rFonts w:hint="eastAsia"/>
              </w:rPr>
              <w:t>项</w:t>
            </w:r>
            <w:r>
              <w:t xml:space="preserve">  </w:t>
            </w:r>
            <w:r>
              <w:rPr>
                <w:rFonts w:hint="eastAsia"/>
              </w:rPr>
              <w:t>目</w:t>
            </w:r>
          </w:p>
        </w:tc>
        <w:tc>
          <w:tcPr>
            <w:tcW w:w="2126" w:type="dxa"/>
            <w:vAlign w:val="center"/>
          </w:tcPr>
          <w:p w:rsidR="000D6A7D" w:rsidRDefault="004A34A5">
            <w:pPr>
              <w:pStyle w:val="10"/>
            </w:pPr>
            <w:r>
              <w:rPr>
                <w:rFonts w:hint="eastAsia"/>
              </w:rPr>
              <w:t>预算数</w:t>
            </w:r>
          </w:p>
        </w:tc>
      </w:tr>
      <w:tr w:rsidR="000D6A7D">
        <w:trPr>
          <w:trHeight w:val="369"/>
          <w:tblHeader/>
          <w:jc w:val="center"/>
        </w:trPr>
        <w:tc>
          <w:tcPr>
            <w:tcW w:w="850" w:type="dxa"/>
            <w:vAlign w:val="center"/>
          </w:tcPr>
          <w:p w:rsidR="000D6A7D" w:rsidRDefault="004A34A5">
            <w:pPr>
              <w:pStyle w:val="10"/>
            </w:pPr>
            <w:r>
              <w:rPr>
                <w:rFonts w:hint="eastAsia"/>
              </w:rPr>
              <w:t>栏次</w:t>
            </w:r>
          </w:p>
        </w:tc>
        <w:tc>
          <w:tcPr>
            <w:tcW w:w="4535" w:type="dxa"/>
            <w:vAlign w:val="center"/>
          </w:tcPr>
          <w:p w:rsidR="000D6A7D" w:rsidRDefault="004A34A5">
            <w:pPr>
              <w:pStyle w:val="10"/>
            </w:pPr>
            <w:r>
              <w:t>1</w:t>
            </w:r>
          </w:p>
        </w:tc>
        <w:tc>
          <w:tcPr>
            <w:tcW w:w="2126" w:type="dxa"/>
            <w:vAlign w:val="center"/>
          </w:tcPr>
          <w:p w:rsidR="000D6A7D" w:rsidRDefault="004A34A5">
            <w:pPr>
              <w:pStyle w:val="10"/>
            </w:pPr>
            <w:r>
              <w:t>2</w:t>
            </w:r>
          </w:p>
        </w:tc>
        <w:tc>
          <w:tcPr>
            <w:tcW w:w="4535" w:type="dxa"/>
            <w:vAlign w:val="center"/>
          </w:tcPr>
          <w:p w:rsidR="000D6A7D" w:rsidRDefault="004A34A5">
            <w:pPr>
              <w:pStyle w:val="10"/>
            </w:pPr>
            <w:r>
              <w:t>3</w:t>
            </w:r>
          </w:p>
        </w:tc>
        <w:tc>
          <w:tcPr>
            <w:tcW w:w="2126" w:type="dxa"/>
            <w:vAlign w:val="center"/>
          </w:tcPr>
          <w:p w:rsidR="000D6A7D" w:rsidRDefault="004A34A5">
            <w:pPr>
              <w:pStyle w:val="10"/>
            </w:pPr>
            <w:r>
              <w:t>4</w:t>
            </w:r>
          </w:p>
        </w:tc>
      </w:tr>
      <w:tr w:rsidR="000D6A7D">
        <w:trPr>
          <w:trHeight w:val="369"/>
          <w:jc w:val="center"/>
        </w:trPr>
        <w:tc>
          <w:tcPr>
            <w:tcW w:w="850" w:type="dxa"/>
            <w:vAlign w:val="center"/>
          </w:tcPr>
          <w:p w:rsidR="000D6A7D" w:rsidRDefault="004A34A5">
            <w:pPr>
              <w:pStyle w:val="30"/>
            </w:pPr>
            <w:r>
              <w:t>1</w:t>
            </w:r>
          </w:p>
        </w:tc>
        <w:tc>
          <w:tcPr>
            <w:tcW w:w="4535" w:type="dxa"/>
            <w:vAlign w:val="center"/>
          </w:tcPr>
          <w:p w:rsidR="000D6A7D" w:rsidRDefault="004A34A5">
            <w:pPr>
              <w:pStyle w:val="23"/>
            </w:pPr>
            <w:r>
              <w:rPr>
                <w:rFonts w:hint="eastAsia"/>
              </w:rPr>
              <w:t>一、一般公共预算拨款收入</w:t>
            </w:r>
          </w:p>
        </w:tc>
        <w:tc>
          <w:tcPr>
            <w:tcW w:w="2126" w:type="dxa"/>
            <w:vAlign w:val="center"/>
          </w:tcPr>
          <w:p w:rsidR="000D6A7D" w:rsidRDefault="00F11912">
            <w:pPr>
              <w:pStyle w:val="40"/>
              <w:rPr>
                <w:lang w:eastAsia="zh-CN"/>
              </w:rPr>
            </w:pPr>
            <w:r>
              <w:rPr>
                <w:rFonts w:hint="eastAsia"/>
                <w:lang w:eastAsia="zh-CN"/>
              </w:rPr>
              <w:t>356.70</w:t>
            </w:r>
          </w:p>
        </w:tc>
        <w:tc>
          <w:tcPr>
            <w:tcW w:w="4535" w:type="dxa"/>
            <w:vAlign w:val="center"/>
          </w:tcPr>
          <w:p w:rsidR="000D6A7D" w:rsidRDefault="004A34A5">
            <w:pPr>
              <w:pStyle w:val="23"/>
            </w:pPr>
            <w:r>
              <w:rPr>
                <w:rFonts w:hint="eastAsia"/>
              </w:rPr>
              <w:t>一、一般公共服务支出</w:t>
            </w:r>
          </w:p>
        </w:tc>
        <w:tc>
          <w:tcPr>
            <w:tcW w:w="2126" w:type="dxa"/>
            <w:vAlign w:val="center"/>
          </w:tcPr>
          <w:p w:rsidR="000D6A7D" w:rsidRDefault="00F11912">
            <w:pPr>
              <w:pStyle w:val="40"/>
              <w:rPr>
                <w:lang w:eastAsia="zh-CN"/>
              </w:rPr>
            </w:pPr>
            <w:r>
              <w:rPr>
                <w:rFonts w:hint="eastAsia"/>
                <w:lang w:eastAsia="zh-CN"/>
              </w:rPr>
              <w:t>292.87</w:t>
            </w:r>
          </w:p>
        </w:tc>
      </w:tr>
      <w:tr w:rsidR="000D6A7D">
        <w:trPr>
          <w:trHeight w:val="369"/>
          <w:jc w:val="center"/>
        </w:trPr>
        <w:tc>
          <w:tcPr>
            <w:tcW w:w="850" w:type="dxa"/>
            <w:vAlign w:val="center"/>
          </w:tcPr>
          <w:p w:rsidR="000D6A7D" w:rsidRDefault="004A34A5">
            <w:pPr>
              <w:pStyle w:val="30"/>
            </w:pPr>
            <w:r>
              <w:t>2</w:t>
            </w:r>
          </w:p>
        </w:tc>
        <w:tc>
          <w:tcPr>
            <w:tcW w:w="4535" w:type="dxa"/>
            <w:vAlign w:val="center"/>
          </w:tcPr>
          <w:p w:rsidR="000D6A7D" w:rsidRDefault="004A34A5">
            <w:pPr>
              <w:pStyle w:val="23"/>
            </w:pPr>
            <w:r>
              <w:rPr>
                <w:rFonts w:hint="eastAsia"/>
              </w:rPr>
              <w:t>二、政府性基金预算拨款收入</w:t>
            </w:r>
          </w:p>
        </w:tc>
        <w:tc>
          <w:tcPr>
            <w:tcW w:w="2126" w:type="dxa"/>
            <w:vAlign w:val="center"/>
          </w:tcPr>
          <w:p w:rsidR="000D6A7D" w:rsidRDefault="00F11912">
            <w:pPr>
              <w:pStyle w:val="40"/>
              <w:rPr>
                <w:rFonts w:hint="eastAsia"/>
                <w:lang w:eastAsia="zh-CN"/>
              </w:rPr>
            </w:pPr>
            <w:r>
              <w:rPr>
                <w:rFonts w:hint="eastAsia"/>
                <w:lang w:eastAsia="zh-CN"/>
              </w:rPr>
              <w:t>10</w:t>
            </w:r>
            <w:r w:rsidR="003A1F3B">
              <w:rPr>
                <w:rFonts w:hint="eastAsia"/>
                <w:lang w:eastAsia="zh-CN"/>
              </w:rPr>
              <w:t>.00</w:t>
            </w:r>
          </w:p>
        </w:tc>
        <w:tc>
          <w:tcPr>
            <w:tcW w:w="4535" w:type="dxa"/>
            <w:vAlign w:val="center"/>
          </w:tcPr>
          <w:p w:rsidR="000D6A7D" w:rsidRDefault="004A34A5">
            <w:pPr>
              <w:pStyle w:val="23"/>
            </w:pPr>
            <w:r>
              <w:rPr>
                <w:rFonts w:hint="eastAsia"/>
              </w:rPr>
              <w:t>二、外交支出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3</w:t>
            </w:r>
          </w:p>
        </w:tc>
        <w:tc>
          <w:tcPr>
            <w:tcW w:w="4535" w:type="dxa"/>
            <w:vAlign w:val="center"/>
          </w:tcPr>
          <w:p w:rsidR="000D6A7D" w:rsidRDefault="004A34A5">
            <w:pPr>
              <w:pStyle w:val="23"/>
            </w:pPr>
            <w:r>
              <w:rPr>
                <w:rFonts w:hint="eastAsia"/>
              </w:rPr>
              <w:t>三、国有资本经营预算拨款收入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三、国防支出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4</w:t>
            </w:r>
          </w:p>
        </w:tc>
        <w:tc>
          <w:tcPr>
            <w:tcW w:w="4535" w:type="dxa"/>
            <w:vAlign w:val="center"/>
          </w:tcPr>
          <w:p w:rsidR="000D6A7D" w:rsidRDefault="004A34A5">
            <w:pPr>
              <w:pStyle w:val="23"/>
            </w:pPr>
            <w:r>
              <w:rPr>
                <w:rFonts w:hint="eastAsia"/>
              </w:rPr>
              <w:t>四、财政专户管理资金收入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四、公共安全支出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5</w:t>
            </w:r>
          </w:p>
        </w:tc>
        <w:tc>
          <w:tcPr>
            <w:tcW w:w="4535" w:type="dxa"/>
            <w:vAlign w:val="center"/>
          </w:tcPr>
          <w:p w:rsidR="000D6A7D" w:rsidRDefault="004A34A5">
            <w:pPr>
              <w:pStyle w:val="23"/>
            </w:pPr>
            <w:r>
              <w:rPr>
                <w:rFonts w:hint="eastAsia"/>
              </w:rPr>
              <w:t>五、事业收入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五、教育支出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6</w:t>
            </w:r>
          </w:p>
        </w:tc>
        <w:tc>
          <w:tcPr>
            <w:tcW w:w="4535" w:type="dxa"/>
            <w:vAlign w:val="center"/>
          </w:tcPr>
          <w:p w:rsidR="000D6A7D" w:rsidRDefault="004A34A5">
            <w:pPr>
              <w:pStyle w:val="23"/>
            </w:pPr>
            <w:r>
              <w:rPr>
                <w:rFonts w:hint="eastAsia"/>
              </w:rPr>
              <w:t>六、事业单位经营收入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六、科学技术支出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7</w:t>
            </w:r>
          </w:p>
        </w:tc>
        <w:tc>
          <w:tcPr>
            <w:tcW w:w="4535" w:type="dxa"/>
            <w:vAlign w:val="center"/>
          </w:tcPr>
          <w:p w:rsidR="000D6A7D" w:rsidRDefault="004A34A5">
            <w:pPr>
              <w:pStyle w:val="23"/>
            </w:pPr>
            <w:r>
              <w:rPr>
                <w:rFonts w:hint="eastAsia"/>
              </w:rPr>
              <w:t>七、上级补助收入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七、文化旅游体育与传媒支出</w:t>
            </w:r>
          </w:p>
        </w:tc>
        <w:tc>
          <w:tcPr>
            <w:tcW w:w="2126" w:type="dxa"/>
            <w:vAlign w:val="center"/>
          </w:tcPr>
          <w:p w:rsidR="000D6A7D" w:rsidRDefault="00F11912">
            <w:pPr>
              <w:pStyle w:val="40"/>
              <w:rPr>
                <w:lang w:eastAsia="zh-CN"/>
              </w:rPr>
            </w:pPr>
            <w:r>
              <w:rPr>
                <w:rFonts w:hint="eastAsia"/>
                <w:lang w:eastAsia="zh-CN"/>
              </w:rPr>
              <w:t>1.75</w:t>
            </w:r>
          </w:p>
        </w:tc>
      </w:tr>
      <w:tr w:rsidR="000D6A7D">
        <w:trPr>
          <w:trHeight w:val="369"/>
          <w:jc w:val="center"/>
        </w:trPr>
        <w:tc>
          <w:tcPr>
            <w:tcW w:w="850" w:type="dxa"/>
            <w:vAlign w:val="center"/>
          </w:tcPr>
          <w:p w:rsidR="000D6A7D" w:rsidRDefault="004A34A5">
            <w:pPr>
              <w:pStyle w:val="30"/>
            </w:pPr>
            <w:r>
              <w:t>8</w:t>
            </w:r>
          </w:p>
        </w:tc>
        <w:tc>
          <w:tcPr>
            <w:tcW w:w="4535" w:type="dxa"/>
            <w:vAlign w:val="center"/>
          </w:tcPr>
          <w:p w:rsidR="000D6A7D" w:rsidRDefault="004A34A5">
            <w:pPr>
              <w:pStyle w:val="23"/>
            </w:pPr>
            <w:r>
              <w:rPr>
                <w:rFonts w:hint="eastAsia"/>
              </w:rPr>
              <w:t>八、附属单位上缴收入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八、社会保障和就业支出</w:t>
            </w:r>
          </w:p>
        </w:tc>
        <w:tc>
          <w:tcPr>
            <w:tcW w:w="2126" w:type="dxa"/>
            <w:vAlign w:val="center"/>
          </w:tcPr>
          <w:p w:rsidR="000D6A7D" w:rsidRDefault="00F11912">
            <w:pPr>
              <w:pStyle w:val="40"/>
              <w:rPr>
                <w:lang w:eastAsia="zh-CN"/>
              </w:rPr>
            </w:pPr>
            <w:r>
              <w:rPr>
                <w:rFonts w:hint="eastAsia"/>
                <w:lang w:eastAsia="zh-CN"/>
              </w:rPr>
              <w:t>30.66</w:t>
            </w:r>
          </w:p>
        </w:tc>
      </w:tr>
      <w:tr w:rsidR="000D6A7D">
        <w:trPr>
          <w:trHeight w:val="369"/>
          <w:jc w:val="center"/>
        </w:trPr>
        <w:tc>
          <w:tcPr>
            <w:tcW w:w="850" w:type="dxa"/>
            <w:vAlign w:val="center"/>
          </w:tcPr>
          <w:p w:rsidR="000D6A7D" w:rsidRDefault="004A34A5">
            <w:pPr>
              <w:pStyle w:val="30"/>
            </w:pPr>
            <w:r>
              <w:t>9</w:t>
            </w:r>
          </w:p>
        </w:tc>
        <w:tc>
          <w:tcPr>
            <w:tcW w:w="4535" w:type="dxa"/>
            <w:vAlign w:val="center"/>
          </w:tcPr>
          <w:p w:rsidR="000D6A7D" w:rsidRDefault="004A34A5">
            <w:pPr>
              <w:pStyle w:val="23"/>
            </w:pPr>
            <w:r>
              <w:rPr>
                <w:rFonts w:hint="eastAsia"/>
              </w:rPr>
              <w:t>九、其他收入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九、社会保险基金支出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10</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十、卫生健康支出</w:t>
            </w:r>
          </w:p>
        </w:tc>
        <w:tc>
          <w:tcPr>
            <w:tcW w:w="2126" w:type="dxa"/>
            <w:vAlign w:val="center"/>
          </w:tcPr>
          <w:p w:rsidR="000D6A7D" w:rsidRDefault="00F11912">
            <w:pPr>
              <w:pStyle w:val="40"/>
              <w:rPr>
                <w:lang w:eastAsia="zh-CN"/>
              </w:rPr>
            </w:pPr>
            <w:r>
              <w:rPr>
                <w:rFonts w:hint="eastAsia"/>
                <w:lang w:eastAsia="zh-CN"/>
              </w:rPr>
              <w:t>12.26</w:t>
            </w:r>
          </w:p>
        </w:tc>
      </w:tr>
      <w:tr w:rsidR="000D6A7D">
        <w:trPr>
          <w:trHeight w:val="369"/>
          <w:jc w:val="center"/>
        </w:trPr>
        <w:tc>
          <w:tcPr>
            <w:tcW w:w="850" w:type="dxa"/>
            <w:vAlign w:val="center"/>
          </w:tcPr>
          <w:p w:rsidR="000D6A7D" w:rsidRDefault="004A34A5">
            <w:pPr>
              <w:pStyle w:val="30"/>
            </w:pPr>
            <w:r>
              <w:t>11</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十一、节能环保支出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12</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十二、城乡社区支出</w:t>
            </w:r>
          </w:p>
        </w:tc>
        <w:tc>
          <w:tcPr>
            <w:tcW w:w="2126" w:type="dxa"/>
            <w:vAlign w:val="center"/>
          </w:tcPr>
          <w:p w:rsidR="000D6A7D" w:rsidRDefault="00F11912">
            <w:pPr>
              <w:pStyle w:val="40"/>
              <w:rPr>
                <w:rFonts w:hint="eastAsia"/>
                <w:lang w:eastAsia="zh-CN"/>
              </w:rPr>
            </w:pPr>
            <w:r>
              <w:rPr>
                <w:rFonts w:hint="eastAsia"/>
                <w:lang w:eastAsia="zh-CN"/>
              </w:rPr>
              <w:t>10</w:t>
            </w:r>
          </w:p>
        </w:tc>
      </w:tr>
      <w:tr w:rsidR="000D6A7D">
        <w:trPr>
          <w:trHeight w:val="369"/>
          <w:jc w:val="center"/>
        </w:trPr>
        <w:tc>
          <w:tcPr>
            <w:tcW w:w="850" w:type="dxa"/>
            <w:vAlign w:val="center"/>
          </w:tcPr>
          <w:p w:rsidR="000D6A7D" w:rsidRDefault="004A34A5">
            <w:pPr>
              <w:pStyle w:val="30"/>
            </w:pPr>
            <w:r>
              <w:t>13</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十三、农林水支出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14</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十四、交通运输支出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15</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十五、资源勘探工业信息等支出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16</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十六、商业服务业等支出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17</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十七、金融支出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lastRenderedPageBreak/>
              <w:t>18</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十八、援助其他地区支出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19</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十九、自然资源海洋气象等支出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20</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二十、住房保障支出</w:t>
            </w:r>
          </w:p>
        </w:tc>
        <w:tc>
          <w:tcPr>
            <w:tcW w:w="2126" w:type="dxa"/>
            <w:vAlign w:val="center"/>
          </w:tcPr>
          <w:p w:rsidR="000D6A7D" w:rsidRDefault="00F11912">
            <w:pPr>
              <w:pStyle w:val="40"/>
              <w:rPr>
                <w:lang w:eastAsia="zh-CN"/>
              </w:rPr>
            </w:pPr>
            <w:r>
              <w:rPr>
                <w:rFonts w:hint="eastAsia"/>
                <w:lang w:eastAsia="zh-CN"/>
              </w:rPr>
              <w:t>19.16</w:t>
            </w:r>
          </w:p>
        </w:tc>
      </w:tr>
      <w:tr w:rsidR="000D6A7D">
        <w:trPr>
          <w:trHeight w:val="369"/>
          <w:jc w:val="center"/>
        </w:trPr>
        <w:tc>
          <w:tcPr>
            <w:tcW w:w="850" w:type="dxa"/>
            <w:vAlign w:val="center"/>
          </w:tcPr>
          <w:p w:rsidR="000D6A7D" w:rsidRDefault="004A34A5">
            <w:pPr>
              <w:pStyle w:val="30"/>
            </w:pPr>
            <w:r>
              <w:t>21</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二十一、粮油物资储备支出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22</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二十二、国有资本经营预算支出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23</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二十三、灾害防治及应急管理支出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24</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二十四、预备费</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25</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二十五、其他支出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26</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二十六、转移性支出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27</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二十七、债务还本支出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28</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二十八、债务付息支出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29</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二十九、债务发行费用支出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30</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三十、抗疫特别国债安排的支出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31</w:t>
            </w:r>
          </w:p>
        </w:tc>
        <w:tc>
          <w:tcPr>
            <w:tcW w:w="4535" w:type="dxa"/>
            <w:vAlign w:val="center"/>
          </w:tcPr>
          <w:p w:rsidR="000D6A7D" w:rsidRDefault="004A34A5">
            <w:pPr>
              <w:pStyle w:val="6"/>
            </w:pPr>
            <w:r>
              <w:rPr>
                <w:rFonts w:hint="eastAsia"/>
              </w:rPr>
              <w:t>本年收入合计</w:t>
            </w:r>
          </w:p>
        </w:tc>
        <w:tc>
          <w:tcPr>
            <w:tcW w:w="2126" w:type="dxa"/>
            <w:vAlign w:val="center"/>
          </w:tcPr>
          <w:p w:rsidR="000D6A7D" w:rsidRDefault="00F11912">
            <w:pPr>
              <w:pStyle w:val="7"/>
              <w:rPr>
                <w:lang w:eastAsia="zh-CN"/>
              </w:rPr>
            </w:pPr>
            <w:r>
              <w:rPr>
                <w:rFonts w:hint="eastAsia"/>
                <w:lang w:eastAsia="zh-CN"/>
              </w:rPr>
              <w:t>366.7</w:t>
            </w:r>
          </w:p>
        </w:tc>
        <w:tc>
          <w:tcPr>
            <w:tcW w:w="4535" w:type="dxa"/>
            <w:vAlign w:val="center"/>
          </w:tcPr>
          <w:p w:rsidR="000D6A7D" w:rsidRDefault="000D6A7D">
            <w:pPr>
              <w:pStyle w:val="6"/>
            </w:pPr>
          </w:p>
        </w:tc>
        <w:tc>
          <w:tcPr>
            <w:tcW w:w="2126" w:type="dxa"/>
            <w:vAlign w:val="center"/>
          </w:tcPr>
          <w:p w:rsidR="000D6A7D" w:rsidRDefault="00F11912">
            <w:pPr>
              <w:pStyle w:val="7"/>
              <w:rPr>
                <w:lang w:eastAsia="zh-CN"/>
              </w:rPr>
            </w:pPr>
            <w:r>
              <w:rPr>
                <w:rFonts w:hint="eastAsia"/>
                <w:lang w:eastAsia="zh-CN"/>
              </w:rPr>
              <w:t>366.7</w:t>
            </w:r>
          </w:p>
        </w:tc>
      </w:tr>
      <w:tr w:rsidR="000D6A7D">
        <w:trPr>
          <w:trHeight w:val="369"/>
          <w:jc w:val="center"/>
        </w:trPr>
        <w:tc>
          <w:tcPr>
            <w:tcW w:w="850" w:type="dxa"/>
            <w:vAlign w:val="center"/>
          </w:tcPr>
          <w:p w:rsidR="000D6A7D" w:rsidRDefault="004A34A5">
            <w:pPr>
              <w:pStyle w:val="30"/>
            </w:pPr>
            <w:r>
              <w:t>32</w:t>
            </w:r>
          </w:p>
        </w:tc>
        <w:tc>
          <w:tcPr>
            <w:tcW w:w="4535" w:type="dxa"/>
            <w:vAlign w:val="center"/>
          </w:tcPr>
          <w:p w:rsidR="000D6A7D" w:rsidRDefault="004A34A5">
            <w:pPr>
              <w:pStyle w:val="23"/>
            </w:pPr>
            <w:r>
              <w:rPr>
                <w:rFonts w:hint="eastAsia"/>
              </w:rPr>
              <w:t>上年结转结余</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年终结转结余</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33</w:t>
            </w:r>
          </w:p>
        </w:tc>
        <w:tc>
          <w:tcPr>
            <w:tcW w:w="4535" w:type="dxa"/>
            <w:vAlign w:val="center"/>
          </w:tcPr>
          <w:p w:rsidR="000D6A7D" w:rsidRDefault="004A34A5">
            <w:pPr>
              <w:pStyle w:val="6"/>
            </w:pPr>
            <w:r>
              <w:rPr>
                <w:rFonts w:hint="eastAsia"/>
              </w:rPr>
              <w:t>收入总计</w:t>
            </w:r>
          </w:p>
        </w:tc>
        <w:tc>
          <w:tcPr>
            <w:tcW w:w="2126" w:type="dxa"/>
            <w:vAlign w:val="center"/>
          </w:tcPr>
          <w:p w:rsidR="000D6A7D" w:rsidRDefault="00F11912">
            <w:pPr>
              <w:pStyle w:val="7"/>
              <w:rPr>
                <w:lang w:eastAsia="zh-CN"/>
              </w:rPr>
            </w:pPr>
            <w:r>
              <w:rPr>
                <w:rFonts w:hint="eastAsia"/>
                <w:lang w:eastAsia="zh-CN"/>
              </w:rPr>
              <w:t>366.7</w:t>
            </w:r>
          </w:p>
        </w:tc>
        <w:tc>
          <w:tcPr>
            <w:tcW w:w="4535" w:type="dxa"/>
            <w:vAlign w:val="center"/>
          </w:tcPr>
          <w:p w:rsidR="000D6A7D" w:rsidRDefault="004A34A5">
            <w:pPr>
              <w:pStyle w:val="6"/>
            </w:pPr>
            <w:r>
              <w:rPr>
                <w:rFonts w:hint="eastAsia"/>
              </w:rPr>
              <w:t>支出总计</w:t>
            </w:r>
          </w:p>
        </w:tc>
        <w:tc>
          <w:tcPr>
            <w:tcW w:w="2126" w:type="dxa"/>
            <w:vAlign w:val="center"/>
          </w:tcPr>
          <w:p w:rsidR="000D6A7D" w:rsidRDefault="00F11912">
            <w:pPr>
              <w:pStyle w:val="7"/>
              <w:rPr>
                <w:lang w:eastAsia="zh-CN"/>
              </w:rPr>
            </w:pPr>
            <w:r>
              <w:rPr>
                <w:rFonts w:hint="eastAsia"/>
                <w:lang w:eastAsia="zh-CN"/>
              </w:rPr>
              <w:t>366.7</w:t>
            </w:r>
          </w:p>
        </w:tc>
      </w:tr>
    </w:tbl>
    <w:p w:rsidR="000D6A7D" w:rsidRDefault="000D6A7D">
      <w:pPr>
        <w:sectPr w:rsidR="000D6A7D">
          <w:headerReference w:type="even" r:id="rId11"/>
          <w:headerReference w:type="default" r:id="rId12"/>
          <w:footerReference w:type="even" r:id="rId13"/>
          <w:footerReference w:type="default" r:id="rId14"/>
          <w:type w:val="continuous"/>
          <w:pgSz w:w="16840" w:h="11900" w:orient="landscape"/>
          <w:pgMar w:top="1361" w:right="1021" w:bottom="1134" w:left="1021" w:header="720" w:footer="720" w:gutter="0"/>
          <w:pgNumType w:start="0"/>
          <w:cols w:space="720"/>
        </w:sect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4A34A5">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D6A7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D6A7D" w:rsidRDefault="004A34A5">
            <w:pPr>
              <w:pStyle w:val="20"/>
              <w:rPr>
                <w:lang w:eastAsia="zh-CN"/>
              </w:rPr>
            </w:pPr>
            <w:r>
              <w:rPr>
                <w:rFonts w:hint="eastAsia"/>
                <w:lang w:eastAsia="zh-CN"/>
              </w:rPr>
              <w:t>809001涞水县胡家庄乡人民政府本级</w:t>
            </w:r>
          </w:p>
        </w:tc>
        <w:tc>
          <w:tcPr>
            <w:tcW w:w="3402" w:type="dxa"/>
            <w:gridSpan w:val="3"/>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670" w:type="dxa"/>
            <w:gridSpan w:val="5"/>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680" w:type="dxa"/>
            <w:vMerge w:val="restart"/>
            <w:vAlign w:val="center"/>
          </w:tcPr>
          <w:p w:rsidR="000D6A7D" w:rsidRDefault="004A34A5">
            <w:pPr>
              <w:pStyle w:val="10"/>
            </w:pPr>
            <w:r>
              <w:rPr>
                <w:rFonts w:hint="eastAsia"/>
              </w:rPr>
              <w:t>序号</w:t>
            </w:r>
          </w:p>
        </w:tc>
        <w:tc>
          <w:tcPr>
            <w:tcW w:w="2551" w:type="dxa"/>
            <w:gridSpan w:val="2"/>
            <w:vAlign w:val="center"/>
          </w:tcPr>
          <w:p w:rsidR="000D6A7D" w:rsidRDefault="004A34A5">
            <w:pPr>
              <w:pStyle w:val="10"/>
            </w:pPr>
            <w:r>
              <w:rPr>
                <w:rFonts w:hint="eastAsia"/>
              </w:rPr>
              <w:t>功能分类科目</w:t>
            </w:r>
          </w:p>
        </w:tc>
        <w:tc>
          <w:tcPr>
            <w:tcW w:w="1134" w:type="dxa"/>
            <w:vMerge w:val="restart"/>
            <w:vAlign w:val="center"/>
          </w:tcPr>
          <w:p w:rsidR="000D6A7D" w:rsidRDefault="004A34A5">
            <w:pPr>
              <w:pStyle w:val="10"/>
            </w:pPr>
            <w:r>
              <w:rPr>
                <w:rFonts w:hint="eastAsia"/>
              </w:rPr>
              <w:t>合计</w:t>
            </w:r>
          </w:p>
        </w:tc>
        <w:tc>
          <w:tcPr>
            <w:tcW w:w="9072" w:type="dxa"/>
            <w:gridSpan w:val="8"/>
            <w:vAlign w:val="center"/>
          </w:tcPr>
          <w:p w:rsidR="000D6A7D" w:rsidRDefault="004A34A5">
            <w:pPr>
              <w:pStyle w:val="10"/>
            </w:pPr>
            <w:r>
              <w:rPr>
                <w:rFonts w:hint="eastAsia"/>
              </w:rPr>
              <w:t>本年收入</w:t>
            </w:r>
          </w:p>
        </w:tc>
        <w:tc>
          <w:tcPr>
            <w:tcW w:w="1134" w:type="dxa"/>
            <w:vMerge w:val="restart"/>
            <w:vAlign w:val="center"/>
          </w:tcPr>
          <w:p w:rsidR="000D6A7D" w:rsidRDefault="004A34A5">
            <w:pPr>
              <w:pStyle w:val="10"/>
            </w:pPr>
            <w:r>
              <w:rPr>
                <w:rFonts w:hint="eastAsia"/>
              </w:rPr>
              <w:t>上年结转</w:t>
            </w:r>
          </w:p>
        </w:tc>
      </w:tr>
      <w:tr w:rsidR="000D6A7D">
        <w:trPr>
          <w:trHeight w:val="369"/>
          <w:tblHeader/>
          <w:jc w:val="center"/>
        </w:trPr>
        <w:tc>
          <w:tcPr>
            <w:tcW w:w="680" w:type="dxa"/>
            <w:vMerge/>
          </w:tcPr>
          <w:p w:rsidR="000D6A7D" w:rsidRDefault="000D6A7D"/>
        </w:tc>
        <w:tc>
          <w:tcPr>
            <w:tcW w:w="992" w:type="dxa"/>
            <w:vAlign w:val="center"/>
          </w:tcPr>
          <w:p w:rsidR="000D6A7D" w:rsidRDefault="004A34A5">
            <w:pPr>
              <w:pStyle w:val="10"/>
            </w:pPr>
            <w:r>
              <w:rPr>
                <w:rFonts w:hint="eastAsia"/>
              </w:rPr>
              <w:t>科目</w:t>
            </w:r>
            <w:r>
              <w:t xml:space="preserve">    </w:t>
            </w:r>
            <w:r>
              <w:rPr>
                <w:rFonts w:hint="eastAsia"/>
              </w:rPr>
              <w:t>编码</w:t>
            </w:r>
          </w:p>
        </w:tc>
        <w:tc>
          <w:tcPr>
            <w:tcW w:w="1559" w:type="dxa"/>
            <w:vAlign w:val="center"/>
          </w:tcPr>
          <w:p w:rsidR="000D6A7D" w:rsidRDefault="004A34A5">
            <w:pPr>
              <w:pStyle w:val="10"/>
            </w:pPr>
            <w:r>
              <w:rPr>
                <w:rFonts w:hint="eastAsia"/>
              </w:rPr>
              <w:t>科目名称</w:t>
            </w:r>
          </w:p>
        </w:tc>
        <w:tc>
          <w:tcPr>
            <w:tcW w:w="1134" w:type="dxa"/>
            <w:vMerge/>
          </w:tcPr>
          <w:p w:rsidR="000D6A7D" w:rsidRDefault="000D6A7D"/>
        </w:tc>
        <w:tc>
          <w:tcPr>
            <w:tcW w:w="1134" w:type="dxa"/>
            <w:vAlign w:val="center"/>
          </w:tcPr>
          <w:p w:rsidR="000D6A7D" w:rsidRDefault="004A34A5">
            <w:pPr>
              <w:pStyle w:val="10"/>
            </w:pPr>
            <w:r>
              <w:rPr>
                <w:rFonts w:hint="eastAsia"/>
              </w:rPr>
              <w:t>小计</w:t>
            </w:r>
          </w:p>
        </w:tc>
        <w:tc>
          <w:tcPr>
            <w:tcW w:w="1134" w:type="dxa"/>
            <w:vAlign w:val="center"/>
          </w:tcPr>
          <w:p w:rsidR="000D6A7D" w:rsidRDefault="004A34A5">
            <w:pPr>
              <w:pStyle w:val="10"/>
            </w:pPr>
            <w:r>
              <w:rPr>
                <w:rFonts w:hint="eastAsia"/>
              </w:rPr>
              <w:t>财政拨款</w:t>
            </w:r>
            <w:r>
              <w:t xml:space="preserve"> </w:t>
            </w:r>
            <w:r>
              <w:rPr>
                <w:rFonts w:hint="eastAsia"/>
              </w:rPr>
              <w:t>收入</w:t>
            </w:r>
          </w:p>
        </w:tc>
        <w:tc>
          <w:tcPr>
            <w:tcW w:w="1134" w:type="dxa"/>
            <w:vAlign w:val="center"/>
          </w:tcPr>
          <w:p w:rsidR="000D6A7D" w:rsidRDefault="004A34A5">
            <w:pPr>
              <w:pStyle w:val="10"/>
            </w:pPr>
            <w:r>
              <w:rPr>
                <w:rFonts w:hint="eastAsia"/>
              </w:rPr>
              <w:t>财政专户</w:t>
            </w:r>
            <w:r>
              <w:t xml:space="preserve"> </w:t>
            </w:r>
            <w:r>
              <w:rPr>
                <w:rFonts w:hint="eastAsia"/>
              </w:rPr>
              <w:t>收入</w:t>
            </w:r>
          </w:p>
        </w:tc>
        <w:tc>
          <w:tcPr>
            <w:tcW w:w="1134" w:type="dxa"/>
            <w:vAlign w:val="center"/>
          </w:tcPr>
          <w:p w:rsidR="000D6A7D" w:rsidRDefault="004A34A5">
            <w:pPr>
              <w:pStyle w:val="10"/>
            </w:pPr>
            <w:r>
              <w:rPr>
                <w:rFonts w:hint="eastAsia"/>
              </w:rPr>
              <w:t>事业收入</w:t>
            </w:r>
          </w:p>
        </w:tc>
        <w:tc>
          <w:tcPr>
            <w:tcW w:w="1134" w:type="dxa"/>
            <w:vAlign w:val="center"/>
          </w:tcPr>
          <w:p w:rsidR="000D6A7D" w:rsidRDefault="004A34A5">
            <w:pPr>
              <w:pStyle w:val="10"/>
            </w:pPr>
            <w:r>
              <w:rPr>
                <w:rFonts w:hint="eastAsia"/>
              </w:rPr>
              <w:t>经营收入</w:t>
            </w:r>
          </w:p>
        </w:tc>
        <w:tc>
          <w:tcPr>
            <w:tcW w:w="1134" w:type="dxa"/>
            <w:vAlign w:val="center"/>
          </w:tcPr>
          <w:p w:rsidR="000D6A7D" w:rsidRDefault="004A34A5">
            <w:pPr>
              <w:pStyle w:val="10"/>
            </w:pPr>
            <w:r>
              <w:rPr>
                <w:rFonts w:hint="eastAsia"/>
              </w:rPr>
              <w:t>上级补助收入</w:t>
            </w:r>
          </w:p>
        </w:tc>
        <w:tc>
          <w:tcPr>
            <w:tcW w:w="1134" w:type="dxa"/>
            <w:vAlign w:val="center"/>
          </w:tcPr>
          <w:p w:rsidR="000D6A7D" w:rsidRDefault="004A34A5">
            <w:pPr>
              <w:pStyle w:val="10"/>
            </w:pPr>
            <w:r>
              <w:rPr>
                <w:rFonts w:hint="eastAsia"/>
              </w:rPr>
              <w:t>附属单位上缴收入</w:t>
            </w:r>
          </w:p>
        </w:tc>
        <w:tc>
          <w:tcPr>
            <w:tcW w:w="1134" w:type="dxa"/>
            <w:vAlign w:val="center"/>
          </w:tcPr>
          <w:p w:rsidR="000D6A7D" w:rsidRDefault="004A34A5">
            <w:pPr>
              <w:pStyle w:val="10"/>
            </w:pPr>
            <w:r>
              <w:rPr>
                <w:rFonts w:hint="eastAsia"/>
              </w:rPr>
              <w:t>其他收入</w:t>
            </w:r>
          </w:p>
        </w:tc>
        <w:tc>
          <w:tcPr>
            <w:tcW w:w="1134" w:type="dxa"/>
            <w:vMerge/>
          </w:tcPr>
          <w:p w:rsidR="000D6A7D" w:rsidRDefault="000D6A7D"/>
        </w:tc>
      </w:tr>
      <w:tr w:rsidR="000D6A7D">
        <w:trPr>
          <w:trHeight w:val="369"/>
          <w:tblHeader/>
          <w:jc w:val="center"/>
        </w:trPr>
        <w:tc>
          <w:tcPr>
            <w:tcW w:w="680" w:type="dxa"/>
            <w:vAlign w:val="center"/>
          </w:tcPr>
          <w:p w:rsidR="000D6A7D" w:rsidRDefault="004A34A5">
            <w:pPr>
              <w:pStyle w:val="10"/>
            </w:pPr>
            <w:r>
              <w:rPr>
                <w:rFonts w:hint="eastAsia"/>
              </w:rPr>
              <w:t>栏次</w:t>
            </w:r>
          </w:p>
        </w:tc>
        <w:tc>
          <w:tcPr>
            <w:tcW w:w="992" w:type="dxa"/>
            <w:vAlign w:val="center"/>
          </w:tcPr>
          <w:p w:rsidR="000D6A7D" w:rsidRDefault="004A34A5">
            <w:pPr>
              <w:pStyle w:val="10"/>
            </w:pPr>
            <w:r>
              <w:t>1</w:t>
            </w:r>
          </w:p>
        </w:tc>
        <w:tc>
          <w:tcPr>
            <w:tcW w:w="1559" w:type="dxa"/>
            <w:vAlign w:val="center"/>
          </w:tcPr>
          <w:p w:rsidR="000D6A7D" w:rsidRDefault="004A34A5">
            <w:pPr>
              <w:pStyle w:val="10"/>
            </w:pPr>
            <w:r>
              <w:t>2</w:t>
            </w:r>
          </w:p>
        </w:tc>
        <w:tc>
          <w:tcPr>
            <w:tcW w:w="1134" w:type="dxa"/>
            <w:vAlign w:val="center"/>
          </w:tcPr>
          <w:p w:rsidR="000D6A7D" w:rsidRDefault="004A34A5">
            <w:pPr>
              <w:pStyle w:val="10"/>
            </w:pPr>
            <w:r>
              <w:t>3</w:t>
            </w:r>
          </w:p>
        </w:tc>
        <w:tc>
          <w:tcPr>
            <w:tcW w:w="1134" w:type="dxa"/>
            <w:vAlign w:val="center"/>
          </w:tcPr>
          <w:p w:rsidR="000D6A7D" w:rsidRDefault="004A34A5">
            <w:pPr>
              <w:pStyle w:val="10"/>
            </w:pPr>
            <w:r>
              <w:t>4</w:t>
            </w:r>
          </w:p>
        </w:tc>
        <w:tc>
          <w:tcPr>
            <w:tcW w:w="1134" w:type="dxa"/>
            <w:vAlign w:val="center"/>
          </w:tcPr>
          <w:p w:rsidR="000D6A7D" w:rsidRDefault="004A34A5">
            <w:pPr>
              <w:pStyle w:val="10"/>
            </w:pPr>
            <w:r>
              <w:t>5</w:t>
            </w:r>
          </w:p>
        </w:tc>
        <w:tc>
          <w:tcPr>
            <w:tcW w:w="1134" w:type="dxa"/>
            <w:vAlign w:val="center"/>
          </w:tcPr>
          <w:p w:rsidR="000D6A7D" w:rsidRDefault="004A34A5">
            <w:pPr>
              <w:pStyle w:val="10"/>
            </w:pPr>
            <w:r>
              <w:t>6</w:t>
            </w:r>
          </w:p>
        </w:tc>
        <w:tc>
          <w:tcPr>
            <w:tcW w:w="1134" w:type="dxa"/>
            <w:vAlign w:val="center"/>
          </w:tcPr>
          <w:p w:rsidR="000D6A7D" w:rsidRDefault="004A34A5">
            <w:pPr>
              <w:pStyle w:val="10"/>
            </w:pPr>
            <w:r>
              <w:t>7</w:t>
            </w:r>
          </w:p>
        </w:tc>
        <w:tc>
          <w:tcPr>
            <w:tcW w:w="1134" w:type="dxa"/>
            <w:vAlign w:val="center"/>
          </w:tcPr>
          <w:p w:rsidR="000D6A7D" w:rsidRDefault="004A34A5">
            <w:pPr>
              <w:pStyle w:val="10"/>
            </w:pPr>
            <w:r>
              <w:t>8</w:t>
            </w:r>
          </w:p>
        </w:tc>
        <w:tc>
          <w:tcPr>
            <w:tcW w:w="1134" w:type="dxa"/>
            <w:vAlign w:val="center"/>
          </w:tcPr>
          <w:p w:rsidR="000D6A7D" w:rsidRDefault="004A34A5">
            <w:pPr>
              <w:pStyle w:val="10"/>
            </w:pPr>
            <w:r>
              <w:t>9</w:t>
            </w:r>
          </w:p>
        </w:tc>
        <w:tc>
          <w:tcPr>
            <w:tcW w:w="1134" w:type="dxa"/>
            <w:vAlign w:val="center"/>
          </w:tcPr>
          <w:p w:rsidR="000D6A7D" w:rsidRDefault="004A34A5">
            <w:pPr>
              <w:pStyle w:val="10"/>
            </w:pPr>
            <w:r>
              <w:t>10</w:t>
            </w:r>
          </w:p>
        </w:tc>
        <w:tc>
          <w:tcPr>
            <w:tcW w:w="1134" w:type="dxa"/>
            <w:vAlign w:val="center"/>
          </w:tcPr>
          <w:p w:rsidR="000D6A7D" w:rsidRDefault="004A34A5">
            <w:pPr>
              <w:pStyle w:val="10"/>
            </w:pPr>
            <w:r>
              <w:t>11</w:t>
            </w:r>
          </w:p>
        </w:tc>
        <w:tc>
          <w:tcPr>
            <w:tcW w:w="1134" w:type="dxa"/>
            <w:vAlign w:val="center"/>
          </w:tcPr>
          <w:p w:rsidR="000D6A7D" w:rsidRDefault="004A34A5">
            <w:pPr>
              <w:pStyle w:val="10"/>
            </w:pPr>
            <w:r>
              <w:t>12</w:t>
            </w: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w:t>
            </w:r>
          </w:p>
        </w:tc>
        <w:tc>
          <w:tcPr>
            <w:tcW w:w="992" w:type="dxa"/>
          </w:tcPr>
          <w:p w:rsidR="00F11912" w:rsidRDefault="00F11912">
            <w:pPr>
              <w:rPr>
                <w:rFonts w:ascii="Calibri" w:hAnsi="Calibri" w:cs="宋体"/>
                <w:color w:val="000000"/>
                <w:sz w:val="22"/>
                <w:szCs w:val="22"/>
              </w:rPr>
            </w:pPr>
          </w:p>
        </w:tc>
        <w:tc>
          <w:tcPr>
            <w:tcW w:w="1559" w:type="dxa"/>
          </w:tcPr>
          <w:p w:rsidR="00F11912" w:rsidRDefault="00F11912">
            <w:pPr>
              <w:rPr>
                <w:rFonts w:ascii="Calibri" w:hAnsi="Calibri" w:cs="宋体" w:hint="eastAsia"/>
                <w:color w:val="000000"/>
                <w:sz w:val="22"/>
                <w:szCs w:val="22"/>
                <w:lang w:eastAsia="zh-CN"/>
              </w:rPr>
            </w:pPr>
            <w:r>
              <w:rPr>
                <w:rFonts w:ascii="Calibri" w:hAnsi="Calibri" w:cs="宋体" w:hint="eastAsia"/>
                <w:color w:val="000000"/>
                <w:sz w:val="22"/>
                <w:szCs w:val="22"/>
                <w:lang w:eastAsia="zh-CN"/>
              </w:rPr>
              <w:t>合计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366.70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366.70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366.70 </w:t>
            </w:r>
          </w:p>
        </w:tc>
        <w:tc>
          <w:tcPr>
            <w:tcW w:w="1134" w:type="dxa"/>
            <w:vAlign w:val="center"/>
          </w:tcPr>
          <w:p w:rsidR="00F11912" w:rsidRDefault="00F11912">
            <w:pPr>
              <w:pStyle w:val="7"/>
            </w:pPr>
          </w:p>
        </w:tc>
        <w:tc>
          <w:tcPr>
            <w:tcW w:w="1134" w:type="dxa"/>
            <w:vAlign w:val="center"/>
          </w:tcPr>
          <w:p w:rsidR="00F11912" w:rsidRDefault="00F11912">
            <w:pPr>
              <w:pStyle w:val="7"/>
            </w:pPr>
          </w:p>
        </w:tc>
        <w:tc>
          <w:tcPr>
            <w:tcW w:w="1134" w:type="dxa"/>
            <w:vAlign w:val="center"/>
          </w:tcPr>
          <w:p w:rsidR="00F11912" w:rsidRDefault="00F11912">
            <w:pPr>
              <w:pStyle w:val="7"/>
            </w:pPr>
          </w:p>
        </w:tc>
        <w:tc>
          <w:tcPr>
            <w:tcW w:w="1134" w:type="dxa"/>
            <w:vAlign w:val="center"/>
          </w:tcPr>
          <w:p w:rsidR="00F11912" w:rsidRDefault="00F11912">
            <w:pPr>
              <w:pStyle w:val="7"/>
            </w:pPr>
          </w:p>
        </w:tc>
        <w:tc>
          <w:tcPr>
            <w:tcW w:w="1134" w:type="dxa"/>
            <w:vAlign w:val="center"/>
          </w:tcPr>
          <w:p w:rsidR="00F11912" w:rsidRDefault="00F11912">
            <w:pPr>
              <w:pStyle w:val="7"/>
            </w:pPr>
          </w:p>
        </w:tc>
        <w:tc>
          <w:tcPr>
            <w:tcW w:w="1134" w:type="dxa"/>
            <w:vAlign w:val="center"/>
          </w:tcPr>
          <w:p w:rsidR="00F11912" w:rsidRDefault="00F11912">
            <w:pPr>
              <w:pStyle w:val="7"/>
            </w:pPr>
          </w:p>
        </w:tc>
        <w:tc>
          <w:tcPr>
            <w:tcW w:w="1134" w:type="dxa"/>
            <w:vAlign w:val="center"/>
          </w:tcPr>
          <w:p w:rsidR="00F11912" w:rsidRDefault="00F11912">
            <w:pPr>
              <w:pStyle w:val="7"/>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一般公共服务支出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292.87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292.87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292.87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3</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20101</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人大事务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4</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2010108</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代表工作</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5</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20103</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287.28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287.28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287.28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6</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2010301</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行政运行</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263.62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263.62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263.62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7</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2010302</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一般行政管理事务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23.66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23.66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23.66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8</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20106</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财政事务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9</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2010602</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一般行政管理事务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10</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20111</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纪检监察事务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11</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2011102</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一般行政管理事务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12</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20129</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群众团体事务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2.00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2.00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13</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2012902</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一般行政管理事务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2.00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2.00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14</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20138</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市场监督管理</w:t>
            </w:r>
            <w:r>
              <w:rPr>
                <w:rFonts w:ascii="Calibri" w:hAnsi="Calibri"/>
                <w:color w:val="000000"/>
                <w:sz w:val="22"/>
                <w:szCs w:val="22"/>
              </w:rPr>
              <w:lastRenderedPageBreak/>
              <w:t>事务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lastRenderedPageBreak/>
              <w:t xml:space="preserve">0.59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0.59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0.59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lastRenderedPageBreak/>
              <w:t>15</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2013816</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食品安全监管</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0.59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0.59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0.59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16</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207</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文化旅游体育与传媒支出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1.75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1.75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1.75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17</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20799</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其他文化旅游体育与传媒支出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1.75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1.75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1.75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18</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2079999</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其他文化旅游体育与传媒支出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1.75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1.75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1.75 </w:t>
            </w: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c>
          <w:tcPr>
            <w:tcW w:w="1134" w:type="dxa"/>
            <w:vAlign w:val="center"/>
          </w:tcPr>
          <w:p w:rsidR="00F11912" w:rsidRDefault="00F11912">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19</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208</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30.66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30.66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30.66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20</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20805</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行政事业单位养老支出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30.66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30.66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30.66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21</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2080505</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30.66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30.66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30.66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22</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210</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卫生健康支出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12.26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12.26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12.26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23</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21011</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行政事业单位医疗</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12.26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12.26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12.26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24</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2101101</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行政单位医疗</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12.26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12.26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12.26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25</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212</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城乡社区支出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10.00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10.00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26</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21208</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国有土地使用</w:t>
            </w:r>
            <w:r>
              <w:rPr>
                <w:rFonts w:ascii="Calibri" w:hAnsi="Calibri"/>
                <w:color w:val="000000"/>
                <w:sz w:val="22"/>
                <w:szCs w:val="22"/>
              </w:rPr>
              <w:lastRenderedPageBreak/>
              <w:t>权出让收入安排的支出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lastRenderedPageBreak/>
              <w:t xml:space="preserve">10.00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10.00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lastRenderedPageBreak/>
              <w:t>27</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2120899</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其他国有土地使用权出让收入安排的支出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10.00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10.00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10.00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28</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221</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住房保障支出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19.16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19.16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19.16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29</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22102</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住房改革支出</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19.16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19.16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19.16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r w:rsidR="00F11912" w:rsidTr="00E3242C">
        <w:trPr>
          <w:trHeight w:val="369"/>
          <w:jc w:val="center"/>
        </w:trPr>
        <w:tc>
          <w:tcPr>
            <w:tcW w:w="680" w:type="dxa"/>
          </w:tcPr>
          <w:p w:rsidR="00F11912" w:rsidRDefault="00F11912">
            <w:pPr>
              <w:jc w:val="center"/>
              <w:rPr>
                <w:rFonts w:ascii="Calibri" w:hAnsi="Calibri" w:cs="宋体"/>
                <w:color w:val="000000"/>
                <w:sz w:val="22"/>
                <w:szCs w:val="22"/>
              </w:rPr>
            </w:pPr>
            <w:r>
              <w:rPr>
                <w:rFonts w:ascii="Calibri" w:hAnsi="Calibri"/>
                <w:color w:val="000000"/>
                <w:sz w:val="22"/>
                <w:szCs w:val="22"/>
              </w:rPr>
              <w:t>30</w:t>
            </w:r>
          </w:p>
        </w:tc>
        <w:tc>
          <w:tcPr>
            <w:tcW w:w="992" w:type="dxa"/>
          </w:tcPr>
          <w:p w:rsidR="00F11912" w:rsidRDefault="00F11912">
            <w:pPr>
              <w:rPr>
                <w:rFonts w:ascii="Calibri" w:hAnsi="Calibri" w:cs="宋体"/>
                <w:color w:val="000000"/>
                <w:sz w:val="22"/>
                <w:szCs w:val="22"/>
              </w:rPr>
            </w:pPr>
            <w:r>
              <w:rPr>
                <w:rFonts w:ascii="Calibri" w:hAnsi="Calibri"/>
                <w:color w:val="000000"/>
                <w:sz w:val="22"/>
                <w:szCs w:val="22"/>
              </w:rPr>
              <w:t>2210201</w:t>
            </w:r>
          </w:p>
        </w:tc>
        <w:tc>
          <w:tcPr>
            <w:tcW w:w="1559" w:type="dxa"/>
          </w:tcPr>
          <w:p w:rsidR="00F11912" w:rsidRDefault="00F11912">
            <w:pPr>
              <w:rPr>
                <w:rFonts w:ascii="Calibri" w:hAnsi="Calibri" w:cs="宋体"/>
                <w:color w:val="000000"/>
                <w:sz w:val="22"/>
                <w:szCs w:val="22"/>
              </w:rPr>
            </w:pPr>
            <w:r>
              <w:rPr>
                <w:rFonts w:ascii="Calibri" w:hAnsi="Calibri"/>
                <w:color w:val="000000"/>
                <w:sz w:val="22"/>
                <w:szCs w:val="22"/>
              </w:rPr>
              <w:t>住房公积金</w:t>
            </w:r>
          </w:p>
        </w:tc>
        <w:tc>
          <w:tcPr>
            <w:tcW w:w="1134" w:type="dxa"/>
          </w:tcPr>
          <w:p w:rsidR="00F11912" w:rsidRDefault="00F11912">
            <w:pPr>
              <w:jc w:val="right"/>
              <w:rPr>
                <w:rFonts w:ascii="Calibri" w:hAnsi="Calibri" w:cs="宋体"/>
                <w:color w:val="000000"/>
                <w:sz w:val="22"/>
                <w:szCs w:val="22"/>
              </w:rPr>
            </w:pPr>
            <w:r>
              <w:rPr>
                <w:rFonts w:ascii="Calibri" w:hAnsi="Calibri"/>
                <w:color w:val="000000"/>
                <w:sz w:val="22"/>
                <w:szCs w:val="22"/>
              </w:rPr>
              <w:t xml:space="preserve">19.16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19.16 </w:t>
            </w:r>
          </w:p>
        </w:tc>
        <w:tc>
          <w:tcPr>
            <w:tcW w:w="1134" w:type="dxa"/>
          </w:tcPr>
          <w:p w:rsidR="00F11912" w:rsidRDefault="00F11912" w:rsidP="00E3242C">
            <w:pPr>
              <w:jc w:val="right"/>
              <w:rPr>
                <w:rFonts w:ascii="Calibri" w:hAnsi="Calibri" w:cs="宋体"/>
                <w:color w:val="000000"/>
                <w:sz w:val="22"/>
                <w:szCs w:val="22"/>
              </w:rPr>
            </w:pPr>
            <w:r>
              <w:rPr>
                <w:rFonts w:ascii="Calibri" w:hAnsi="Calibri"/>
                <w:color w:val="000000"/>
                <w:sz w:val="22"/>
                <w:szCs w:val="22"/>
              </w:rPr>
              <w:t xml:space="preserve">19.16 </w:t>
            </w: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c>
          <w:tcPr>
            <w:tcW w:w="1134" w:type="dxa"/>
            <w:vAlign w:val="center"/>
          </w:tcPr>
          <w:p w:rsidR="00F11912" w:rsidRDefault="00F11912" w:rsidP="00E3242C">
            <w:pPr>
              <w:pStyle w:val="40"/>
            </w:pP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Theme="minorEastAsia" w:hAnsi="方正小标宋_GBK" w:cs="方正小标宋_GBK"/>
          <w:color w:val="000000"/>
          <w:sz w:val="36"/>
          <w:lang w:eastAsia="zh-CN"/>
        </w:rPr>
      </w:pPr>
    </w:p>
    <w:p w:rsidR="000D6A7D" w:rsidRDefault="004A34A5">
      <w:pPr>
        <w:jc w:val="center"/>
        <w:outlineLvl w:val="4"/>
      </w:pPr>
      <w:r>
        <w:rPr>
          <w:rFonts w:ascii="方正小标宋_GBK" w:eastAsia="方正小标宋_GBK" w:hAnsi="方正小标宋_GBK" w:cs="方正小标宋_GBK" w:hint="eastAsia"/>
          <w:color w:val="000000"/>
          <w:sz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D6A7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D6A7D" w:rsidRDefault="004A34A5">
            <w:pPr>
              <w:pStyle w:val="20"/>
              <w:rPr>
                <w:lang w:eastAsia="zh-CN"/>
              </w:rPr>
            </w:pPr>
            <w:r>
              <w:rPr>
                <w:rFonts w:hint="eastAsia"/>
                <w:lang w:eastAsia="zh-CN"/>
              </w:rPr>
              <w:t>809001涞水县胡家庄乡人民政府本级</w:t>
            </w:r>
          </w:p>
        </w:tc>
        <w:tc>
          <w:tcPr>
            <w:tcW w:w="2722" w:type="dxa"/>
            <w:gridSpan w:val="2"/>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444" w:type="dxa"/>
            <w:gridSpan w:val="4"/>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5528" w:type="dxa"/>
            <w:gridSpan w:val="2"/>
            <w:vAlign w:val="center"/>
          </w:tcPr>
          <w:p w:rsidR="000D6A7D" w:rsidRDefault="004A34A5">
            <w:pPr>
              <w:pStyle w:val="10"/>
            </w:pPr>
            <w:r>
              <w:rPr>
                <w:rFonts w:hint="eastAsia"/>
              </w:rPr>
              <w:t>功能分类科目</w:t>
            </w:r>
          </w:p>
        </w:tc>
        <w:tc>
          <w:tcPr>
            <w:tcW w:w="1361" w:type="dxa"/>
            <w:vMerge w:val="restart"/>
            <w:vAlign w:val="center"/>
          </w:tcPr>
          <w:p w:rsidR="000D6A7D" w:rsidRDefault="004A34A5">
            <w:pPr>
              <w:pStyle w:val="10"/>
            </w:pPr>
            <w:r>
              <w:rPr>
                <w:rFonts w:hint="eastAsia"/>
              </w:rPr>
              <w:t>合计</w:t>
            </w:r>
          </w:p>
        </w:tc>
        <w:tc>
          <w:tcPr>
            <w:tcW w:w="1361" w:type="dxa"/>
            <w:vMerge w:val="restart"/>
            <w:vAlign w:val="center"/>
          </w:tcPr>
          <w:p w:rsidR="000D6A7D" w:rsidRDefault="004A34A5">
            <w:pPr>
              <w:pStyle w:val="10"/>
            </w:pPr>
            <w:r>
              <w:rPr>
                <w:rFonts w:hint="eastAsia"/>
              </w:rPr>
              <w:t>基本支出</w:t>
            </w:r>
          </w:p>
        </w:tc>
        <w:tc>
          <w:tcPr>
            <w:tcW w:w="1361" w:type="dxa"/>
            <w:vMerge w:val="restart"/>
            <w:vAlign w:val="center"/>
          </w:tcPr>
          <w:p w:rsidR="000D6A7D" w:rsidRDefault="004A34A5">
            <w:pPr>
              <w:pStyle w:val="10"/>
            </w:pPr>
            <w:r>
              <w:rPr>
                <w:rFonts w:hint="eastAsia"/>
              </w:rPr>
              <w:t>项目支出</w:t>
            </w:r>
          </w:p>
        </w:tc>
        <w:tc>
          <w:tcPr>
            <w:tcW w:w="1361" w:type="dxa"/>
            <w:vMerge w:val="restart"/>
            <w:vAlign w:val="center"/>
          </w:tcPr>
          <w:p w:rsidR="000D6A7D" w:rsidRDefault="004A34A5">
            <w:pPr>
              <w:pStyle w:val="10"/>
            </w:pPr>
            <w:r>
              <w:rPr>
                <w:rFonts w:hint="eastAsia"/>
              </w:rPr>
              <w:t>经营支出</w:t>
            </w:r>
          </w:p>
        </w:tc>
        <w:tc>
          <w:tcPr>
            <w:tcW w:w="1361" w:type="dxa"/>
            <w:vMerge w:val="restart"/>
            <w:vAlign w:val="center"/>
          </w:tcPr>
          <w:p w:rsidR="000D6A7D" w:rsidRDefault="004A34A5">
            <w:pPr>
              <w:pStyle w:val="10"/>
            </w:pPr>
            <w:r>
              <w:rPr>
                <w:rFonts w:hint="eastAsia"/>
              </w:rPr>
              <w:t>上解上级</w:t>
            </w:r>
            <w:r>
              <w:t xml:space="preserve">     </w:t>
            </w:r>
            <w:r>
              <w:rPr>
                <w:rFonts w:hint="eastAsia"/>
              </w:rPr>
              <w:t>支出</w:t>
            </w:r>
          </w:p>
        </w:tc>
        <w:tc>
          <w:tcPr>
            <w:tcW w:w="1361" w:type="dxa"/>
            <w:vMerge w:val="restart"/>
            <w:vAlign w:val="center"/>
          </w:tcPr>
          <w:p w:rsidR="000D6A7D" w:rsidRDefault="004A34A5">
            <w:pPr>
              <w:pStyle w:val="10"/>
            </w:pPr>
            <w:r>
              <w:rPr>
                <w:rFonts w:hint="eastAsia"/>
              </w:rPr>
              <w:t>对附属单位补助支出</w:t>
            </w:r>
          </w:p>
        </w:tc>
      </w:tr>
      <w:tr w:rsidR="000D6A7D">
        <w:trPr>
          <w:trHeight w:val="369"/>
          <w:tblHeader/>
          <w:jc w:val="center"/>
        </w:trPr>
        <w:tc>
          <w:tcPr>
            <w:tcW w:w="850" w:type="dxa"/>
            <w:vMerge/>
          </w:tcPr>
          <w:p w:rsidR="000D6A7D" w:rsidRDefault="000D6A7D"/>
        </w:tc>
        <w:tc>
          <w:tcPr>
            <w:tcW w:w="992" w:type="dxa"/>
            <w:vAlign w:val="center"/>
          </w:tcPr>
          <w:p w:rsidR="000D6A7D" w:rsidRDefault="004A34A5">
            <w:pPr>
              <w:pStyle w:val="10"/>
            </w:pPr>
            <w:r>
              <w:rPr>
                <w:rFonts w:hint="eastAsia"/>
              </w:rPr>
              <w:t>科目</w:t>
            </w:r>
            <w:r>
              <w:t xml:space="preserve">    </w:t>
            </w:r>
            <w:r>
              <w:rPr>
                <w:rFonts w:hint="eastAsia"/>
              </w:rPr>
              <w:t>编码</w:t>
            </w:r>
          </w:p>
        </w:tc>
        <w:tc>
          <w:tcPr>
            <w:tcW w:w="4536" w:type="dxa"/>
            <w:vAlign w:val="center"/>
          </w:tcPr>
          <w:p w:rsidR="000D6A7D" w:rsidRDefault="004A34A5">
            <w:pPr>
              <w:pStyle w:val="10"/>
            </w:pPr>
            <w:r>
              <w:rPr>
                <w:rFonts w:hint="eastAsia"/>
              </w:rPr>
              <w:t>科目名称</w:t>
            </w:r>
          </w:p>
        </w:tc>
        <w:tc>
          <w:tcPr>
            <w:tcW w:w="1361" w:type="dxa"/>
            <w:vMerge/>
          </w:tcPr>
          <w:p w:rsidR="000D6A7D" w:rsidRDefault="000D6A7D"/>
        </w:tc>
        <w:tc>
          <w:tcPr>
            <w:tcW w:w="1361" w:type="dxa"/>
            <w:vMerge/>
          </w:tcPr>
          <w:p w:rsidR="000D6A7D" w:rsidRDefault="000D6A7D"/>
        </w:tc>
        <w:tc>
          <w:tcPr>
            <w:tcW w:w="1361" w:type="dxa"/>
            <w:vMerge/>
          </w:tcPr>
          <w:p w:rsidR="000D6A7D" w:rsidRDefault="000D6A7D"/>
        </w:tc>
        <w:tc>
          <w:tcPr>
            <w:tcW w:w="1361" w:type="dxa"/>
            <w:vMerge/>
          </w:tcPr>
          <w:p w:rsidR="000D6A7D" w:rsidRDefault="000D6A7D"/>
        </w:tc>
        <w:tc>
          <w:tcPr>
            <w:tcW w:w="1361" w:type="dxa"/>
            <w:vMerge/>
          </w:tcPr>
          <w:p w:rsidR="000D6A7D" w:rsidRDefault="000D6A7D"/>
        </w:tc>
        <w:tc>
          <w:tcPr>
            <w:tcW w:w="1361" w:type="dxa"/>
            <w:vMerge/>
          </w:tcPr>
          <w:p w:rsidR="000D6A7D" w:rsidRDefault="000D6A7D"/>
        </w:tc>
      </w:tr>
      <w:tr w:rsidR="000D6A7D">
        <w:trPr>
          <w:trHeight w:val="369"/>
          <w:tblHeader/>
          <w:jc w:val="center"/>
        </w:trPr>
        <w:tc>
          <w:tcPr>
            <w:tcW w:w="850" w:type="dxa"/>
            <w:vAlign w:val="center"/>
          </w:tcPr>
          <w:p w:rsidR="000D6A7D" w:rsidRDefault="004A34A5">
            <w:pPr>
              <w:pStyle w:val="10"/>
            </w:pPr>
            <w:r>
              <w:rPr>
                <w:rFonts w:hint="eastAsia"/>
              </w:rPr>
              <w:t>栏次</w:t>
            </w:r>
          </w:p>
        </w:tc>
        <w:tc>
          <w:tcPr>
            <w:tcW w:w="992" w:type="dxa"/>
            <w:vAlign w:val="center"/>
          </w:tcPr>
          <w:p w:rsidR="000D6A7D" w:rsidRDefault="004A34A5">
            <w:pPr>
              <w:pStyle w:val="10"/>
            </w:pPr>
            <w:r>
              <w:t>1</w:t>
            </w:r>
          </w:p>
        </w:tc>
        <w:tc>
          <w:tcPr>
            <w:tcW w:w="4536" w:type="dxa"/>
            <w:vAlign w:val="center"/>
          </w:tcPr>
          <w:p w:rsidR="000D6A7D" w:rsidRDefault="004A34A5">
            <w:pPr>
              <w:pStyle w:val="10"/>
            </w:pPr>
            <w:r>
              <w:t>2</w:t>
            </w:r>
          </w:p>
        </w:tc>
        <w:tc>
          <w:tcPr>
            <w:tcW w:w="1361" w:type="dxa"/>
            <w:vAlign w:val="center"/>
          </w:tcPr>
          <w:p w:rsidR="000D6A7D" w:rsidRDefault="004A34A5">
            <w:pPr>
              <w:pStyle w:val="10"/>
            </w:pPr>
            <w:r>
              <w:t>3</w:t>
            </w:r>
          </w:p>
        </w:tc>
        <w:tc>
          <w:tcPr>
            <w:tcW w:w="1361" w:type="dxa"/>
            <w:vAlign w:val="center"/>
          </w:tcPr>
          <w:p w:rsidR="000D6A7D" w:rsidRDefault="004A34A5">
            <w:pPr>
              <w:pStyle w:val="10"/>
            </w:pPr>
            <w:r>
              <w:t>4</w:t>
            </w:r>
          </w:p>
        </w:tc>
        <w:tc>
          <w:tcPr>
            <w:tcW w:w="1361" w:type="dxa"/>
            <w:vAlign w:val="center"/>
          </w:tcPr>
          <w:p w:rsidR="000D6A7D" w:rsidRDefault="004A34A5">
            <w:pPr>
              <w:pStyle w:val="10"/>
            </w:pPr>
            <w:r>
              <w:t>5</w:t>
            </w:r>
          </w:p>
        </w:tc>
        <w:tc>
          <w:tcPr>
            <w:tcW w:w="1361" w:type="dxa"/>
            <w:vAlign w:val="center"/>
          </w:tcPr>
          <w:p w:rsidR="000D6A7D" w:rsidRDefault="004A34A5">
            <w:pPr>
              <w:pStyle w:val="10"/>
            </w:pPr>
            <w:r>
              <w:t>6</w:t>
            </w:r>
          </w:p>
        </w:tc>
        <w:tc>
          <w:tcPr>
            <w:tcW w:w="1361" w:type="dxa"/>
            <w:vAlign w:val="center"/>
          </w:tcPr>
          <w:p w:rsidR="000D6A7D" w:rsidRDefault="004A34A5">
            <w:pPr>
              <w:pStyle w:val="10"/>
            </w:pPr>
            <w:r>
              <w:t>7</w:t>
            </w:r>
          </w:p>
        </w:tc>
        <w:tc>
          <w:tcPr>
            <w:tcW w:w="1361" w:type="dxa"/>
            <w:vAlign w:val="center"/>
          </w:tcPr>
          <w:p w:rsidR="000D6A7D" w:rsidRDefault="004A34A5">
            <w:pPr>
              <w:pStyle w:val="10"/>
            </w:pPr>
            <w:r>
              <w:t>8</w:t>
            </w:r>
          </w:p>
        </w:tc>
      </w:tr>
      <w:tr w:rsidR="000D6A7D">
        <w:trPr>
          <w:trHeight w:val="369"/>
          <w:jc w:val="center"/>
        </w:trPr>
        <w:tc>
          <w:tcPr>
            <w:tcW w:w="850" w:type="dxa"/>
            <w:vAlign w:val="center"/>
          </w:tcPr>
          <w:p w:rsidR="000D6A7D" w:rsidRDefault="004A34A5">
            <w:pPr>
              <w:pStyle w:val="30"/>
            </w:pPr>
            <w:r>
              <w:t>1</w:t>
            </w:r>
          </w:p>
        </w:tc>
        <w:tc>
          <w:tcPr>
            <w:tcW w:w="992" w:type="dxa"/>
            <w:vAlign w:val="center"/>
          </w:tcPr>
          <w:p w:rsidR="000D6A7D" w:rsidRDefault="000D6A7D">
            <w:pPr>
              <w:pStyle w:val="5"/>
            </w:pPr>
          </w:p>
        </w:tc>
        <w:tc>
          <w:tcPr>
            <w:tcW w:w="4536" w:type="dxa"/>
            <w:vAlign w:val="center"/>
          </w:tcPr>
          <w:p w:rsidR="000D6A7D" w:rsidRDefault="004A34A5">
            <w:pPr>
              <w:pStyle w:val="6"/>
            </w:pPr>
            <w:r>
              <w:rPr>
                <w:rFonts w:hint="eastAsia"/>
              </w:rPr>
              <w:t>合计</w:t>
            </w:r>
          </w:p>
        </w:tc>
        <w:tc>
          <w:tcPr>
            <w:tcW w:w="1361" w:type="dxa"/>
            <w:vAlign w:val="center"/>
          </w:tcPr>
          <w:p w:rsidR="000D6A7D" w:rsidRDefault="004A34A5">
            <w:pPr>
              <w:pStyle w:val="7"/>
              <w:rPr>
                <w:lang w:eastAsia="zh-CN"/>
              </w:rPr>
            </w:pPr>
            <w:r>
              <w:rPr>
                <w:rFonts w:hint="eastAsia"/>
                <w:lang w:eastAsia="zh-CN"/>
              </w:rPr>
              <w:t>327.98</w:t>
            </w:r>
          </w:p>
        </w:tc>
        <w:tc>
          <w:tcPr>
            <w:tcW w:w="1361" w:type="dxa"/>
            <w:vAlign w:val="center"/>
          </w:tcPr>
          <w:p w:rsidR="000D6A7D" w:rsidRDefault="004A34A5">
            <w:pPr>
              <w:pStyle w:val="7"/>
              <w:rPr>
                <w:lang w:eastAsia="zh-CN"/>
              </w:rPr>
            </w:pPr>
            <w:r>
              <w:rPr>
                <w:rFonts w:hint="eastAsia"/>
                <w:lang w:eastAsia="zh-CN"/>
              </w:rPr>
              <w:t>310.98</w:t>
            </w:r>
          </w:p>
        </w:tc>
        <w:tc>
          <w:tcPr>
            <w:tcW w:w="1361" w:type="dxa"/>
            <w:vAlign w:val="center"/>
          </w:tcPr>
          <w:p w:rsidR="000D6A7D" w:rsidRDefault="004A34A5">
            <w:pPr>
              <w:pStyle w:val="7"/>
              <w:rPr>
                <w:lang w:eastAsia="zh-CN"/>
              </w:rPr>
            </w:pPr>
            <w:r>
              <w:rPr>
                <w:rFonts w:hint="eastAsia"/>
                <w:lang w:eastAsia="zh-CN"/>
              </w:rPr>
              <w:t>17</w:t>
            </w:r>
          </w:p>
        </w:tc>
        <w:tc>
          <w:tcPr>
            <w:tcW w:w="1361" w:type="dxa"/>
            <w:vAlign w:val="center"/>
          </w:tcPr>
          <w:p w:rsidR="000D6A7D" w:rsidRDefault="000D6A7D">
            <w:pPr>
              <w:pStyle w:val="7"/>
            </w:pPr>
          </w:p>
        </w:tc>
        <w:tc>
          <w:tcPr>
            <w:tcW w:w="1361" w:type="dxa"/>
            <w:vAlign w:val="center"/>
          </w:tcPr>
          <w:p w:rsidR="000D6A7D" w:rsidRDefault="000D6A7D">
            <w:pPr>
              <w:pStyle w:val="7"/>
            </w:pPr>
          </w:p>
        </w:tc>
        <w:tc>
          <w:tcPr>
            <w:tcW w:w="1361" w:type="dxa"/>
            <w:vAlign w:val="center"/>
          </w:tcPr>
          <w:p w:rsidR="000D6A7D" w:rsidRDefault="000D6A7D">
            <w:pPr>
              <w:pStyle w:val="7"/>
            </w:pPr>
          </w:p>
        </w:tc>
      </w:tr>
      <w:tr w:rsidR="00540E98">
        <w:trPr>
          <w:trHeight w:val="369"/>
          <w:jc w:val="center"/>
        </w:trPr>
        <w:tc>
          <w:tcPr>
            <w:tcW w:w="850" w:type="dxa"/>
            <w:vAlign w:val="center"/>
          </w:tcPr>
          <w:p w:rsidR="00540E98" w:rsidRDefault="00540E98">
            <w:pPr>
              <w:pStyle w:val="30"/>
            </w:pPr>
            <w:r>
              <w:t>2</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一般公共服务支出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292.87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263.62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29.25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3</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20101</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人大事务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4</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2010108</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代表工作</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5</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20103</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政府办公厅（室）及相关机构事务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287.28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263.62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23.66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6</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2010301</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行政运行</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263.62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263.62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7</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2010302</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一般行政管理事务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23.66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23.66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8</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20106</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财政事务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9</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2010602</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一般行政管理事务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10</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20111</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纪检监察事务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11</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2011102</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一般行政管理事务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12</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20129</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群众团体事务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2.00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lastRenderedPageBreak/>
              <w:t>13</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2012902</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一般行政管理事务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2.00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14</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20138</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市场监督管理事务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0.59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0.59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trPr>
          <w:trHeight w:val="369"/>
          <w:jc w:val="center"/>
        </w:trPr>
        <w:tc>
          <w:tcPr>
            <w:tcW w:w="850" w:type="dxa"/>
            <w:vAlign w:val="center"/>
          </w:tcPr>
          <w:p w:rsidR="00540E98" w:rsidRDefault="00540E98">
            <w:pPr>
              <w:pStyle w:val="30"/>
            </w:pPr>
            <w:r>
              <w:t>15</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2013816</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食品安全监管</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0.59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0.59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16</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207</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文化旅游体育与传媒支出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1.75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1.75 </w:t>
            </w:r>
          </w:p>
        </w:tc>
        <w:tc>
          <w:tcPr>
            <w:tcW w:w="1361" w:type="dxa"/>
            <w:vAlign w:val="center"/>
          </w:tcPr>
          <w:p w:rsidR="00540E98" w:rsidRDefault="00540E98">
            <w:pPr>
              <w:pStyle w:val="40"/>
            </w:pPr>
          </w:p>
        </w:tc>
        <w:tc>
          <w:tcPr>
            <w:tcW w:w="1361" w:type="dxa"/>
            <w:vAlign w:val="center"/>
          </w:tcPr>
          <w:p w:rsidR="00540E98" w:rsidRDefault="00540E98">
            <w:pPr>
              <w:pStyle w:val="40"/>
            </w:pPr>
          </w:p>
        </w:tc>
        <w:tc>
          <w:tcPr>
            <w:tcW w:w="1361" w:type="dxa"/>
            <w:vAlign w:val="center"/>
          </w:tcPr>
          <w:p w:rsidR="00540E98" w:rsidRDefault="00540E98">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17</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20799</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其他文化旅游体育与传媒支出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1.75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1.75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18</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2079999</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其他文化旅游体育与传媒支出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1.75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1.75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19</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208</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社会保障和就业支出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30.66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30.66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20</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20805</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行政事业单位养老支出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30.66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30.66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21</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2080505</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30.66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30.66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22</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210</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卫生健康支出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12.26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12.26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23</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21011</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行政事业单位医疗</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12.26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12.26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24</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2101101</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行政单位医疗</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12.26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12.26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25</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212</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城乡社区支出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26</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21208</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国有土地使用权出让收入安排的支出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27</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2120899</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其他国有土地使用权出让收入安排的支出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28</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221</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住房保障支出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19.16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19.16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t>29</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22102</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住房改革支出</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19.16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19.16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r w:rsidR="00540E98" w:rsidTr="00E3242C">
        <w:trPr>
          <w:trHeight w:val="369"/>
          <w:jc w:val="center"/>
        </w:trPr>
        <w:tc>
          <w:tcPr>
            <w:tcW w:w="850" w:type="dxa"/>
          </w:tcPr>
          <w:p w:rsidR="00540E98" w:rsidRDefault="00540E98">
            <w:pPr>
              <w:jc w:val="center"/>
              <w:rPr>
                <w:rFonts w:ascii="Calibri" w:hAnsi="Calibri" w:cs="宋体"/>
                <w:color w:val="000000"/>
                <w:sz w:val="22"/>
                <w:szCs w:val="22"/>
              </w:rPr>
            </w:pPr>
            <w:r>
              <w:rPr>
                <w:rFonts w:ascii="Calibri" w:hAnsi="Calibri"/>
                <w:color w:val="000000"/>
                <w:sz w:val="22"/>
                <w:szCs w:val="22"/>
              </w:rPr>
              <w:lastRenderedPageBreak/>
              <w:t>30</w:t>
            </w:r>
          </w:p>
        </w:tc>
        <w:tc>
          <w:tcPr>
            <w:tcW w:w="992" w:type="dxa"/>
          </w:tcPr>
          <w:p w:rsidR="00540E98" w:rsidRDefault="00540E98">
            <w:pPr>
              <w:rPr>
                <w:rFonts w:ascii="Calibri" w:hAnsi="Calibri" w:cs="宋体"/>
                <w:color w:val="000000"/>
                <w:sz w:val="22"/>
                <w:szCs w:val="22"/>
              </w:rPr>
            </w:pPr>
            <w:r>
              <w:rPr>
                <w:rFonts w:ascii="Calibri" w:hAnsi="Calibri"/>
                <w:color w:val="000000"/>
                <w:sz w:val="22"/>
                <w:szCs w:val="22"/>
              </w:rPr>
              <w:t>2210201</w:t>
            </w:r>
          </w:p>
        </w:tc>
        <w:tc>
          <w:tcPr>
            <w:tcW w:w="4536" w:type="dxa"/>
          </w:tcPr>
          <w:p w:rsidR="00540E98" w:rsidRDefault="00540E98">
            <w:pPr>
              <w:rPr>
                <w:rFonts w:ascii="Calibri" w:hAnsi="Calibri" w:cs="宋体"/>
                <w:color w:val="000000"/>
                <w:sz w:val="22"/>
                <w:szCs w:val="22"/>
              </w:rPr>
            </w:pPr>
            <w:r>
              <w:rPr>
                <w:rFonts w:ascii="Calibri" w:hAnsi="Calibri"/>
                <w:color w:val="000000"/>
                <w:sz w:val="22"/>
                <w:szCs w:val="22"/>
              </w:rPr>
              <w:t>住房公积金</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19.16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19.16 </w:t>
            </w:r>
          </w:p>
        </w:tc>
        <w:tc>
          <w:tcPr>
            <w:tcW w:w="1361" w:type="dxa"/>
          </w:tcPr>
          <w:p w:rsidR="00540E98" w:rsidRDefault="00540E98">
            <w:pPr>
              <w:jc w:val="right"/>
              <w:rPr>
                <w:rFonts w:ascii="Calibri" w:hAnsi="Calibri" w:cs="宋体"/>
                <w:color w:val="000000"/>
                <w:sz w:val="22"/>
                <w:szCs w:val="22"/>
              </w:rPr>
            </w:pPr>
            <w:r>
              <w:rPr>
                <w:rFonts w:ascii="Calibri" w:hAnsi="Calibri"/>
                <w:color w:val="000000"/>
                <w:sz w:val="22"/>
                <w:szCs w:val="22"/>
              </w:rPr>
              <w:t xml:space="preserve">0.00 </w:t>
            </w: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c>
          <w:tcPr>
            <w:tcW w:w="1361" w:type="dxa"/>
            <w:vAlign w:val="center"/>
          </w:tcPr>
          <w:p w:rsidR="00540E98" w:rsidRDefault="00540E98" w:rsidP="00E3242C">
            <w:pPr>
              <w:pStyle w:val="40"/>
            </w:pP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jc w:val="both"/>
        <w:outlineLvl w:val="4"/>
        <w:rPr>
          <w:rFonts w:ascii="方正小标宋_GBK" w:eastAsiaTheme="minorEastAsia" w:hAnsi="方正小标宋_GBK" w:cs="方正小标宋_GBK"/>
          <w:color w:val="000000"/>
          <w:sz w:val="36"/>
          <w:lang w:eastAsia="zh-CN"/>
        </w:rPr>
      </w:pPr>
    </w:p>
    <w:p w:rsidR="000D6A7D" w:rsidRDefault="004A34A5">
      <w:pPr>
        <w:jc w:val="center"/>
        <w:outlineLvl w:val="4"/>
      </w:pPr>
      <w:r>
        <w:rPr>
          <w:rFonts w:ascii="方正小标宋_GBK" w:eastAsia="方正小标宋_GBK" w:hAnsi="方正小标宋_GBK" w:cs="方正小标宋_GBK" w:hint="eastAsia"/>
          <w:color w:val="000000"/>
          <w:sz w:val="36"/>
        </w:rPr>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D6A7D" w:rsidTr="00A77E5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809001涞水县胡家庄乡人民政府本级</w:t>
            </w:r>
          </w:p>
        </w:tc>
        <w:tc>
          <w:tcPr>
            <w:tcW w:w="3402"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896" w:type="dxa"/>
            <w:gridSpan w:val="4"/>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rsidTr="00A77E5B">
        <w:trPr>
          <w:trHeight w:val="369"/>
          <w:tblHeader/>
          <w:jc w:val="center"/>
        </w:trPr>
        <w:tc>
          <w:tcPr>
            <w:tcW w:w="850" w:type="dxa"/>
            <w:vMerge w:val="restart"/>
            <w:vAlign w:val="center"/>
          </w:tcPr>
          <w:p w:rsidR="000D6A7D" w:rsidRDefault="004A34A5">
            <w:pPr>
              <w:pStyle w:val="10"/>
            </w:pPr>
            <w:r>
              <w:rPr>
                <w:rFonts w:hint="eastAsia"/>
              </w:rPr>
              <w:t>序号</w:t>
            </w:r>
          </w:p>
        </w:tc>
        <w:tc>
          <w:tcPr>
            <w:tcW w:w="4876" w:type="dxa"/>
            <w:gridSpan w:val="2"/>
            <w:vAlign w:val="center"/>
          </w:tcPr>
          <w:p w:rsidR="000D6A7D" w:rsidRDefault="004A34A5">
            <w:pPr>
              <w:pStyle w:val="10"/>
            </w:pPr>
            <w:r>
              <w:rPr>
                <w:rFonts w:hint="eastAsia"/>
              </w:rPr>
              <w:t>收入</w:t>
            </w:r>
          </w:p>
        </w:tc>
        <w:tc>
          <w:tcPr>
            <w:tcW w:w="9298" w:type="dxa"/>
            <w:gridSpan w:val="5"/>
            <w:vAlign w:val="center"/>
          </w:tcPr>
          <w:p w:rsidR="000D6A7D" w:rsidRDefault="004A34A5">
            <w:pPr>
              <w:pStyle w:val="10"/>
            </w:pPr>
            <w:r>
              <w:rPr>
                <w:rFonts w:hint="eastAsia"/>
              </w:rPr>
              <w:t>支出</w:t>
            </w:r>
          </w:p>
        </w:tc>
      </w:tr>
      <w:tr w:rsidR="000D6A7D" w:rsidTr="00A77E5B">
        <w:trPr>
          <w:trHeight w:val="369"/>
          <w:tblHeader/>
          <w:jc w:val="center"/>
        </w:trPr>
        <w:tc>
          <w:tcPr>
            <w:tcW w:w="850" w:type="dxa"/>
            <w:vMerge/>
          </w:tcPr>
          <w:p w:rsidR="000D6A7D" w:rsidRDefault="000D6A7D"/>
        </w:tc>
        <w:tc>
          <w:tcPr>
            <w:tcW w:w="3402" w:type="dxa"/>
            <w:vAlign w:val="center"/>
          </w:tcPr>
          <w:p w:rsidR="000D6A7D" w:rsidRDefault="004A34A5">
            <w:pPr>
              <w:pStyle w:val="10"/>
            </w:pPr>
            <w:r>
              <w:rPr>
                <w:rFonts w:hint="eastAsia"/>
              </w:rPr>
              <w:t>项</w:t>
            </w:r>
            <w:r>
              <w:t xml:space="preserve">  </w:t>
            </w:r>
            <w:r>
              <w:rPr>
                <w:rFonts w:hint="eastAsia"/>
              </w:rPr>
              <w:t>目</w:t>
            </w:r>
          </w:p>
        </w:tc>
        <w:tc>
          <w:tcPr>
            <w:tcW w:w="1474" w:type="dxa"/>
            <w:vAlign w:val="center"/>
          </w:tcPr>
          <w:p w:rsidR="000D6A7D" w:rsidRDefault="004A34A5">
            <w:pPr>
              <w:pStyle w:val="10"/>
            </w:pPr>
            <w:r>
              <w:rPr>
                <w:rFonts w:hint="eastAsia"/>
              </w:rPr>
              <w:t>金额</w:t>
            </w:r>
          </w:p>
        </w:tc>
        <w:tc>
          <w:tcPr>
            <w:tcW w:w="3402" w:type="dxa"/>
            <w:vAlign w:val="center"/>
          </w:tcPr>
          <w:p w:rsidR="000D6A7D" w:rsidRDefault="004A34A5">
            <w:pPr>
              <w:pStyle w:val="10"/>
            </w:pPr>
            <w:r>
              <w:rPr>
                <w:rFonts w:hint="eastAsia"/>
              </w:rPr>
              <w:t>项</w:t>
            </w:r>
            <w:r>
              <w:t xml:space="preserve">  </w:t>
            </w:r>
            <w:r>
              <w:rPr>
                <w:rFonts w:hint="eastAsia"/>
              </w:rPr>
              <w:t>目</w:t>
            </w:r>
          </w:p>
        </w:tc>
        <w:tc>
          <w:tcPr>
            <w:tcW w:w="1474" w:type="dxa"/>
            <w:vAlign w:val="center"/>
          </w:tcPr>
          <w:p w:rsidR="000D6A7D" w:rsidRDefault="004A34A5">
            <w:pPr>
              <w:pStyle w:val="10"/>
            </w:pPr>
            <w:r>
              <w:rPr>
                <w:rFonts w:hint="eastAsia"/>
              </w:rPr>
              <w:t>合计</w:t>
            </w:r>
          </w:p>
        </w:tc>
        <w:tc>
          <w:tcPr>
            <w:tcW w:w="1474" w:type="dxa"/>
            <w:vAlign w:val="center"/>
          </w:tcPr>
          <w:p w:rsidR="000D6A7D" w:rsidRDefault="004A34A5">
            <w:pPr>
              <w:pStyle w:val="10"/>
            </w:pPr>
            <w:r>
              <w:rPr>
                <w:rFonts w:hint="eastAsia"/>
              </w:rPr>
              <w:t>一般公共预算财政拨款</w:t>
            </w:r>
          </w:p>
        </w:tc>
        <w:tc>
          <w:tcPr>
            <w:tcW w:w="1474" w:type="dxa"/>
            <w:vAlign w:val="center"/>
          </w:tcPr>
          <w:p w:rsidR="000D6A7D" w:rsidRDefault="004A34A5">
            <w:pPr>
              <w:pStyle w:val="10"/>
            </w:pPr>
            <w:r>
              <w:rPr>
                <w:rFonts w:hint="eastAsia"/>
              </w:rPr>
              <w:t>政府性基金预算财政</w:t>
            </w:r>
            <w:r>
              <w:t xml:space="preserve">    </w:t>
            </w:r>
            <w:r>
              <w:rPr>
                <w:rFonts w:hint="eastAsia"/>
              </w:rPr>
              <w:t>拨款</w:t>
            </w:r>
          </w:p>
        </w:tc>
        <w:tc>
          <w:tcPr>
            <w:tcW w:w="1474" w:type="dxa"/>
            <w:vAlign w:val="center"/>
          </w:tcPr>
          <w:p w:rsidR="000D6A7D" w:rsidRDefault="004A34A5">
            <w:pPr>
              <w:pStyle w:val="10"/>
            </w:pPr>
            <w:r>
              <w:rPr>
                <w:rFonts w:hint="eastAsia"/>
              </w:rPr>
              <w:t>国有资本经营预算财政拨款</w:t>
            </w:r>
          </w:p>
        </w:tc>
      </w:tr>
      <w:tr w:rsidR="000D6A7D" w:rsidTr="00A77E5B">
        <w:trPr>
          <w:trHeight w:val="369"/>
          <w:tblHeader/>
          <w:jc w:val="center"/>
        </w:trPr>
        <w:tc>
          <w:tcPr>
            <w:tcW w:w="850" w:type="dxa"/>
            <w:vAlign w:val="center"/>
          </w:tcPr>
          <w:p w:rsidR="000D6A7D" w:rsidRDefault="004A34A5">
            <w:pPr>
              <w:pStyle w:val="10"/>
            </w:pPr>
            <w:r>
              <w:rPr>
                <w:rFonts w:hint="eastAsia"/>
              </w:rPr>
              <w:t>栏次</w:t>
            </w:r>
          </w:p>
        </w:tc>
        <w:tc>
          <w:tcPr>
            <w:tcW w:w="3402" w:type="dxa"/>
            <w:vAlign w:val="center"/>
          </w:tcPr>
          <w:p w:rsidR="000D6A7D" w:rsidRDefault="004A34A5">
            <w:pPr>
              <w:pStyle w:val="10"/>
            </w:pPr>
            <w:r>
              <w:t>1</w:t>
            </w:r>
          </w:p>
        </w:tc>
        <w:tc>
          <w:tcPr>
            <w:tcW w:w="1474" w:type="dxa"/>
            <w:vAlign w:val="center"/>
          </w:tcPr>
          <w:p w:rsidR="000D6A7D" w:rsidRDefault="004A34A5">
            <w:pPr>
              <w:pStyle w:val="10"/>
            </w:pPr>
            <w:r>
              <w:t>2</w:t>
            </w:r>
          </w:p>
        </w:tc>
        <w:tc>
          <w:tcPr>
            <w:tcW w:w="3402" w:type="dxa"/>
            <w:vAlign w:val="center"/>
          </w:tcPr>
          <w:p w:rsidR="000D6A7D" w:rsidRDefault="004A34A5">
            <w:pPr>
              <w:pStyle w:val="10"/>
            </w:pPr>
            <w:r>
              <w:t>3</w:t>
            </w:r>
          </w:p>
        </w:tc>
        <w:tc>
          <w:tcPr>
            <w:tcW w:w="1474" w:type="dxa"/>
            <w:vAlign w:val="center"/>
          </w:tcPr>
          <w:p w:rsidR="000D6A7D" w:rsidRDefault="004A34A5">
            <w:pPr>
              <w:pStyle w:val="10"/>
            </w:pPr>
            <w:r>
              <w:t>4</w:t>
            </w:r>
          </w:p>
        </w:tc>
        <w:tc>
          <w:tcPr>
            <w:tcW w:w="1474" w:type="dxa"/>
            <w:vAlign w:val="center"/>
          </w:tcPr>
          <w:p w:rsidR="000D6A7D" w:rsidRDefault="004A34A5">
            <w:pPr>
              <w:pStyle w:val="10"/>
            </w:pPr>
            <w:r>
              <w:t>5</w:t>
            </w:r>
          </w:p>
        </w:tc>
        <w:tc>
          <w:tcPr>
            <w:tcW w:w="1474" w:type="dxa"/>
            <w:vAlign w:val="center"/>
          </w:tcPr>
          <w:p w:rsidR="000D6A7D" w:rsidRDefault="004A34A5">
            <w:pPr>
              <w:pStyle w:val="10"/>
            </w:pPr>
            <w:r>
              <w:t>6</w:t>
            </w:r>
          </w:p>
        </w:tc>
        <w:tc>
          <w:tcPr>
            <w:tcW w:w="1474" w:type="dxa"/>
            <w:vAlign w:val="center"/>
          </w:tcPr>
          <w:p w:rsidR="000D6A7D" w:rsidRDefault="004A34A5">
            <w:pPr>
              <w:pStyle w:val="10"/>
            </w:pPr>
            <w:r>
              <w:t>7</w:t>
            </w:r>
          </w:p>
        </w:tc>
      </w:tr>
      <w:tr w:rsidR="00A77E5B" w:rsidTr="00A77E5B">
        <w:trPr>
          <w:trHeight w:val="369"/>
          <w:jc w:val="center"/>
        </w:trPr>
        <w:tc>
          <w:tcPr>
            <w:tcW w:w="850" w:type="dxa"/>
            <w:vAlign w:val="center"/>
          </w:tcPr>
          <w:p w:rsidR="00A77E5B" w:rsidRDefault="00A77E5B">
            <w:pPr>
              <w:pStyle w:val="30"/>
            </w:pPr>
            <w:r>
              <w:t>1</w:t>
            </w:r>
          </w:p>
        </w:tc>
        <w:tc>
          <w:tcPr>
            <w:tcW w:w="3402" w:type="dxa"/>
            <w:vAlign w:val="center"/>
          </w:tcPr>
          <w:p w:rsidR="00A77E5B" w:rsidRDefault="00A77E5B">
            <w:pPr>
              <w:pStyle w:val="23"/>
            </w:pPr>
            <w:r>
              <w:rPr>
                <w:rFonts w:hint="eastAsia"/>
              </w:rPr>
              <w:t>一、一般公共预算拨款</w:t>
            </w:r>
          </w:p>
        </w:tc>
        <w:tc>
          <w:tcPr>
            <w:tcW w:w="1474" w:type="dxa"/>
            <w:vAlign w:val="center"/>
          </w:tcPr>
          <w:p w:rsidR="00A77E5B" w:rsidRDefault="00A77E5B">
            <w:pPr>
              <w:pStyle w:val="40"/>
              <w:rPr>
                <w:lang w:eastAsia="zh-CN"/>
              </w:rPr>
            </w:pPr>
            <w:r>
              <w:rPr>
                <w:rFonts w:hint="eastAsia"/>
                <w:lang w:eastAsia="zh-CN"/>
              </w:rPr>
              <w:t>356.70</w:t>
            </w:r>
          </w:p>
        </w:tc>
        <w:tc>
          <w:tcPr>
            <w:tcW w:w="3402" w:type="dxa"/>
            <w:vAlign w:val="center"/>
          </w:tcPr>
          <w:p w:rsidR="00A77E5B" w:rsidRDefault="00A77E5B">
            <w:pPr>
              <w:pStyle w:val="23"/>
            </w:pPr>
            <w:r>
              <w:rPr>
                <w:rFonts w:hint="eastAsia"/>
              </w:rPr>
              <w:t>一、一般公共服务支出</w:t>
            </w:r>
          </w:p>
        </w:tc>
        <w:tc>
          <w:tcPr>
            <w:tcW w:w="1474" w:type="dxa"/>
            <w:vAlign w:val="center"/>
          </w:tcPr>
          <w:p w:rsidR="00A77E5B" w:rsidRDefault="00A77E5B">
            <w:pPr>
              <w:pStyle w:val="40"/>
              <w:rPr>
                <w:lang w:eastAsia="zh-CN"/>
              </w:rPr>
            </w:pPr>
            <w:r>
              <w:rPr>
                <w:rFonts w:hint="eastAsia"/>
                <w:lang w:eastAsia="zh-CN"/>
              </w:rPr>
              <w:t>292.87</w:t>
            </w:r>
          </w:p>
        </w:tc>
        <w:tc>
          <w:tcPr>
            <w:tcW w:w="1474" w:type="dxa"/>
            <w:vAlign w:val="center"/>
          </w:tcPr>
          <w:p w:rsidR="00A77E5B" w:rsidRDefault="00A77E5B" w:rsidP="00E3242C">
            <w:pPr>
              <w:pStyle w:val="40"/>
              <w:rPr>
                <w:lang w:eastAsia="zh-CN"/>
              </w:rPr>
            </w:pPr>
            <w:r>
              <w:rPr>
                <w:rFonts w:hint="eastAsia"/>
                <w:lang w:eastAsia="zh-CN"/>
              </w:rPr>
              <w:t>292.87</w:t>
            </w: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w:t>
            </w:r>
          </w:p>
        </w:tc>
        <w:tc>
          <w:tcPr>
            <w:tcW w:w="3402" w:type="dxa"/>
            <w:vAlign w:val="center"/>
          </w:tcPr>
          <w:p w:rsidR="00A77E5B" w:rsidRDefault="00A77E5B">
            <w:pPr>
              <w:pStyle w:val="23"/>
            </w:pPr>
            <w:r>
              <w:rPr>
                <w:rFonts w:hint="eastAsia"/>
              </w:rPr>
              <w:t>二、政府性基金预算拨款</w:t>
            </w:r>
          </w:p>
        </w:tc>
        <w:tc>
          <w:tcPr>
            <w:tcW w:w="1474" w:type="dxa"/>
            <w:vAlign w:val="center"/>
          </w:tcPr>
          <w:p w:rsidR="00A77E5B" w:rsidRDefault="00A77E5B">
            <w:pPr>
              <w:pStyle w:val="40"/>
              <w:rPr>
                <w:rFonts w:hint="eastAsia"/>
                <w:lang w:eastAsia="zh-CN"/>
              </w:rPr>
            </w:pPr>
            <w:r>
              <w:rPr>
                <w:rFonts w:hint="eastAsia"/>
                <w:lang w:eastAsia="zh-CN"/>
              </w:rPr>
              <w:t>10.00</w:t>
            </w:r>
          </w:p>
        </w:tc>
        <w:tc>
          <w:tcPr>
            <w:tcW w:w="3402" w:type="dxa"/>
            <w:vAlign w:val="center"/>
          </w:tcPr>
          <w:p w:rsidR="00A77E5B" w:rsidRDefault="00A77E5B">
            <w:pPr>
              <w:pStyle w:val="23"/>
            </w:pPr>
            <w:r>
              <w:rPr>
                <w:rFonts w:hint="eastAsia"/>
              </w:rPr>
              <w:t>二、外交支出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3</w:t>
            </w:r>
          </w:p>
        </w:tc>
        <w:tc>
          <w:tcPr>
            <w:tcW w:w="3402" w:type="dxa"/>
            <w:vAlign w:val="center"/>
          </w:tcPr>
          <w:p w:rsidR="00A77E5B" w:rsidRDefault="00A77E5B">
            <w:pPr>
              <w:pStyle w:val="23"/>
            </w:pPr>
            <w:r>
              <w:rPr>
                <w:rFonts w:hint="eastAsia"/>
              </w:rPr>
              <w:t>三、国有资本经营预算拨款</w:t>
            </w: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三、国防支出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4</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四、公共安全支出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5</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五、教育支出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6</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六、科学技术支出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7</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七、文化旅游体育与传媒支出</w:t>
            </w:r>
          </w:p>
        </w:tc>
        <w:tc>
          <w:tcPr>
            <w:tcW w:w="1474" w:type="dxa"/>
            <w:vAlign w:val="center"/>
          </w:tcPr>
          <w:p w:rsidR="00A77E5B" w:rsidRDefault="00A77E5B">
            <w:pPr>
              <w:pStyle w:val="40"/>
              <w:rPr>
                <w:lang w:eastAsia="zh-CN"/>
              </w:rPr>
            </w:pPr>
            <w:r>
              <w:rPr>
                <w:rFonts w:hint="eastAsia"/>
                <w:lang w:eastAsia="zh-CN"/>
              </w:rPr>
              <w:t>1.75</w:t>
            </w:r>
          </w:p>
        </w:tc>
        <w:tc>
          <w:tcPr>
            <w:tcW w:w="1474" w:type="dxa"/>
            <w:vAlign w:val="center"/>
          </w:tcPr>
          <w:p w:rsidR="00A77E5B" w:rsidRDefault="00A77E5B" w:rsidP="00E3242C">
            <w:pPr>
              <w:pStyle w:val="40"/>
              <w:rPr>
                <w:lang w:eastAsia="zh-CN"/>
              </w:rPr>
            </w:pPr>
            <w:r>
              <w:rPr>
                <w:rFonts w:hint="eastAsia"/>
                <w:lang w:eastAsia="zh-CN"/>
              </w:rPr>
              <w:t>1.75</w:t>
            </w: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8</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八、社会保障和就业支出</w:t>
            </w:r>
          </w:p>
        </w:tc>
        <w:tc>
          <w:tcPr>
            <w:tcW w:w="1474" w:type="dxa"/>
            <w:vAlign w:val="center"/>
          </w:tcPr>
          <w:p w:rsidR="00A77E5B" w:rsidRDefault="00A77E5B">
            <w:pPr>
              <w:pStyle w:val="40"/>
              <w:rPr>
                <w:lang w:eastAsia="zh-CN"/>
              </w:rPr>
            </w:pPr>
            <w:r>
              <w:rPr>
                <w:rFonts w:hint="eastAsia"/>
                <w:lang w:eastAsia="zh-CN"/>
              </w:rPr>
              <w:t>30.66</w:t>
            </w:r>
          </w:p>
        </w:tc>
        <w:tc>
          <w:tcPr>
            <w:tcW w:w="1474" w:type="dxa"/>
            <w:vAlign w:val="center"/>
          </w:tcPr>
          <w:p w:rsidR="00A77E5B" w:rsidRDefault="00A77E5B" w:rsidP="00E3242C">
            <w:pPr>
              <w:pStyle w:val="40"/>
              <w:rPr>
                <w:lang w:eastAsia="zh-CN"/>
              </w:rPr>
            </w:pPr>
            <w:r>
              <w:rPr>
                <w:rFonts w:hint="eastAsia"/>
                <w:lang w:eastAsia="zh-CN"/>
              </w:rPr>
              <w:t>30.66</w:t>
            </w: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9</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九、社会保险基金支出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10</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十、卫生健康支出</w:t>
            </w:r>
          </w:p>
        </w:tc>
        <w:tc>
          <w:tcPr>
            <w:tcW w:w="1474" w:type="dxa"/>
            <w:vAlign w:val="center"/>
          </w:tcPr>
          <w:p w:rsidR="00A77E5B" w:rsidRDefault="00A77E5B">
            <w:pPr>
              <w:pStyle w:val="40"/>
              <w:rPr>
                <w:lang w:eastAsia="zh-CN"/>
              </w:rPr>
            </w:pPr>
            <w:r>
              <w:rPr>
                <w:rFonts w:hint="eastAsia"/>
                <w:lang w:eastAsia="zh-CN"/>
              </w:rPr>
              <w:t>12.26</w:t>
            </w:r>
          </w:p>
        </w:tc>
        <w:tc>
          <w:tcPr>
            <w:tcW w:w="1474" w:type="dxa"/>
            <w:vAlign w:val="center"/>
          </w:tcPr>
          <w:p w:rsidR="00A77E5B" w:rsidRDefault="00A77E5B" w:rsidP="00E3242C">
            <w:pPr>
              <w:pStyle w:val="40"/>
              <w:rPr>
                <w:lang w:eastAsia="zh-CN"/>
              </w:rPr>
            </w:pPr>
            <w:r>
              <w:rPr>
                <w:rFonts w:hint="eastAsia"/>
                <w:lang w:eastAsia="zh-CN"/>
              </w:rPr>
              <w:t>12.26</w:t>
            </w: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lastRenderedPageBreak/>
              <w:t>11</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十一、节能环保支出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12</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十二、城乡社区支出</w:t>
            </w:r>
          </w:p>
        </w:tc>
        <w:tc>
          <w:tcPr>
            <w:tcW w:w="1474" w:type="dxa"/>
            <w:vAlign w:val="center"/>
          </w:tcPr>
          <w:p w:rsidR="00A77E5B" w:rsidRDefault="00A77E5B">
            <w:pPr>
              <w:pStyle w:val="40"/>
              <w:rPr>
                <w:rFonts w:hint="eastAsia"/>
                <w:lang w:eastAsia="zh-CN"/>
              </w:rPr>
            </w:pPr>
            <w:r>
              <w:rPr>
                <w:rFonts w:hint="eastAsia"/>
                <w:lang w:eastAsia="zh-CN"/>
              </w:rPr>
              <w:t>10.00</w:t>
            </w:r>
          </w:p>
        </w:tc>
        <w:tc>
          <w:tcPr>
            <w:tcW w:w="1474" w:type="dxa"/>
            <w:vAlign w:val="center"/>
          </w:tcPr>
          <w:p w:rsidR="00A77E5B" w:rsidRDefault="00A77E5B" w:rsidP="00E3242C">
            <w:pPr>
              <w:pStyle w:val="40"/>
              <w:rPr>
                <w:rFonts w:hint="eastAsia"/>
                <w:lang w:eastAsia="zh-CN"/>
              </w:rPr>
            </w:pPr>
            <w:r>
              <w:rPr>
                <w:rFonts w:hint="eastAsia"/>
                <w:lang w:eastAsia="zh-CN"/>
              </w:rPr>
              <w:t>10.00</w:t>
            </w: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13</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十三、农林水支出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14</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十四、交通运输支出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15</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十五、资源勘探工业信息等支出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16</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十六、商业服务业等支出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17</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十七、金融支出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18</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十八、援助其他地区支出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19</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十九、自然资源海洋气象等支出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20</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二十、住房保障支出</w:t>
            </w:r>
          </w:p>
        </w:tc>
        <w:tc>
          <w:tcPr>
            <w:tcW w:w="1474" w:type="dxa"/>
            <w:vAlign w:val="center"/>
          </w:tcPr>
          <w:p w:rsidR="00A77E5B" w:rsidRDefault="00A77E5B">
            <w:pPr>
              <w:pStyle w:val="40"/>
              <w:rPr>
                <w:lang w:eastAsia="zh-CN"/>
              </w:rPr>
            </w:pPr>
            <w:r>
              <w:rPr>
                <w:rFonts w:hint="eastAsia"/>
                <w:lang w:eastAsia="zh-CN"/>
              </w:rPr>
              <w:t>19.16</w:t>
            </w:r>
          </w:p>
        </w:tc>
        <w:tc>
          <w:tcPr>
            <w:tcW w:w="1474" w:type="dxa"/>
            <w:vAlign w:val="center"/>
          </w:tcPr>
          <w:p w:rsidR="00A77E5B" w:rsidRDefault="00A77E5B" w:rsidP="00E3242C">
            <w:pPr>
              <w:pStyle w:val="40"/>
              <w:rPr>
                <w:lang w:eastAsia="zh-CN"/>
              </w:rPr>
            </w:pPr>
            <w:r>
              <w:rPr>
                <w:rFonts w:hint="eastAsia"/>
                <w:lang w:eastAsia="zh-CN"/>
              </w:rPr>
              <w:t>19.16</w:t>
            </w: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21</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二十一、粮油物资储备支出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22</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二十二、国有资本经营预算支出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23</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二十三、灾害防治及应急管理支出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24</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二十四、预备费</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25</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二十五、其他支出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26</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二十六、转移性支出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27</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二十七、债务还本支出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28</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二十八、债务付息支出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A77E5B" w:rsidTr="00A77E5B">
        <w:trPr>
          <w:trHeight w:val="369"/>
          <w:jc w:val="center"/>
        </w:trPr>
        <w:tc>
          <w:tcPr>
            <w:tcW w:w="850" w:type="dxa"/>
            <w:vAlign w:val="center"/>
          </w:tcPr>
          <w:p w:rsidR="00A77E5B" w:rsidRDefault="00A77E5B">
            <w:pPr>
              <w:pStyle w:val="30"/>
            </w:pPr>
            <w:r>
              <w:t>29</w:t>
            </w:r>
          </w:p>
        </w:tc>
        <w:tc>
          <w:tcPr>
            <w:tcW w:w="3402" w:type="dxa"/>
            <w:vAlign w:val="center"/>
          </w:tcPr>
          <w:p w:rsidR="00A77E5B" w:rsidRDefault="00A77E5B">
            <w:pPr>
              <w:pStyle w:val="23"/>
            </w:pPr>
          </w:p>
        </w:tc>
        <w:tc>
          <w:tcPr>
            <w:tcW w:w="1474" w:type="dxa"/>
            <w:vAlign w:val="center"/>
          </w:tcPr>
          <w:p w:rsidR="00A77E5B" w:rsidRDefault="00A77E5B">
            <w:pPr>
              <w:pStyle w:val="40"/>
            </w:pPr>
          </w:p>
        </w:tc>
        <w:tc>
          <w:tcPr>
            <w:tcW w:w="3402" w:type="dxa"/>
            <w:vAlign w:val="center"/>
          </w:tcPr>
          <w:p w:rsidR="00A77E5B" w:rsidRDefault="00A77E5B">
            <w:pPr>
              <w:pStyle w:val="23"/>
            </w:pPr>
            <w:r>
              <w:rPr>
                <w:rFonts w:hint="eastAsia"/>
              </w:rPr>
              <w:t>二十九、债务发行费用支出</w:t>
            </w:r>
          </w:p>
        </w:tc>
        <w:tc>
          <w:tcPr>
            <w:tcW w:w="1474" w:type="dxa"/>
            <w:vAlign w:val="center"/>
          </w:tcPr>
          <w:p w:rsidR="00A77E5B" w:rsidRDefault="00A77E5B">
            <w:pPr>
              <w:pStyle w:val="40"/>
            </w:pPr>
          </w:p>
        </w:tc>
        <w:tc>
          <w:tcPr>
            <w:tcW w:w="1474" w:type="dxa"/>
            <w:vAlign w:val="center"/>
          </w:tcPr>
          <w:p w:rsidR="00A77E5B" w:rsidRDefault="00A77E5B" w:rsidP="00E3242C">
            <w:pPr>
              <w:pStyle w:val="40"/>
            </w:pPr>
          </w:p>
        </w:tc>
        <w:tc>
          <w:tcPr>
            <w:tcW w:w="1474" w:type="dxa"/>
            <w:vAlign w:val="center"/>
          </w:tcPr>
          <w:p w:rsidR="00A77E5B" w:rsidRDefault="00A77E5B">
            <w:pPr>
              <w:pStyle w:val="40"/>
            </w:pPr>
          </w:p>
        </w:tc>
        <w:tc>
          <w:tcPr>
            <w:tcW w:w="1474" w:type="dxa"/>
            <w:vAlign w:val="center"/>
          </w:tcPr>
          <w:p w:rsidR="00A77E5B" w:rsidRDefault="00A77E5B">
            <w:pPr>
              <w:pStyle w:val="40"/>
            </w:pPr>
          </w:p>
        </w:tc>
      </w:tr>
      <w:tr w:rsidR="000D6A7D" w:rsidTr="00A77E5B">
        <w:trPr>
          <w:trHeight w:val="369"/>
          <w:jc w:val="center"/>
        </w:trPr>
        <w:tc>
          <w:tcPr>
            <w:tcW w:w="850" w:type="dxa"/>
            <w:vAlign w:val="center"/>
          </w:tcPr>
          <w:p w:rsidR="000D6A7D" w:rsidRDefault="004A34A5">
            <w:pPr>
              <w:pStyle w:val="30"/>
            </w:pPr>
            <w:r>
              <w:lastRenderedPageBreak/>
              <w:t>30</w:t>
            </w:r>
          </w:p>
        </w:tc>
        <w:tc>
          <w:tcPr>
            <w:tcW w:w="3402" w:type="dxa"/>
            <w:vAlign w:val="center"/>
          </w:tcPr>
          <w:p w:rsidR="000D6A7D" w:rsidRDefault="000D6A7D">
            <w:pPr>
              <w:pStyle w:val="23"/>
            </w:pPr>
          </w:p>
        </w:tc>
        <w:tc>
          <w:tcPr>
            <w:tcW w:w="1474" w:type="dxa"/>
            <w:vAlign w:val="center"/>
          </w:tcPr>
          <w:p w:rsidR="000D6A7D" w:rsidRDefault="000D6A7D">
            <w:pPr>
              <w:pStyle w:val="40"/>
            </w:pPr>
          </w:p>
        </w:tc>
        <w:tc>
          <w:tcPr>
            <w:tcW w:w="3402" w:type="dxa"/>
            <w:vAlign w:val="center"/>
          </w:tcPr>
          <w:p w:rsidR="000D6A7D" w:rsidRDefault="004A34A5">
            <w:pPr>
              <w:pStyle w:val="23"/>
            </w:pPr>
            <w:r>
              <w:rPr>
                <w:rFonts w:hint="eastAsia"/>
              </w:rPr>
              <w:t>三十、抗疫特别国债安排的支出</w:t>
            </w:r>
          </w:p>
        </w:tc>
        <w:tc>
          <w:tcPr>
            <w:tcW w:w="1474" w:type="dxa"/>
            <w:vAlign w:val="center"/>
          </w:tcPr>
          <w:p w:rsidR="000D6A7D" w:rsidRDefault="000D6A7D">
            <w:pPr>
              <w:pStyle w:val="40"/>
            </w:pPr>
          </w:p>
        </w:tc>
        <w:tc>
          <w:tcPr>
            <w:tcW w:w="1474" w:type="dxa"/>
            <w:vAlign w:val="center"/>
          </w:tcPr>
          <w:p w:rsidR="000D6A7D" w:rsidRDefault="000D6A7D">
            <w:pPr>
              <w:pStyle w:val="40"/>
            </w:pPr>
          </w:p>
        </w:tc>
        <w:tc>
          <w:tcPr>
            <w:tcW w:w="1474" w:type="dxa"/>
            <w:vAlign w:val="center"/>
          </w:tcPr>
          <w:p w:rsidR="000D6A7D" w:rsidRDefault="000D6A7D">
            <w:pPr>
              <w:pStyle w:val="40"/>
            </w:pPr>
          </w:p>
        </w:tc>
        <w:tc>
          <w:tcPr>
            <w:tcW w:w="1474" w:type="dxa"/>
            <w:vAlign w:val="center"/>
          </w:tcPr>
          <w:p w:rsidR="000D6A7D" w:rsidRDefault="000D6A7D">
            <w:pPr>
              <w:pStyle w:val="40"/>
            </w:pPr>
          </w:p>
        </w:tc>
      </w:tr>
      <w:tr w:rsidR="00FD7FA4" w:rsidTr="00E3242C">
        <w:trPr>
          <w:trHeight w:val="369"/>
          <w:jc w:val="center"/>
        </w:trPr>
        <w:tc>
          <w:tcPr>
            <w:tcW w:w="850" w:type="dxa"/>
            <w:vAlign w:val="center"/>
          </w:tcPr>
          <w:p w:rsidR="00FD7FA4" w:rsidRDefault="00FD7FA4">
            <w:pPr>
              <w:pStyle w:val="30"/>
            </w:pPr>
            <w:r>
              <w:t>31</w:t>
            </w:r>
          </w:p>
        </w:tc>
        <w:tc>
          <w:tcPr>
            <w:tcW w:w="3402" w:type="dxa"/>
            <w:vAlign w:val="center"/>
          </w:tcPr>
          <w:p w:rsidR="00FD7FA4" w:rsidRDefault="00FD7FA4">
            <w:pPr>
              <w:pStyle w:val="6"/>
            </w:pPr>
            <w:r>
              <w:rPr>
                <w:rFonts w:hint="eastAsia"/>
              </w:rPr>
              <w:t>本年收入合计</w:t>
            </w:r>
          </w:p>
        </w:tc>
        <w:tc>
          <w:tcPr>
            <w:tcW w:w="1474" w:type="dxa"/>
            <w:vAlign w:val="center"/>
          </w:tcPr>
          <w:p w:rsidR="00FD7FA4" w:rsidRDefault="00FD7FA4">
            <w:pPr>
              <w:pStyle w:val="7"/>
            </w:pPr>
            <w:r>
              <w:rPr>
                <w:rFonts w:hint="eastAsia"/>
                <w:lang w:eastAsia="zh-CN"/>
              </w:rPr>
              <w:t>366.70</w:t>
            </w:r>
          </w:p>
        </w:tc>
        <w:tc>
          <w:tcPr>
            <w:tcW w:w="3402" w:type="dxa"/>
            <w:vAlign w:val="center"/>
          </w:tcPr>
          <w:p w:rsidR="00FD7FA4" w:rsidRDefault="00FD7FA4">
            <w:pPr>
              <w:pStyle w:val="6"/>
            </w:pPr>
            <w:r>
              <w:rPr>
                <w:rFonts w:hint="eastAsia"/>
              </w:rPr>
              <w:t>本年支出合计</w:t>
            </w:r>
          </w:p>
        </w:tc>
        <w:tc>
          <w:tcPr>
            <w:tcW w:w="1474" w:type="dxa"/>
          </w:tcPr>
          <w:p w:rsidR="00FD7FA4" w:rsidRDefault="00FD7FA4" w:rsidP="00FD7FA4">
            <w:pPr>
              <w:pStyle w:val="7"/>
              <w:rPr>
                <w:lang w:eastAsia="zh-CN"/>
              </w:rPr>
            </w:pPr>
            <w:r w:rsidRPr="00302EFE">
              <w:rPr>
                <w:rFonts w:hint="eastAsia"/>
                <w:lang w:eastAsia="zh-CN"/>
              </w:rPr>
              <w:t>366.70</w:t>
            </w:r>
          </w:p>
        </w:tc>
        <w:tc>
          <w:tcPr>
            <w:tcW w:w="1474" w:type="dxa"/>
          </w:tcPr>
          <w:p w:rsidR="00FD7FA4" w:rsidRDefault="00FD7FA4" w:rsidP="00FD7FA4">
            <w:pPr>
              <w:pStyle w:val="7"/>
              <w:rPr>
                <w:lang w:eastAsia="zh-CN"/>
              </w:rPr>
            </w:pPr>
            <w:r w:rsidRPr="00302EFE">
              <w:rPr>
                <w:rFonts w:hint="eastAsia"/>
                <w:lang w:eastAsia="zh-CN"/>
              </w:rPr>
              <w:t>366.70</w:t>
            </w:r>
          </w:p>
        </w:tc>
        <w:tc>
          <w:tcPr>
            <w:tcW w:w="1474" w:type="dxa"/>
            <w:vAlign w:val="center"/>
          </w:tcPr>
          <w:p w:rsidR="00FD7FA4" w:rsidRDefault="00FD7FA4">
            <w:pPr>
              <w:pStyle w:val="7"/>
            </w:pPr>
          </w:p>
        </w:tc>
        <w:tc>
          <w:tcPr>
            <w:tcW w:w="1474" w:type="dxa"/>
            <w:vAlign w:val="center"/>
          </w:tcPr>
          <w:p w:rsidR="00FD7FA4" w:rsidRDefault="00FD7FA4">
            <w:pPr>
              <w:pStyle w:val="7"/>
            </w:pPr>
          </w:p>
        </w:tc>
      </w:tr>
      <w:tr w:rsidR="000D6A7D" w:rsidTr="00A77E5B">
        <w:trPr>
          <w:trHeight w:val="369"/>
          <w:jc w:val="center"/>
        </w:trPr>
        <w:tc>
          <w:tcPr>
            <w:tcW w:w="850" w:type="dxa"/>
            <w:vAlign w:val="center"/>
          </w:tcPr>
          <w:p w:rsidR="000D6A7D" w:rsidRDefault="004A34A5">
            <w:pPr>
              <w:pStyle w:val="30"/>
            </w:pPr>
            <w:r>
              <w:t>32</w:t>
            </w:r>
          </w:p>
        </w:tc>
        <w:tc>
          <w:tcPr>
            <w:tcW w:w="3402" w:type="dxa"/>
            <w:vAlign w:val="center"/>
          </w:tcPr>
          <w:p w:rsidR="000D6A7D" w:rsidRDefault="004A34A5">
            <w:pPr>
              <w:pStyle w:val="23"/>
            </w:pPr>
            <w:r>
              <w:rPr>
                <w:rFonts w:hint="eastAsia"/>
              </w:rPr>
              <w:t>年初财政拨款结转和结余</w:t>
            </w:r>
          </w:p>
        </w:tc>
        <w:tc>
          <w:tcPr>
            <w:tcW w:w="1474" w:type="dxa"/>
            <w:vAlign w:val="center"/>
          </w:tcPr>
          <w:p w:rsidR="000D6A7D" w:rsidRDefault="000D6A7D">
            <w:pPr>
              <w:pStyle w:val="40"/>
            </w:pPr>
          </w:p>
        </w:tc>
        <w:tc>
          <w:tcPr>
            <w:tcW w:w="3402" w:type="dxa"/>
            <w:vAlign w:val="center"/>
          </w:tcPr>
          <w:p w:rsidR="000D6A7D" w:rsidRDefault="004A34A5">
            <w:pPr>
              <w:pStyle w:val="23"/>
            </w:pPr>
            <w:r>
              <w:rPr>
                <w:rFonts w:hint="eastAsia"/>
              </w:rPr>
              <w:t>年末财政拨款结转和结余</w:t>
            </w:r>
          </w:p>
        </w:tc>
        <w:tc>
          <w:tcPr>
            <w:tcW w:w="1474" w:type="dxa"/>
            <w:vAlign w:val="center"/>
          </w:tcPr>
          <w:p w:rsidR="000D6A7D" w:rsidRDefault="000D6A7D" w:rsidP="00FD7FA4">
            <w:pPr>
              <w:pStyle w:val="7"/>
              <w:rPr>
                <w:lang w:eastAsia="zh-CN"/>
              </w:rPr>
            </w:pPr>
          </w:p>
        </w:tc>
        <w:tc>
          <w:tcPr>
            <w:tcW w:w="1474" w:type="dxa"/>
            <w:vAlign w:val="center"/>
          </w:tcPr>
          <w:p w:rsidR="000D6A7D" w:rsidRDefault="000D6A7D" w:rsidP="00FD7FA4">
            <w:pPr>
              <w:pStyle w:val="7"/>
              <w:rPr>
                <w:lang w:eastAsia="zh-CN"/>
              </w:rPr>
            </w:pPr>
          </w:p>
        </w:tc>
        <w:tc>
          <w:tcPr>
            <w:tcW w:w="1474" w:type="dxa"/>
            <w:vAlign w:val="center"/>
          </w:tcPr>
          <w:p w:rsidR="000D6A7D" w:rsidRDefault="000D6A7D">
            <w:pPr>
              <w:pStyle w:val="40"/>
            </w:pPr>
          </w:p>
        </w:tc>
        <w:tc>
          <w:tcPr>
            <w:tcW w:w="1474" w:type="dxa"/>
            <w:vAlign w:val="center"/>
          </w:tcPr>
          <w:p w:rsidR="000D6A7D" w:rsidRDefault="000D6A7D">
            <w:pPr>
              <w:pStyle w:val="40"/>
            </w:pPr>
          </w:p>
        </w:tc>
      </w:tr>
      <w:tr w:rsidR="000D6A7D" w:rsidTr="00A77E5B">
        <w:trPr>
          <w:trHeight w:val="369"/>
          <w:jc w:val="center"/>
        </w:trPr>
        <w:tc>
          <w:tcPr>
            <w:tcW w:w="850" w:type="dxa"/>
            <w:vAlign w:val="center"/>
          </w:tcPr>
          <w:p w:rsidR="000D6A7D" w:rsidRDefault="004A34A5">
            <w:pPr>
              <w:pStyle w:val="30"/>
            </w:pPr>
            <w:r>
              <w:t>33</w:t>
            </w:r>
          </w:p>
        </w:tc>
        <w:tc>
          <w:tcPr>
            <w:tcW w:w="3402" w:type="dxa"/>
            <w:vAlign w:val="center"/>
          </w:tcPr>
          <w:p w:rsidR="000D6A7D" w:rsidRDefault="004A34A5">
            <w:pPr>
              <w:pStyle w:val="23"/>
            </w:pPr>
            <w:r>
              <w:rPr>
                <w:rFonts w:hint="eastAsia"/>
              </w:rPr>
              <w:t>一、一般公共预算拨款</w:t>
            </w:r>
          </w:p>
        </w:tc>
        <w:tc>
          <w:tcPr>
            <w:tcW w:w="1474" w:type="dxa"/>
            <w:vAlign w:val="center"/>
          </w:tcPr>
          <w:p w:rsidR="000D6A7D" w:rsidRDefault="000D6A7D">
            <w:pPr>
              <w:pStyle w:val="40"/>
            </w:pPr>
          </w:p>
        </w:tc>
        <w:tc>
          <w:tcPr>
            <w:tcW w:w="3402" w:type="dxa"/>
            <w:vAlign w:val="center"/>
          </w:tcPr>
          <w:p w:rsidR="000D6A7D" w:rsidRDefault="000D6A7D">
            <w:pPr>
              <w:pStyle w:val="23"/>
            </w:pPr>
          </w:p>
        </w:tc>
        <w:tc>
          <w:tcPr>
            <w:tcW w:w="1474" w:type="dxa"/>
            <w:vAlign w:val="center"/>
          </w:tcPr>
          <w:p w:rsidR="000D6A7D" w:rsidRDefault="000D6A7D" w:rsidP="00FD7FA4">
            <w:pPr>
              <w:pStyle w:val="7"/>
              <w:rPr>
                <w:lang w:eastAsia="zh-CN"/>
              </w:rPr>
            </w:pPr>
          </w:p>
        </w:tc>
        <w:tc>
          <w:tcPr>
            <w:tcW w:w="1474" w:type="dxa"/>
            <w:vAlign w:val="center"/>
          </w:tcPr>
          <w:p w:rsidR="000D6A7D" w:rsidRDefault="000D6A7D" w:rsidP="00FD7FA4">
            <w:pPr>
              <w:pStyle w:val="7"/>
              <w:rPr>
                <w:lang w:eastAsia="zh-CN"/>
              </w:rPr>
            </w:pPr>
          </w:p>
        </w:tc>
        <w:tc>
          <w:tcPr>
            <w:tcW w:w="1474" w:type="dxa"/>
            <w:vAlign w:val="center"/>
          </w:tcPr>
          <w:p w:rsidR="000D6A7D" w:rsidRDefault="000D6A7D">
            <w:pPr>
              <w:pStyle w:val="40"/>
            </w:pPr>
          </w:p>
        </w:tc>
        <w:tc>
          <w:tcPr>
            <w:tcW w:w="1474" w:type="dxa"/>
            <w:vAlign w:val="center"/>
          </w:tcPr>
          <w:p w:rsidR="000D6A7D" w:rsidRDefault="000D6A7D">
            <w:pPr>
              <w:pStyle w:val="40"/>
            </w:pPr>
          </w:p>
        </w:tc>
      </w:tr>
      <w:tr w:rsidR="000D6A7D" w:rsidTr="00A77E5B">
        <w:trPr>
          <w:trHeight w:val="369"/>
          <w:jc w:val="center"/>
        </w:trPr>
        <w:tc>
          <w:tcPr>
            <w:tcW w:w="850" w:type="dxa"/>
            <w:vAlign w:val="center"/>
          </w:tcPr>
          <w:p w:rsidR="000D6A7D" w:rsidRDefault="004A34A5">
            <w:pPr>
              <w:pStyle w:val="30"/>
            </w:pPr>
            <w:r>
              <w:t>34</w:t>
            </w:r>
          </w:p>
        </w:tc>
        <w:tc>
          <w:tcPr>
            <w:tcW w:w="3402" w:type="dxa"/>
            <w:vAlign w:val="center"/>
          </w:tcPr>
          <w:p w:rsidR="000D6A7D" w:rsidRDefault="004A34A5">
            <w:pPr>
              <w:pStyle w:val="23"/>
            </w:pPr>
            <w:r>
              <w:rPr>
                <w:rFonts w:hint="eastAsia"/>
              </w:rPr>
              <w:t>二、政府性基金预算拨款</w:t>
            </w:r>
          </w:p>
        </w:tc>
        <w:tc>
          <w:tcPr>
            <w:tcW w:w="1474" w:type="dxa"/>
            <w:vAlign w:val="center"/>
          </w:tcPr>
          <w:p w:rsidR="000D6A7D" w:rsidRDefault="000D6A7D">
            <w:pPr>
              <w:pStyle w:val="40"/>
            </w:pPr>
          </w:p>
        </w:tc>
        <w:tc>
          <w:tcPr>
            <w:tcW w:w="3402" w:type="dxa"/>
            <w:vAlign w:val="center"/>
          </w:tcPr>
          <w:p w:rsidR="000D6A7D" w:rsidRDefault="000D6A7D">
            <w:pPr>
              <w:pStyle w:val="23"/>
            </w:pPr>
          </w:p>
        </w:tc>
        <w:tc>
          <w:tcPr>
            <w:tcW w:w="1474" w:type="dxa"/>
            <w:vAlign w:val="center"/>
          </w:tcPr>
          <w:p w:rsidR="000D6A7D" w:rsidRDefault="000D6A7D" w:rsidP="00FD7FA4">
            <w:pPr>
              <w:pStyle w:val="7"/>
              <w:rPr>
                <w:lang w:eastAsia="zh-CN"/>
              </w:rPr>
            </w:pPr>
          </w:p>
        </w:tc>
        <w:tc>
          <w:tcPr>
            <w:tcW w:w="1474" w:type="dxa"/>
            <w:vAlign w:val="center"/>
          </w:tcPr>
          <w:p w:rsidR="000D6A7D" w:rsidRDefault="000D6A7D" w:rsidP="00FD7FA4">
            <w:pPr>
              <w:pStyle w:val="7"/>
              <w:rPr>
                <w:lang w:eastAsia="zh-CN"/>
              </w:rPr>
            </w:pPr>
          </w:p>
        </w:tc>
        <w:tc>
          <w:tcPr>
            <w:tcW w:w="1474" w:type="dxa"/>
            <w:vAlign w:val="center"/>
          </w:tcPr>
          <w:p w:rsidR="000D6A7D" w:rsidRDefault="000D6A7D">
            <w:pPr>
              <w:pStyle w:val="40"/>
            </w:pPr>
          </w:p>
        </w:tc>
        <w:tc>
          <w:tcPr>
            <w:tcW w:w="1474" w:type="dxa"/>
            <w:vAlign w:val="center"/>
          </w:tcPr>
          <w:p w:rsidR="000D6A7D" w:rsidRDefault="000D6A7D">
            <w:pPr>
              <w:pStyle w:val="40"/>
            </w:pPr>
          </w:p>
        </w:tc>
      </w:tr>
      <w:tr w:rsidR="000D6A7D" w:rsidTr="00A77E5B">
        <w:trPr>
          <w:trHeight w:val="369"/>
          <w:jc w:val="center"/>
        </w:trPr>
        <w:tc>
          <w:tcPr>
            <w:tcW w:w="850" w:type="dxa"/>
            <w:vAlign w:val="center"/>
          </w:tcPr>
          <w:p w:rsidR="000D6A7D" w:rsidRDefault="004A34A5">
            <w:pPr>
              <w:pStyle w:val="30"/>
            </w:pPr>
            <w:r>
              <w:t>35</w:t>
            </w:r>
          </w:p>
        </w:tc>
        <w:tc>
          <w:tcPr>
            <w:tcW w:w="3402" w:type="dxa"/>
            <w:vAlign w:val="center"/>
          </w:tcPr>
          <w:p w:rsidR="000D6A7D" w:rsidRDefault="004A34A5">
            <w:pPr>
              <w:pStyle w:val="23"/>
            </w:pPr>
            <w:r>
              <w:rPr>
                <w:rFonts w:hint="eastAsia"/>
              </w:rPr>
              <w:t>三、国有资本经营预算拨款</w:t>
            </w:r>
          </w:p>
        </w:tc>
        <w:tc>
          <w:tcPr>
            <w:tcW w:w="1474" w:type="dxa"/>
            <w:vAlign w:val="center"/>
          </w:tcPr>
          <w:p w:rsidR="000D6A7D" w:rsidRDefault="000D6A7D">
            <w:pPr>
              <w:pStyle w:val="40"/>
            </w:pPr>
          </w:p>
        </w:tc>
        <w:tc>
          <w:tcPr>
            <w:tcW w:w="3402" w:type="dxa"/>
            <w:vAlign w:val="center"/>
          </w:tcPr>
          <w:p w:rsidR="000D6A7D" w:rsidRDefault="000D6A7D">
            <w:pPr>
              <w:pStyle w:val="23"/>
            </w:pPr>
          </w:p>
        </w:tc>
        <w:tc>
          <w:tcPr>
            <w:tcW w:w="1474" w:type="dxa"/>
            <w:vAlign w:val="center"/>
          </w:tcPr>
          <w:p w:rsidR="000D6A7D" w:rsidRDefault="000D6A7D" w:rsidP="00FD7FA4">
            <w:pPr>
              <w:pStyle w:val="7"/>
              <w:rPr>
                <w:lang w:eastAsia="zh-CN"/>
              </w:rPr>
            </w:pPr>
          </w:p>
        </w:tc>
        <w:tc>
          <w:tcPr>
            <w:tcW w:w="1474" w:type="dxa"/>
            <w:vAlign w:val="center"/>
          </w:tcPr>
          <w:p w:rsidR="000D6A7D" w:rsidRDefault="000D6A7D" w:rsidP="00FD7FA4">
            <w:pPr>
              <w:pStyle w:val="7"/>
              <w:rPr>
                <w:lang w:eastAsia="zh-CN"/>
              </w:rPr>
            </w:pPr>
          </w:p>
        </w:tc>
        <w:tc>
          <w:tcPr>
            <w:tcW w:w="1474" w:type="dxa"/>
            <w:vAlign w:val="center"/>
          </w:tcPr>
          <w:p w:rsidR="000D6A7D" w:rsidRDefault="000D6A7D">
            <w:pPr>
              <w:pStyle w:val="40"/>
            </w:pPr>
          </w:p>
        </w:tc>
        <w:tc>
          <w:tcPr>
            <w:tcW w:w="1474" w:type="dxa"/>
            <w:vAlign w:val="center"/>
          </w:tcPr>
          <w:p w:rsidR="000D6A7D" w:rsidRDefault="000D6A7D">
            <w:pPr>
              <w:pStyle w:val="40"/>
            </w:pPr>
          </w:p>
        </w:tc>
      </w:tr>
      <w:tr w:rsidR="00FD7FA4" w:rsidTr="00E3242C">
        <w:trPr>
          <w:trHeight w:val="369"/>
          <w:jc w:val="center"/>
        </w:trPr>
        <w:tc>
          <w:tcPr>
            <w:tcW w:w="850" w:type="dxa"/>
            <w:vAlign w:val="center"/>
          </w:tcPr>
          <w:p w:rsidR="00FD7FA4" w:rsidRDefault="00FD7FA4">
            <w:pPr>
              <w:pStyle w:val="30"/>
            </w:pPr>
            <w:r>
              <w:t>36</w:t>
            </w:r>
          </w:p>
        </w:tc>
        <w:tc>
          <w:tcPr>
            <w:tcW w:w="3402" w:type="dxa"/>
            <w:vAlign w:val="center"/>
          </w:tcPr>
          <w:p w:rsidR="00FD7FA4" w:rsidRDefault="00FD7FA4">
            <w:pPr>
              <w:pStyle w:val="6"/>
            </w:pPr>
            <w:r>
              <w:rPr>
                <w:rFonts w:hint="eastAsia"/>
              </w:rPr>
              <w:t>收入总计</w:t>
            </w:r>
          </w:p>
        </w:tc>
        <w:tc>
          <w:tcPr>
            <w:tcW w:w="1474" w:type="dxa"/>
            <w:vAlign w:val="center"/>
          </w:tcPr>
          <w:p w:rsidR="00FD7FA4" w:rsidRDefault="00FD7FA4">
            <w:pPr>
              <w:pStyle w:val="7"/>
            </w:pPr>
            <w:r>
              <w:rPr>
                <w:rFonts w:hint="eastAsia"/>
                <w:lang w:eastAsia="zh-CN"/>
              </w:rPr>
              <w:t>366.70</w:t>
            </w:r>
          </w:p>
        </w:tc>
        <w:tc>
          <w:tcPr>
            <w:tcW w:w="3402" w:type="dxa"/>
            <w:vAlign w:val="center"/>
          </w:tcPr>
          <w:p w:rsidR="00FD7FA4" w:rsidRDefault="00FD7FA4">
            <w:pPr>
              <w:pStyle w:val="6"/>
            </w:pPr>
          </w:p>
        </w:tc>
        <w:tc>
          <w:tcPr>
            <w:tcW w:w="1474" w:type="dxa"/>
          </w:tcPr>
          <w:p w:rsidR="00FD7FA4" w:rsidRDefault="00FD7FA4" w:rsidP="00FD7FA4">
            <w:pPr>
              <w:pStyle w:val="7"/>
              <w:rPr>
                <w:lang w:eastAsia="zh-CN"/>
              </w:rPr>
            </w:pPr>
            <w:r w:rsidRPr="008F2E66">
              <w:rPr>
                <w:rFonts w:hint="eastAsia"/>
                <w:lang w:eastAsia="zh-CN"/>
              </w:rPr>
              <w:t>366.70</w:t>
            </w:r>
          </w:p>
        </w:tc>
        <w:tc>
          <w:tcPr>
            <w:tcW w:w="1474" w:type="dxa"/>
          </w:tcPr>
          <w:p w:rsidR="00FD7FA4" w:rsidRDefault="00FD7FA4" w:rsidP="00FD7FA4">
            <w:pPr>
              <w:pStyle w:val="7"/>
              <w:rPr>
                <w:lang w:eastAsia="zh-CN"/>
              </w:rPr>
            </w:pPr>
            <w:r w:rsidRPr="008F2E66">
              <w:rPr>
                <w:rFonts w:hint="eastAsia"/>
                <w:lang w:eastAsia="zh-CN"/>
              </w:rPr>
              <w:t>366.70</w:t>
            </w:r>
          </w:p>
        </w:tc>
        <w:tc>
          <w:tcPr>
            <w:tcW w:w="1474" w:type="dxa"/>
            <w:vAlign w:val="center"/>
          </w:tcPr>
          <w:p w:rsidR="00FD7FA4" w:rsidRDefault="00FD7FA4">
            <w:pPr>
              <w:pStyle w:val="7"/>
            </w:pPr>
          </w:p>
        </w:tc>
        <w:tc>
          <w:tcPr>
            <w:tcW w:w="1474" w:type="dxa"/>
            <w:vAlign w:val="center"/>
          </w:tcPr>
          <w:p w:rsidR="00FD7FA4" w:rsidRDefault="00FD7FA4">
            <w:pPr>
              <w:pStyle w:val="7"/>
            </w:pPr>
          </w:p>
        </w:tc>
      </w:tr>
    </w:tbl>
    <w:p w:rsidR="000D6A7D" w:rsidRDefault="000D6A7D">
      <w:pPr>
        <w:rPr>
          <w:lang w:eastAsia="zh-CN"/>
        </w:rPr>
        <w:sectPr w:rsidR="000D6A7D">
          <w:type w:val="continuous"/>
          <w:pgSz w:w="16840" w:h="11900" w:orient="landscape"/>
          <w:pgMar w:top="1361" w:right="1021" w:bottom="1134" w:left="1021" w:header="720" w:footer="720" w:gutter="0"/>
          <w:cols w:space="720"/>
        </w:sectPr>
      </w:pPr>
    </w:p>
    <w:p w:rsidR="000D6A7D" w:rsidRDefault="000D6A7D">
      <w:pPr>
        <w:outlineLvl w:val="4"/>
        <w:rPr>
          <w:rFonts w:ascii="方正小标宋_GBK" w:eastAsiaTheme="minorEastAsia" w:hAnsi="方正小标宋_GBK" w:cs="方正小标宋_GBK"/>
          <w:color w:val="000000"/>
          <w:sz w:val="36"/>
          <w:lang w:eastAsia="zh-CN"/>
        </w:rPr>
      </w:pPr>
    </w:p>
    <w:p w:rsidR="000D6A7D" w:rsidRDefault="004A34A5">
      <w:pPr>
        <w:jc w:val="center"/>
        <w:outlineLvl w:val="4"/>
      </w:pPr>
      <w:r>
        <w:rPr>
          <w:rFonts w:ascii="方正小标宋_GBK" w:eastAsia="方正小标宋_GBK" w:hAnsi="方正小标宋_GBK" w:cs="方正小标宋_GBK" w:hint="eastAsia"/>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D6A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809001涞水县胡家庄乡人民政府本级</w:t>
            </w:r>
          </w:p>
        </w:tc>
        <w:tc>
          <w:tcPr>
            <w:tcW w:w="2551"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102"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5726" w:type="dxa"/>
            <w:gridSpan w:val="2"/>
            <w:vAlign w:val="center"/>
          </w:tcPr>
          <w:p w:rsidR="000D6A7D" w:rsidRDefault="004A34A5">
            <w:pPr>
              <w:pStyle w:val="10"/>
            </w:pPr>
            <w:r>
              <w:rPr>
                <w:rFonts w:hint="eastAsia"/>
              </w:rPr>
              <w:t>功能分类科目</w:t>
            </w:r>
          </w:p>
        </w:tc>
        <w:tc>
          <w:tcPr>
            <w:tcW w:w="2551" w:type="dxa"/>
            <w:vMerge w:val="restart"/>
            <w:vAlign w:val="center"/>
          </w:tcPr>
          <w:p w:rsidR="000D6A7D" w:rsidRDefault="004A34A5">
            <w:pPr>
              <w:pStyle w:val="10"/>
            </w:pPr>
            <w:r>
              <w:rPr>
                <w:rFonts w:hint="eastAsia"/>
              </w:rPr>
              <w:t>合计</w:t>
            </w:r>
          </w:p>
        </w:tc>
        <w:tc>
          <w:tcPr>
            <w:tcW w:w="2551" w:type="dxa"/>
            <w:vMerge w:val="restart"/>
            <w:vAlign w:val="center"/>
          </w:tcPr>
          <w:p w:rsidR="000D6A7D" w:rsidRDefault="004A34A5">
            <w:pPr>
              <w:pStyle w:val="10"/>
            </w:pPr>
            <w:r>
              <w:rPr>
                <w:rFonts w:hint="eastAsia"/>
              </w:rPr>
              <w:t>基本支出</w:t>
            </w:r>
          </w:p>
        </w:tc>
        <w:tc>
          <w:tcPr>
            <w:tcW w:w="2551" w:type="dxa"/>
            <w:vMerge w:val="restart"/>
            <w:vAlign w:val="center"/>
          </w:tcPr>
          <w:p w:rsidR="000D6A7D" w:rsidRDefault="004A34A5">
            <w:pPr>
              <w:pStyle w:val="10"/>
            </w:pPr>
            <w:r>
              <w:rPr>
                <w:rFonts w:hint="eastAsia"/>
              </w:rPr>
              <w:t>项目支出</w:t>
            </w:r>
          </w:p>
        </w:tc>
      </w:tr>
      <w:tr w:rsidR="000D6A7D">
        <w:trPr>
          <w:trHeight w:val="369"/>
          <w:tblHeader/>
          <w:jc w:val="center"/>
        </w:trPr>
        <w:tc>
          <w:tcPr>
            <w:tcW w:w="850" w:type="dxa"/>
            <w:vMerge/>
          </w:tcPr>
          <w:p w:rsidR="000D6A7D" w:rsidRDefault="000D6A7D"/>
        </w:tc>
        <w:tc>
          <w:tcPr>
            <w:tcW w:w="1191" w:type="dxa"/>
            <w:vAlign w:val="center"/>
          </w:tcPr>
          <w:p w:rsidR="000D6A7D" w:rsidRDefault="004A34A5">
            <w:pPr>
              <w:pStyle w:val="10"/>
            </w:pPr>
            <w:r>
              <w:rPr>
                <w:rFonts w:hint="eastAsia"/>
              </w:rPr>
              <w:t>科目编码</w:t>
            </w:r>
          </w:p>
        </w:tc>
        <w:tc>
          <w:tcPr>
            <w:tcW w:w="4535" w:type="dxa"/>
            <w:vAlign w:val="center"/>
          </w:tcPr>
          <w:p w:rsidR="000D6A7D" w:rsidRDefault="004A34A5">
            <w:pPr>
              <w:pStyle w:val="10"/>
            </w:pPr>
            <w:r>
              <w:rPr>
                <w:rFonts w:hint="eastAsia"/>
              </w:rPr>
              <w:t>科目名称</w:t>
            </w:r>
          </w:p>
        </w:tc>
        <w:tc>
          <w:tcPr>
            <w:tcW w:w="2551" w:type="dxa"/>
            <w:vMerge/>
          </w:tcPr>
          <w:p w:rsidR="000D6A7D" w:rsidRDefault="000D6A7D"/>
        </w:tc>
        <w:tc>
          <w:tcPr>
            <w:tcW w:w="2551" w:type="dxa"/>
            <w:vMerge/>
          </w:tcPr>
          <w:p w:rsidR="000D6A7D" w:rsidRDefault="000D6A7D"/>
        </w:tc>
        <w:tc>
          <w:tcPr>
            <w:tcW w:w="2551" w:type="dxa"/>
            <w:vMerge/>
          </w:tcPr>
          <w:p w:rsidR="000D6A7D" w:rsidRDefault="000D6A7D"/>
        </w:tc>
      </w:tr>
      <w:tr w:rsidR="000D6A7D">
        <w:trPr>
          <w:trHeight w:val="369"/>
          <w:tblHeader/>
          <w:jc w:val="center"/>
        </w:trPr>
        <w:tc>
          <w:tcPr>
            <w:tcW w:w="850" w:type="dxa"/>
            <w:vAlign w:val="center"/>
          </w:tcPr>
          <w:p w:rsidR="000D6A7D" w:rsidRDefault="004A34A5">
            <w:pPr>
              <w:pStyle w:val="10"/>
            </w:pPr>
            <w:r>
              <w:rPr>
                <w:rFonts w:hint="eastAsia"/>
              </w:rPr>
              <w:t>栏次</w:t>
            </w:r>
          </w:p>
        </w:tc>
        <w:tc>
          <w:tcPr>
            <w:tcW w:w="1191" w:type="dxa"/>
            <w:vAlign w:val="center"/>
          </w:tcPr>
          <w:p w:rsidR="000D6A7D" w:rsidRDefault="004A34A5">
            <w:pPr>
              <w:pStyle w:val="10"/>
            </w:pPr>
            <w:r>
              <w:t>1</w:t>
            </w:r>
          </w:p>
        </w:tc>
        <w:tc>
          <w:tcPr>
            <w:tcW w:w="4535" w:type="dxa"/>
            <w:vAlign w:val="center"/>
          </w:tcPr>
          <w:p w:rsidR="000D6A7D" w:rsidRDefault="004A34A5">
            <w:pPr>
              <w:pStyle w:val="10"/>
            </w:pPr>
            <w:r>
              <w:t>2</w:t>
            </w:r>
          </w:p>
        </w:tc>
        <w:tc>
          <w:tcPr>
            <w:tcW w:w="2551" w:type="dxa"/>
            <w:vAlign w:val="center"/>
          </w:tcPr>
          <w:p w:rsidR="000D6A7D" w:rsidRDefault="004A34A5">
            <w:pPr>
              <w:pStyle w:val="10"/>
            </w:pPr>
            <w:r>
              <w:t>3</w:t>
            </w:r>
          </w:p>
        </w:tc>
        <w:tc>
          <w:tcPr>
            <w:tcW w:w="2551" w:type="dxa"/>
            <w:vAlign w:val="center"/>
          </w:tcPr>
          <w:p w:rsidR="000D6A7D" w:rsidRDefault="004A34A5">
            <w:pPr>
              <w:pStyle w:val="10"/>
            </w:pPr>
            <w:r>
              <w:t>4</w:t>
            </w:r>
          </w:p>
        </w:tc>
        <w:tc>
          <w:tcPr>
            <w:tcW w:w="2551" w:type="dxa"/>
            <w:vAlign w:val="center"/>
          </w:tcPr>
          <w:p w:rsidR="000D6A7D" w:rsidRDefault="004A34A5">
            <w:pPr>
              <w:pStyle w:val="10"/>
            </w:pPr>
            <w:r>
              <w:t>5</w:t>
            </w:r>
          </w:p>
        </w:tc>
      </w:tr>
      <w:tr w:rsidR="000D6A7D">
        <w:trPr>
          <w:trHeight w:val="369"/>
          <w:jc w:val="center"/>
        </w:trPr>
        <w:tc>
          <w:tcPr>
            <w:tcW w:w="850" w:type="dxa"/>
            <w:vAlign w:val="center"/>
          </w:tcPr>
          <w:p w:rsidR="000D6A7D" w:rsidRDefault="004A34A5">
            <w:pPr>
              <w:pStyle w:val="30"/>
            </w:pPr>
            <w:r>
              <w:t>1</w:t>
            </w:r>
          </w:p>
        </w:tc>
        <w:tc>
          <w:tcPr>
            <w:tcW w:w="1191" w:type="dxa"/>
            <w:vAlign w:val="center"/>
          </w:tcPr>
          <w:p w:rsidR="000D6A7D" w:rsidRDefault="000D6A7D">
            <w:pPr>
              <w:pStyle w:val="5"/>
            </w:pPr>
          </w:p>
        </w:tc>
        <w:tc>
          <w:tcPr>
            <w:tcW w:w="4535" w:type="dxa"/>
            <w:vAlign w:val="center"/>
          </w:tcPr>
          <w:p w:rsidR="000D6A7D" w:rsidRDefault="004A34A5">
            <w:pPr>
              <w:pStyle w:val="6"/>
            </w:pPr>
            <w:r>
              <w:rPr>
                <w:rFonts w:hint="eastAsia"/>
              </w:rPr>
              <w:t>合计</w:t>
            </w:r>
          </w:p>
        </w:tc>
        <w:tc>
          <w:tcPr>
            <w:tcW w:w="2551" w:type="dxa"/>
            <w:vAlign w:val="center"/>
          </w:tcPr>
          <w:p w:rsidR="008B476C" w:rsidRPr="008B476C" w:rsidRDefault="008B476C" w:rsidP="008B476C">
            <w:pPr>
              <w:pStyle w:val="6"/>
              <w:jc w:val="right"/>
            </w:pPr>
            <w:r w:rsidRPr="008B476C">
              <w:t xml:space="preserve">356.70 </w:t>
            </w:r>
          </w:p>
          <w:p w:rsidR="000D6A7D" w:rsidRDefault="000D6A7D" w:rsidP="008B476C">
            <w:pPr>
              <w:pStyle w:val="6"/>
              <w:jc w:val="right"/>
            </w:pPr>
          </w:p>
        </w:tc>
        <w:tc>
          <w:tcPr>
            <w:tcW w:w="2551" w:type="dxa"/>
            <w:vAlign w:val="center"/>
          </w:tcPr>
          <w:p w:rsidR="008B476C" w:rsidRPr="008B476C" w:rsidRDefault="008B476C" w:rsidP="008B476C">
            <w:pPr>
              <w:pStyle w:val="7"/>
              <w:rPr>
                <w:lang w:eastAsia="zh-CN"/>
              </w:rPr>
            </w:pPr>
            <w:r w:rsidRPr="008B476C">
              <w:rPr>
                <w:lang w:eastAsia="zh-CN"/>
              </w:rPr>
              <w:t xml:space="preserve">325.70 </w:t>
            </w:r>
          </w:p>
          <w:p w:rsidR="000D6A7D" w:rsidRDefault="000D6A7D" w:rsidP="008B476C">
            <w:pPr>
              <w:pStyle w:val="7"/>
              <w:rPr>
                <w:lang w:eastAsia="zh-CN"/>
              </w:rPr>
            </w:pPr>
          </w:p>
        </w:tc>
        <w:tc>
          <w:tcPr>
            <w:tcW w:w="2551" w:type="dxa"/>
            <w:vAlign w:val="center"/>
          </w:tcPr>
          <w:p w:rsidR="000D6A7D" w:rsidRDefault="008B476C">
            <w:pPr>
              <w:pStyle w:val="7"/>
              <w:rPr>
                <w:lang w:eastAsia="zh-CN"/>
              </w:rPr>
            </w:pPr>
            <w:r w:rsidRPr="008B476C">
              <w:rPr>
                <w:lang w:eastAsia="zh-CN"/>
              </w:rPr>
              <w:t>31</w:t>
            </w:r>
            <w:r>
              <w:rPr>
                <w:rFonts w:hint="eastAsia"/>
                <w:lang w:eastAsia="zh-CN"/>
              </w:rPr>
              <w:t>.00</w:t>
            </w:r>
          </w:p>
        </w:tc>
      </w:tr>
      <w:tr w:rsidR="008B476C" w:rsidTr="009859DB">
        <w:trPr>
          <w:trHeight w:val="369"/>
          <w:jc w:val="center"/>
        </w:trPr>
        <w:tc>
          <w:tcPr>
            <w:tcW w:w="850" w:type="dxa"/>
            <w:vAlign w:val="center"/>
          </w:tcPr>
          <w:p w:rsidR="008B476C" w:rsidRDefault="008B476C">
            <w:pPr>
              <w:pStyle w:val="30"/>
            </w:pPr>
            <w:r>
              <w:t>2</w:t>
            </w:r>
          </w:p>
        </w:tc>
        <w:tc>
          <w:tcPr>
            <w:tcW w:w="1191" w:type="dxa"/>
            <w:vAlign w:val="center"/>
          </w:tcPr>
          <w:p w:rsidR="008B476C" w:rsidRDefault="008B476C">
            <w:pPr>
              <w:rPr>
                <w:rFonts w:ascii="宋体" w:hAnsi="宋体" w:cs="宋体"/>
                <w:sz w:val="22"/>
                <w:szCs w:val="22"/>
              </w:rPr>
            </w:pPr>
            <w:r>
              <w:rPr>
                <w:rFonts w:hint="eastAsia"/>
                <w:sz w:val="22"/>
                <w:szCs w:val="22"/>
              </w:rPr>
              <w:t>201</w:t>
            </w:r>
          </w:p>
        </w:tc>
        <w:tc>
          <w:tcPr>
            <w:tcW w:w="4535" w:type="dxa"/>
            <w:vAlign w:val="center"/>
          </w:tcPr>
          <w:p w:rsidR="008B476C" w:rsidRDefault="008B476C">
            <w:pPr>
              <w:rPr>
                <w:rFonts w:ascii="宋体" w:hAnsi="宋体" w:cs="宋体"/>
                <w:sz w:val="22"/>
                <w:szCs w:val="22"/>
              </w:rPr>
            </w:pPr>
            <w:r>
              <w:rPr>
                <w:rFonts w:hint="eastAsia"/>
                <w:sz w:val="22"/>
                <w:szCs w:val="22"/>
              </w:rPr>
              <w:t>一般公共服务支出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292.87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263.62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29.25 </w:t>
            </w:r>
          </w:p>
        </w:tc>
      </w:tr>
      <w:tr w:rsidR="008B476C" w:rsidTr="009859DB">
        <w:trPr>
          <w:trHeight w:val="369"/>
          <w:jc w:val="center"/>
        </w:trPr>
        <w:tc>
          <w:tcPr>
            <w:tcW w:w="850" w:type="dxa"/>
            <w:vAlign w:val="center"/>
          </w:tcPr>
          <w:p w:rsidR="008B476C" w:rsidRDefault="008B476C">
            <w:pPr>
              <w:pStyle w:val="30"/>
            </w:pPr>
            <w:r>
              <w:t>3</w:t>
            </w:r>
          </w:p>
        </w:tc>
        <w:tc>
          <w:tcPr>
            <w:tcW w:w="1191" w:type="dxa"/>
            <w:vAlign w:val="center"/>
          </w:tcPr>
          <w:p w:rsidR="008B476C" w:rsidRDefault="008B476C">
            <w:pPr>
              <w:rPr>
                <w:rFonts w:ascii="宋体" w:hAnsi="宋体" w:cs="宋体"/>
                <w:sz w:val="22"/>
                <w:szCs w:val="22"/>
              </w:rPr>
            </w:pPr>
            <w:r>
              <w:rPr>
                <w:rFonts w:hint="eastAsia"/>
                <w:sz w:val="22"/>
                <w:szCs w:val="22"/>
              </w:rPr>
              <w:t>20101</w:t>
            </w:r>
          </w:p>
        </w:tc>
        <w:tc>
          <w:tcPr>
            <w:tcW w:w="4535" w:type="dxa"/>
            <w:vAlign w:val="center"/>
          </w:tcPr>
          <w:p w:rsidR="008B476C" w:rsidRDefault="008B476C">
            <w:pPr>
              <w:rPr>
                <w:rFonts w:ascii="宋体" w:hAnsi="宋体" w:cs="宋体"/>
                <w:sz w:val="22"/>
                <w:szCs w:val="22"/>
              </w:rPr>
            </w:pPr>
            <w:r>
              <w:rPr>
                <w:rFonts w:hint="eastAsia"/>
                <w:sz w:val="22"/>
                <w:szCs w:val="22"/>
              </w:rPr>
              <w:t>人大事务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r>
      <w:tr w:rsidR="008B476C" w:rsidTr="009859DB">
        <w:trPr>
          <w:trHeight w:val="369"/>
          <w:jc w:val="center"/>
        </w:trPr>
        <w:tc>
          <w:tcPr>
            <w:tcW w:w="850" w:type="dxa"/>
            <w:vAlign w:val="center"/>
          </w:tcPr>
          <w:p w:rsidR="008B476C" w:rsidRDefault="008B476C">
            <w:pPr>
              <w:pStyle w:val="30"/>
            </w:pPr>
            <w:r>
              <w:t>4</w:t>
            </w:r>
          </w:p>
        </w:tc>
        <w:tc>
          <w:tcPr>
            <w:tcW w:w="1191" w:type="dxa"/>
            <w:vAlign w:val="center"/>
          </w:tcPr>
          <w:p w:rsidR="008B476C" w:rsidRDefault="008B476C">
            <w:pPr>
              <w:rPr>
                <w:rFonts w:ascii="宋体" w:hAnsi="宋体" w:cs="宋体"/>
                <w:sz w:val="22"/>
                <w:szCs w:val="22"/>
              </w:rPr>
            </w:pPr>
            <w:r>
              <w:rPr>
                <w:rFonts w:hint="eastAsia"/>
                <w:sz w:val="22"/>
                <w:szCs w:val="22"/>
              </w:rPr>
              <w:t>2010108</w:t>
            </w:r>
          </w:p>
        </w:tc>
        <w:tc>
          <w:tcPr>
            <w:tcW w:w="4535" w:type="dxa"/>
            <w:vAlign w:val="center"/>
          </w:tcPr>
          <w:p w:rsidR="008B476C" w:rsidRDefault="008B476C">
            <w:pPr>
              <w:rPr>
                <w:rFonts w:ascii="宋体" w:hAnsi="宋体" w:cs="宋体"/>
                <w:sz w:val="22"/>
                <w:szCs w:val="22"/>
              </w:rPr>
            </w:pPr>
            <w:r>
              <w:rPr>
                <w:rFonts w:hint="eastAsia"/>
                <w:sz w:val="22"/>
                <w:szCs w:val="22"/>
              </w:rPr>
              <w:t>代表工作</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r>
      <w:tr w:rsidR="008B476C" w:rsidTr="009859DB">
        <w:trPr>
          <w:trHeight w:val="369"/>
          <w:jc w:val="center"/>
        </w:trPr>
        <w:tc>
          <w:tcPr>
            <w:tcW w:w="850" w:type="dxa"/>
            <w:vAlign w:val="center"/>
          </w:tcPr>
          <w:p w:rsidR="008B476C" w:rsidRDefault="008B476C">
            <w:pPr>
              <w:pStyle w:val="30"/>
            </w:pPr>
            <w:r>
              <w:t>5</w:t>
            </w:r>
          </w:p>
        </w:tc>
        <w:tc>
          <w:tcPr>
            <w:tcW w:w="1191" w:type="dxa"/>
            <w:vAlign w:val="center"/>
          </w:tcPr>
          <w:p w:rsidR="008B476C" w:rsidRDefault="008B476C">
            <w:pPr>
              <w:rPr>
                <w:rFonts w:ascii="宋体" w:hAnsi="宋体" w:cs="宋体"/>
                <w:sz w:val="22"/>
                <w:szCs w:val="22"/>
              </w:rPr>
            </w:pPr>
            <w:r>
              <w:rPr>
                <w:rFonts w:hint="eastAsia"/>
                <w:sz w:val="22"/>
                <w:szCs w:val="22"/>
              </w:rPr>
              <w:t>20103</w:t>
            </w:r>
          </w:p>
        </w:tc>
        <w:tc>
          <w:tcPr>
            <w:tcW w:w="4535" w:type="dxa"/>
            <w:vAlign w:val="center"/>
          </w:tcPr>
          <w:p w:rsidR="008B476C" w:rsidRDefault="008B476C">
            <w:pPr>
              <w:rPr>
                <w:rFonts w:ascii="宋体" w:hAnsi="宋体" w:cs="宋体"/>
                <w:sz w:val="22"/>
                <w:szCs w:val="22"/>
              </w:rPr>
            </w:pPr>
            <w:r>
              <w:rPr>
                <w:rFonts w:hint="eastAsia"/>
                <w:sz w:val="22"/>
                <w:szCs w:val="22"/>
              </w:rPr>
              <w:t>政府办公厅（室）及相关机构事务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287.28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263.62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23.66 </w:t>
            </w:r>
          </w:p>
        </w:tc>
      </w:tr>
      <w:tr w:rsidR="008B476C" w:rsidTr="009859DB">
        <w:trPr>
          <w:trHeight w:val="369"/>
          <w:jc w:val="center"/>
        </w:trPr>
        <w:tc>
          <w:tcPr>
            <w:tcW w:w="850" w:type="dxa"/>
            <w:vAlign w:val="center"/>
          </w:tcPr>
          <w:p w:rsidR="008B476C" w:rsidRDefault="008B476C">
            <w:pPr>
              <w:pStyle w:val="30"/>
            </w:pPr>
            <w:r>
              <w:lastRenderedPageBreak/>
              <w:t>6</w:t>
            </w:r>
          </w:p>
        </w:tc>
        <w:tc>
          <w:tcPr>
            <w:tcW w:w="1191" w:type="dxa"/>
            <w:vAlign w:val="center"/>
          </w:tcPr>
          <w:p w:rsidR="008B476C" w:rsidRDefault="008B476C">
            <w:pPr>
              <w:rPr>
                <w:rFonts w:ascii="宋体" w:hAnsi="宋体" w:cs="宋体"/>
                <w:sz w:val="22"/>
                <w:szCs w:val="22"/>
              </w:rPr>
            </w:pPr>
            <w:r>
              <w:rPr>
                <w:rFonts w:hint="eastAsia"/>
                <w:sz w:val="22"/>
                <w:szCs w:val="22"/>
              </w:rPr>
              <w:t>2010301</w:t>
            </w:r>
          </w:p>
        </w:tc>
        <w:tc>
          <w:tcPr>
            <w:tcW w:w="4535" w:type="dxa"/>
            <w:vAlign w:val="center"/>
          </w:tcPr>
          <w:p w:rsidR="008B476C" w:rsidRDefault="008B476C">
            <w:pPr>
              <w:rPr>
                <w:rFonts w:ascii="宋体" w:hAnsi="宋体" w:cs="宋体"/>
                <w:sz w:val="22"/>
                <w:szCs w:val="22"/>
              </w:rPr>
            </w:pPr>
            <w:r>
              <w:rPr>
                <w:rFonts w:hint="eastAsia"/>
                <w:sz w:val="22"/>
                <w:szCs w:val="22"/>
              </w:rPr>
              <w:t>行政运行</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263.62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263.62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r w:rsidR="008B476C" w:rsidTr="009859DB">
        <w:trPr>
          <w:trHeight w:val="369"/>
          <w:jc w:val="center"/>
        </w:trPr>
        <w:tc>
          <w:tcPr>
            <w:tcW w:w="850" w:type="dxa"/>
            <w:vAlign w:val="center"/>
          </w:tcPr>
          <w:p w:rsidR="008B476C" w:rsidRDefault="008B476C">
            <w:pPr>
              <w:pStyle w:val="30"/>
            </w:pPr>
            <w:r>
              <w:t>7</w:t>
            </w:r>
          </w:p>
        </w:tc>
        <w:tc>
          <w:tcPr>
            <w:tcW w:w="1191" w:type="dxa"/>
            <w:vAlign w:val="center"/>
          </w:tcPr>
          <w:p w:rsidR="008B476C" w:rsidRDefault="008B476C">
            <w:pPr>
              <w:rPr>
                <w:rFonts w:ascii="宋体" w:hAnsi="宋体" w:cs="宋体"/>
                <w:sz w:val="22"/>
                <w:szCs w:val="22"/>
              </w:rPr>
            </w:pPr>
            <w:r>
              <w:rPr>
                <w:rFonts w:hint="eastAsia"/>
                <w:sz w:val="22"/>
                <w:szCs w:val="22"/>
              </w:rPr>
              <w:t>2010302</w:t>
            </w:r>
          </w:p>
        </w:tc>
        <w:tc>
          <w:tcPr>
            <w:tcW w:w="4535" w:type="dxa"/>
            <w:vAlign w:val="center"/>
          </w:tcPr>
          <w:p w:rsidR="008B476C" w:rsidRDefault="008B476C">
            <w:pPr>
              <w:rPr>
                <w:rFonts w:ascii="宋体" w:hAnsi="宋体" w:cs="宋体"/>
                <w:sz w:val="22"/>
                <w:szCs w:val="22"/>
              </w:rPr>
            </w:pPr>
            <w:r>
              <w:rPr>
                <w:rFonts w:hint="eastAsia"/>
                <w:sz w:val="22"/>
                <w:szCs w:val="22"/>
              </w:rPr>
              <w:t>一般行政管理事务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23.66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23.66 </w:t>
            </w:r>
          </w:p>
        </w:tc>
      </w:tr>
      <w:tr w:rsidR="008B476C" w:rsidTr="009859DB">
        <w:trPr>
          <w:trHeight w:val="369"/>
          <w:jc w:val="center"/>
        </w:trPr>
        <w:tc>
          <w:tcPr>
            <w:tcW w:w="850" w:type="dxa"/>
            <w:vAlign w:val="center"/>
          </w:tcPr>
          <w:p w:rsidR="008B476C" w:rsidRDefault="008B476C">
            <w:pPr>
              <w:pStyle w:val="30"/>
            </w:pPr>
            <w:r>
              <w:t>8</w:t>
            </w:r>
          </w:p>
        </w:tc>
        <w:tc>
          <w:tcPr>
            <w:tcW w:w="1191" w:type="dxa"/>
            <w:vAlign w:val="center"/>
          </w:tcPr>
          <w:p w:rsidR="008B476C" w:rsidRDefault="008B476C">
            <w:pPr>
              <w:rPr>
                <w:rFonts w:ascii="宋体" w:hAnsi="宋体" w:cs="宋体"/>
                <w:sz w:val="22"/>
                <w:szCs w:val="22"/>
              </w:rPr>
            </w:pPr>
            <w:r>
              <w:rPr>
                <w:rFonts w:hint="eastAsia"/>
                <w:sz w:val="22"/>
                <w:szCs w:val="22"/>
              </w:rPr>
              <w:t>20106</w:t>
            </w:r>
          </w:p>
        </w:tc>
        <w:tc>
          <w:tcPr>
            <w:tcW w:w="4535" w:type="dxa"/>
            <w:vAlign w:val="center"/>
          </w:tcPr>
          <w:p w:rsidR="008B476C" w:rsidRDefault="008B476C">
            <w:pPr>
              <w:rPr>
                <w:rFonts w:ascii="宋体" w:hAnsi="宋体" w:cs="宋体"/>
                <w:sz w:val="22"/>
                <w:szCs w:val="22"/>
              </w:rPr>
            </w:pPr>
            <w:r>
              <w:rPr>
                <w:rFonts w:hint="eastAsia"/>
                <w:sz w:val="22"/>
                <w:szCs w:val="22"/>
              </w:rPr>
              <w:t>财政事务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r>
      <w:tr w:rsidR="008B476C" w:rsidTr="009859DB">
        <w:trPr>
          <w:trHeight w:val="369"/>
          <w:jc w:val="center"/>
        </w:trPr>
        <w:tc>
          <w:tcPr>
            <w:tcW w:w="850" w:type="dxa"/>
            <w:vAlign w:val="center"/>
          </w:tcPr>
          <w:p w:rsidR="008B476C" w:rsidRDefault="008B476C">
            <w:pPr>
              <w:pStyle w:val="30"/>
            </w:pPr>
            <w:r>
              <w:t>9</w:t>
            </w:r>
          </w:p>
        </w:tc>
        <w:tc>
          <w:tcPr>
            <w:tcW w:w="1191" w:type="dxa"/>
            <w:vAlign w:val="center"/>
          </w:tcPr>
          <w:p w:rsidR="008B476C" w:rsidRDefault="008B476C">
            <w:pPr>
              <w:rPr>
                <w:rFonts w:ascii="宋体" w:hAnsi="宋体" w:cs="宋体"/>
                <w:sz w:val="22"/>
                <w:szCs w:val="22"/>
              </w:rPr>
            </w:pPr>
            <w:r>
              <w:rPr>
                <w:rFonts w:hint="eastAsia"/>
                <w:sz w:val="22"/>
                <w:szCs w:val="22"/>
              </w:rPr>
              <w:t>2010602</w:t>
            </w:r>
          </w:p>
        </w:tc>
        <w:tc>
          <w:tcPr>
            <w:tcW w:w="4535" w:type="dxa"/>
            <w:vAlign w:val="center"/>
          </w:tcPr>
          <w:p w:rsidR="008B476C" w:rsidRDefault="008B476C">
            <w:pPr>
              <w:rPr>
                <w:rFonts w:ascii="宋体" w:hAnsi="宋体" w:cs="宋体"/>
                <w:sz w:val="22"/>
                <w:szCs w:val="22"/>
              </w:rPr>
            </w:pPr>
            <w:r>
              <w:rPr>
                <w:rFonts w:hint="eastAsia"/>
                <w:sz w:val="22"/>
                <w:szCs w:val="22"/>
              </w:rPr>
              <w:t>一般行政管理事务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r>
      <w:tr w:rsidR="008B476C" w:rsidTr="009859DB">
        <w:trPr>
          <w:trHeight w:val="369"/>
          <w:jc w:val="center"/>
        </w:trPr>
        <w:tc>
          <w:tcPr>
            <w:tcW w:w="850" w:type="dxa"/>
            <w:vAlign w:val="center"/>
          </w:tcPr>
          <w:p w:rsidR="008B476C" w:rsidRDefault="008B476C">
            <w:pPr>
              <w:pStyle w:val="30"/>
            </w:pPr>
            <w:r>
              <w:t>10</w:t>
            </w:r>
          </w:p>
        </w:tc>
        <w:tc>
          <w:tcPr>
            <w:tcW w:w="1191" w:type="dxa"/>
            <w:vAlign w:val="center"/>
          </w:tcPr>
          <w:p w:rsidR="008B476C" w:rsidRDefault="008B476C">
            <w:pPr>
              <w:rPr>
                <w:rFonts w:ascii="宋体" w:hAnsi="宋体" w:cs="宋体"/>
                <w:sz w:val="22"/>
                <w:szCs w:val="22"/>
              </w:rPr>
            </w:pPr>
            <w:r>
              <w:rPr>
                <w:rFonts w:hint="eastAsia"/>
                <w:sz w:val="22"/>
                <w:szCs w:val="22"/>
              </w:rPr>
              <w:t>20111</w:t>
            </w:r>
          </w:p>
        </w:tc>
        <w:tc>
          <w:tcPr>
            <w:tcW w:w="4535" w:type="dxa"/>
            <w:vAlign w:val="center"/>
          </w:tcPr>
          <w:p w:rsidR="008B476C" w:rsidRDefault="008B476C">
            <w:pPr>
              <w:rPr>
                <w:rFonts w:ascii="宋体" w:hAnsi="宋体" w:cs="宋体"/>
                <w:sz w:val="22"/>
                <w:szCs w:val="22"/>
              </w:rPr>
            </w:pPr>
            <w:r>
              <w:rPr>
                <w:rFonts w:hint="eastAsia"/>
                <w:sz w:val="22"/>
                <w:szCs w:val="22"/>
              </w:rPr>
              <w:t>纪检监察事务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r>
      <w:tr w:rsidR="008B476C" w:rsidTr="009859DB">
        <w:trPr>
          <w:trHeight w:val="369"/>
          <w:jc w:val="center"/>
        </w:trPr>
        <w:tc>
          <w:tcPr>
            <w:tcW w:w="850" w:type="dxa"/>
            <w:vAlign w:val="center"/>
          </w:tcPr>
          <w:p w:rsidR="008B476C" w:rsidRDefault="008B476C">
            <w:pPr>
              <w:pStyle w:val="30"/>
            </w:pPr>
            <w:r>
              <w:t>11</w:t>
            </w:r>
          </w:p>
        </w:tc>
        <w:tc>
          <w:tcPr>
            <w:tcW w:w="1191" w:type="dxa"/>
            <w:vAlign w:val="center"/>
          </w:tcPr>
          <w:p w:rsidR="008B476C" w:rsidRDefault="008B476C">
            <w:pPr>
              <w:rPr>
                <w:rFonts w:ascii="宋体" w:hAnsi="宋体" w:cs="宋体"/>
                <w:sz w:val="22"/>
                <w:szCs w:val="22"/>
              </w:rPr>
            </w:pPr>
            <w:r>
              <w:rPr>
                <w:rFonts w:hint="eastAsia"/>
                <w:sz w:val="22"/>
                <w:szCs w:val="22"/>
              </w:rPr>
              <w:t>2011102</w:t>
            </w:r>
          </w:p>
        </w:tc>
        <w:tc>
          <w:tcPr>
            <w:tcW w:w="4535" w:type="dxa"/>
            <w:vAlign w:val="center"/>
          </w:tcPr>
          <w:p w:rsidR="008B476C" w:rsidRDefault="008B476C">
            <w:pPr>
              <w:rPr>
                <w:rFonts w:ascii="宋体" w:hAnsi="宋体" w:cs="宋体"/>
                <w:sz w:val="22"/>
                <w:szCs w:val="22"/>
              </w:rPr>
            </w:pPr>
            <w:r>
              <w:rPr>
                <w:rFonts w:hint="eastAsia"/>
                <w:sz w:val="22"/>
                <w:szCs w:val="22"/>
              </w:rPr>
              <w:t>一般行政管理事务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1.00 </w:t>
            </w:r>
          </w:p>
        </w:tc>
      </w:tr>
      <w:tr w:rsidR="008B476C" w:rsidTr="009859DB">
        <w:trPr>
          <w:trHeight w:val="369"/>
          <w:jc w:val="center"/>
        </w:trPr>
        <w:tc>
          <w:tcPr>
            <w:tcW w:w="850" w:type="dxa"/>
            <w:vAlign w:val="center"/>
          </w:tcPr>
          <w:p w:rsidR="008B476C" w:rsidRDefault="008B476C">
            <w:pPr>
              <w:pStyle w:val="30"/>
            </w:pPr>
            <w:r>
              <w:t>12</w:t>
            </w:r>
          </w:p>
        </w:tc>
        <w:tc>
          <w:tcPr>
            <w:tcW w:w="1191" w:type="dxa"/>
            <w:vAlign w:val="center"/>
          </w:tcPr>
          <w:p w:rsidR="008B476C" w:rsidRDefault="008B476C">
            <w:pPr>
              <w:rPr>
                <w:rFonts w:ascii="宋体" w:hAnsi="宋体" w:cs="宋体"/>
                <w:sz w:val="22"/>
                <w:szCs w:val="22"/>
              </w:rPr>
            </w:pPr>
            <w:r>
              <w:rPr>
                <w:rFonts w:hint="eastAsia"/>
                <w:sz w:val="22"/>
                <w:szCs w:val="22"/>
              </w:rPr>
              <w:t>20129</w:t>
            </w:r>
          </w:p>
        </w:tc>
        <w:tc>
          <w:tcPr>
            <w:tcW w:w="4535" w:type="dxa"/>
            <w:vAlign w:val="center"/>
          </w:tcPr>
          <w:p w:rsidR="008B476C" w:rsidRDefault="008B476C">
            <w:pPr>
              <w:rPr>
                <w:rFonts w:ascii="宋体" w:hAnsi="宋体" w:cs="宋体"/>
                <w:sz w:val="22"/>
                <w:szCs w:val="22"/>
              </w:rPr>
            </w:pPr>
            <w:r>
              <w:rPr>
                <w:rFonts w:hint="eastAsia"/>
                <w:sz w:val="22"/>
                <w:szCs w:val="22"/>
              </w:rPr>
              <w:t>群众团体事务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2.00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2.00 </w:t>
            </w:r>
          </w:p>
        </w:tc>
      </w:tr>
      <w:tr w:rsidR="008B476C" w:rsidTr="009859DB">
        <w:trPr>
          <w:trHeight w:val="369"/>
          <w:jc w:val="center"/>
        </w:trPr>
        <w:tc>
          <w:tcPr>
            <w:tcW w:w="850" w:type="dxa"/>
            <w:vAlign w:val="center"/>
          </w:tcPr>
          <w:p w:rsidR="008B476C" w:rsidRDefault="008B476C">
            <w:pPr>
              <w:pStyle w:val="30"/>
            </w:pPr>
            <w:r>
              <w:t>13</w:t>
            </w:r>
          </w:p>
        </w:tc>
        <w:tc>
          <w:tcPr>
            <w:tcW w:w="1191" w:type="dxa"/>
            <w:vAlign w:val="center"/>
          </w:tcPr>
          <w:p w:rsidR="008B476C" w:rsidRDefault="008B476C">
            <w:pPr>
              <w:rPr>
                <w:rFonts w:ascii="宋体" w:hAnsi="宋体" w:cs="宋体"/>
                <w:sz w:val="22"/>
                <w:szCs w:val="22"/>
              </w:rPr>
            </w:pPr>
            <w:r>
              <w:rPr>
                <w:rFonts w:hint="eastAsia"/>
                <w:sz w:val="22"/>
                <w:szCs w:val="22"/>
              </w:rPr>
              <w:t>2012902</w:t>
            </w:r>
          </w:p>
        </w:tc>
        <w:tc>
          <w:tcPr>
            <w:tcW w:w="4535" w:type="dxa"/>
            <w:vAlign w:val="center"/>
          </w:tcPr>
          <w:p w:rsidR="008B476C" w:rsidRDefault="008B476C">
            <w:pPr>
              <w:rPr>
                <w:rFonts w:ascii="宋体" w:hAnsi="宋体" w:cs="宋体"/>
                <w:sz w:val="22"/>
                <w:szCs w:val="22"/>
              </w:rPr>
            </w:pPr>
            <w:r>
              <w:rPr>
                <w:rFonts w:hint="eastAsia"/>
                <w:sz w:val="22"/>
                <w:szCs w:val="22"/>
              </w:rPr>
              <w:t>一般行政管理事务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2.00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2.00 </w:t>
            </w:r>
          </w:p>
        </w:tc>
      </w:tr>
      <w:tr w:rsidR="008B476C" w:rsidTr="009859DB">
        <w:trPr>
          <w:trHeight w:val="369"/>
          <w:jc w:val="center"/>
        </w:trPr>
        <w:tc>
          <w:tcPr>
            <w:tcW w:w="850" w:type="dxa"/>
            <w:vAlign w:val="center"/>
          </w:tcPr>
          <w:p w:rsidR="008B476C" w:rsidRDefault="008B476C">
            <w:pPr>
              <w:pStyle w:val="30"/>
            </w:pPr>
            <w:r>
              <w:t>14</w:t>
            </w:r>
          </w:p>
        </w:tc>
        <w:tc>
          <w:tcPr>
            <w:tcW w:w="1191" w:type="dxa"/>
            <w:vAlign w:val="center"/>
          </w:tcPr>
          <w:p w:rsidR="008B476C" w:rsidRDefault="008B476C">
            <w:pPr>
              <w:rPr>
                <w:rFonts w:ascii="宋体" w:hAnsi="宋体" w:cs="宋体"/>
                <w:sz w:val="22"/>
                <w:szCs w:val="22"/>
              </w:rPr>
            </w:pPr>
            <w:r>
              <w:rPr>
                <w:rFonts w:hint="eastAsia"/>
                <w:sz w:val="22"/>
                <w:szCs w:val="22"/>
              </w:rPr>
              <w:t>20138</w:t>
            </w:r>
          </w:p>
        </w:tc>
        <w:tc>
          <w:tcPr>
            <w:tcW w:w="4535" w:type="dxa"/>
            <w:vAlign w:val="center"/>
          </w:tcPr>
          <w:p w:rsidR="008B476C" w:rsidRDefault="008B476C">
            <w:pPr>
              <w:rPr>
                <w:rFonts w:ascii="宋体" w:hAnsi="宋体" w:cs="宋体"/>
                <w:sz w:val="22"/>
                <w:szCs w:val="22"/>
              </w:rPr>
            </w:pPr>
            <w:r>
              <w:rPr>
                <w:rFonts w:hint="eastAsia"/>
                <w:sz w:val="22"/>
                <w:szCs w:val="22"/>
              </w:rPr>
              <w:t>市场监督管理事务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0.59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0.59 </w:t>
            </w:r>
          </w:p>
        </w:tc>
      </w:tr>
      <w:tr w:rsidR="008B476C" w:rsidTr="009859DB">
        <w:trPr>
          <w:trHeight w:val="369"/>
          <w:jc w:val="center"/>
        </w:trPr>
        <w:tc>
          <w:tcPr>
            <w:tcW w:w="850" w:type="dxa"/>
            <w:vAlign w:val="center"/>
          </w:tcPr>
          <w:p w:rsidR="008B476C" w:rsidRDefault="008B476C">
            <w:pPr>
              <w:pStyle w:val="30"/>
            </w:pPr>
            <w:r>
              <w:t>15</w:t>
            </w:r>
          </w:p>
        </w:tc>
        <w:tc>
          <w:tcPr>
            <w:tcW w:w="1191" w:type="dxa"/>
            <w:vAlign w:val="center"/>
          </w:tcPr>
          <w:p w:rsidR="008B476C" w:rsidRDefault="008B476C">
            <w:pPr>
              <w:rPr>
                <w:rFonts w:ascii="宋体" w:hAnsi="宋体" w:cs="宋体"/>
                <w:sz w:val="22"/>
                <w:szCs w:val="22"/>
              </w:rPr>
            </w:pPr>
            <w:r>
              <w:rPr>
                <w:rFonts w:hint="eastAsia"/>
                <w:sz w:val="22"/>
                <w:szCs w:val="22"/>
              </w:rPr>
              <w:t>2013816</w:t>
            </w:r>
          </w:p>
        </w:tc>
        <w:tc>
          <w:tcPr>
            <w:tcW w:w="4535" w:type="dxa"/>
            <w:vAlign w:val="center"/>
          </w:tcPr>
          <w:p w:rsidR="008B476C" w:rsidRDefault="008B476C">
            <w:pPr>
              <w:rPr>
                <w:rFonts w:ascii="宋体" w:hAnsi="宋体" w:cs="宋体"/>
                <w:sz w:val="22"/>
                <w:szCs w:val="22"/>
              </w:rPr>
            </w:pPr>
            <w:r>
              <w:rPr>
                <w:rFonts w:hint="eastAsia"/>
                <w:sz w:val="22"/>
                <w:szCs w:val="22"/>
              </w:rPr>
              <w:t>食品安全监管</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0.59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0.59 </w:t>
            </w:r>
          </w:p>
        </w:tc>
      </w:tr>
      <w:tr w:rsidR="008B476C" w:rsidTr="009859DB">
        <w:trPr>
          <w:trHeight w:val="369"/>
          <w:jc w:val="center"/>
        </w:trPr>
        <w:tc>
          <w:tcPr>
            <w:tcW w:w="850" w:type="dxa"/>
            <w:vAlign w:val="center"/>
          </w:tcPr>
          <w:p w:rsidR="008B476C" w:rsidRDefault="008B476C">
            <w:pPr>
              <w:pStyle w:val="30"/>
            </w:pPr>
            <w:r>
              <w:t>16</w:t>
            </w:r>
          </w:p>
        </w:tc>
        <w:tc>
          <w:tcPr>
            <w:tcW w:w="1191" w:type="dxa"/>
            <w:vAlign w:val="center"/>
          </w:tcPr>
          <w:p w:rsidR="008B476C" w:rsidRDefault="008B476C">
            <w:pPr>
              <w:rPr>
                <w:rFonts w:ascii="宋体" w:hAnsi="宋体" w:cs="宋体"/>
                <w:sz w:val="22"/>
                <w:szCs w:val="22"/>
              </w:rPr>
            </w:pPr>
            <w:r>
              <w:rPr>
                <w:rFonts w:hint="eastAsia"/>
                <w:sz w:val="22"/>
                <w:szCs w:val="22"/>
              </w:rPr>
              <w:t>207</w:t>
            </w:r>
          </w:p>
        </w:tc>
        <w:tc>
          <w:tcPr>
            <w:tcW w:w="4535" w:type="dxa"/>
            <w:vAlign w:val="center"/>
          </w:tcPr>
          <w:p w:rsidR="008B476C" w:rsidRDefault="008B476C">
            <w:pPr>
              <w:rPr>
                <w:rFonts w:ascii="宋体" w:hAnsi="宋体" w:cs="宋体"/>
                <w:sz w:val="22"/>
                <w:szCs w:val="22"/>
              </w:rPr>
            </w:pPr>
            <w:r>
              <w:rPr>
                <w:rFonts w:hint="eastAsia"/>
                <w:sz w:val="22"/>
                <w:szCs w:val="22"/>
              </w:rPr>
              <w:t>文化旅游体育与传媒支出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1.75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1.75 </w:t>
            </w:r>
          </w:p>
        </w:tc>
      </w:tr>
      <w:tr w:rsidR="008B476C" w:rsidTr="009859DB">
        <w:trPr>
          <w:trHeight w:val="369"/>
          <w:jc w:val="center"/>
        </w:trPr>
        <w:tc>
          <w:tcPr>
            <w:tcW w:w="850" w:type="dxa"/>
            <w:vAlign w:val="center"/>
          </w:tcPr>
          <w:p w:rsidR="008B476C" w:rsidRDefault="008B476C">
            <w:pPr>
              <w:pStyle w:val="30"/>
            </w:pPr>
            <w:r>
              <w:t>17</w:t>
            </w:r>
          </w:p>
        </w:tc>
        <w:tc>
          <w:tcPr>
            <w:tcW w:w="1191" w:type="dxa"/>
            <w:vAlign w:val="center"/>
          </w:tcPr>
          <w:p w:rsidR="008B476C" w:rsidRDefault="008B476C">
            <w:pPr>
              <w:rPr>
                <w:rFonts w:ascii="宋体" w:hAnsi="宋体" w:cs="宋体"/>
                <w:sz w:val="22"/>
                <w:szCs w:val="22"/>
              </w:rPr>
            </w:pPr>
            <w:r>
              <w:rPr>
                <w:rFonts w:hint="eastAsia"/>
                <w:sz w:val="22"/>
                <w:szCs w:val="22"/>
              </w:rPr>
              <w:t>20799</w:t>
            </w:r>
          </w:p>
        </w:tc>
        <w:tc>
          <w:tcPr>
            <w:tcW w:w="4535" w:type="dxa"/>
            <w:vAlign w:val="center"/>
          </w:tcPr>
          <w:p w:rsidR="008B476C" w:rsidRDefault="008B476C">
            <w:pPr>
              <w:rPr>
                <w:rFonts w:ascii="宋体" w:hAnsi="宋体" w:cs="宋体"/>
                <w:sz w:val="22"/>
                <w:szCs w:val="22"/>
              </w:rPr>
            </w:pPr>
            <w:r>
              <w:rPr>
                <w:rFonts w:hint="eastAsia"/>
                <w:sz w:val="22"/>
                <w:szCs w:val="22"/>
              </w:rPr>
              <w:t>其他文化旅游体育与传媒支出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1.75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1.75 </w:t>
            </w:r>
          </w:p>
        </w:tc>
      </w:tr>
      <w:tr w:rsidR="008B476C" w:rsidTr="009859DB">
        <w:trPr>
          <w:trHeight w:val="369"/>
          <w:jc w:val="center"/>
        </w:trPr>
        <w:tc>
          <w:tcPr>
            <w:tcW w:w="850" w:type="dxa"/>
            <w:vAlign w:val="center"/>
          </w:tcPr>
          <w:p w:rsidR="008B476C" w:rsidRDefault="008B476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2079999</w:t>
            </w:r>
          </w:p>
        </w:tc>
        <w:tc>
          <w:tcPr>
            <w:tcW w:w="4535" w:type="dxa"/>
            <w:vAlign w:val="center"/>
          </w:tcPr>
          <w:p w:rsidR="008B476C" w:rsidRDefault="008B476C">
            <w:pPr>
              <w:rPr>
                <w:rFonts w:ascii="宋体" w:hAnsi="宋体" w:cs="宋体"/>
                <w:sz w:val="22"/>
                <w:szCs w:val="22"/>
              </w:rPr>
            </w:pPr>
            <w:r>
              <w:rPr>
                <w:rFonts w:hint="eastAsia"/>
                <w:sz w:val="22"/>
                <w:szCs w:val="22"/>
              </w:rPr>
              <w:t>其他文化旅游体育与传媒支出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1.75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0.00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1.75 </w:t>
            </w:r>
          </w:p>
        </w:tc>
      </w:tr>
      <w:tr w:rsidR="008B476C" w:rsidTr="009859DB">
        <w:trPr>
          <w:trHeight w:val="369"/>
          <w:jc w:val="center"/>
        </w:trPr>
        <w:tc>
          <w:tcPr>
            <w:tcW w:w="850" w:type="dxa"/>
            <w:vAlign w:val="center"/>
          </w:tcPr>
          <w:p w:rsidR="008B476C" w:rsidRDefault="008B476C" w:rsidP="00E3242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208</w:t>
            </w:r>
          </w:p>
        </w:tc>
        <w:tc>
          <w:tcPr>
            <w:tcW w:w="4535" w:type="dxa"/>
            <w:vAlign w:val="center"/>
          </w:tcPr>
          <w:p w:rsidR="008B476C" w:rsidRDefault="008B476C">
            <w:pPr>
              <w:rPr>
                <w:rFonts w:ascii="宋体" w:hAnsi="宋体" w:cs="宋体"/>
                <w:sz w:val="22"/>
                <w:szCs w:val="22"/>
              </w:rPr>
            </w:pPr>
            <w:r>
              <w:rPr>
                <w:rFonts w:hint="eastAsia"/>
                <w:sz w:val="22"/>
                <w:szCs w:val="22"/>
              </w:rPr>
              <w:t>社会保障和就业支出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30.66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30.66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r w:rsidR="008B476C" w:rsidTr="009859DB">
        <w:trPr>
          <w:trHeight w:val="369"/>
          <w:jc w:val="center"/>
        </w:trPr>
        <w:tc>
          <w:tcPr>
            <w:tcW w:w="850" w:type="dxa"/>
            <w:vAlign w:val="center"/>
          </w:tcPr>
          <w:p w:rsidR="008B476C" w:rsidRDefault="008B476C" w:rsidP="00E3242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20805</w:t>
            </w:r>
          </w:p>
        </w:tc>
        <w:tc>
          <w:tcPr>
            <w:tcW w:w="4535" w:type="dxa"/>
            <w:vAlign w:val="center"/>
          </w:tcPr>
          <w:p w:rsidR="008B476C" w:rsidRDefault="008B476C">
            <w:pPr>
              <w:rPr>
                <w:rFonts w:ascii="宋体" w:hAnsi="宋体" w:cs="宋体"/>
                <w:sz w:val="22"/>
                <w:szCs w:val="22"/>
              </w:rPr>
            </w:pPr>
            <w:r>
              <w:rPr>
                <w:rFonts w:hint="eastAsia"/>
                <w:sz w:val="22"/>
                <w:szCs w:val="22"/>
              </w:rPr>
              <w:t>行政事业单位养老支出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30.66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30.66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r w:rsidR="008B476C" w:rsidTr="009859DB">
        <w:trPr>
          <w:trHeight w:val="369"/>
          <w:jc w:val="center"/>
        </w:trPr>
        <w:tc>
          <w:tcPr>
            <w:tcW w:w="850" w:type="dxa"/>
            <w:vAlign w:val="center"/>
          </w:tcPr>
          <w:p w:rsidR="008B476C" w:rsidRDefault="008B476C" w:rsidP="00E3242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2080505</w:t>
            </w:r>
          </w:p>
        </w:tc>
        <w:tc>
          <w:tcPr>
            <w:tcW w:w="4535" w:type="dxa"/>
            <w:vAlign w:val="center"/>
          </w:tcPr>
          <w:p w:rsidR="008B476C" w:rsidRDefault="008B476C">
            <w:pPr>
              <w:rPr>
                <w:rFonts w:ascii="宋体" w:hAnsi="宋体" w:cs="宋体"/>
                <w:sz w:val="22"/>
                <w:szCs w:val="22"/>
              </w:rPr>
            </w:pPr>
            <w:r>
              <w:rPr>
                <w:rFonts w:hint="eastAsia"/>
                <w:sz w:val="22"/>
                <w:szCs w:val="22"/>
              </w:rPr>
              <w:t>机关事业单位基本养老保险缴费支出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30.66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30.66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r w:rsidR="008B476C" w:rsidTr="009859DB">
        <w:trPr>
          <w:trHeight w:val="369"/>
          <w:jc w:val="center"/>
        </w:trPr>
        <w:tc>
          <w:tcPr>
            <w:tcW w:w="850" w:type="dxa"/>
            <w:vAlign w:val="center"/>
          </w:tcPr>
          <w:p w:rsidR="008B476C" w:rsidRDefault="008B476C" w:rsidP="00E3242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210</w:t>
            </w:r>
          </w:p>
        </w:tc>
        <w:tc>
          <w:tcPr>
            <w:tcW w:w="4535" w:type="dxa"/>
            <w:vAlign w:val="center"/>
          </w:tcPr>
          <w:p w:rsidR="008B476C" w:rsidRDefault="008B476C">
            <w:pPr>
              <w:rPr>
                <w:rFonts w:ascii="宋体" w:hAnsi="宋体" w:cs="宋体"/>
                <w:sz w:val="22"/>
                <w:szCs w:val="22"/>
              </w:rPr>
            </w:pPr>
            <w:r>
              <w:rPr>
                <w:rFonts w:hint="eastAsia"/>
                <w:sz w:val="22"/>
                <w:szCs w:val="22"/>
              </w:rPr>
              <w:t>卫生健康支出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12.26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12.26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r w:rsidR="008B476C" w:rsidTr="009859DB">
        <w:trPr>
          <w:trHeight w:val="369"/>
          <w:jc w:val="center"/>
        </w:trPr>
        <w:tc>
          <w:tcPr>
            <w:tcW w:w="850" w:type="dxa"/>
            <w:vAlign w:val="center"/>
          </w:tcPr>
          <w:p w:rsidR="008B476C" w:rsidRDefault="008B476C" w:rsidP="00E3242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21011</w:t>
            </w:r>
          </w:p>
        </w:tc>
        <w:tc>
          <w:tcPr>
            <w:tcW w:w="4535" w:type="dxa"/>
            <w:vAlign w:val="center"/>
          </w:tcPr>
          <w:p w:rsidR="008B476C" w:rsidRDefault="008B476C">
            <w:pPr>
              <w:rPr>
                <w:rFonts w:ascii="宋体" w:hAnsi="宋体" w:cs="宋体"/>
                <w:sz w:val="22"/>
                <w:szCs w:val="22"/>
              </w:rPr>
            </w:pPr>
            <w:r>
              <w:rPr>
                <w:rFonts w:hint="eastAsia"/>
                <w:sz w:val="22"/>
                <w:szCs w:val="22"/>
              </w:rPr>
              <w:t>行政事业单位医疗</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12.26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12.26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r w:rsidR="008B476C" w:rsidTr="009859DB">
        <w:trPr>
          <w:trHeight w:val="369"/>
          <w:jc w:val="center"/>
        </w:trPr>
        <w:tc>
          <w:tcPr>
            <w:tcW w:w="850" w:type="dxa"/>
            <w:vAlign w:val="center"/>
          </w:tcPr>
          <w:p w:rsidR="008B476C" w:rsidRDefault="008B476C" w:rsidP="00E3242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2101101</w:t>
            </w:r>
          </w:p>
        </w:tc>
        <w:tc>
          <w:tcPr>
            <w:tcW w:w="4535" w:type="dxa"/>
            <w:vAlign w:val="center"/>
          </w:tcPr>
          <w:p w:rsidR="008B476C" w:rsidRDefault="008B476C">
            <w:pPr>
              <w:rPr>
                <w:rFonts w:ascii="宋体" w:hAnsi="宋体" w:cs="宋体"/>
                <w:sz w:val="22"/>
                <w:szCs w:val="22"/>
              </w:rPr>
            </w:pPr>
            <w:r>
              <w:rPr>
                <w:rFonts w:hint="eastAsia"/>
                <w:sz w:val="22"/>
                <w:szCs w:val="22"/>
              </w:rPr>
              <w:t>行政单位医疗</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12.26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12.26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r w:rsidR="008B476C" w:rsidTr="009859DB">
        <w:trPr>
          <w:trHeight w:val="369"/>
          <w:jc w:val="center"/>
        </w:trPr>
        <w:tc>
          <w:tcPr>
            <w:tcW w:w="850" w:type="dxa"/>
            <w:vAlign w:val="center"/>
          </w:tcPr>
          <w:p w:rsidR="008B476C" w:rsidRDefault="008B476C" w:rsidP="00E3242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221</w:t>
            </w:r>
          </w:p>
        </w:tc>
        <w:tc>
          <w:tcPr>
            <w:tcW w:w="4535" w:type="dxa"/>
            <w:vAlign w:val="center"/>
          </w:tcPr>
          <w:p w:rsidR="008B476C" w:rsidRDefault="008B476C">
            <w:pPr>
              <w:rPr>
                <w:rFonts w:ascii="宋体" w:hAnsi="宋体" w:cs="宋体"/>
                <w:sz w:val="22"/>
                <w:szCs w:val="22"/>
              </w:rPr>
            </w:pPr>
            <w:r>
              <w:rPr>
                <w:rFonts w:hint="eastAsia"/>
                <w:sz w:val="22"/>
                <w:szCs w:val="22"/>
              </w:rPr>
              <w:t>住房保障支出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19.16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19.16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r w:rsidR="008B476C" w:rsidTr="009859DB">
        <w:trPr>
          <w:trHeight w:val="369"/>
          <w:jc w:val="center"/>
        </w:trPr>
        <w:tc>
          <w:tcPr>
            <w:tcW w:w="850" w:type="dxa"/>
            <w:vAlign w:val="center"/>
          </w:tcPr>
          <w:p w:rsidR="008B476C" w:rsidRDefault="008B476C" w:rsidP="00E3242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22102</w:t>
            </w:r>
          </w:p>
        </w:tc>
        <w:tc>
          <w:tcPr>
            <w:tcW w:w="4535" w:type="dxa"/>
            <w:vAlign w:val="center"/>
          </w:tcPr>
          <w:p w:rsidR="008B476C" w:rsidRDefault="008B476C">
            <w:pPr>
              <w:rPr>
                <w:rFonts w:ascii="宋体" w:hAnsi="宋体" w:cs="宋体"/>
                <w:sz w:val="22"/>
                <w:szCs w:val="22"/>
              </w:rPr>
            </w:pPr>
            <w:r>
              <w:rPr>
                <w:rFonts w:hint="eastAsia"/>
                <w:sz w:val="22"/>
                <w:szCs w:val="22"/>
              </w:rPr>
              <w:t>住房改革支出</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19.16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19.16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r w:rsidR="008B476C" w:rsidTr="009859DB">
        <w:trPr>
          <w:trHeight w:val="369"/>
          <w:jc w:val="center"/>
        </w:trPr>
        <w:tc>
          <w:tcPr>
            <w:tcW w:w="850" w:type="dxa"/>
            <w:vAlign w:val="center"/>
          </w:tcPr>
          <w:p w:rsidR="008B476C" w:rsidRDefault="008B476C">
            <w:pPr>
              <w:pStyle w:val="30"/>
            </w:pPr>
          </w:p>
        </w:tc>
        <w:tc>
          <w:tcPr>
            <w:tcW w:w="1191" w:type="dxa"/>
            <w:vAlign w:val="center"/>
          </w:tcPr>
          <w:p w:rsidR="008B476C" w:rsidRDefault="008B476C">
            <w:pPr>
              <w:rPr>
                <w:rFonts w:ascii="宋体" w:hAnsi="宋体" w:cs="宋体"/>
                <w:sz w:val="22"/>
                <w:szCs w:val="22"/>
              </w:rPr>
            </w:pPr>
            <w:r>
              <w:rPr>
                <w:rFonts w:hint="eastAsia"/>
                <w:sz w:val="22"/>
                <w:szCs w:val="22"/>
              </w:rPr>
              <w:t>2210201</w:t>
            </w:r>
          </w:p>
        </w:tc>
        <w:tc>
          <w:tcPr>
            <w:tcW w:w="4535" w:type="dxa"/>
            <w:vAlign w:val="center"/>
          </w:tcPr>
          <w:p w:rsidR="008B476C" w:rsidRDefault="008B476C">
            <w:pPr>
              <w:rPr>
                <w:rFonts w:ascii="宋体" w:hAnsi="宋体" w:cs="宋体"/>
                <w:sz w:val="22"/>
                <w:szCs w:val="22"/>
              </w:rPr>
            </w:pPr>
            <w:r>
              <w:rPr>
                <w:rFonts w:hint="eastAsia"/>
                <w:sz w:val="22"/>
                <w:szCs w:val="22"/>
              </w:rPr>
              <w:t>住房公积金</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19.16 </w:t>
            </w:r>
          </w:p>
        </w:tc>
        <w:tc>
          <w:tcPr>
            <w:tcW w:w="2551" w:type="dxa"/>
          </w:tcPr>
          <w:p w:rsidR="008B476C" w:rsidRDefault="008B476C" w:rsidP="009859DB">
            <w:pPr>
              <w:jc w:val="right"/>
              <w:rPr>
                <w:rFonts w:ascii="Calibri" w:hAnsi="Calibri" w:cs="宋体"/>
                <w:color w:val="000000"/>
                <w:sz w:val="22"/>
                <w:szCs w:val="22"/>
              </w:rPr>
            </w:pPr>
            <w:r>
              <w:rPr>
                <w:rFonts w:ascii="Calibri" w:hAnsi="Calibri"/>
                <w:color w:val="000000"/>
                <w:sz w:val="22"/>
                <w:szCs w:val="22"/>
              </w:rPr>
              <w:t xml:space="preserve">19.16 </w:t>
            </w:r>
          </w:p>
        </w:tc>
        <w:tc>
          <w:tcPr>
            <w:tcW w:w="2551" w:type="dxa"/>
          </w:tcPr>
          <w:p w:rsidR="008B476C" w:rsidRDefault="008B476C">
            <w:pPr>
              <w:jc w:val="right"/>
              <w:rPr>
                <w:rFonts w:ascii="Calibri" w:hAnsi="Calibri" w:cs="宋体"/>
                <w:color w:val="000000"/>
                <w:sz w:val="22"/>
                <w:szCs w:val="22"/>
              </w:rPr>
            </w:pPr>
            <w:r>
              <w:rPr>
                <w:rFonts w:ascii="Calibri" w:hAnsi="Calibri"/>
                <w:color w:val="000000"/>
                <w:sz w:val="22"/>
                <w:szCs w:val="22"/>
              </w:rPr>
              <w:t xml:space="preserve">0.00 </w:t>
            </w: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outlineLvl w:val="4"/>
        <w:rPr>
          <w:rFonts w:ascii="方正小标宋_GBK" w:eastAsiaTheme="minorEastAsia" w:hAnsi="方正小标宋_GBK" w:cs="方正小标宋_GBK"/>
          <w:color w:val="000000"/>
          <w:sz w:val="36"/>
          <w:lang w:eastAsia="zh-CN"/>
        </w:rPr>
      </w:pPr>
    </w:p>
    <w:p w:rsidR="000D6A7D" w:rsidRPr="00F5194A" w:rsidRDefault="004A34A5">
      <w:pPr>
        <w:jc w:val="center"/>
        <w:outlineLvl w:val="4"/>
      </w:pPr>
      <w:r w:rsidRPr="00F5194A">
        <w:rPr>
          <w:rFonts w:ascii="方正小标宋_GBK" w:eastAsia="方正小标宋_GBK" w:hAnsi="方正小标宋_GBK" w:cs="方正小标宋_GBK" w:hint="eastAsia"/>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D6A7D" w:rsidRPr="00F5194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6A7D" w:rsidRPr="00F5194A" w:rsidRDefault="004A34A5">
            <w:pPr>
              <w:pStyle w:val="20"/>
            </w:pPr>
            <w:r w:rsidRPr="00F5194A">
              <w:rPr>
                <w:rFonts w:hint="eastAsia"/>
                <w:lang w:eastAsia="zh-CN"/>
              </w:rPr>
              <w:t>809001涞水县胡家庄乡人民政府本级</w:t>
            </w:r>
          </w:p>
        </w:tc>
        <w:tc>
          <w:tcPr>
            <w:tcW w:w="2551" w:type="dxa"/>
            <w:tcBorders>
              <w:top w:val="single" w:sz="6" w:space="0" w:color="FFFFFF"/>
              <w:left w:val="single" w:sz="6" w:space="0" w:color="FFFFFF"/>
              <w:right w:val="single" w:sz="6" w:space="0" w:color="FFFFFF"/>
            </w:tcBorders>
            <w:vAlign w:val="center"/>
          </w:tcPr>
          <w:p w:rsidR="000D6A7D" w:rsidRPr="00F5194A" w:rsidRDefault="004A34A5">
            <w:pPr>
              <w:pStyle w:val="21"/>
            </w:pPr>
            <w:r w:rsidRPr="00F5194A">
              <w:rPr>
                <w:rFonts w:hint="eastAsia"/>
              </w:rPr>
              <w:t>预算年度：2021</w:t>
            </w:r>
          </w:p>
        </w:tc>
        <w:tc>
          <w:tcPr>
            <w:tcW w:w="5103" w:type="dxa"/>
            <w:gridSpan w:val="2"/>
            <w:tcBorders>
              <w:top w:val="single" w:sz="6" w:space="0" w:color="FFFFFF"/>
              <w:left w:val="single" w:sz="6" w:space="0" w:color="FFFFFF"/>
              <w:right w:val="single" w:sz="6" w:space="0" w:color="FFFFFF"/>
            </w:tcBorders>
            <w:vAlign w:val="center"/>
          </w:tcPr>
          <w:p w:rsidR="000D6A7D" w:rsidRPr="00F5194A" w:rsidRDefault="004A34A5">
            <w:pPr>
              <w:pStyle w:val="22"/>
            </w:pPr>
            <w:r w:rsidRPr="00F5194A">
              <w:rPr>
                <w:rFonts w:hint="eastAsia"/>
              </w:rPr>
              <w:t>单位：万元</w:t>
            </w:r>
          </w:p>
        </w:tc>
      </w:tr>
      <w:tr w:rsidR="000D6A7D" w:rsidRPr="00F5194A">
        <w:trPr>
          <w:trHeight w:val="369"/>
          <w:tblHeader/>
          <w:jc w:val="center"/>
        </w:trPr>
        <w:tc>
          <w:tcPr>
            <w:tcW w:w="850" w:type="dxa"/>
            <w:vMerge w:val="restart"/>
            <w:vAlign w:val="center"/>
          </w:tcPr>
          <w:p w:rsidR="000D6A7D" w:rsidRPr="00F5194A" w:rsidRDefault="004A34A5">
            <w:pPr>
              <w:pStyle w:val="10"/>
            </w:pPr>
            <w:r w:rsidRPr="00F5194A">
              <w:rPr>
                <w:rFonts w:hint="eastAsia"/>
              </w:rPr>
              <w:t>序号</w:t>
            </w:r>
          </w:p>
        </w:tc>
        <w:tc>
          <w:tcPr>
            <w:tcW w:w="5726" w:type="dxa"/>
            <w:gridSpan w:val="2"/>
            <w:vAlign w:val="center"/>
          </w:tcPr>
          <w:p w:rsidR="000D6A7D" w:rsidRPr="00F5194A" w:rsidRDefault="004A34A5">
            <w:pPr>
              <w:pStyle w:val="10"/>
            </w:pPr>
            <w:r w:rsidRPr="00F5194A">
              <w:rPr>
                <w:rFonts w:hint="eastAsia"/>
              </w:rPr>
              <w:t>支出部门经济分类科目</w:t>
            </w:r>
          </w:p>
        </w:tc>
        <w:tc>
          <w:tcPr>
            <w:tcW w:w="7654" w:type="dxa"/>
            <w:gridSpan w:val="3"/>
            <w:vAlign w:val="center"/>
          </w:tcPr>
          <w:p w:rsidR="000D6A7D" w:rsidRPr="00F5194A" w:rsidRDefault="004A34A5">
            <w:pPr>
              <w:pStyle w:val="10"/>
            </w:pPr>
            <w:r w:rsidRPr="00F5194A">
              <w:rPr>
                <w:rFonts w:hint="eastAsia"/>
              </w:rPr>
              <w:t>一般公共预算基本支出</w:t>
            </w:r>
          </w:p>
        </w:tc>
      </w:tr>
      <w:tr w:rsidR="000D6A7D" w:rsidRPr="00F5194A">
        <w:trPr>
          <w:trHeight w:val="369"/>
          <w:tblHeader/>
          <w:jc w:val="center"/>
        </w:trPr>
        <w:tc>
          <w:tcPr>
            <w:tcW w:w="850" w:type="dxa"/>
            <w:vMerge/>
          </w:tcPr>
          <w:p w:rsidR="000D6A7D" w:rsidRPr="00F5194A" w:rsidRDefault="000D6A7D"/>
        </w:tc>
        <w:tc>
          <w:tcPr>
            <w:tcW w:w="1191" w:type="dxa"/>
            <w:vAlign w:val="center"/>
          </w:tcPr>
          <w:p w:rsidR="000D6A7D" w:rsidRPr="00F5194A" w:rsidRDefault="004A34A5">
            <w:pPr>
              <w:pStyle w:val="10"/>
            </w:pPr>
            <w:r w:rsidRPr="00F5194A">
              <w:rPr>
                <w:rFonts w:hint="eastAsia"/>
              </w:rPr>
              <w:t>科目编码</w:t>
            </w:r>
          </w:p>
        </w:tc>
        <w:tc>
          <w:tcPr>
            <w:tcW w:w="4535" w:type="dxa"/>
            <w:vAlign w:val="center"/>
          </w:tcPr>
          <w:p w:rsidR="000D6A7D" w:rsidRPr="00F5194A" w:rsidRDefault="004A34A5">
            <w:pPr>
              <w:pStyle w:val="10"/>
            </w:pPr>
            <w:r w:rsidRPr="00F5194A">
              <w:rPr>
                <w:rFonts w:hint="eastAsia"/>
              </w:rPr>
              <w:t>科目名称</w:t>
            </w:r>
          </w:p>
        </w:tc>
        <w:tc>
          <w:tcPr>
            <w:tcW w:w="2551" w:type="dxa"/>
            <w:vAlign w:val="center"/>
          </w:tcPr>
          <w:p w:rsidR="000D6A7D" w:rsidRPr="00F5194A" w:rsidRDefault="004A34A5">
            <w:pPr>
              <w:pStyle w:val="10"/>
            </w:pPr>
            <w:r w:rsidRPr="00F5194A">
              <w:rPr>
                <w:rFonts w:hint="eastAsia"/>
              </w:rPr>
              <w:t>合计</w:t>
            </w:r>
          </w:p>
        </w:tc>
        <w:tc>
          <w:tcPr>
            <w:tcW w:w="2551" w:type="dxa"/>
            <w:vAlign w:val="center"/>
          </w:tcPr>
          <w:p w:rsidR="000D6A7D" w:rsidRPr="00F5194A" w:rsidRDefault="004A34A5">
            <w:pPr>
              <w:pStyle w:val="10"/>
            </w:pPr>
            <w:r w:rsidRPr="00F5194A">
              <w:rPr>
                <w:rFonts w:hint="eastAsia"/>
              </w:rPr>
              <w:t>人员经费</w:t>
            </w:r>
          </w:p>
        </w:tc>
        <w:tc>
          <w:tcPr>
            <w:tcW w:w="2552" w:type="dxa"/>
            <w:vAlign w:val="center"/>
          </w:tcPr>
          <w:p w:rsidR="000D6A7D" w:rsidRPr="00F5194A" w:rsidRDefault="004A34A5">
            <w:pPr>
              <w:pStyle w:val="10"/>
            </w:pPr>
            <w:r w:rsidRPr="00F5194A">
              <w:rPr>
                <w:rFonts w:hint="eastAsia"/>
              </w:rPr>
              <w:t>公用经费</w:t>
            </w:r>
          </w:p>
        </w:tc>
      </w:tr>
      <w:tr w:rsidR="000D6A7D" w:rsidRPr="00F5194A">
        <w:trPr>
          <w:trHeight w:val="369"/>
          <w:tblHeader/>
          <w:jc w:val="center"/>
        </w:trPr>
        <w:tc>
          <w:tcPr>
            <w:tcW w:w="850" w:type="dxa"/>
            <w:vAlign w:val="center"/>
          </w:tcPr>
          <w:p w:rsidR="000D6A7D" w:rsidRPr="00F5194A" w:rsidRDefault="004A34A5">
            <w:pPr>
              <w:pStyle w:val="10"/>
            </w:pPr>
            <w:r w:rsidRPr="00F5194A">
              <w:rPr>
                <w:rFonts w:hint="eastAsia"/>
              </w:rPr>
              <w:t>栏次</w:t>
            </w:r>
          </w:p>
        </w:tc>
        <w:tc>
          <w:tcPr>
            <w:tcW w:w="1191" w:type="dxa"/>
            <w:vAlign w:val="center"/>
          </w:tcPr>
          <w:p w:rsidR="000D6A7D" w:rsidRPr="00F5194A" w:rsidRDefault="004A34A5">
            <w:pPr>
              <w:pStyle w:val="10"/>
            </w:pPr>
            <w:r w:rsidRPr="00F5194A">
              <w:t>1</w:t>
            </w:r>
          </w:p>
        </w:tc>
        <w:tc>
          <w:tcPr>
            <w:tcW w:w="4535" w:type="dxa"/>
            <w:vAlign w:val="center"/>
          </w:tcPr>
          <w:p w:rsidR="000D6A7D" w:rsidRPr="00F5194A" w:rsidRDefault="004A34A5">
            <w:pPr>
              <w:pStyle w:val="10"/>
            </w:pPr>
            <w:r w:rsidRPr="00F5194A">
              <w:t>2</w:t>
            </w:r>
          </w:p>
        </w:tc>
        <w:tc>
          <w:tcPr>
            <w:tcW w:w="2551" w:type="dxa"/>
            <w:vAlign w:val="center"/>
          </w:tcPr>
          <w:p w:rsidR="000D6A7D" w:rsidRPr="00F5194A" w:rsidRDefault="004A34A5">
            <w:pPr>
              <w:pStyle w:val="10"/>
            </w:pPr>
            <w:r w:rsidRPr="00F5194A">
              <w:t>3</w:t>
            </w:r>
          </w:p>
        </w:tc>
        <w:tc>
          <w:tcPr>
            <w:tcW w:w="2551" w:type="dxa"/>
            <w:vAlign w:val="center"/>
          </w:tcPr>
          <w:p w:rsidR="000D6A7D" w:rsidRPr="00F5194A" w:rsidRDefault="004A34A5">
            <w:pPr>
              <w:pStyle w:val="10"/>
            </w:pPr>
            <w:r w:rsidRPr="00F5194A">
              <w:t>4</w:t>
            </w:r>
          </w:p>
        </w:tc>
        <w:tc>
          <w:tcPr>
            <w:tcW w:w="2552" w:type="dxa"/>
            <w:vAlign w:val="center"/>
          </w:tcPr>
          <w:p w:rsidR="000D6A7D" w:rsidRPr="00F5194A" w:rsidRDefault="004A34A5">
            <w:pPr>
              <w:pStyle w:val="10"/>
            </w:pPr>
            <w:r w:rsidRPr="00F5194A">
              <w:t>5</w:t>
            </w:r>
          </w:p>
        </w:tc>
      </w:tr>
      <w:tr w:rsidR="000D6A7D" w:rsidRPr="00F5194A">
        <w:trPr>
          <w:trHeight w:val="369"/>
          <w:jc w:val="center"/>
        </w:trPr>
        <w:tc>
          <w:tcPr>
            <w:tcW w:w="850" w:type="dxa"/>
            <w:vAlign w:val="center"/>
          </w:tcPr>
          <w:p w:rsidR="000D6A7D" w:rsidRPr="00F5194A" w:rsidRDefault="004A34A5">
            <w:pPr>
              <w:pStyle w:val="30"/>
            </w:pPr>
            <w:r w:rsidRPr="00F5194A">
              <w:t>1</w:t>
            </w:r>
          </w:p>
        </w:tc>
        <w:tc>
          <w:tcPr>
            <w:tcW w:w="1191" w:type="dxa"/>
            <w:vAlign w:val="center"/>
          </w:tcPr>
          <w:p w:rsidR="000D6A7D" w:rsidRPr="00F5194A" w:rsidRDefault="000D6A7D">
            <w:pPr>
              <w:pStyle w:val="5"/>
            </w:pPr>
          </w:p>
        </w:tc>
        <w:tc>
          <w:tcPr>
            <w:tcW w:w="4535" w:type="dxa"/>
            <w:vAlign w:val="center"/>
          </w:tcPr>
          <w:p w:rsidR="000D6A7D" w:rsidRPr="00F5194A" w:rsidRDefault="004A34A5">
            <w:pPr>
              <w:pStyle w:val="6"/>
            </w:pPr>
            <w:r w:rsidRPr="00F5194A">
              <w:rPr>
                <w:rFonts w:hint="eastAsia"/>
              </w:rPr>
              <w:t>合计</w:t>
            </w:r>
          </w:p>
        </w:tc>
        <w:tc>
          <w:tcPr>
            <w:tcW w:w="2551" w:type="dxa"/>
            <w:vAlign w:val="center"/>
          </w:tcPr>
          <w:p w:rsidR="000D6A7D" w:rsidRPr="00F5194A" w:rsidRDefault="00F5194A" w:rsidP="00174DA2">
            <w:pPr>
              <w:pStyle w:val="7"/>
              <w:rPr>
                <w:lang w:eastAsia="zh-CN"/>
              </w:rPr>
            </w:pPr>
            <w:r w:rsidRPr="00F5194A">
              <w:rPr>
                <w:rFonts w:hint="eastAsia"/>
                <w:lang w:eastAsia="zh-CN"/>
              </w:rPr>
              <w:t>325.</w:t>
            </w:r>
            <w:r w:rsidR="00174DA2">
              <w:rPr>
                <w:rFonts w:hint="eastAsia"/>
                <w:lang w:eastAsia="zh-CN"/>
              </w:rPr>
              <w:t>70</w:t>
            </w:r>
          </w:p>
        </w:tc>
        <w:tc>
          <w:tcPr>
            <w:tcW w:w="2551" w:type="dxa"/>
            <w:vAlign w:val="center"/>
          </w:tcPr>
          <w:p w:rsidR="000D6A7D" w:rsidRPr="00F5194A" w:rsidRDefault="00F5194A" w:rsidP="00174DA2">
            <w:pPr>
              <w:pStyle w:val="7"/>
              <w:rPr>
                <w:lang w:eastAsia="zh-CN"/>
              </w:rPr>
            </w:pPr>
            <w:r w:rsidRPr="00F5194A">
              <w:rPr>
                <w:rFonts w:hint="eastAsia"/>
                <w:lang w:eastAsia="zh-CN"/>
              </w:rPr>
              <w:t>28</w:t>
            </w:r>
            <w:r w:rsidR="00174DA2">
              <w:rPr>
                <w:rFonts w:hint="eastAsia"/>
                <w:lang w:eastAsia="zh-CN"/>
              </w:rPr>
              <w:t>5.01</w:t>
            </w:r>
          </w:p>
        </w:tc>
        <w:tc>
          <w:tcPr>
            <w:tcW w:w="2552" w:type="dxa"/>
            <w:vAlign w:val="center"/>
          </w:tcPr>
          <w:p w:rsidR="000D6A7D" w:rsidRPr="00F5194A" w:rsidRDefault="00F5194A">
            <w:pPr>
              <w:pStyle w:val="7"/>
              <w:rPr>
                <w:lang w:eastAsia="zh-CN"/>
              </w:rPr>
            </w:pPr>
            <w:r w:rsidRPr="00F5194A">
              <w:rPr>
                <w:rFonts w:hint="eastAsia"/>
                <w:lang w:eastAsia="zh-CN"/>
              </w:rPr>
              <w:t>40.69</w:t>
            </w:r>
          </w:p>
        </w:tc>
      </w:tr>
      <w:tr w:rsidR="00F5194A" w:rsidRPr="00F5194A" w:rsidTr="009859DB">
        <w:trPr>
          <w:trHeight w:val="369"/>
          <w:jc w:val="center"/>
        </w:trPr>
        <w:tc>
          <w:tcPr>
            <w:tcW w:w="850" w:type="dxa"/>
            <w:vAlign w:val="center"/>
          </w:tcPr>
          <w:p w:rsidR="00F5194A" w:rsidRPr="00F5194A" w:rsidRDefault="00F5194A">
            <w:pPr>
              <w:pStyle w:val="30"/>
            </w:pPr>
            <w:r w:rsidRPr="00F5194A">
              <w:t>2</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301</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工资福利支出</w:t>
            </w:r>
          </w:p>
        </w:tc>
        <w:tc>
          <w:tcPr>
            <w:tcW w:w="2551" w:type="dxa"/>
            <w:vAlign w:val="bottom"/>
          </w:tcPr>
          <w:p w:rsidR="00F5194A" w:rsidRPr="00F5194A" w:rsidRDefault="00F5194A">
            <w:pPr>
              <w:jc w:val="right"/>
              <w:rPr>
                <w:rFonts w:ascii="宋体" w:hAnsi="宋体" w:cs="宋体"/>
                <w:sz w:val="18"/>
                <w:szCs w:val="18"/>
                <w:lang w:eastAsia="zh-CN"/>
              </w:rPr>
            </w:pPr>
            <w:r w:rsidRPr="00F5194A">
              <w:rPr>
                <w:rFonts w:hint="eastAsia"/>
                <w:sz w:val="18"/>
                <w:szCs w:val="18"/>
                <w:lang w:eastAsia="zh-CN"/>
              </w:rPr>
              <w:t>283.92</w:t>
            </w:r>
          </w:p>
        </w:tc>
        <w:tc>
          <w:tcPr>
            <w:tcW w:w="2551" w:type="dxa"/>
            <w:vAlign w:val="bottom"/>
          </w:tcPr>
          <w:p w:rsidR="00F5194A" w:rsidRPr="00F5194A" w:rsidRDefault="00F5194A" w:rsidP="000D30DA">
            <w:pPr>
              <w:jc w:val="right"/>
              <w:rPr>
                <w:rFonts w:ascii="宋体" w:hAnsi="宋体" w:cs="宋体"/>
                <w:sz w:val="18"/>
                <w:szCs w:val="18"/>
                <w:lang w:eastAsia="zh-CN"/>
              </w:rPr>
            </w:pPr>
            <w:r w:rsidRPr="00F5194A">
              <w:rPr>
                <w:rFonts w:hint="eastAsia"/>
                <w:sz w:val="18"/>
                <w:szCs w:val="18"/>
                <w:lang w:eastAsia="zh-CN"/>
              </w:rPr>
              <w:t>283.92</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F5194A" w:rsidRPr="00F5194A" w:rsidTr="009859DB">
        <w:trPr>
          <w:trHeight w:val="369"/>
          <w:jc w:val="center"/>
        </w:trPr>
        <w:tc>
          <w:tcPr>
            <w:tcW w:w="850" w:type="dxa"/>
            <w:vAlign w:val="center"/>
          </w:tcPr>
          <w:p w:rsidR="00F5194A" w:rsidRPr="00F5194A" w:rsidRDefault="00F5194A">
            <w:pPr>
              <w:pStyle w:val="30"/>
            </w:pPr>
            <w:r w:rsidRPr="00F5194A">
              <w:t>3</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30101</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基本工资</w:t>
            </w:r>
          </w:p>
        </w:tc>
        <w:tc>
          <w:tcPr>
            <w:tcW w:w="2551" w:type="dxa"/>
            <w:vAlign w:val="bottom"/>
          </w:tcPr>
          <w:p w:rsidR="00F5194A" w:rsidRPr="00F5194A" w:rsidRDefault="00F5194A" w:rsidP="00F5194A">
            <w:pPr>
              <w:jc w:val="right"/>
              <w:rPr>
                <w:rFonts w:ascii="宋体" w:hAnsi="宋体" w:cs="宋体"/>
                <w:sz w:val="18"/>
                <w:szCs w:val="18"/>
                <w:lang w:eastAsia="zh-CN"/>
              </w:rPr>
            </w:pPr>
            <w:r w:rsidRPr="00F5194A">
              <w:rPr>
                <w:rFonts w:hint="eastAsia"/>
                <w:sz w:val="18"/>
                <w:szCs w:val="18"/>
                <w:lang w:eastAsia="zh-CN"/>
              </w:rPr>
              <w:t>121.53</w:t>
            </w:r>
          </w:p>
        </w:tc>
        <w:tc>
          <w:tcPr>
            <w:tcW w:w="2551" w:type="dxa"/>
            <w:vAlign w:val="bottom"/>
          </w:tcPr>
          <w:p w:rsidR="00F5194A" w:rsidRPr="00F5194A" w:rsidRDefault="00F5194A" w:rsidP="00F5194A">
            <w:pPr>
              <w:jc w:val="right"/>
              <w:rPr>
                <w:rFonts w:ascii="宋体" w:hAnsi="宋体" w:cs="宋体"/>
                <w:sz w:val="18"/>
                <w:szCs w:val="18"/>
                <w:lang w:eastAsia="zh-CN"/>
              </w:rPr>
            </w:pPr>
            <w:r w:rsidRPr="00F5194A">
              <w:rPr>
                <w:rFonts w:hint="eastAsia"/>
                <w:sz w:val="18"/>
                <w:szCs w:val="18"/>
                <w:lang w:eastAsia="zh-CN"/>
              </w:rPr>
              <w:t>121.5</w:t>
            </w:r>
            <w:r w:rsidRPr="00F5194A">
              <w:rPr>
                <w:rFonts w:hint="eastAsia"/>
                <w:sz w:val="18"/>
                <w:szCs w:val="18"/>
                <w:lang w:eastAsia="zh-CN"/>
              </w:rPr>
              <w:t>3</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F5194A" w:rsidRPr="00F5194A" w:rsidTr="009859DB">
        <w:trPr>
          <w:trHeight w:val="369"/>
          <w:jc w:val="center"/>
        </w:trPr>
        <w:tc>
          <w:tcPr>
            <w:tcW w:w="850" w:type="dxa"/>
            <w:vAlign w:val="center"/>
          </w:tcPr>
          <w:p w:rsidR="00F5194A" w:rsidRPr="00F5194A" w:rsidRDefault="00F5194A">
            <w:pPr>
              <w:pStyle w:val="30"/>
            </w:pPr>
            <w:r w:rsidRPr="00F5194A">
              <w:t>4</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30102</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津贴补贴</w:t>
            </w:r>
          </w:p>
        </w:tc>
        <w:tc>
          <w:tcPr>
            <w:tcW w:w="2551" w:type="dxa"/>
            <w:vAlign w:val="bottom"/>
          </w:tcPr>
          <w:p w:rsidR="00F5194A" w:rsidRPr="00F5194A" w:rsidRDefault="00F5194A">
            <w:pPr>
              <w:jc w:val="right"/>
              <w:rPr>
                <w:rFonts w:ascii="宋体" w:hAnsi="宋体" w:cs="宋体"/>
                <w:sz w:val="18"/>
                <w:szCs w:val="18"/>
                <w:lang w:eastAsia="zh-CN"/>
              </w:rPr>
            </w:pPr>
            <w:r w:rsidRPr="00F5194A">
              <w:rPr>
                <w:rFonts w:hint="eastAsia"/>
                <w:sz w:val="18"/>
                <w:szCs w:val="18"/>
                <w:lang w:eastAsia="zh-CN"/>
              </w:rPr>
              <w:t>64.32</w:t>
            </w:r>
          </w:p>
        </w:tc>
        <w:tc>
          <w:tcPr>
            <w:tcW w:w="2551" w:type="dxa"/>
            <w:vAlign w:val="bottom"/>
          </w:tcPr>
          <w:p w:rsidR="00F5194A" w:rsidRPr="00F5194A" w:rsidRDefault="00F5194A" w:rsidP="000D30DA">
            <w:pPr>
              <w:jc w:val="right"/>
              <w:rPr>
                <w:rFonts w:ascii="宋体" w:hAnsi="宋体" w:cs="宋体"/>
                <w:sz w:val="18"/>
                <w:szCs w:val="18"/>
                <w:lang w:eastAsia="zh-CN"/>
              </w:rPr>
            </w:pPr>
            <w:r w:rsidRPr="00F5194A">
              <w:rPr>
                <w:rFonts w:hint="eastAsia"/>
                <w:sz w:val="18"/>
                <w:szCs w:val="18"/>
                <w:lang w:eastAsia="zh-CN"/>
              </w:rPr>
              <w:t>64.32</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F5194A" w:rsidRPr="00F5194A" w:rsidTr="009859DB">
        <w:trPr>
          <w:trHeight w:val="369"/>
          <w:jc w:val="center"/>
        </w:trPr>
        <w:tc>
          <w:tcPr>
            <w:tcW w:w="850" w:type="dxa"/>
            <w:vAlign w:val="center"/>
          </w:tcPr>
          <w:p w:rsidR="00F5194A" w:rsidRPr="00F5194A" w:rsidRDefault="00F5194A">
            <w:pPr>
              <w:pStyle w:val="30"/>
            </w:pPr>
            <w:r w:rsidRPr="00F5194A">
              <w:t>5</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30103</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奖金</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5.83</w:t>
            </w:r>
          </w:p>
        </w:tc>
        <w:tc>
          <w:tcPr>
            <w:tcW w:w="2551" w:type="dxa"/>
            <w:vAlign w:val="bottom"/>
          </w:tcPr>
          <w:p w:rsidR="00F5194A" w:rsidRPr="00F5194A" w:rsidRDefault="00F5194A" w:rsidP="000D30DA">
            <w:pPr>
              <w:jc w:val="right"/>
              <w:rPr>
                <w:rFonts w:ascii="宋体" w:hAnsi="宋体" w:cs="宋体"/>
                <w:sz w:val="18"/>
                <w:szCs w:val="18"/>
              </w:rPr>
            </w:pPr>
            <w:r w:rsidRPr="00F5194A">
              <w:rPr>
                <w:rFonts w:hint="eastAsia"/>
                <w:sz w:val="18"/>
                <w:szCs w:val="18"/>
              </w:rPr>
              <w:t>5.83</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F5194A" w:rsidRPr="00F5194A" w:rsidTr="009859DB">
        <w:trPr>
          <w:trHeight w:val="369"/>
          <w:jc w:val="center"/>
        </w:trPr>
        <w:tc>
          <w:tcPr>
            <w:tcW w:w="850" w:type="dxa"/>
            <w:vAlign w:val="center"/>
          </w:tcPr>
          <w:p w:rsidR="00F5194A" w:rsidRPr="00F5194A" w:rsidRDefault="00F5194A">
            <w:pPr>
              <w:pStyle w:val="30"/>
            </w:pPr>
            <w:r w:rsidRPr="00F5194A">
              <w:t>6</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30107</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绩效工资</w:t>
            </w:r>
          </w:p>
        </w:tc>
        <w:tc>
          <w:tcPr>
            <w:tcW w:w="2551" w:type="dxa"/>
            <w:vAlign w:val="bottom"/>
          </w:tcPr>
          <w:p w:rsidR="00F5194A" w:rsidRPr="00F5194A" w:rsidRDefault="00F5194A">
            <w:pPr>
              <w:jc w:val="right"/>
              <w:rPr>
                <w:rFonts w:ascii="宋体" w:hAnsi="宋体" w:cs="宋体"/>
                <w:sz w:val="18"/>
                <w:szCs w:val="18"/>
                <w:lang w:eastAsia="zh-CN"/>
              </w:rPr>
            </w:pPr>
            <w:r w:rsidRPr="00F5194A">
              <w:rPr>
                <w:rFonts w:hint="eastAsia"/>
                <w:sz w:val="18"/>
                <w:szCs w:val="18"/>
                <w:lang w:eastAsia="zh-CN"/>
              </w:rPr>
              <w:t>28.60</w:t>
            </w:r>
          </w:p>
        </w:tc>
        <w:tc>
          <w:tcPr>
            <w:tcW w:w="2551" w:type="dxa"/>
            <w:vAlign w:val="bottom"/>
          </w:tcPr>
          <w:p w:rsidR="00F5194A" w:rsidRPr="00F5194A" w:rsidRDefault="00F5194A" w:rsidP="000D30DA">
            <w:pPr>
              <w:jc w:val="right"/>
              <w:rPr>
                <w:rFonts w:ascii="宋体" w:hAnsi="宋体" w:cs="宋体"/>
                <w:sz w:val="18"/>
                <w:szCs w:val="18"/>
                <w:lang w:eastAsia="zh-CN"/>
              </w:rPr>
            </w:pPr>
            <w:r w:rsidRPr="00F5194A">
              <w:rPr>
                <w:rFonts w:hint="eastAsia"/>
                <w:sz w:val="18"/>
                <w:szCs w:val="18"/>
                <w:lang w:eastAsia="zh-CN"/>
              </w:rPr>
              <w:t>28.60</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F5194A" w:rsidRPr="00F5194A" w:rsidTr="009859DB">
        <w:trPr>
          <w:trHeight w:val="369"/>
          <w:jc w:val="center"/>
        </w:trPr>
        <w:tc>
          <w:tcPr>
            <w:tcW w:w="850" w:type="dxa"/>
            <w:vAlign w:val="center"/>
          </w:tcPr>
          <w:p w:rsidR="00F5194A" w:rsidRPr="00F5194A" w:rsidRDefault="00F5194A">
            <w:pPr>
              <w:pStyle w:val="30"/>
            </w:pPr>
            <w:r w:rsidRPr="00F5194A">
              <w:t>7</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30108</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机关事业单位基本养老保险缴费</w:t>
            </w:r>
          </w:p>
        </w:tc>
        <w:tc>
          <w:tcPr>
            <w:tcW w:w="2551" w:type="dxa"/>
            <w:vAlign w:val="bottom"/>
          </w:tcPr>
          <w:p w:rsidR="00F5194A" w:rsidRPr="00F5194A" w:rsidRDefault="00F5194A">
            <w:pPr>
              <w:jc w:val="right"/>
              <w:rPr>
                <w:rFonts w:ascii="宋体" w:hAnsi="宋体" w:cs="宋体"/>
                <w:sz w:val="18"/>
                <w:szCs w:val="18"/>
                <w:lang w:eastAsia="zh-CN"/>
              </w:rPr>
            </w:pPr>
            <w:r w:rsidRPr="00F5194A">
              <w:rPr>
                <w:rFonts w:hint="eastAsia"/>
                <w:sz w:val="18"/>
                <w:szCs w:val="18"/>
                <w:lang w:eastAsia="zh-CN"/>
              </w:rPr>
              <w:t>30.66</w:t>
            </w:r>
          </w:p>
        </w:tc>
        <w:tc>
          <w:tcPr>
            <w:tcW w:w="2551" w:type="dxa"/>
            <w:vAlign w:val="bottom"/>
          </w:tcPr>
          <w:p w:rsidR="00F5194A" w:rsidRPr="00F5194A" w:rsidRDefault="00F5194A" w:rsidP="000D30DA">
            <w:pPr>
              <w:jc w:val="right"/>
              <w:rPr>
                <w:rFonts w:ascii="宋体" w:hAnsi="宋体" w:cs="宋体"/>
                <w:sz w:val="18"/>
                <w:szCs w:val="18"/>
                <w:lang w:eastAsia="zh-CN"/>
              </w:rPr>
            </w:pPr>
            <w:r w:rsidRPr="00F5194A">
              <w:rPr>
                <w:rFonts w:hint="eastAsia"/>
                <w:sz w:val="18"/>
                <w:szCs w:val="18"/>
                <w:lang w:eastAsia="zh-CN"/>
              </w:rPr>
              <w:t>30.66</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F5194A" w:rsidRPr="00F5194A" w:rsidTr="009859DB">
        <w:trPr>
          <w:trHeight w:val="369"/>
          <w:jc w:val="center"/>
        </w:trPr>
        <w:tc>
          <w:tcPr>
            <w:tcW w:w="850" w:type="dxa"/>
            <w:vAlign w:val="center"/>
          </w:tcPr>
          <w:p w:rsidR="00F5194A" w:rsidRPr="00F5194A" w:rsidRDefault="00F5194A">
            <w:pPr>
              <w:pStyle w:val="30"/>
            </w:pPr>
            <w:r w:rsidRPr="00F5194A">
              <w:t>8</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30110</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城镇职工基本医疗保险缴费</w:t>
            </w:r>
          </w:p>
        </w:tc>
        <w:tc>
          <w:tcPr>
            <w:tcW w:w="2551" w:type="dxa"/>
            <w:vAlign w:val="bottom"/>
          </w:tcPr>
          <w:p w:rsidR="00F5194A" w:rsidRPr="00F5194A" w:rsidRDefault="00F5194A">
            <w:pPr>
              <w:jc w:val="right"/>
              <w:rPr>
                <w:rFonts w:ascii="宋体" w:hAnsi="宋体" w:cs="宋体"/>
                <w:sz w:val="18"/>
                <w:szCs w:val="18"/>
                <w:lang w:eastAsia="zh-CN"/>
              </w:rPr>
            </w:pPr>
            <w:r w:rsidRPr="00F5194A">
              <w:rPr>
                <w:rFonts w:hint="eastAsia"/>
                <w:sz w:val="18"/>
                <w:szCs w:val="18"/>
                <w:lang w:eastAsia="zh-CN"/>
              </w:rPr>
              <w:t>12.26</w:t>
            </w:r>
          </w:p>
        </w:tc>
        <w:tc>
          <w:tcPr>
            <w:tcW w:w="2551" w:type="dxa"/>
            <w:vAlign w:val="bottom"/>
          </w:tcPr>
          <w:p w:rsidR="00F5194A" w:rsidRPr="00F5194A" w:rsidRDefault="00F5194A" w:rsidP="000D30DA">
            <w:pPr>
              <w:jc w:val="right"/>
              <w:rPr>
                <w:rFonts w:ascii="宋体" w:hAnsi="宋体" w:cs="宋体"/>
                <w:sz w:val="18"/>
                <w:szCs w:val="18"/>
                <w:lang w:eastAsia="zh-CN"/>
              </w:rPr>
            </w:pPr>
            <w:r w:rsidRPr="00F5194A">
              <w:rPr>
                <w:rFonts w:hint="eastAsia"/>
                <w:sz w:val="18"/>
                <w:szCs w:val="18"/>
                <w:lang w:eastAsia="zh-CN"/>
              </w:rPr>
              <w:t>12.26</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F5194A" w:rsidRPr="00F5194A" w:rsidTr="009859DB">
        <w:trPr>
          <w:trHeight w:val="369"/>
          <w:jc w:val="center"/>
        </w:trPr>
        <w:tc>
          <w:tcPr>
            <w:tcW w:w="850" w:type="dxa"/>
            <w:vAlign w:val="center"/>
          </w:tcPr>
          <w:p w:rsidR="00F5194A" w:rsidRPr="00F5194A" w:rsidRDefault="00F5194A">
            <w:pPr>
              <w:pStyle w:val="30"/>
            </w:pPr>
            <w:r w:rsidRPr="00F5194A">
              <w:t>9</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30112</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其他社会保障缴费</w:t>
            </w:r>
          </w:p>
        </w:tc>
        <w:tc>
          <w:tcPr>
            <w:tcW w:w="2551" w:type="dxa"/>
            <w:vAlign w:val="bottom"/>
          </w:tcPr>
          <w:p w:rsidR="00F5194A" w:rsidRPr="00F5194A" w:rsidRDefault="00F5194A">
            <w:pPr>
              <w:jc w:val="right"/>
              <w:rPr>
                <w:rFonts w:ascii="宋体" w:hAnsi="宋体" w:cs="宋体"/>
                <w:sz w:val="18"/>
                <w:szCs w:val="18"/>
                <w:lang w:eastAsia="zh-CN"/>
              </w:rPr>
            </w:pPr>
            <w:r w:rsidRPr="00F5194A">
              <w:rPr>
                <w:rFonts w:hint="eastAsia"/>
                <w:sz w:val="18"/>
                <w:szCs w:val="18"/>
                <w:lang w:eastAsia="zh-CN"/>
              </w:rPr>
              <w:t>1.59</w:t>
            </w:r>
          </w:p>
        </w:tc>
        <w:tc>
          <w:tcPr>
            <w:tcW w:w="2551" w:type="dxa"/>
            <w:vAlign w:val="bottom"/>
          </w:tcPr>
          <w:p w:rsidR="00F5194A" w:rsidRPr="00F5194A" w:rsidRDefault="00F5194A" w:rsidP="000D30DA">
            <w:pPr>
              <w:jc w:val="right"/>
              <w:rPr>
                <w:rFonts w:ascii="宋体" w:hAnsi="宋体" w:cs="宋体"/>
                <w:sz w:val="18"/>
                <w:szCs w:val="18"/>
                <w:lang w:eastAsia="zh-CN"/>
              </w:rPr>
            </w:pPr>
            <w:r w:rsidRPr="00F5194A">
              <w:rPr>
                <w:rFonts w:hint="eastAsia"/>
                <w:sz w:val="18"/>
                <w:szCs w:val="18"/>
                <w:lang w:eastAsia="zh-CN"/>
              </w:rPr>
              <w:t>1.59</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F5194A" w:rsidRPr="00F5194A" w:rsidTr="009859DB">
        <w:trPr>
          <w:trHeight w:val="369"/>
          <w:jc w:val="center"/>
        </w:trPr>
        <w:tc>
          <w:tcPr>
            <w:tcW w:w="850" w:type="dxa"/>
            <w:vAlign w:val="center"/>
          </w:tcPr>
          <w:p w:rsidR="00F5194A" w:rsidRPr="00F5194A" w:rsidRDefault="00F5194A">
            <w:pPr>
              <w:pStyle w:val="30"/>
            </w:pPr>
            <w:r w:rsidRPr="00F5194A">
              <w:t>10</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30113</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住房公积金</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19.16</w:t>
            </w:r>
          </w:p>
        </w:tc>
        <w:tc>
          <w:tcPr>
            <w:tcW w:w="2551" w:type="dxa"/>
            <w:vAlign w:val="bottom"/>
          </w:tcPr>
          <w:p w:rsidR="00F5194A" w:rsidRPr="00F5194A" w:rsidRDefault="00F5194A" w:rsidP="000D30DA">
            <w:pPr>
              <w:jc w:val="right"/>
              <w:rPr>
                <w:rFonts w:ascii="宋体" w:hAnsi="宋体" w:cs="宋体"/>
                <w:sz w:val="18"/>
                <w:szCs w:val="18"/>
              </w:rPr>
            </w:pPr>
            <w:r w:rsidRPr="00F5194A">
              <w:rPr>
                <w:rFonts w:hint="eastAsia"/>
                <w:sz w:val="18"/>
                <w:szCs w:val="18"/>
              </w:rPr>
              <w:t>19.16</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BA364A" w:rsidRPr="00F5194A" w:rsidTr="009859DB">
        <w:trPr>
          <w:trHeight w:val="369"/>
          <w:jc w:val="center"/>
        </w:trPr>
        <w:tc>
          <w:tcPr>
            <w:tcW w:w="850" w:type="dxa"/>
            <w:vAlign w:val="center"/>
          </w:tcPr>
          <w:p w:rsidR="00BA364A" w:rsidRPr="00F5194A" w:rsidRDefault="00BA364A">
            <w:pPr>
              <w:pStyle w:val="30"/>
            </w:pPr>
            <w:r w:rsidRPr="00F5194A">
              <w:t>11</w:t>
            </w:r>
          </w:p>
        </w:tc>
        <w:tc>
          <w:tcPr>
            <w:tcW w:w="1191" w:type="dxa"/>
            <w:vAlign w:val="bottom"/>
          </w:tcPr>
          <w:p w:rsidR="00BA364A" w:rsidRPr="00F5194A" w:rsidRDefault="00BA364A">
            <w:pPr>
              <w:rPr>
                <w:rFonts w:ascii="宋体" w:hAnsi="宋体" w:cs="宋体"/>
                <w:sz w:val="20"/>
                <w:szCs w:val="20"/>
              </w:rPr>
            </w:pPr>
            <w:r w:rsidRPr="00F5194A">
              <w:rPr>
                <w:rFonts w:hint="eastAsia"/>
                <w:sz w:val="20"/>
                <w:szCs w:val="20"/>
              </w:rPr>
              <w:t>302</w:t>
            </w:r>
          </w:p>
        </w:tc>
        <w:tc>
          <w:tcPr>
            <w:tcW w:w="4535" w:type="dxa"/>
            <w:vAlign w:val="bottom"/>
          </w:tcPr>
          <w:p w:rsidR="00BA364A" w:rsidRPr="00F5194A" w:rsidRDefault="00BA364A">
            <w:pPr>
              <w:rPr>
                <w:rFonts w:ascii="宋体" w:hAnsi="宋体" w:cs="宋体"/>
                <w:sz w:val="20"/>
                <w:szCs w:val="20"/>
              </w:rPr>
            </w:pPr>
            <w:r w:rsidRPr="00F5194A">
              <w:rPr>
                <w:rFonts w:hint="eastAsia"/>
                <w:sz w:val="20"/>
                <w:szCs w:val="20"/>
              </w:rPr>
              <w:t>商品和服务支出</w:t>
            </w:r>
          </w:p>
        </w:tc>
        <w:tc>
          <w:tcPr>
            <w:tcW w:w="2551" w:type="dxa"/>
            <w:vAlign w:val="bottom"/>
          </w:tcPr>
          <w:p w:rsidR="00BA364A" w:rsidRPr="00F5194A" w:rsidRDefault="00F5194A">
            <w:pPr>
              <w:jc w:val="right"/>
              <w:rPr>
                <w:rFonts w:ascii="宋体" w:hAnsi="宋体" w:cs="宋体"/>
                <w:sz w:val="18"/>
                <w:szCs w:val="18"/>
                <w:lang w:eastAsia="zh-CN"/>
              </w:rPr>
            </w:pPr>
            <w:r w:rsidRPr="00F5194A">
              <w:rPr>
                <w:rFonts w:hint="eastAsia"/>
                <w:sz w:val="18"/>
                <w:szCs w:val="18"/>
                <w:lang w:eastAsia="zh-CN"/>
              </w:rPr>
              <w:t>40.69</w:t>
            </w:r>
          </w:p>
        </w:tc>
        <w:tc>
          <w:tcPr>
            <w:tcW w:w="2551" w:type="dxa"/>
            <w:vAlign w:val="bottom"/>
          </w:tcPr>
          <w:p w:rsidR="00BA364A" w:rsidRPr="00F5194A" w:rsidRDefault="00BA364A">
            <w:pPr>
              <w:rPr>
                <w:rFonts w:ascii="宋体" w:hAnsi="宋体" w:cs="宋体"/>
                <w:sz w:val="18"/>
                <w:szCs w:val="18"/>
              </w:rPr>
            </w:pPr>
            <w:r w:rsidRPr="00F5194A">
              <w:rPr>
                <w:rFonts w:hint="eastAsia"/>
                <w:sz w:val="18"/>
                <w:szCs w:val="18"/>
              </w:rPr>
              <w:t xml:space="preserve">　</w:t>
            </w:r>
          </w:p>
        </w:tc>
        <w:tc>
          <w:tcPr>
            <w:tcW w:w="2552" w:type="dxa"/>
            <w:vAlign w:val="bottom"/>
          </w:tcPr>
          <w:p w:rsidR="00BA364A" w:rsidRPr="00F5194A" w:rsidRDefault="00BA364A" w:rsidP="00F5194A">
            <w:pPr>
              <w:jc w:val="right"/>
              <w:rPr>
                <w:rFonts w:ascii="宋体" w:hAnsi="宋体" w:cs="宋体"/>
                <w:sz w:val="18"/>
                <w:szCs w:val="18"/>
                <w:lang w:eastAsia="zh-CN"/>
              </w:rPr>
            </w:pPr>
            <w:r w:rsidRPr="00F5194A">
              <w:rPr>
                <w:rFonts w:hint="eastAsia"/>
                <w:sz w:val="18"/>
                <w:szCs w:val="18"/>
              </w:rPr>
              <w:t>40.</w:t>
            </w:r>
            <w:r w:rsidR="00F5194A" w:rsidRPr="00F5194A">
              <w:rPr>
                <w:rFonts w:hint="eastAsia"/>
                <w:sz w:val="18"/>
                <w:szCs w:val="18"/>
                <w:lang w:eastAsia="zh-CN"/>
              </w:rPr>
              <w:t>69</w:t>
            </w:r>
          </w:p>
        </w:tc>
      </w:tr>
      <w:tr w:rsidR="00F5194A" w:rsidRPr="00F5194A" w:rsidTr="009859DB">
        <w:trPr>
          <w:trHeight w:val="369"/>
          <w:jc w:val="center"/>
        </w:trPr>
        <w:tc>
          <w:tcPr>
            <w:tcW w:w="850" w:type="dxa"/>
            <w:vAlign w:val="center"/>
          </w:tcPr>
          <w:p w:rsidR="00F5194A" w:rsidRPr="00F5194A" w:rsidRDefault="00F5194A">
            <w:pPr>
              <w:pStyle w:val="30"/>
            </w:pPr>
            <w:r w:rsidRPr="00F5194A">
              <w:lastRenderedPageBreak/>
              <w:t>12</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30201</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办公费</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11.67</w:t>
            </w:r>
          </w:p>
        </w:tc>
        <w:tc>
          <w:tcPr>
            <w:tcW w:w="2551"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c>
          <w:tcPr>
            <w:tcW w:w="2552" w:type="dxa"/>
            <w:vAlign w:val="bottom"/>
          </w:tcPr>
          <w:p w:rsidR="00F5194A" w:rsidRPr="00F5194A" w:rsidRDefault="00F5194A" w:rsidP="000D30DA">
            <w:pPr>
              <w:jc w:val="right"/>
              <w:rPr>
                <w:rFonts w:ascii="宋体" w:hAnsi="宋体" w:cs="宋体"/>
                <w:sz w:val="18"/>
                <w:szCs w:val="18"/>
              </w:rPr>
            </w:pPr>
            <w:r w:rsidRPr="00F5194A">
              <w:rPr>
                <w:rFonts w:hint="eastAsia"/>
                <w:sz w:val="18"/>
                <w:szCs w:val="18"/>
              </w:rPr>
              <w:t>11.67</w:t>
            </w:r>
          </w:p>
        </w:tc>
      </w:tr>
      <w:tr w:rsidR="00F5194A" w:rsidRPr="00F5194A" w:rsidTr="009859DB">
        <w:trPr>
          <w:trHeight w:val="369"/>
          <w:jc w:val="center"/>
        </w:trPr>
        <w:tc>
          <w:tcPr>
            <w:tcW w:w="850" w:type="dxa"/>
            <w:vAlign w:val="center"/>
          </w:tcPr>
          <w:p w:rsidR="00F5194A" w:rsidRPr="00F5194A" w:rsidRDefault="00F5194A">
            <w:pPr>
              <w:pStyle w:val="30"/>
            </w:pPr>
            <w:r w:rsidRPr="00F5194A">
              <w:t>13</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30208</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取暖费</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6.00</w:t>
            </w:r>
          </w:p>
        </w:tc>
        <w:tc>
          <w:tcPr>
            <w:tcW w:w="2551"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c>
          <w:tcPr>
            <w:tcW w:w="2552" w:type="dxa"/>
            <w:vAlign w:val="bottom"/>
          </w:tcPr>
          <w:p w:rsidR="00F5194A" w:rsidRPr="00F5194A" w:rsidRDefault="00F5194A" w:rsidP="000D30DA">
            <w:pPr>
              <w:jc w:val="right"/>
              <w:rPr>
                <w:rFonts w:ascii="宋体" w:hAnsi="宋体" w:cs="宋体"/>
                <w:sz w:val="18"/>
                <w:szCs w:val="18"/>
              </w:rPr>
            </w:pPr>
            <w:r w:rsidRPr="00F5194A">
              <w:rPr>
                <w:rFonts w:hint="eastAsia"/>
                <w:sz w:val="18"/>
                <w:szCs w:val="18"/>
              </w:rPr>
              <w:t>6.00</w:t>
            </w:r>
          </w:p>
        </w:tc>
      </w:tr>
      <w:tr w:rsidR="00F5194A" w:rsidRPr="00F5194A" w:rsidTr="009859DB">
        <w:trPr>
          <w:trHeight w:val="369"/>
          <w:jc w:val="center"/>
        </w:trPr>
        <w:tc>
          <w:tcPr>
            <w:tcW w:w="850" w:type="dxa"/>
            <w:vAlign w:val="center"/>
          </w:tcPr>
          <w:p w:rsidR="00F5194A" w:rsidRPr="00F5194A" w:rsidRDefault="00F5194A">
            <w:pPr>
              <w:pStyle w:val="30"/>
            </w:pPr>
            <w:r w:rsidRPr="00F5194A">
              <w:t>14</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30217</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公务接待费</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1.50</w:t>
            </w:r>
          </w:p>
        </w:tc>
        <w:tc>
          <w:tcPr>
            <w:tcW w:w="2551"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c>
          <w:tcPr>
            <w:tcW w:w="2552" w:type="dxa"/>
            <w:vAlign w:val="bottom"/>
          </w:tcPr>
          <w:p w:rsidR="00F5194A" w:rsidRPr="00F5194A" w:rsidRDefault="00F5194A" w:rsidP="000D30DA">
            <w:pPr>
              <w:jc w:val="right"/>
              <w:rPr>
                <w:rFonts w:ascii="宋体" w:hAnsi="宋体" w:cs="宋体"/>
                <w:sz w:val="18"/>
                <w:szCs w:val="18"/>
              </w:rPr>
            </w:pPr>
            <w:r w:rsidRPr="00F5194A">
              <w:rPr>
                <w:rFonts w:hint="eastAsia"/>
                <w:sz w:val="18"/>
                <w:szCs w:val="18"/>
              </w:rPr>
              <w:t>1.50</w:t>
            </w:r>
          </w:p>
        </w:tc>
      </w:tr>
      <w:tr w:rsidR="00F5194A" w:rsidRPr="00F5194A" w:rsidTr="009859DB">
        <w:trPr>
          <w:trHeight w:val="369"/>
          <w:jc w:val="center"/>
        </w:trPr>
        <w:tc>
          <w:tcPr>
            <w:tcW w:w="850" w:type="dxa"/>
            <w:vAlign w:val="center"/>
          </w:tcPr>
          <w:p w:rsidR="00F5194A" w:rsidRPr="00F5194A" w:rsidRDefault="00F5194A">
            <w:pPr>
              <w:pStyle w:val="30"/>
            </w:pPr>
            <w:r w:rsidRPr="00F5194A">
              <w:t>15</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30226</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劳务费</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0.80</w:t>
            </w:r>
          </w:p>
        </w:tc>
        <w:tc>
          <w:tcPr>
            <w:tcW w:w="2551"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c>
          <w:tcPr>
            <w:tcW w:w="2552" w:type="dxa"/>
            <w:vAlign w:val="bottom"/>
          </w:tcPr>
          <w:p w:rsidR="00F5194A" w:rsidRPr="00F5194A" w:rsidRDefault="00F5194A" w:rsidP="000D30DA">
            <w:pPr>
              <w:jc w:val="right"/>
              <w:rPr>
                <w:rFonts w:ascii="宋体" w:hAnsi="宋体" w:cs="宋体"/>
                <w:sz w:val="18"/>
                <w:szCs w:val="18"/>
              </w:rPr>
            </w:pPr>
            <w:r w:rsidRPr="00F5194A">
              <w:rPr>
                <w:rFonts w:hint="eastAsia"/>
                <w:sz w:val="18"/>
                <w:szCs w:val="18"/>
              </w:rPr>
              <w:t>0.80</w:t>
            </w:r>
          </w:p>
        </w:tc>
      </w:tr>
      <w:tr w:rsidR="00F5194A" w:rsidRPr="00F5194A" w:rsidTr="009859DB">
        <w:trPr>
          <w:trHeight w:val="369"/>
          <w:jc w:val="center"/>
        </w:trPr>
        <w:tc>
          <w:tcPr>
            <w:tcW w:w="850" w:type="dxa"/>
            <w:vAlign w:val="center"/>
          </w:tcPr>
          <w:p w:rsidR="00F5194A" w:rsidRPr="00F5194A" w:rsidRDefault="00F5194A">
            <w:pPr>
              <w:pStyle w:val="30"/>
            </w:pPr>
            <w:r w:rsidRPr="00F5194A">
              <w:t>16</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30228</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工会经费</w:t>
            </w:r>
          </w:p>
        </w:tc>
        <w:tc>
          <w:tcPr>
            <w:tcW w:w="2551" w:type="dxa"/>
            <w:vAlign w:val="bottom"/>
          </w:tcPr>
          <w:p w:rsidR="00F5194A" w:rsidRPr="00F5194A" w:rsidRDefault="00F5194A">
            <w:pPr>
              <w:jc w:val="right"/>
              <w:rPr>
                <w:rFonts w:ascii="宋体" w:hAnsi="宋体" w:cs="宋体"/>
                <w:sz w:val="18"/>
                <w:szCs w:val="18"/>
                <w:lang w:eastAsia="zh-CN"/>
              </w:rPr>
            </w:pPr>
            <w:r w:rsidRPr="00F5194A">
              <w:rPr>
                <w:rFonts w:hint="eastAsia"/>
                <w:sz w:val="18"/>
                <w:szCs w:val="18"/>
                <w:lang w:eastAsia="zh-CN"/>
              </w:rPr>
              <w:t>2.23</w:t>
            </w:r>
          </w:p>
        </w:tc>
        <w:tc>
          <w:tcPr>
            <w:tcW w:w="2551"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c>
          <w:tcPr>
            <w:tcW w:w="2552" w:type="dxa"/>
            <w:vAlign w:val="bottom"/>
          </w:tcPr>
          <w:p w:rsidR="00F5194A" w:rsidRPr="00F5194A" w:rsidRDefault="00F5194A" w:rsidP="000D30DA">
            <w:pPr>
              <w:jc w:val="right"/>
              <w:rPr>
                <w:rFonts w:ascii="宋体" w:hAnsi="宋体" w:cs="宋体"/>
                <w:sz w:val="18"/>
                <w:szCs w:val="18"/>
                <w:lang w:eastAsia="zh-CN"/>
              </w:rPr>
            </w:pPr>
            <w:r w:rsidRPr="00F5194A">
              <w:rPr>
                <w:rFonts w:hint="eastAsia"/>
                <w:sz w:val="18"/>
                <w:szCs w:val="18"/>
                <w:lang w:eastAsia="zh-CN"/>
              </w:rPr>
              <w:t>2.23</w:t>
            </w:r>
          </w:p>
        </w:tc>
      </w:tr>
      <w:tr w:rsidR="00F5194A" w:rsidRPr="00F5194A" w:rsidTr="009859DB">
        <w:trPr>
          <w:trHeight w:val="369"/>
          <w:jc w:val="center"/>
        </w:trPr>
        <w:tc>
          <w:tcPr>
            <w:tcW w:w="850" w:type="dxa"/>
            <w:vAlign w:val="center"/>
          </w:tcPr>
          <w:p w:rsidR="00F5194A" w:rsidRPr="00F5194A" w:rsidRDefault="00F5194A" w:rsidP="000D30DA">
            <w:pPr>
              <w:pStyle w:val="30"/>
            </w:pPr>
            <w:r w:rsidRPr="00F5194A">
              <w:t>17</w:t>
            </w:r>
          </w:p>
        </w:tc>
        <w:tc>
          <w:tcPr>
            <w:tcW w:w="1191" w:type="dxa"/>
            <w:vAlign w:val="bottom"/>
          </w:tcPr>
          <w:p w:rsidR="00F5194A" w:rsidRPr="00F5194A" w:rsidRDefault="00F5194A">
            <w:pPr>
              <w:rPr>
                <w:rFonts w:hint="eastAsia"/>
                <w:sz w:val="20"/>
                <w:szCs w:val="20"/>
                <w:lang w:eastAsia="zh-CN"/>
              </w:rPr>
            </w:pPr>
            <w:r w:rsidRPr="00F5194A">
              <w:rPr>
                <w:rFonts w:hint="eastAsia"/>
                <w:sz w:val="20"/>
                <w:szCs w:val="20"/>
                <w:lang w:eastAsia="zh-CN"/>
              </w:rPr>
              <w:t>30229</w:t>
            </w:r>
          </w:p>
        </w:tc>
        <w:tc>
          <w:tcPr>
            <w:tcW w:w="4535" w:type="dxa"/>
            <w:vAlign w:val="bottom"/>
          </w:tcPr>
          <w:p w:rsidR="00F5194A" w:rsidRPr="00F5194A" w:rsidRDefault="00F5194A">
            <w:pPr>
              <w:rPr>
                <w:rFonts w:hint="eastAsia"/>
                <w:sz w:val="20"/>
                <w:szCs w:val="20"/>
                <w:lang w:eastAsia="zh-CN"/>
              </w:rPr>
            </w:pPr>
            <w:r w:rsidRPr="00F5194A">
              <w:rPr>
                <w:rFonts w:hint="eastAsia"/>
                <w:sz w:val="20"/>
                <w:szCs w:val="20"/>
                <w:lang w:eastAsia="zh-CN"/>
              </w:rPr>
              <w:t>福利费</w:t>
            </w:r>
          </w:p>
        </w:tc>
        <w:tc>
          <w:tcPr>
            <w:tcW w:w="2551" w:type="dxa"/>
            <w:vAlign w:val="bottom"/>
          </w:tcPr>
          <w:p w:rsidR="00F5194A" w:rsidRPr="00F5194A" w:rsidRDefault="00F5194A">
            <w:pPr>
              <w:jc w:val="right"/>
              <w:rPr>
                <w:rFonts w:hint="eastAsia"/>
                <w:sz w:val="18"/>
                <w:szCs w:val="18"/>
                <w:lang w:eastAsia="zh-CN"/>
              </w:rPr>
            </w:pPr>
            <w:r w:rsidRPr="00F5194A">
              <w:rPr>
                <w:rFonts w:hint="eastAsia"/>
                <w:sz w:val="18"/>
                <w:szCs w:val="18"/>
                <w:lang w:eastAsia="zh-CN"/>
              </w:rPr>
              <w:t>3.39</w:t>
            </w:r>
          </w:p>
        </w:tc>
        <w:tc>
          <w:tcPr>
            <w:tcW w:w="2551" w:type="dxa"/>
            <w:vAlign w:val="bottom"/>
          </w:tcPr>
          <w:p w:rsidR="00F5194A" w:rsidRPr="00F5194A" w:rsidRDefault="00F5194A">
            <w:pPr>
              <w:rPr>
                <w:rFonts w:hint="eastAsia"/>
                <w:sz w:val="18"/>
                <w:szCs w:val="18"/>
              </w:rPr>
            </w:pPr>
          </w:p>
        </w:tc>
        <w:tc>
          <w:tcPr>
            <w:tcW w:w="2552" w:type="dxa"/>
            <w:vAlign w:val="bottom"/>
          </w:tcPr>
          <w:p w:rsidR="00F5194A" w:rsidRPr="00F5194A" w:rsidRDefault="00F5194A" w:rsidP="000D30DA">
            <w:pPr>
              <w:jc w:val="right"/>
              <w:rPr>
                <w:rFonts w:hint="eastAsia"/>
                <w:sz w:val="18"/>
                <w:szCs w:val="18"/>
                <w:lang w:eastAsia="zh-CN"/>
              </w:rPr>
            </w:pPr>
            <w:r w:rsidRPr="00F5194A">
              <w:rPr>
                <w:rFonts w:hint="eastAsia"/>
                <w:sz w:val="18"/>
                <w:szCs w:val="18"/>
                <w:lang w:eastAsia="zh-CN"/>
              </w:rPr>
              <w:t>3.39</w:t>
            </w:r>
          </w:p>
        </w:tc>
      </w:tr>
      <w:tr w:rsidR="00F5194A" w:rsidRPr="00F5194A" w:rsidTr="009859DB">
        <w:trPr>
          <w:trHeight w:val="369"/>
          <w:jc w:val="center"/>
        </w:trPr>
        <w:tc>
          <w:tcPr>
            <w:tcW w:w="850" w:type="dxa"/>
            <w:vAlign w:val="center"/>
          </w:tcPr>
          <w:p w:rsidR="00F5194A" w:rsidRPr="00F5194A" w:rsidRDefault="00F5194A" w:rsidP="000D30DA">
            <w:pPr>
              <w:pStyle w:val="30"/>
            </w:pPr>
            <w:r w:rsidRPr="00F5194A">
              <w:t>18</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30231</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公务用车运行维护费</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4.00</w:t>
            </w:r>
          </w:p>
        </w:tc>
        <w:tc>
          <w:tcPr>
            <w:tcW w:w="2551"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c>
          <w:tcPr>
            <w:tcW w:w="2552" w:type="dxa"/>
            <w:vAlign w:val="bottom"/>
          </w:tcPr>
          <w:p w:rsidR="00F5194A" w:rsidRPr="00F5194A" w:rsidRDefault="00F5194A" w:rsidP="000D30DA">
            <w:pPr>
              <w:jc w:val="right"/>
              <w:rPr>
                <w:rFonts w:ascii="宋体" w:hAnsi="宋体" w:cs="宋体"/>
                <w:sz w:val="18"/>
                <w:szCs w:val="18"/>
              </w:rPr>
            </w:pPr>
            <w:r w:rsidRPr="00F5194A">
              <w:rPr>
                <w:rFonts w:hint="eastAsia"/>
                <w:sz w:val="18"/>
                <w:szCs w:val="18"/>
              </w:rPr>
              <w:t>4.00</w:t>
            </w:r>
          </w:p>
        </w:tc>
      </w:tr>
      <w:tr w:rsidR="00F5194A" w:rsidRPr="00F5194A" w:rsidTr="009859DB">
        <w:trPr>
          <w:trHeight w:val="369"/>
          <w:jc w:val="center"/>
        </w:trPr>
        <w:tc>
          <w:tcPr>
            <w:tcW w:w="850" w:type="dxa"/>
            <w:vAlign w:val="center"/>
          </w:tcPr>
          <w:p w:rsidR="00F5194A" w:rsidRPr="00F5194A" w:rsidRDefault="00F5194A" w:rsidP="000D30DA">
            <w:pPr>
              <w:pStyle w:val="30"/>
            </w:pPr>
            <w:r w:rsidRPr="00F5194A">
              <w:t>20</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30239</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其他交通费用</w:t>
            </w:r>
          </w:p>
        </w:tc>
        <w:tc>
          <w:tcPr>
            <w:tcW w:w="2551" w:type="dxa"/>
            <w:vAlign w:val="bottom"/>
          </w:tcPr>
          <w:p w:rsidR="00F5194A" w:rsidRPr="00F5194A" w:rsidRDefault="00F5194A">
            <w:pPr>
              <w:jc w:val="right"/>
              <w:rPr>
                <w:rFonts w:ascii="宋体" w:hAnsi="宋体" w:cs="宋体"/>
                <w:sz w:val="18"/>
                <w:szCs w:val="18"/>
                <w:lang w:eastAsia="zh-CN"/>
              </w:rPr>
            </w:pPr>
            <w:r w:rsidRPr="00F5194A">
              <w:rPr>
                <w:rFonts w:hint="eastAsia"/>
                <w:sz w:val="18"/>
                <w:szCs w:val="18"/>
                <w:lang w:eastAsia="zh-CN"/>
              </w:rPr>
              <w:t>11.1</w:t>
            </w:r>
          </w:p>
        </w:tc>
        <w:tc>
          <w:tcPr>
            <w:tcW w:w="2551"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c>
          <w:tcPr>
            <w:tcW w:w="2552" w:type="dxa"/>
            <w:vAlign w:val="bottom"/>
          </w:tcPr>
          <w:p w:rsidR="00F5194A" w:rsidRPr="00F5194A" w:rsidRDefault="00F5194A" w:rsidP="000D30DA">
            <w:pPr>
              <w:jc w:val="right"/>
              <w:rPr>
                <w:rFonts w:ascii="宋体" w:hAnsi="宋体" w:cs="宋体"/>
                <w:sz w:val="18"/>
                <w:szCs w:val="18"/>
                <w:lang w:eastAsia="zh-CN"/>
              </w:rPr>
            </w:pPr>
            <w:r w:rsidRPr="00F5194A">
              <w:rPr>
                <w:rFonts w:hint="eastAsia"/>
                <w:sz w:val="18"/>
                <w:szCs w:val="18"/>
                <w:lang w:eastAsia="zh-CN"/>
              </w:rPr>
              <w:t>11.1</w:t>
            </w:r>
          </w:p>
        </w:tc>
      </w:tr>
      <w:tr w:rsidR="00F5194A" w:rsidRPr="00F5194A" w:rsidTr="009859DB">
        <w:trPr>
          <w:trHeight w:val="369"/>
          <w:jc w:val="center"/>
        </w:trPr>
        <w:tc>
          <w:tcPr>
            <w:tcW w:w="850" w:type="dxa"/>
            <w:vAlign w:val="center"/>
          </w:tcPr>
          <w:p w:rsidR="00F5194A" w:rsidRPr="00F5194A" w:rsidRDefault="00F5194A" w:rsidP="000D30DA">
            <w:pPr>
              <w:pStyle w:val="30"/>
              <w:rPr>
                <w:lang w:eastAsia="zh-CN"/>
              </w:rPr>
            </w:pPr>
            <w:r w:rsidRPr="00F5194A">
              <w:rPr>
                <w:rFonts w:hint="eastAsia"/>
                <w:lang w:eastAsia="zh-CN"/>
              </w:rPr>
              <w:t>21</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303</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对个人和家庭的补助</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1.06</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1.06</w:t>
            </w:r>
          </w:p>
        </w:tc>
        <w:tc>
          <w:tcPr>
            <w:tcW w:w="2552" w:type="dxa"/>
            <w:vAlign w:val="bottom"/>
          </w:tcPr>
          <w:p w:rsidR="00F5194A" w:rsidRPr="00F5194A" w:rsidRDefault="00F5194A">
            <w:pPr>
              <w:rPr>
                <w:rFonts w:ascii="宋体" w:hAnsi="宋体" w:cs="宋体"/>
                <w:sz w:val="18"/>
                <w:szCs w:val="18"/>
              </w:rPr>
            </w:pPr>
            <w:r w:rsidRPr="00F5194A">
              <w:rPr>
                <w:rFonts w:hint="eastAsia"/>
                <w:sz w:val="18"/>
                <w:szCs w:val="18"/>
              </w:rPr>
              <w:t xml:space="preserve">　</w:t>
            </w:r>
          </w:p>
        </w:tc>
      </w:tr>
      <w:tr w:rsidR="00F5194A" w:rsidTr="009859DB">
        <w:trPr>
          <w:trHeight w:val="369"/>
          <w:jc w:val="center"/>
        </w:trPr>
        <w:tc>
          <w:tcPr>
            <w:tcW w:w="850" w:type="dxa"/>
            <w:vAlign w:val="center"/>
          </w:tcPr>
          <w:p w:rsidR="00F5194A" w:rsidRPr="00F5194A" w:rsidRDefault="00F5194A" w:rsidP="00F5194A">
            <w:pPr>
              <w:pStyle w:val="30"/>
              <w:rPr>
                <w:lang w:eastAsia="zh-CN"/>
              </w:rPr>
            </w:pPr>
            <w:r w:rsidRPr="00F5194A">
              <w:rPr>
                <w:rFonts w:hint="eastAsia"/>
                <w:lang w:eastAsia="zh-CN"/>
              </w:rPr>
              <w:t>22</w:t>
            </w:r>
          </w:p>
        </w:tc>
        <w:tc>
          <w:tcPr>
            <w:tcW w:w="1191" w:type="dxa"/>
            <w:vAlign w:val="bottom"/>
          </w:tcPr>
          <w:p w:rsidR="00F5194A" w:rsidRPr="00F5194A" w:rsidRDefault="00F5194A">
            <w:pPr>
              <w:rPr>
                <w:rFonts w:ascii="宋体" w:hAnsi="宋体" w:cs="宋体"/>
                <w:sz w:val="20"/>
                <w:szCs w:val="20"/>
              </w:rPr>
            </w:pPr>
            <w:r w:rsidRPr="00F5194A">
              <w:rPr>
                <w:rFonts w:hint="eastAsia"/>
                <w:sz w:val="20"/>
                <w:szCs w:val="20"/>
              </w:rPr>
              <w:t>30305</w:t>
            </w:r>
          </w:p>
        </w:tc>
        <w:tc>
          <w:tcPr>
            <w:tcW w:w="4535" w:type="dxa"/>
            <w:vAlign w:val="bottom"/>
          </w:tcPr>
          <w:p w:rsidR="00F5194A" w:rsidRPr="00F5194A" w:rsidRDefault="00F5194A">
            <w:pPr>
              <w:rPr>
                <w:rFonts w:ascii="宋体" w:hAnsi="宋体" w:cs="宋体"/>
                <w:sz w:val="20"/>
                <w:szCs w:val="20"/>
              </w:rPr>
            </w:pPr>
            <w:r w:rsidRPr="00F5194A">
              <w:rPr>
                <w:rFonts w:hint="eastAsia"/>
                <w:sz w:val="20"/>
                <w:szCs w:val="20"/>
              </w:rPr>
              <w:t>生活补助</w:t>
            </w:r>
          </w:p>
        </w:tc>
        <w:tc>
          <w:tcPr>
            <w:tcW w:w="2551" w:type="dxa"/>
            <w:vAlign w:val="bottom"/>
          </w:tcPr>
          <w:p w:rsidR="00F5194A" w:rsidRPr="00F5194A" w:rsidRDefault="00F5194A">
            <w:pPr>
              <w:jc w:val="right"/>
              <w:rPr>
                <w:rFonts w:ascii="宋体" w:hAnsi="宋体" w:cs="宋体"/>
                <w:sz w:val="18"/>
                <w:szCs w:val="18"/>
              </w:rPr>
            </w:pPr>
            <w:r w:rsidRPr="00F5194A">
              <w:rPr>
                <w:rFonts w:hint="eastAsia"/>
                <w:sz w:val="18"/>
                <w:szCs w:val="18"/>
              </w:rPr>
              <w:t>1.06</w:t>
            </w:r>
          </w:p>
        </w:tc>
        <w:tc>
          <w:tcPr>
            <w:tcW w:w="2551" w:type="dxa"/>
            <w:vAlign w:val="bottom"/>
          </w:tcPr>
          <w:p w:rsidR="00F5194A" w:rsidRDefault="00F5194A">
            <w:pPr>
              <w:jc w:val="right"/>
              <w:rPr>
                <w:rFonts w:ascii="宋体" w:hAnsi="宋体" w:cs="宋体"/>
                <w:sz w:val="18"/>
                <w:szCs w:val="18"/>
              </w:rPr>
            </w:pPr>
            <w:r w:rsidRPr="00F5194A">
              <w:rPr>
                <w:rFonts w:hint="eastAsia"/>
                <w:sz w:val="18"/>
                <w:szCs w:val="18"/>
              </w:rPr>
              <w:t>1.06</w:t>
            </w:r>
          </w:p>
        </w:tc>
        <w:tc>
          <w:tcPr>
            <w:tcW w:w="2552" w:type="dxa"/>
            <w:vAlign w:val="bottom"/>
          </w:tcPr>
          <w:p w:rsidR="00F5194A" w:rsidRDefault="00F5194A">
            <w:pPr>
              <w:rPr>
                <w:rFonts w:ascii="宋体" w:hAnsi="宋体" w:cs="宋体"/>
                <w:sz w:val="18"/>
                <w:szCs w:val="18"/>
              </w:rPr>
            </w:pPr>
            <w:r>
              <w:rPr>
                <w:rFonts w:hint="eastAsia"/>
                <w:sz w:val="18"/>
                <w:szCs w:val="18"/>
              </w:rPr>
              <w:t xml:space="preserve">　</w:t>
            </w: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jc w:val="center"/>
        <w:outlineLvl w:val="4"/>
        <w:rPr>
          <w:rFonts w:ascii="方正小标宋_GBK" w:eastAsiaTheme="minorEastAsia" w:hAnsi="方正小标宋_GBK" w:cs="方正小标宋_GBK"/>
          <w:color w:val="000000"/>
          <w:sz w:val="36"/>
          <w:lang w:eastAsia="zh-CN"/>
        </w:rPr>
      </w:pPr>
    </w:p>
    <w:p w:rsidR="000D6A7D" w:rsidRDefault="000D6A7D">
      <w:pPr>
        <w:jc w:val="center"/>
        <w:outlineLvl w:val="4"/>
        <w:rPr>
          <w:rFonts w:ascii="方正小标宋_GBK" w:eastAsiaTheme="minorEastAsia" w:hAnsi="方正小标宋_GBK" w:cs="方正小标宋_GBK"/>
          <w:color w:val="000000"/>
          <w:sz w:val="36"/>
          <w:lang w:eastAsia="zh-CN"/>
        </w:rPr>
      </w:pPr>
    </w:p>
    <w:p w:rsidR="000D6A7D" w:rsidRDefault="000D6A7D">
      <w:pPr>
        <w:jc w:val="center"/>
        <w:outlineLvl w:val="4"/>
        <w:rPr>
          <w:rFonts w:ascii="方正小标宋_GBK" w:eastAsiaTheme="minorEastAsia" w:hAnsi="方正小标宋_GBK" w:cs="方正小标宋_GBK"/>
          <w:color w:val="000000"/>
          <w:sz w:val="36"/>
          <w:lang w:eastAsia="zh-CN"/>
        </w:rPr>
      </w:pPr>
    </w:p>
    <w:p w:rsidR="000D6A7D" w:rsidRDefault="000D6A7D">
      <w:pPr>
        <w:jc w:val="center"/>
        <w:outlineLvl w:val="4"/>
        <w:rPr>
          <w:rFonts w:ascii="方正小标宋_GBK" w:eastAsiaTheme="minorEastAsia"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4A34A5">
      <w:pPr>
        <w:jc w:val="center"/>
        <w:outlineLvl w:val="4"/>
      </w:pPr>
      <w:r>
        <w:rPr>
          <w:rFonts w:ascii="方正小标宋_GBK" w:eastAsia="方正小标宋_GBK" w:hAnsi="方正小标宋_GBK" w:cs="方正小标宋_GBK" w:hint="eastAsia"/>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D6A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809001涞水县胡家庄乡人民政府本级</w:t>
            </w:r>
          </w:p>
        </w:tc>
        <w:tc>
          <w:tcPr>
            <w:tcW w:w="2551"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102"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5726" w:type="dxa"/>
            <w:gridSpan w:val="2"/>
            <w:vAlign w:val="center"/>
          </w:tcPr>
          <w:p w:rsidR="000D6A7D" w:rsidRDefault="004A34A5">
            <w:pPr>
              <w:pStyle w:val="10"/>
            </w:pPr>
            <w:r>
              <w:rPr>
                <w:rFonts w:hint="eastAsia"/>
              </w:rPr>
              <w:t>功能分类科目</w:t>
            </w:r>
          </w:p>
        </w:tc>
        <w:tc>
          <w:tcPr>
            <w:tcW w:w="2551" w:type="dxa"/>
            <w:vMerge w:val="restart"/>
            <w:vAlign w:val="center"/>
          </w:tcPr>
          <w:p w:rsidR="000D6A7D" w:rsidRDefault="004A34A5">
            <w:pPr>
              <w:pStyle w:val="10"/>
            </w:pPr>
            <w:r>
              <w:rPr>
                <w:rFonts w:hint="eastAsia"/>
              </w:rPr>
              <w:t>合计</w:t>
            </w:r>
          </w:p>
        </w:tc>
        <w:tc>
          <w:tcPr>
            <w:tcW w:w="2551" w:type="dxa"/>
            <w:vMerge w:val="restart"/>
            <w:vAlign w:val="center"/>
          </w:tcPr>
          <w:p w:rsidR="000D6A7D" w:rsidRDefault="004A34A5">
            <w:pPr>
              <w:pStyle w:val="10"/>
            </w:pPr>
            <w:r>
              <w:rPr>
                <w:rFonts w:hint="eastAsia"/>
              </w:rPr>
              <w:t>基本支出</w:t>
            </w:r>
          </w:p>
        </w:tc>
        <w:tc>
          <w:tcPr>
            <w:tcW w:w="2551" w:type="dxa"/>
            <w:vMerge w:val="restart"/>
            <w:vAlign w:val="center"/>
          </w:tcPr>
          <w:p w:rsidR="000D6A7D" w:rsidRDefault="004A34A5">
            <w:pPr>
              <w:pStyle w:val="10"/>
            </w:pPr>
            <w:r>
              <w:rPr>
                <w:rFonts w:hint="eastAsia"/>
              </w:rPr>
              <w:t>项目支出</w:t>
            </w:r>
          </w:p>
        </w:tc>
      </w:tr>
      <w:tr w:rsidR="000D6A7D">
        <w:trPr>
          <w:trHeight w:val="369"/>
          <w:tblHeader/>
          <w:jc w:val="center"/>
        </w:trPr>
        <w:tc>
          <w:tcPr>
            <w:tcW w:w="850" w:type="dxa"/>
            <w:vMerge/>
          </w:tcPr>
          <w:p w:rsidR="000D6A7D" w:rsidRDefault="000D6A7D"/>
        </w:tc>
        <w:tc>
          <w:tcPr>
            <w:tcW w:w="1191" w:type="dxa"/>
            <w:vAlign w:val="center"/>
          </w:tcPr>
          <w:p w:rsidR="000D6A7D" w:rsidRDefault="004A34A5">
            <w:pPr>
              <w:pStyle w:val="10"/>
            </w:pPr>
            <w:r>
              <w:rPr>
                <w:rFonts w:hint="eastAsia"/>
              </w:rPr>
              <w:t>科目编码</w:t>
            </w:r>
          </w:p>
        </w:tc>
        <w:tc>
          <w:tcPr>
            <w:tcW w:w="4535" w:type="dxa"/>
            <w:vAlign w:val="center"/>
          </w:tcPr>
          <w:p w:rsidR="000D6A7D" w:rsidRDefault="004A34A5">
            <w:pPr>
              <w:pStyle w:val="10"/>
            </w:pPr>
            <w:r>
              <w:rPr>
                <w:rFonts w:hint="eastAsia"/>
              </w:rPr>
              <w:t>科目名称</w:t>
            </w:r>
          </w:p>
        </w:tc>
        <w:tc>
          <w:tcPr>
            <w:tcW w:w="2551" w:type="dxa"/>
            <w:vMerge/>
          </w:tcPr>
          <w:p w:rsidR="000D6A7D" w:rsidRDefault="000D6A7D"/>
        </w:tc>
        <w:tc>
          <w:tcPr>
            <w:tcW w:w="2551" w:type="dxa"/>
            <w:vMerge/>
          </w:tcPr>
          <w:p w:rsidR="000D6A7D" w:rsidRDefault="000D6A7D"/>
        </w:tc>
        <w:tc>
          <w:tcPr>
            <w:tcW w:w="2551" w:type="dxa"/>
            <w:vMerge/>
          </w:tcPr>
          <w:p w:rsidR="000D6A7D" w:rsidRDefault="000D6A7D"/>
        </w:tc>
      </w:tr>
      <w:tr w:rsidR="000D6A7D">
        <w:trPr>
          <w:trHeight w:val="369"/>
          <w:tblHeader/>
          <w:jc w:val="center"/>
        </w:trPr>
        <w:tc>
          <w:tcPr>
            <w:tcW w:w="850" w:type="dxa"/>
            <w:vAlign w:val="center"/>
          </w:tcPr>
          <w:p w:rsidR="000D6A7D" w:rsidRDefault="004A34A5">
            <w:pPr>
              <w:pStyle w:val="10"/>
            </w:pPr>
            <w:r>
              <w:rPr>
                <w:rFonts w:hint="eastAsia"/>
              </w:rPr>
              <w:t>栏次</w:t>
            </w:r>
          </w:p>
        </w:tc>
        <w:tc>
          <w:tcPr>
            <w:tcW w:w="1191" w:type="dxa"/>
            <w:vAlign w:val="center"/>
          </w:tcPr>
          <w:p w:rsidR="000D6A7D" w:rsidRDefault="004A34A5">
            <w:pPr>
              <w:pStyle w:val="10"/>
            </w:pPr>
            <w:r>
              <w:t>1</w:t>
            </w:r>
          </w:p>
        </w:tc>
        <w:tc>
          <w:tcPr>
            <w:tcW w:w="4535" w:type="dxa"/>
            <w:vAlign w:val="center"/>
          </w:tcPr>
          <w:p w:rsidR="000D6A7D" w:rsidRDefault="004A34A5">
            <w:pPr>
              <w:pStyle w:val="10"/>
            </w:pPr>
            <w:r>
              <w:t>2</w:t>
            </w:r>
          </w:p>
        </w:tc>
        <w:tc>
          <w:tcPr>
            <w:tcW w:w="2551" w:type="dxa"/>
            <w:vAlign w:val="center"/>
          </w:tcPr>
          <w:p w:rsidR="000D6A7D" w:rsidRDefault="004A34A5">
            <w:pPr>
              <w:pStyle w:val="10"/>
            </w:pPr>
            <w:r>
              <w:t>3</w:t>
            </w:r>
          </w:p>
        </w:tc>
        <w:tc>
          <w:tcPr>
            <w:tcW w:w="2551" w:type="dxa"/>
            <w:vAlign w:val="center"/>
          </w:tcPr>
          <w:p w:rsidR="000D6A7D" w:rsidRDefault="004A34A5">
            <w:pPr>
              <w:pStyle w:val="10"/>
            </w:pPr>
            <w:r>
              <w:t>4</w:t>
            </w:r>
          </w:p>
        </w:tc>
        <w:tc>
          <w:tcPr>
            <w:tcW w:w="2551" w:type="dxa"/>
            <w:vAlign w:val="center"/>
          </w:tcPr>
          <w:p w:rsidR="000D6A7D" w:rsidRDefault="004A34A5">
            <w:pPr>
              <w:pStyle w:val="10"/>
            </w:pPr>
            <w:r>
              <w:t>5</w:t>
            </w:r>
          </w:p>
        </w:tc>
      </w:tr>
      <w:tr w:rsidR="000D6A7D">
        <w:trPr>
          <w:trHeight w:val="369"/>
          <w:jc w:val="center"/>
        </w:trPr>
        <w:tc>
          <w:tcPr>
            <w:tcW w:w="850" w:type="dxa"/>
            <w:vAlign w:val="center"/>
          </w:tcPr>
          <w:p w:rsidR="000D6A7D" w:rsidRDefault="000D6A7D">
            <w:pPr>
              <w:pStyle w:val="30"/>
            </w:pPr>
          </w:p>
        </w:tc>
        <w:tc>
          <w:tcPr>
            <w:tcW w:w="1191" w:type="dxa"/>
            <w:vAlign w:val="center"/>
          </w:tcPr>
          <w:p w:rsidR="000D6A7D" w:rsidRDefault="000D6A7D">
            <w:pPr>
              <w:pStyle w:val="23"/>
            </w:pPr>
          </w:p>
        </w:tc>
        <w:tc>
          <w:tcPr>
            <w:tcW w:w="4535" w:type="dxa"/>
            <w:vAlign w:val="center"/>
          </w:tcPr>
          <w:p w:rsidR="000D6A7D" w:rsidRDefault="000D6A7D">
            <w:pPr>
              <w:pStyle w:val="23"/>
            </w:pPr>
          </w:p>
        </w:tc>
        <w:tc>
          <w:tcPr>
            <w:tcW w:w="2551" w:type="dxa"/>
            <w:vAlign w:val="center"/>
          </w:tcPr>
          <w:p w:rsidR="000D6A7D" w:rsidRDefault="000D6A7D">
            <w:pPr>
              <w:pStyle w:val="40"/>
            </w:pPr>
          </w:p>
        </w:tc>
        <w:tc>
          <w:tcPr>
            <w:tcW w:w="2551" w:type="dxa"/>
            <w:vAlign w:val="center"/>
          </w:tcPr>
          <w:p w:rsidR="000D6A7D" w:rsidRDefault="000D6A7D">
            <w:pPr>
              <w:pStyle w:val="40"/>
            </w:pPr>
          </w:p>
        </w:tc>
        <w:tc>
          <w:tcPr>
            <w:tcW w:w="2551" w:type="dxa"/>
            <w:vAlign w:val="center"/>
          </w:tcPr>
          <w:p w:rsidR="000D6A7D" w:rsidRDefault="000D6A7D">
            <w:pPr>
              <w:pStyle w:val="40"/>
            </w:pPr>
          </w:p>
        </w:tc>
      </w:tr>
    </w:tbl>
    <w:p w:rsidR="000D6A7D" w:rsidRDefault="004A34A5">
      <w:pPr>
        <w:ind w:firstLine="420"/>
        <w:sectPr w:rsidR="000D6A7D">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0D6A7D" w:rsidRDefault="000D6A7D">
      <w:pPr>
        <w:outlineLvl w:val="4"/>
        <w:rPr>
          <w:rFonts w:ascii="方正小标宋_GBK" w:eastAsia="方正小标宋_GBK" w:hAnsi="方正小标宋_GBK" w:cs="方正小标宋_GBK"/>
          <w:color w:val="000000"/>
          <w:sz w:val="36"/>
          <w:lang w:eastAsia="zh-CN"/>
        </w:rPr>
      </w:pPr>
    </w:p>
    <w:p w:rsidR="000D6A7D" w:rsidRDefault="000D6A7D">
      <w:pPr>
        <w:jc w:val="both"/>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4A34A5">
      <w:pPr>
        <w:jc w:val="center"/>
        <w:outlineLvl w:val="4"/>
      </w:pPr>
      <w:r>
        <w:rPr>
          <w:rFonts w:ascii="方正小标宋_GBK" w:eastAsia="方正小标宋_GBK" w:hAnsi="方正小标宋_GBK" w:cs="方正小标宋_GBK" w:hint="eastAsia"/>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D6A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809001涞水县胡家庄乡人民政府本级</w:t>
            </w:r>
          </w:p>
        </w:tc>
        <w:tc>
          <w:tcPr>
            <w:tcW w:w="2551"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102"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5726" w:type="dxa"/>
            <w:gridSpan w:val="2"/>
            <w:vAlign w:val="center"/>
          </w:tcPr>
          <w:p w:rsidR="000D6A7D" w:rsidRDefault="004A34A5">
            <w:pPr>
              <w:pStyle w:val="10"/>
            </w:pPr>
            <w:r>
              <w:rPr>
                <w:rFonts w:hint="eastAsia"/>
              </w:rPr>
              <w:t>功能分类科目</w:t>
            </w:r>
          </w:p>
        </w:tc>
        <w:tc>
          <w:tcPr>
            <w:tcW w:w="2551" w:type="dxa"/>
            <w:vMerge w:val="restart"/>
            <w:vAlign w:val="center"/>
          </w:tcPr>
          <w:p w:rsidR="000D6A7D" w:rsidRDefault="004A34A5">
            <w:pPr>
              <w:pStyle w:val="10"/>
            </w:pPr>
            <w:r>
              <w:rPr>
                <w:rFonts w:hint="eastAsia"/>
              </w:rPr>
              <w:t>合计</w:t>
            </w:r>
          </w:p>
        </w:tc>
        <w:tc>
          <w:tcPr>
            <w:tcW w:w="2551" w:type="dxa"/>
            <w:vMerge w:val="restart"/>
            <w:vAlign w:val="center"/>
          </w:tcPr>
          <w:p w:rsidR="000D6A7D" w:rsidRDefault="004A34A5">
            <w:pPr>
              <w:pStyle w:val="10"/>
            </w:pPr>
            <w:r>
              <w:rPr>
                <w:rFonts w:hint="eastAsia"/>
              </w:rPr>
              <w:t>基本支出</w:t>
            </w:r>
          </w:p>
        </w:tc>
        <w:tc>
          <w:tcPr>
            <w:tcW w:w="2551" w:type="dxa"/>
            <w:vMerge w:val="restart"/>
            <w:vAlign w:val="center"/>
          </w:tcPr>
          <w:p w:rsidR="000D6A7D" w:rsidRDefault="004A34A5">
            <w:pPr>
              <w:pStyle w:val="10"/>
            </w:pPr>
            <w:r>
              <w:rPr>
                <w:rFonts w:hint="eastAsia"/>
              </w:rPr>
              <w:t>项目支出</w:t>
            </w:r>
          </w:p>
        </w:tc>
      </w:tr>
      <w:tr w:rsidR="000D6A7D">
        <w:trPr>
          <w:trHeight w:val="369"/>
          <w:tblHeader/>
          <w:jc w:val="center"/>
        </w:trPr>
        <w:tc>
          <w:tcPr>
            <w:tcW w:w="850" w:type="dxa"/>
            <w:vMerge/>
          </w:tcPr>
          <w:p w:rsidR="000D6A7D" w:rsidRDefault="000D6A7D"/>
        </w:tc>
        <w:tc>
          <w:tcPr>
            <w:tcW w:w="1191" w:type="dxa"/>
            <w:vAlign w:val="center"/>
          </w:tcPr>
          <w:p w:rsidR="000D6A7D" w:rsidRDefault="004A34A5">
            <w:pPr>
              <w:pStyle w:val="10"/>
            </w:pPr>
            <w:r>
              <w:rPr>
                <w:rFonts w:hint="eastAsia"/>
              </w:rPr>
              <w:t>科目编码</w:t>
            </w:r>
          </w:p>
        </w:tc>
        <w:tc>
          <w:tcPr>
            <w:tcW w:w="4535" w:type="dxa"/>
            <w:vAlign w:val="center"/>
          </w:tcPr>
          <w:p w:rsidR="000D6A7D" w:rsidRDefault="004A34A5">
            <w:pPr>
              <w:pStyle w:val="10"/>
            </w:pPr>
            <w:r>
              <w:rPr>
                <w:rFonts w:hint="eastAsia"/>
              </w:rPr>
              <w:t>科目名称</w:t>
            </w:r>
          </w:p>
        </w:tc>
        <w:tc>
          <w:tcPr>
            <w:tcW w:w="2551" w:type="dxa"/>
            <w:vMerge/>
          </w:tcPr>
          <w:p w:rsidR="000D6A7D" w:rsidRDefault="000D6A7D"/>
        </w:tc>
        <w:tc>
          <w:tcPr>
            <w:tcW w:w="2551" w:type="dxa"/>
            <w:vMerge/>
          </w:tcPr>
          <w:p w:rsidR="000D6A7D" w:rsidRDefault="000D6A7D"/>
        </w:tc>
        <w:tc>
          <w:tcPr>
            <w:tcW w:w="2551" w:type="dxa"/>
            <w:vMerge/>
          </w:tcPr>
          <w:p w:rsidR="000D6A7D" w:rsidRDefault="000D6A7D"/>
        </w:tc>
      </w:tr>
      <w:tr w:rsidR="000D6A7D">
        <w:trPr>
          <w:trHeight w:val="369"/>
          <w:tblHeader/>
          <w:jc w:val="center"/>
        </w:trPr>
        <w:tc>
          <w:tcPr>
            <w:tcW w:w="850" w:type="dxa"/>
            <w:vAlign w:val="center"/>
          </w:tcPr>
          <w:p w:rsidR="000D6A7D" w:rsidRDefault="004A34A5">
            <w:pPr>
              <w:pStyle w:val="10"/>
            </w:pPr>
            <w:r>
              <w:rPr>
                <w:rFonts w:hint="eastAsia"/>
              </w:rPr>
              <w:t>栏次</w:t>
            </w:r>
          </w:p>
        </w:tc>
        <w:tc>
          <w:tcPr>
            <w:tcW w:w="1191" w:type="dxa"/>
            <w:vAlign w:val="center"/>
          </w:tcPr>
          <w:p w:rsidR="000D6A7D" w:rsidRDefault="004A34A5">
            <w:pPr>
              <w:pStyle w:val="10"/>
            </w:pPr>
            <w:r>
              <w:t>1</w:t>
            </w:r>
          </w:p>
        </w:tc>
        <w:tc>
          <w:tcPr>
            <w:tcW w:w="4535" w:type="dxa"/>
            <w:vAlign w:val="center"/>
          </w:tcPr>
          <w:p w:rsidR="000D6A7D" w:rsidRDefault="004A34A5">
            <w:pPr>
              <w:pStyle w:val="10"/>
            </w:pPr>
            <w:r>
              <w:t>2</w:t>
            </w:r>
          </w:p>
        </w:tc>
        <w:tc>
          <w:tcPr>
            <w:tcW w:w="2551" w:type="dxa"/>
            <w:vAlign w:val="center"/>
          </w:tcPr>
          <w:p w:rsidR="000D6A7D" w:rsidRDefault="004A34A5">
            <w:pPr>
              <w:pStyle w:val="10"/>
            </w:pPr>
            <w:r>
              <w:t>3</w:t>
            </w:r>
          </w:p>
        </w:tc>
        <w:tc>
          <w:tcPr>
            <w:tcW w:w="2551" w:type="dxa"/>
            <w:vAlign w:val="center"/>
          </w:tcPr>
          <w:p w:rsidR="000D6A7D" w:rsidRDefault="004A34A5">
            <w:pPr>
              <w:pStyle w:val="10"/>
            </w:pPr>
            <w:r>
              <w:t>4</w:t>
            </w:r>
          </w:p>
        </w:tc>
        <w:tc>
          <w:tcPr>
            <w:tcW w:w="2551" w:type="dxa"/>
            <w:vAlign w:val="center"/>
          </w:tcPr>
          <w:p w:rsidR="000D6A7D" w:rsidRDefault="004A34A5">
            <w:pPr>
              <w:pStyle w:val="10"/>
            </w:pPr>
            <w:r>
              <w:t>5</w:t>
            </w:r>
          </w:p>
        </w:tc>
      </w:tr>
      <w:tr w:rsidR="000D6A7D">
        <w:trPr>
          <w:trHeight w:val="369"/>
          <w:jc w:val="center"/>
        </w:trPr>
        <w:tc>
          <w:tcPr>
            <w:tcW w:w="850" w:type="dxa"/>
            <w:vAlign w:val="center"/>
          </w:tcPr>
          <w:p w:rsidR="000D6A7D" w:rsidRDefault="000D6A7D">
            <w:pPr>
              <w:pStyle w:val="30"/>
            </w:pPr>
          </w:p>
        </w:tc>
        <w:tc>
          <w:tcPr>
            <w:tcW w:w="1191" w:type="dxa"/>
            <w:vAlign w:val="center"/>
          </w:tcPr>
          <w:p w:rsidR="000D6A7D" w:rsidRDefault="000D6A7D">
            <w:pPr>
              <w:pStyle w:val="23"/>
            </w:pPr>
          </w:p>
        </w:tc>
        <w:tc>
          <w:tcPr>
            <w:tcW w:w="4535" w:type="dxa"/>
            <w:vAlign w:val="center"/>
          </w:tcPr>
          <w:p w:rsidR="000D6A7D" w:rsidRDefault="000D6A7D">
            <w:pPr>
              <w:pStyle w:val="23"/>
            </w:pPr>
          </w:p>
        </w:tc>
        <w:tc>
          <w:tcPr>
            <w:tcW w:w="2551" w:type="dxa"/>
            <w:vAlign w:val="center"/>
          </w:tcPr>
          <w:p w:rsidR="000D6A7D" w:rsidRDefault="000D6A7D">
            <w:pPr>
              <w:pStyle w:val="40"/>
            </w:pPr>
          </w:p>
        </w:tc>
        <w:tc>
          <w:tcPr>
            <w:tcW w:w="2551" w:type="dxa"/>
            <w:vAlign w:val="center"/>
          </w:tcPr>
          <w:p w:rsidR="000D6A7D" w:rsidRDefault="000D6A7D">
            <w:pPr>
              <w:pStyle w:val="40"/>
            </w:pPr>
          </w:p>
        </w:tc>
        <w:tc>
          <w:tcPr>
            <w:tcW w:w="2551" w:type="dxa"/>
            <w:vAlign w:val="center"/>
          </w:tcPr>
          <w:p w:rsidR="000D6A7D" w:rsidRDefault="000D6A7D">
            <w:pPr>
              <w:pStyle w:val="40"/>
            </w:pPr>
          </w:p>
        </w:tc>
      </w:tr>
    </w:tbl>
    <w:p w:rsidR="000D6A7D" w:rsidRDefault="004A34A5">
      <w:pPr>
        <w:ind w:firstLine="420"/>
        <w:rPr>
          <w:lang w:eastAsia="zh-CN"/>
        </w:rPr>
        <w:sectPr w:rsidR="000D6A7D">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lastRenderedPageBreak/>
        <w:t>注：无国有资本经营预算财政拨款预算，空表列示</w:t>
      </w:r>
      <w:r>
        <w:rPr>
          <w:rFonts w:ascii="方正书宋_GBK" w:eastAsia="方正书宋_GBK" w:hAnsi="方正书宋_GBK" w:cs="方正书宋_GBK" w:hint="eastAsia"/>
          <w:color w:val="000000"/>
          <w:sz w:val="21"/>
          <w:lang w:eastAsia="zh-CN"/>
        </w:rPr>
        <w:t>。</w:t>
      </w:r>
    </w:p>
    <w:p w:rsidR="000D6A7D" w:rsidRDefault="000D6A7D">
      <w:pPr>
        <w:outlineLvl w:val="4"/>
        <w:rPr>
          <w:rFonts w:ascii="方正小标宋_GBK" w:eastAsiaTheme="minorEastAsia" w:hAnsi="方正小标宋_GBK" w:cs="方正小标宋_GBK"/>
          <w:color w:val="000000"/>
          <w:sz w:val="36"/>
          <w:lang w:eastAsia="zh-CN"/>
        </w:rPr>
      </w:pPr>
    </w:p>
    <w:p w:rsidR="000D6A7D" w:rsidRDefault="000D6A7D">
      <w:pPr>
        <w:outlineLvl w:val="4"/>
        <w:rPr>
          <w:rFonts w:ascii="方正小标宋_GBK" w:eastAsiaTheme="minorEastAsia" w:hAnsi="方正小标宋_GBK" w:cs="方正小标宋_GBK"/>
          <w:color w:val="000000"/>
          <w:sz w:val="36"/>
          <w:lang w:eastAsia="zh-CN"/>
        </w:rPr>
      </w:pPr>
    </w:p>
    <w:p w:rsidR="000D6A7D" w:rsidRDefault="000D6A7D">
      <w:pPr>
        <w:outlineLvl w:val="4"/>
        <w:rPr>
          <w:rFonts w:ascii="方正小标宋_GBK" w:eastAsiaTheme="minorEastAsia" w:hAnsi="方正小标宋_GBK" w:cs="方正小标宋_GBK"/>
          <w:color w:val="000000"/>
          <w:sz w:val="36"/>
          <w:lang w:eastAsia="zh-CN"/>
        </w:rPr>
      </w:pPr>
    </w:p>
    <w:p w:rsidR="000D6A7D" w:rsidRDefault="004A34A5">
      <w:pPr>
        <w:jc w:val="center"/>
        <w:outlineLvl w:val="4"/>
      </w:pPr>
      <w:r>
        <w:rPr>
          <w:rFonts w:ascii="方正小标宋_GBK" w:eastAsia="方正小标宋_GBK" w:hAnsi="方正小标宋_GBK" w:cs="方正小标宋_GBK" w:hint="eastAsia"/>
          <w:color w:val="000000"/>
          <w:sz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D6A7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809001涞水县胡家庄乡人民政府本级</w:t>
            </w:r>
          </w:p>
        </w:tc>
        <w:tc>
          <w:tcPr>
            <w:tcW w:w="2381"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4762"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3798" w:type="dxa"/>
            <w:vMerge w:val="restart"/>
            <w:vAlign w:val="center"/>
          </w:tcPr>
          <w:p w:rsidR="000D6A7D" w:rsidRDefault="004A34A5">
            <w:pPr>
              <w:pStyle w:val="10"/>
            </w:pPr>
            <w:r>
              <w:rPr>
                <w:rFonts w:hint="eastAsia"/>
              </w:rPr>
              <w:t>项</w:t>
            </w:r>
            <w:r>
              <w:t xml:space="preserve">  </w:t>
            </w:r>
            <w:r>
              <w:rPr>
                <w:rFonts w:hint="eastAsia"/>
              </w:rPr>
              <w:t>目</w:t>
            </w:r>
          </w:p>
        </w:tc>
        <w:tc>
          <w:tcPr>
            <w:tcW w:w="9525" w:type="dxa"/>
            <w:gridSpan w:val="4"/>
            <w:vAlign w:val="center"/>
          </w:tcPr>
          <w:p w:rsidR="000D6A7D" w:rsidRDefault="004A34A5">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0D6A7D">
        <w:trPr>
          <w:trHeight w:val="567"/>
          <w:tblHeader/>
          <w:jc w:val="center"/>
        </w:trPr>
        <w:tc>
          <w:tcPr>
            <w:tcW w:w="850" w:type="dxa"/>
            <w:vMerge/>
          </w:tcPr>
          <w:p w:rsidR="000D6A7D" w:rsidRDefault="000D6A7D"/>
        </w:tc>
        <w:tc>
          <w:tcPr>
            <w:tcW w:w="3798" w:type="dxa"/>
            <w:vMerge/>
          </w:tcPr>
          <w:p w:rsidR="000D6A7D" w:rsidRDefault="000D6A7D"/>
        </w:tc>
        <w:tc>
          <w:tcPr>
            <w:tcW w:w="2382" w:type="dxa"/>
            <w:vAlign w:val="center"/>
          </w:tcPr>
          <w:p w:rsidR="000D6A7D" w:rsidRDefault="004A34A5">
            <w:pPr>
              <w:pStyle w:val="10"/>
            </w:pPr>
            <w:r>
              <w:rPr>
                <w:rFonts w:hint="eastAsia"/>
              </w:rPr>
              <w:t>合计</w:t>
            </w:r>
          </w:p>
        </w:tc>
        <w:tc>
          <w:tcPr>
            <w:tcW w:w="2381" w:type="dxa"/>
            <w:vAlign w:val="center"/>
          </w:tcPr>
          <w:p w:rsidR="000D6A7D" w:rsidRDefault="004A34A5">
            <w:pPr>
              <w:pStyle w:val="10"/>
            </w:pPr>
            <w:r>
              <w:rPr>
                <w:rFonts w:hint="eastAsia"/>
              </w:rPr>
              <w:t>一般公共预算</w:t>
            </w:r>
            <w:r>
              <w:t xml:space="preserve">              </w:t>
            </w:r>
            <w:r>
              <w:rPr>
                <w:rFonts w:hint="eastAsia"/>
              </w:rPr>
              <w:t>财政拨款</w:t>
            </w:r>
          </w:p>
        </w:tc>
        <w:tc>
          <w:tcPr>
            <w:tcW w:w="2381" w:type="dxa"/>
            <w:vAlign w:val="center"/>
          </w:tcPr>
          <w:p w:rsidR="000D6A7D" w:rsidRDefault="004A34A5">
            <w:pPr>
              <w:pStyle w:val="10"/>
            </w:pPr>
            <w:r>
              <w:rPr>
                <w:rFonts w:hint="eastAsia"/>
              </w:rPr>
              <w:t>政府性基金</w:t>
            </w:r>
            <w:r>
              <w:t xml:space="preserve">                  </w:t>
            </w:r>
            <w:r>
              <w:rPr>
                <w:rFonts w:hint="eastAsia"/>
              </w:rPr>
              <w:t>预算拨款</w:t>
            </w:r>
          </w:p>
        </w:tc>
        <w:tc>
          <w:tcPr>
            <w:tcW w:w="2381" w:type="dxa"/>
            <w:vAlign w:val="center"/>
          </w:tcPr>
          <w:p w:rsidR="000D6A7D" w:rsidRDefault="004A34A5">
            <w:pPr>
              <w:pStyle w:val="10"/>
            </w:pPr>
            <w:r>
              <w:rPr>
                <w:rFonts w:hint="eastAsia"/>
              </w:rPr>
              <w:t>国有资本经营</w:t>
            </w:r>
            <w:r>
              <w:t xml:space="preserve">              </w:t>
            </w:r>
            <w:r>
              <w:rPr>
                <w:rFonts w:hint="eastAsia"/>
              </w:rPr>
              <w:t>预算财政拨款</w:t>
            </w:r>
          </w:p>
        </w:tc>
      </w:tr>
      <w:tr w:rsidR="000D6A7D">
        <w:trPr>
          <w:trHeight w:val="567"/>
          <w:tblHeader/>
          <w:jc w:val="center"/>
        </w:trPr>
        <w:tc>
          <w:tcPr>
            <w:tcW w:w="850" w:type="dxa"/>
            <w:vAlign w:val="center"/>
          </w:tcPr>
          <w:p w:rsidR="000D6A7D" w:rsidRDefault="004A34A5">
            <w:pPr>
              <w:pStyle w:val="10"/>
            </w:pPr>
            <w:r>
              <w:rPr>
                <w:rFonts w:hint="eastAsia"/>
              </w:rPr>
              <w:t>栏次</w:t>
            </w:r>
          </w:p>
        </w:tc>
        <w:tc>
          <w:tcPr>
            <w:tcW w:w="3798" w:type="dxa"/>
            <w:vAlign w:val="center"/>
          </w:tcPr>
          <w:p w:rsidR="000D6A7D" w:rsidRDefault="004A34A5">
            <w:pPr>
              <w:pStyle w:val="10"/>
            </w:pPr>
            <w:r>
              <w:t>1</w:t>
            </w:r>
          </w:p>
        </w:tc>
        <w:tc>
          <w:tcPr>
            <w:tcW w:w="2382" w:type="dxa"/>
            <w:vAlign w:val="center"/>
          </w:tcPr>
          <w:p w:rsidR="000D6A7D" w:rsidRDefault="004A34A5">
            <w:pPr>
              <w:pStyle w:val="10"/>
            </w:pPr>
            <w:r>
              <w:t>2</w:t>
            </w:r>
          </w:p>
        </w:tc>
        <w:tc>
          <w:tcPr>
            <w:tcW w:w="2381" w:type="dxa"/>
            <w:vAlign w:val="center"/>
          </w:tcPr>
          <w:p w:rsidR="000D6A7D" w:rsidRDefault="004A34A5">
            <w:pPr>
              <w:pStyle w:val="10"/>
            </w:pPr>
            <w:r>
              <w:t>3</w:t>
            </w:r>
          </w:p>
        </w:tc>
        <w:tc>
          <w:tcPr>
            <w:tcW w:w="2381" w:type="dxa"/>
            <w:vAlign w:val="center"/>
          </w:tcPr>
          <w:p w:rsidR="000D6A7D" w:rsidRDefault="004A34A5">
            <w:pPr>
              <w:pStyle w:val="10"/>
            </w:pPr>
            <w:r>
              <w:t>4</w:t>
            </w:r>
          </w:p>
        </w:tc>
        <w:tc>
          <w:tcPr>
            <w:tcW w:w="2381" w:type="dxa"/>
            <w:vAlign w:val="center"/>
          </w:tcPr>
          <w:p w:rsidR="000D6A7D" w:rsidRDefault="004A34A5">
            <w:pPr>
              <w:pStyle w:val="10"/>
            </w:pPr>
            <w:r>
              <w:t>5</w:t>
            </w:r>
          </w:p>
        </w:tc>
      </w:tr>
      <w:tr w:rsidR="000D6A7D">
        <w:trPr>
          <w:trHeight w:val="567"/>
          <w:jc w:val="center"/>
        </w:trPr>
        <w:tc>
          <w:tcPr>
            <w:tcW w:w="850" w:type="dxa"/>
            <w:vAlign w:val="center"/>
          </w:tcPr>
          <w:p w:rsidR="000D6A7D" w:rsidRDefault="004A34A5">
            <w:pPr>
              <w:pStyle w:val="30"/>
            </w:pPr>
            <w:r>
              <w:t>1</w:t>
            </w:r>
          </w:p>
        </w:tc>
        <w:tc>
          <w:tcPr>
            <w:tcW w:w="3798" w:type="dxa"/>
            <w:vAlign w:val="center"/>
          </w:tcPr>
          <w:p w:rsidR="000D6A7D" w:rsidRDefault="004A34A5">
            <w:pPr>
              <w:pStyle w:val="6"/>
            </w:pPr>
            <w:r>
              <w:rPr>
                <w:rFonts w:hint="eastAsia"/>
              </w:rPr>
              <w:t>合计</w:t>
            </w:r>
          </w:p>
        </w:tc>
        <w:tc>
          <w:tcPr>
            <w:tcW w:w="2382" w:type="dxa"/>
            <w:vAlign w:val="center"/>
          </w:tcPr>
          <w:p w:rsidR="000D6A7D" w:rsidRDefault="004A34A5">
            <w:pPr>
              <w:pStyle w:val="7"/>
              <w:rPr>
                <w:lang w:eastAsia="zh-CN"/>
              </w:rPr>
            </w:pPr>
            <w:r>
              <w:rPr>
                <w:rFonts w:hint="eastAsia"/>
                <w:lang w:eastAsia="zh-CN"/>
              </w:rPr>
              <w:t>5.50</w:t>
            </w:r>
          </w:p>
        </w:tc>
        <w:tc>
          <w:tcPr>
            <w:tcW w:w="2381" w:type="dxa"/>
            <w:vAlign w:val="center"/>
          </w:tcPr>
          <w:p w:rsidR="000D6A7D" w:rsidRDefault="004A34A5">
            <w:pPr>
              <w:pStyle w:val="7"/>
              <w:rPr>
                <w:lang w:eastAsia="zh-CN"/>
              </w:rPr>
            </w:pPr>
            <w:r>
              <w:rPr>
                <w:rFonts w:hint="eastAsia"/>
                <w:lang w:eastAsia="zh-CN"/>
              </w:rPr>
              <w:t>5.50</w:t>
            </w:r>
          </w:p>
        </w:tc>
        <w:tc>
          <w:tcPr>
            <w:tcW w:w="2381" w:type="dxa"/>
            <w:vAlign w:val="center"/>
          </w:tcPr>
          <w:p w:rsidR="000D6A7D" w:rsidRDefault="000D6A7D">
            <w:pPr>
              <w:pStyle w:val="7"/>
            </w:pPr>
          </w:p>
        </w:tc>
        <w:tc>
          <w:tcPr>
            <w:tcW w:w="2381" w:type="dxa"/>
            <w:vAlign w:val="center"/>
          </w:tcPr>
          <w:p w:rsidR="000D6A7D" w:rsidRDefault="000D6A7D">
            <w:pPr>
              <w:pStyle w:val="7"/>
            </w:pPr>
          </w:p>
        </w:tc>
      </w:tr>
      <w:tr w:rsidR="000D6A7D">
        <w:trPr>
          <w:trHeight w:val="567"/>
          <w:jc w:val="center"/>
        </w:trPr>
        <w:tc>
          <w:tcPr>
            <w:tcW w:w="850" w:type="dxa"/>
            <w:vAlign w:val="center"/>
          </w:tcPr>
          <w:p w:rsidR="000D6A7D" w:rsidRDefault="004A34A5">
            <w:pPr>
              <w:pStyle w:val="30"/>
            </w:pPr>
            <w:r>
              <w:t>2</w:t>
            </w:r>
          </w:p>
        </w:tc>
        <w:tc>
          <w:tcPr>
            <w:tcW w:w="3798" w:type="dxa"/>
            <w:vAlign w:val="center"/>
          </w:tcPr>
          <w:p w:rsidR="000D6A7D" w:rsidRDefault="004A34A5">
            <w:pPr>
              <w:pStyle w:val="23"/>
            </w:pPr>
            <w:r>
              <w:rPr>
                <w:rFonts w:hint="eastAsia"/>
              </w:rPr>
              <w:t>“三公”经费小计</w:t>
            </w:r>
          </w:p>
        </w:tc>
        <w:tc>
          <w:tcPr>
            <w:tcW w:w="2382" w:type="dxa"/>
            <w:vAlign w:val="center"/>
          </w:tcPr>
          <w:p w:rsidR="000D6A7D" w:rsidRDefault="004A34A5">
            <w:pPr>
              <w:pStyle w:val="7"/>
              <w:rPr>
                <w:lang w:eastAsia="zh-CN"/>
              </w:rPr>
            </w:pPr>
            <w:r>
              <w:rPr>
                <w:rFonts w:hint="eastAsia"/>
                <w:lang w:eastAsia="zh-CN"/>
              </w:rPr>
              <w:t>5.50</w:t>
            </w:r>
          </w:p>
        </w:tc>
        <w:tc>
          <w:tcPr>
            <w:tcW w:w="2381" w:type="dxa"/>
            <w:vAlign w:val="center"/>
          </w:tcPr>
          <w:p w:rsidR="000D6A7D" w:rsidRDefault="004A34A5">
            <w:pPr>
              <w:pStyle w:val="7"/>
              <w:rPr>
                <w:lang w:eastAsia="zh-CN"/>
              </w:rPr>
            </w:pPr>
            <w:r>
              <w:rPr>
                <w:rFonts w:hint="eastAsia"/>
                <w:lang w:eastAsia="zh-CN"/>
              </w:rPr>
              <w:t>5.50</w:t>
            </w:r>
          </w:p>
        </w:tc>
        <w:tc>
          <w:tcPr>
            <w:tcW w:w="2381" w:type="dxa"/>
            <w:vAlign w:val="center"/>
          </w:tcPr>
          <w:p w:rsidR="000D6A7D" w:rsidRDefault="000D6A7D">
            <w:pPr>
              <w:pStyle w:val="40"/>
            </w:pPr>
          </w:p>
        </w:tc>
        <w:tc>
          <w:tcPr>
            <w:tcW w:w="2381" w:type="dxa"/>
            <w:vAlign w:val="center"/>
          </w:tcPr>
          <w:p w:rsidR="000D6A7D" w:rsidRDefault="000D6A7D">
            <w:pPr>
              <w:pStyle w:val="40"/>
            </w:pPr>
          </w:p>
        </w:tc>
      </w:tr>
      <w:tr w:rsidR="000D6A7D">
        <w:trPr>
          <w:trHeight w:val="567"/>
          <w:jc w:val="center"/>
        </w:trPr>
        <w:tc>
          <w:tcPr>
            <w:tcW w:w="850" w:type="dxa"/>
            <w:vAlign w:val="center"/>
          </w:tcPr>
          <w:p w:rsidR="000D6A7D" w:rsidRDefault="004A34A5">
            <w:pPr>
              <w:pStyle w:val="30"/>
            </w:pPr>
            <w:r>
              <w:t>3</w:t>
            </w:r>
          </w:p>
        </w:tc>
        <w:tc>
          <w:tcPr>
            <w:tcW w:w="3798" w:type="dxa"/>
            <w:vAlign w:val="center"/>
          </w:tcPr>
          <w:p w:rsidR="000D6A7D" w:rsidRDefault="004A34A5">
            <w:pPr>
              <w:pStyle w:val="23"/>
            </w:pPr>
            <w:r>
              <w:rPr>
                <w:rFonts w:hint="eastAsia"/>
              </w:rPr>
              <w:t>一、因公出国（境）费</w:t>
            </w:r>
          </w:p>
        </w:tc>
        <w:tc>
          <w:tcPr>
            <w:tcW w:w="2382"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r>
      <w:tr w:rsidR="000D6A7D">
        <w:trPr>
          <w:trHeight w:val="567"/>
          <w:jc w:val="center"/>
        </w:trPr>
        <w:tc>
          <w:tcPr>
            <w:tcW w:w="850" w:type="dxa"/>
            <w:vAlign w:val="center"/>
          </w:tcPr>
          <w:p w:rsidR="000D6A7D" w:rsidRDefault="004A34A5">
            <w:pPr>
              <w:pStyle w:val="30"/>
            </w:pPr>
            <w:r>
              <w:t>4</w:t>
            </w:r>
          </w:p>
        </w:tc>
        <w:tc>
          <w:tcPr>
            <w:tcW w:w="3798" w:type="dxa"/>
            <w:vAlign w:val="center"/>
          </w:tcPr>
          <w:p w:rsidR="000D6A7D" w:rsidRDefault="004A34A5">
            <w:pPr>
              <w:pStyle w:val="23"/>
            </w:pPr>
            <w:r>
              <w:t xml:space="preserve">    </w:t>
            </w:r>
            <w:r>
              <w:rPr>
                <w:rFonts w:hint="eastAsia"/>
              </w:rPr>
              <w:t>其中：教学科研人员因公出国（境）费</w:t>
            </w:r>
          </w:p>
        </w:tc>
        <w:tc>
          <w:tcPr>
            <w:tcW w:w="2382"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r>
      <w:tr w:rsidR="000D6A7D">
        <w:trPr>
          <w:trHeight w:val="567"/>
          <w:jc w:val="center"/>
        </w:trPr>
        <w:tc>
          <w:tcPr>
            <w:tcW w:w="850" w:type="dxa"/>
            <w:vAlign w:val="center"/>
          </w:tcPr>
          <w:p w:rsidR="000D6A7D" w:rsidRDefault="004A34A5">
            <w:pPr>
              <w:pStyle w:val="30"/>
            </w:pPr>
            <w:r>
              <w:t>5</w:t>
            </w:r>
          </w:p>
        </w:tc>
        <w:tc>
          <w:tcPr>
            <w:tcW w:w="3798" w:type="dxa"/>
            <w:vAlign w:val="center"/>
          </w:tcPr>
          <w:p w:rsidR="000D6A7D" w:rsidRDefault="004A34A5">
            <w:pPr>
              <w:pStyle w:val="23"/>
            </w:pPr>
            <w:r>
              <w:t xml:space="preserve">          </w:t>
            </w:r>
            <w:r>
              <w:rPr>
                <w:rFonts w:hint="eastAsia"/>
              </w:rPr>
              <w:t>其他因公出国（境）费</w:t>
            </w:r>
          </w:p>
        </w:tc>
        <w:tc>
          <w:tcPr>
            <w:tcW w:w="2382"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r>
      <w:tr w:rsidR="000D6A7D">
        <w:trPr>
          <w:trHeight w:val="567"/>
          <w:jc w:val="center"/>
        </w:trPr>
        <w:tc>
          <w:tcPr>
            <w:tcW w:w="850" w:type="dxa"/>
            <w:vAlign w:val="center"/>
          </w:tcPr>
          <w:p w:rsidR="000D6A7D" w:rsidRDefault="004A34A5">
            <w:pPr>
              <w:pStyle w:val="30"/>
            </w:pPr>
            <w:r>
              <w:t>6</w:t>
            </w:r>
          </w:p>
        </w:tc>
        <w:tc>
          <w:tcPr>
            <w:tcW w:w="3798" w:type="dxa"/>
            <w:vAlign w:val="center"/>
          </w:tcPr>
          <w:p w:rsidR="000D6A7D" w:rsidRDefault="004A34A5">
            <w:pPr>
              <w:pStyle w:val="23"/>
            </w:pPr>
            <w:r>
              <w:rPr>
                <w:rFonts w:hint="eastAsia"/>
              </w:rPr>
              <w:t>二、公务用车购置及运维费</w:t>
            </w:r>
          </w:p>
        </w:tc>
        <w:tc>
          <w:tcPr>
            <w:tcW w:w="2382" w:type="dxa"/>
            <w:vAlign w:val="center"/>
          </w:tcPr>
          <w:p w:rsidR="000D6A7D" w:rsidRDefault="004A34A5">
            <w:pPr>
              <w:pStyle w:val="40"/>
              <w:rPr>
                <w:lang w:eastAsia="zh-CN"/>
              </w:rPr>
            </w:pPr>
            <w:r>
              <w:rPr>
                <w:rFonts w:hint="eastAsia"/>
                <w:lang w:eastAsia="zh-CN"/>
              </w:rPr>
              <w:t>4.00</w:t>
            </w:r>
          </w:p>
        </w:tc>
        <w:tc>
          <w:tcPr>
            <w:tcW w:w="2381" w:type="dxa"/>
            <w:vAlign w:val="center"/>
          </w:tcPr>
          <w:p w:rsidR="000D6A7D" w:rsidRDefault="004A34A5">
            <w:pPr>
              <w:pStyle w:val="40"/>
              <w:rPr>
                <w:lang w:eastAsia="zh-CN"/>
              </w:rPr>
            </w:pPr>
            <w:r>
              <w:rPr>
                <w:rFonts w:hint="eastAsia"/>
                <w:lang w:eastAsia="zh-CN"/>
              </w:rPr>
              <w:t>4.00</w:t>
            </w:r>
          </w:p>
        </w:tc>
        <w:tc>
          <w:tcPr>
            <w:tcW w:w="2381" w:type="dxa"/>
            <w:vAlign w:val="center"/>
          </w:tcPr>
          <w:p w:rsidR="000D6A7D" w:rsidRDefault="000D6A7D">
            <w:pPr>
              <w:pStyle w:val="40"/>
            </w:pPr>
          </w:p>
        </w:tc>
        <w:tc>
          <w:tcPr>
            <w:tcW w:w="2381" w:type="dxa"/>
            <w:vAlign w:val="center"/>
          </w:tcPr>
          <w:p w:rsidR="000D6A7D" w:rsidRDefault="000D6A7D">
            <w:pPr>
              <w:pStyle w:val="40"/>
            </w:pPr>
          </w:p>
        </w:tc>
      </w:tr>
      <w:tr w:rsidR="000D6A7D">
        <w:trPr>
          <w:trHeight w:val="567"/>
          <w:jc w:val="center"/>
        </w:trPr>
        <w:tc>
          <w:tcPr>
            <w:tcW w:w="850" w:type="dxa"/>
            <w:vAlign w:val="center"/>
          </w:tcPr>
          <w:p w:rsidR="000D6A7D" w:rsidRDefault="004A34A5">
            <w:pPr>
              <w:pStyle w:val="30"/>
            </w:pPr>
            <w:r>
              <w:t>7</w:t>
            </w:r>
          </w:p>
        </w:tc>
        <w:tc>
          <w:tcPr>
            <w:tcW w:w="3798" w:type="dxa"/>
            <w:vAlign w:val="center"/>
          </w:tcPr>
          <w:p w:rsidR="000D6A7D" w:rsidRDefault="004A34A5">
            <w:pPr>
              <w:pStyle w:val="23"/>
            </w:pPr>
            <w:r>
              <w:t xml:space="preserve">    </w:t>
            </w:r>
            <w:r>
              <w:rPr>
                <w:rFonts w:hint="eastAsia"/>
              </w:rPr>
              <w:t>其中：公务用车购置费</w:t>
            </w:r>
          </w:p>
        </w:tc>
        <w:tc>
          <w:tcPr>
            <w:tcW w:w="2382"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r>
      <w:tr w:rsidR="000D6A7D">
        <w:trPr>
          <w:trHeight w:val="567"/>
          <w:jc w:val="center"/>
        </w:trPr>
        <w:tc>
          <w:tcPr>
            <w:tcW w:w="850" w:type="dxa"/>
            <w:vAlign w:val="center"/>
          </w:tcPr>
          <w:p w:rsidR="000D6A7D" w:rsidRDefault="004A34A5">
            <w:pPr>
              <w:pStyle w:val="30"/>
            </w:pPr>
            <w:r>
              <w:t>8</w:t>
            </w:r>
          </w:p>
        </w:tc>
        <w:tc>
          <w:tcPr>
            <w:tcW w:w="3798" w:type="dxa"/>
            <w:vAlign w:val="center"/>
          </w:tcPr>
          <w:p w:rsidR="000D6A7D" w:rsidRDefault="004A34A5">
            <w:pPr>
              <w:pStyle w:val="23"/>
            </w:pPr>
            <w:r>
              <w:t xml:space="preserve">          </w:t>
            </w:r>
            <w:r>
              <w:rPr>
                <w:rFonts w:hint="eastAsia"/>
              </w:rPr>
              <w:t>公务用车运行维护费</w:t>
            </w:r>
          </w:p>
        </w:tc>
        <w:tc>
          <w:tcPr>
            <w:tcW w:w="2382" w:type="dxa"/>
            <w:vAlign w:val="center"/>
          </w:tcPr>
          <w:p w:rsidR="000D6A7D" w:rsidRDefault="004A34A5">
            <w:pPr>
              <w:pStyle w:val="40"/>
              <w:rPr>
                <w:lang w:eastAsia="zh-CN"/>
              </w:rPr>
            </w:pPr>
            <w:r>
              <w:rPr>
                <w:rFonts w:hint="eastAsia"/>
                <w:lang w:eastAsia="zh-CN"/>
              </w:rPr>
              <w:t>4.00</w:t>
            </w:r>
          </w:p>
        </w:tc>
        <w:tc>
          <w:tcPr>
            <w:tcW w:w="2381" w:type="dxa"/>
            <w:vAlign w:val="center"/>
          </w:tcPr>
          <w:p w:rsidR="000D6A7D" w:rsidRDefault="004A34A5">
            <w:pPr>
              <w:pStyle w:val="40"/>
              <w:rPr>
                <w:lang w:eastAsia="zh-CN"/>
              </w:rPr>
            </w:pPr>
            <w:r>
              <w:rPr>
                <w:rFonts w:hint="eastAsia"/>
                <w:lang w:eastAsia="zh-CN"/>
              </w:rPr>
              <w:t>4.00</w:t>
            </w:r>
          </w:p>
        </w:tc>
        <w:tc>
          <w:tcPr>
            <w:tcW w:w="2381" w:type="dxa"/>
            <w:vAlign w:val="center"/>
          </w:tcPr>
          <w:p w:rsidR="000D6A7D" w:rsidRDefault="000D6A7D">
            <w:pPr>
              <w:pStyle w:val="40"/>
            </w:pPr>
          </w:p>
        </w:tc>
        <w:tc>
          <w:tcPr>
            <w:tcW w:w="2381" w:type="dxa"/>
            <w:vAlign w:val="center"/>
          </w:tcPr>
          <w:p w:rsidR="000D6A7D" w:rsidRDefault="000D6A7D">
            <w:pPr>
              <w:pStyle w:val="40"/>
            </w:pPr>
          </w:p>
        </w:tc>
      </w:tr>
      <w:tr w:rsidR="000D6A7D">
        <w:trPr>
          <w:trHeight w:val="567"/>
          <w:jc w:val="center"/>
        </w:trPr>
        <w:tc>
          <w:tcPr>
            <w:tcW w:w="850" w:type="dxa"/>
            <w:vAlign w:val="center"/>
          </w:tcPr>
          <w:p w:rsidR="000D6A7D" w:rsidRDefault="004A34A5">
            <w:pPr>
              <w:pStyle w:val="30"/>
            </w:pPr>
            <w:r>
              <w:t>9</w:t>
            </w:r>
          </w:p>
        </w:tc>
        <w:tc>
          <w:tcPr>
            <w:tcW w:w="3798" w:type="dxa"/>
            <w:vAlign w:val="center"/>
          </w:tcPr>
          <w:p w:rsidR="000D6A7D" w:rsidRDefault="004A34A5">
            <w:pPr>
              <w:pStyle w:val="23"/>
            </w:pPr>
            <w:r>
              <w:rPr>
                <w:rFonts w:hint="eastAsia"/>
              </w:rPr>
              <w:t>三、公务接待费</w:t>
            </w:r>
          </w:p>
        </w:tc>
        <w:tc>
          <w:tcPr>
            <w:tcW w:w="2382" w:type="dxa"/>
            <w:vAlign w:val="center"/>
          </w:tcPr>
          <w:p w:rsidR="000D6A7D" w:rsidRDefault="004A34A5">
            <w:pPr>
              <w:pStyle w:val="40"/>
              <w:rPr>
                <w:lang w:eastAsia="zh-CN"/>
              </w:rPr>
            </w:pPr>
            <w:r>
              <w:rPr>
                <w:rFonts w:hint="eastAsia"/>
                <w:lang w:eastAsia="zh-CN"/>
              </w:rPr>
              <w:t>1.50</w:t>
            </w:r>
          </w:p>
        </w:tc>
        <w:tc>
          <w:tcPr>
            <w:tcW w:w="2381" w:type="dxa"/>
            <w:vAlign w:val="center"/>
          </w:tcPr>
          <w:p w:rsidR="000D6A7D" w:rsidRDefault="004A34A5">
            <w:pPr>
              <w:pStyle w:val="40"/>
              <w:rPr>
                <w:lang w:eastAsia="zh-CN"/>
              </w:rPr>
            </w:pPr>
            <w:r>
              <w:rPr>
                <w:rFonts w:hint="eastAsia"/>
                <w:lang w:eastAsia="zh-CN"/>
              </w:rPr>
              <w:t>1.50</w:t>
            </w:r>
          </w:p>
        </w:tc>
        <w:tc>
          <w:tcPr>
            <w:tcW w:w="2381" w:type="dxa"/>
            <w:vAlign w:val="center"/>
          </w:tcPr>
          <w:p w:rsidR="000D6A7D" w:rsidRDefault="000D6A7D">
            <w:pPr>
              <w:pStyle w:val="40"/>
            </w:pPr>
          </w:p>
        </w:tc>
        <w:tc>
          <w:tcPr>
            <w:tcW w:w="2381" w:type="dxa"/>
            <w:vAlign w:val="center"/>
          </w:tcPr>
          <w:p w:rsidR="000D6A7D" w:rsidRDefault="000D6A7D">
            <w:pPr>
              <w:pStyle w:val="40"/>
            </w:pPr>
          </w:p>
        </w:tc>
      </w:tr>
      <w:tr w:rsidR="000D6A7D">
        <w:trPr>
          <w:trHeight w:val="567"/>
          <w:jc w:val="center"/>
        </w:trPr>
        <w:tc>
          <w:tcPr>
            <w:tcW w:w="850" w:type="dxa"/>
            <w:vAlign w:val="center"/>
          </w:tcPr>
          <w:p w:rsidR="000D6A7D" w:rsidRDefault="004A34A5">
            <w:pPr>
              <w:pStyle w:val="30"/>
            </w:pPr>
            <w:r>
              <w:lastRenderedPageBreak/>
              <w:t>10</w:t>
            </w:r>
          </w:p>
        </w:tc>
        <w:tc>
          <w:tcPr>
            <w:tcW w:w="3798" w:type="dxa"/>
            <w:vAlign w:val="center"/>
          </w:tcPr>
          <w:p w:rsidR="000D6A7D" w:rsidRDefault="004A34A5">
            <w:pPr>
              <w:pStyle w:val="23"/>
            </w:pPr>
            <w:r>
              <w:rPr>
                <w:rFonts w:hint="eastAsia"/>
              </w:rPr>
              <w:t>四、会议费</w:t>
            </w:r>
          </w:p>
        </w:tc>
        <w:tc>
          <w:tcPr>
            <w:tcW w:w="2382"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r>
      <w:tr w:rsidR="000D6A7D">
        <w:trPr>
          <w:trHeight w:val="567"/>
          <w:jc w:val="center"/>
        </w:trPr>
        <w:tc>
          <w:tcPr>
            <w:tcW w:w="850" w:type="dxa"/>
            <w:vAlign w:val="center"/>
          </w:tcPr>
          <w:p w:rsidR="000D6A7D" w:rsidRDefault="004A34A5">
            <w:pPr>
              <w:pStyle w:val="30"/>
            </w:pPr>
            <w:r>
              <w:t>11</w:t>
            </w:r>
          </w:p>
        </w:tc>
        <w:tc>
          <w:tcPr>
            <w:tcW w:w="3798" w:type="dxa"/>
            <w:vAlign w:val="center"/>
          </w:tcPr>
          <w:p w:rsidR="000D6A7D" w:rsidRDefault="004A34A5">
            <w:pPr>
              <w:pStyle w:val="23"/>
            </w:pPr>
            <w:r>
              <w:rPr>
                <w:rFonts w:hint="eastAsia"/>
              </w:rPr>
              <w:t>五、培训费</w:t>
            </w:r>
          </w:p>
        </w:tc>
        <w:tc>
          <w:tcPr>
            <w:tcW w:w="2382"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r>
    </w:tbl>
    <w:p w:rsidR="000D6A7D" w:rsidRDefault="000D6A7D">
      <w:pPr>
        <w:sectPr w:rsidR="000D6A7D">
          <w:type w:val="continuous"/>
          <w:pgSz w:w="16840" w:h="11900" w:orient="landscape"/>
          <w:pgMar w:top="1361" w:right="1021" w:bottom="1361" w:left="1021" w:header="720" w:footer="720" w:gutter="0"/>
          <w:cols w:space="720"/>
        </w:sectPr>
      </w:pPr>
    </w:p>
    <w:p w:rsidR="000D6A7D" w:rsidRDefault="004A34A5">
      <w:pPr>
        <w:jc w:val="center"/>
        <w:outlineLvl w:val="4"/>
      </w:pPr>
      <w:r>
        <w:rPr>
          <w:rFonts w:ascii="方正小标宋_GBK" w:eastAsia="方正小标宋_GBK" w:hAnsi="方正小标宋_GBK" w:cs="方正小标宋_GBK" w:hint="eastAsia"/>
          <w:color w:val="000000"/>
          <w:sz w:val="44"/>
          <w:lang w:eastAsia="zh-CN"/>
        </w:rPr>
        <w:lastRenderedPageBreak/>
        <w:t>涞水县胡家庄乡人民政府本级</w:t>
      </w:r>
      <w:r>
        <w:rPr>
          <w:rFonts w:ascii="方正小标宋_GBK" w:eastAsia="方正小标宋_GBK" w:hAnsi="方正小标宋_GBK" w:cs="方正小标宋_GBK"/>
          <w:color w:val="000000"/>
          <w:sz w:val="44"/>
        </w:rPr>
        <w:t>202</w:t>
      </w:r>
      <w:r w:rsidR="00BA364A">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hint="eastAsia"/>
          <w:color w:val="000000"/>
          <w:sz w:val="44"/>
        </w:rPr>
        <w:t>年单位预算信息公开情况说明</w:t>
      </w:r>
    </w:p>
    <w:p w:rsidR="000D6A7D" w:rsidRDefault="004A34A5">
      <w:pPr>
        <w:spacing w:line="500" w:lineRule="exact"/>
        <w:ind w:firstLine="560"/>
      </w:pPr>
      <w:r>
        <w:rPr>
          <w:rFonts w:eastAsia="方正仿宋_GBK" w:hint="eastAsia"/>
          <w:color w:val="000000"/>
          <w:sz w:val="28"/>
        </w:rPr>
        <w:t>按照《预算法》、《地方预决算公开操作规程》和《关于进一步推进预算公开工作的实施意见》规定，现将</w:t>
      </w:r>
      <w:r>
        <w:rPr>
          <w:rFonts w:eastAsia="方正仿宋_GBK" w:hint="eastAsia"/>
          <w:color w:val="000000"/>
          <w:sz w:val="28"/>
          <w:lang w:eastAsia="zh-CN"/>
        </w:rPr>
        <w:t>涞水县胡家庄乡人民政府本级</w:t>
      </w:r>
      <w:r>
        <w:rPr>
          <w:rFonts w:eastAsia="方正仿宋_GBK"/>
          <w:color w:val="000000"/>
          <w:sz w:val="28"/>
        </w:rPr>
        <w:t>2022</w:t>
      </w:r>
      <w:r>
        <w:rPr>
          <w:rFonts w:eastAsia="方正仿宋_GBK" w:hint="eastAsia"/>
          <w:color w:val="000000"/>
          <w:sz w:val="28"/>
        </w:rPr>
        <w:t>年单位预算公开如下：</w:t>
      </w:r>
    </w:p>
    <w:p w:rsidR="000D6A7D" w:rsidRDefault="004A34A5">
      <w:pPr>
        <w:spacing w:before="10" w:after="10"/>
        <w:ind w:firstLine="640"/>
        <w:outlineLvl w:val="5"/>
      </w:pPr>
      <w:r>
        <w:rPr>
          <w:rFonts w:ascii="黑体" w:eastAsia="黑体" w:hAnsi="黑体" w:cs="黑体" w:hint="eastAsia"/>
          <w:color w:val="000000"/>
          <w:sz w:val="32"/>
        </w:rPr>
        <w:t>一、单位职责及机构设置情况</w:t>
      </w:r>
    </w:p>
    <w:p w:rsidR="000D6A7D" w:rsidRDefault="004A34A5">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单位职责：</w:t>
      </w:r>
    </w:p>
    <w:p w:rsidR="000D6A7D" w:rsidRDefault="004A34A5">
      <w:pPr>
        <w:pStyle w:val="-"/>
        <w:rPr>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rsidR="000D6A7D" w:rsidRDefault="004A34A5">
      <w:pPr>
        <w:pStyle w:val="-"/>
        <w:rPr>
          <w:lang w:eastAsia="zh-CN"/>
        </w:rPr>
      </w:pPr>
      <w:r>
        <w:rPr>
          <w:rFonts w:hint="eastAsia"/>
          <w:lang w:eastAsia="zh-CN"/>
        </w:rPr>
        <w:t>（二）加强党对基层治理的全面领导，统筹抓好基层党建工作和基层党组织建设各项制度。推进全面从严治党，强化“两个责任”，</w:t>
      </w:r>
      <w:r>
        <w:rPr>
          <w:rFonts w:hint="eastAsia"/>
          <w:lang w:eastAsia="zh-CN"/>
        </w:rPr>
        <w:t xml:space="preserve"> </w:t>
      </w:r>
      <w:r>
        <w:rPr>
          <w:rFonts w:hint="eastAsia"/>
          <w:lang w:eastAsia="zh-CN"/>
        </w:rPr>
        <w:t>确保党的路线方针政策在基层得到全面贯彻落实。</w:t>
      </w:r>
    </w:p>
    <w:p w:rsidR="000D6A7D" w:rsidRDefault="004A34A5">
      <w:pPr>
        <w:pStyle w:val="-"/>
        <w:rPr>
          <w:lang w:eastAsia="zh-CN"/>
        </w:rPr>
      </w:pPr>
      <w:r>
        <w:rPr>
          <w:rFonts w:hint="eastAsia"/>
          <w:lang w:eastAsia="zh-CN"/>
        </w:rPr>
        <w:t>（三）讨论和决定本镇经济建设、政治建设、文化建设、社会建设、生态文明建设和党的建设以及乡村振兴中的重大问题。</w:t>
      </w:r>
    </w:p>
    <w:p w:rsidR="000D6A7D" w:rsidRDefault="004A34A5">
      <w:pPr>
        <w:pStyle w:val="-"/>
        <w:rPr>
          <w:lang w:eastAsia="zh-CN"/>
        </w:rPr>
      </w:pPr>
      <w:r>
        <w:rPr>
          <w:rFonts w:hint="eastAsia"/>
          <w:lang w:eastAsia="zh-CN"/>
        </w:rPr>
        <w:lastRenderedPageBreak/>
        <w:t>（四）组织召开本级人民代表大会，充分行使重大事项决定权、监督权和任免权，做好人大代表工作，联系选民、反映群众意见和要求。</w:t>
      </w:r>
    </w:p>
    <w:p w:rsidR="000D6A7D" w:rsidRDefault="004A34A5">
      <w:pPr>
        <w:pStyle w:val="-"/>
        <w:rPr>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w:t>
      </w:r>
      <w:r>
        <w:rPr>
          <w:rFonts w:hint="eastAsia"/>
          <w:lang w:eastAsia="zh-CN"/>
        </w:rPr>
        <w:t xml:space="preserve"> </w:t>
      </w:r>
      <w:r>
        <w:rPr>
          <w:rFonts w:hint="eastAsia"/>
          <w:lang w:eastAsia="zh-CN"/>
        </w:rPr>
        <w:t>提升群众获得感和幸福感。</w:t>
      </w:r>
    </w:p>
    <w:p w:rsidR="000D6A7D" w:rsidRDefault="004A34A5">
      <w:pPr>
        <w:pStyle w:val="-"/>
        <w:rPr>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rsidR="000D6A7D" w:rsidRDefault="004A34A5">
      <w:pPr>
        <w:pStyle w:val="-"/>
        <w:rPr>
          <w:lang w:eastAsia="zh-CN"/>
        </w:rPr>
      </w:pPr>
      <w:r>
        <w:rPr>
          <w:rFonts w:hint="eastAsia"/>
          <w:lang w:eastAsia="zh-CN"/>
        </w:rPr>
        <w:t>（七）镇党委领导镇政权机关、群团组织和其他各类组织，</w:t>
      </w:r>
    </w:p>
    <w:p w:rsidR="000D6A7D" w:rsidRDefault="004A34A5">
      <w:pPr>
        <w:pStyle w:val="-"/>
        <w:rPr>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rsidR="000D6A7D" w:rsidRDefault="004A34A5">
      <w:pPr>
        <w:pStyle w:val="-"/>
        <w:rPr>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rsidR="000D6A7D" w:rsidRDefault="004A34A5">
      <w:pPr>
        <w:pStyle w:val="-"/>
        <w:rPr>
          <w:lang w:eastAsia="zh-CN"/>
        </w:rPr>
      </w:pPr>
      <w:r>
        <w:rPr>
          <w:rFonts w:hint="eastAsia"/>
          <w:lang w:eastAsia="zh-CN"/>
        </w:rPr>
        <w:t>（九）按照干部管理权限，负责对干部的教育、培训、选拔、考核和监督工作。协助管理上级有关部门驻本镇单位的干部。做好人才服务工作。</w:t>
      </w:r>
    </w:p>
    <w:p w:rsidR="000D6A7D" w:rsidRDefault="004A34A5">
      <w:pPr>
        <w:pStyle w:val="-"/>
        <w:rPr>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w:t>
      </w:r>
      <w:r>
        <w:rPr>
          <w:rFonts w:hint="eastAsia"/>
          <w:lang w:eastAsia="zh-CN"/>
        </w:rPr>
        <w:lastRenderedPageBreak/>
        <w:t>维护安全稳定。做好综合执法、应急管理、自然资源和生态环保、乡村振兴、民生保障、脱贫致富、民族宗教、防范邪教等工作。承担民兵预备役、征兵、退役军人服务、拥军优属等工作。</w:t>
      </w:r>
    </w:p>
    <w:p w:rsidR="000D6A7D" w:rsidRDefault="004A34A5">
      <w:pPr>
        <w:pStyle w:val="-"/>
        <w:rPr>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0D6A7D" w:rsidRDefault="004A34A5">
      <w:pPr>
        <w:pStyle w:val="-"/>
      </w:pPr>
      <w:r>
        <w:rPr>
          <w:rFonts w:hint="eastAsia"/>
          <w:lang w:eastAsia="zh-CN"/>
        </w:rPr>
        <w:t>（十二）承办上级党委、人大、政府交办的其他事项。</w:t>
      </w:r>
    </w:p>
    <w:p w:rsidR="000D6A7D" w:rsidRDefault="004A34A5">
      <w:pPr>
        <w:ind w:firstLine="640"/>
      </w:pPr>
      <w:r>
        <w:rPr>
          <w:rFonts w:ascii="方正楷体_GBK" w:eastAsia="方正楷体_GBK" w:hAnsi="方正楷体_GBK" w:cs="方正楷体_GBK" w:hint="eastAsia"/>
          <w:b/>
          <w:color w:val="000000"/>
          <w:sz w:val="32"/>
        </w:rPr>
        <w:t>机构设置：</w:t>
      </w:r>
    </w:p>
    <w:p w:rsidR="000D6A7D" w:rsidRDefault="004A34A5">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D6A7D">
        <w:trPr>
          <w:trHeight w:val="567"/>
          <w:tblHeader/>
          <w:jc w:val="center"/>
        </w:trPr>
        <w:tc>
          <w:tcPr>
            <w:tcW w:w="5669" w:type="dxa"/>
            <w:vAlign w:val="center"/>
          </w:tcPr>
          <w:p w:rsidR="000D6A7D" w:rsidRDefault="004A34A5">
            <w:pPr>
              <w:pStyle w:val="10"/>
            </w:pPr>
            <w:r>
              <w:rPr>
                <w:rFonts w:hint="eastAsia"/>
              </w:rPr>
              <w:t>单位名称</w:t>
            </w:r>
          </w:p>
        </w:tc>
        <w:tc>
          <w:tcPr>
            <w:tcW w:w="1843" w:type="dxa"/>
            <w:vAlign w:val="center"/>
          </w:tcPr>
          <w:p w:rsidR="000D6A7D" w:rsidRDefault="004A34A5">
            <w:pPr>
              <w:pStyle w:val="10"/>
            </w:pPr>
            <w:r>
              <w:rPr>
                <w:rFonts w:hint="eastAsia"/>
              </w:rPr>
              <w:t>单位性质</w:t>
            </w:r>
          </w:p>
        </w:tc>
        <w:tc>
          <w:tcPr>
            <w:tcW w:w="2126" w:type="dxa"/>
            <w:vAlign w:val="center"/>
          </w:tcPr>
          <w:p w:rsidR="000D6A7D" w:rsidRDefault="004A34A5">
            <w:pPr>
              <w:pStyle w:val="10"/>
            </w:pPr>
            <w:r>
              <w:rPr>
                <w:rFonts w:hint="eastAsia"/>
              </w:rPr>
              <w:t>单位规格</w:t>
            </w:r>
          </w:p>
        </w:tc>
        <w:tc>
          <w:tcPr>
            <w:tcW w:w="3827" w:type="dxa"/>
            <w:vAlign w:val="center"/>
          </w:tcPr>
          <w:p w:rsidR="000D6A7D" w:rsidRDefault="004A34A5">
            <w:pPr>
              <w:pStyle w:val="10"/>
            </w:pPr>
            <w:r>
              <w:rPr>
                <w:rFonts w:hint="eastAsia"/>
              </w:rPr>
              <w:t>经费保障形式</w:t>
            </w:r>
          </w:p>
        </w:tc>
      </w:tr>
      <w:tr w:rsidR="000D6A7D">
        <w:trPr>
          <w:trHeight w:val="369"/>
          <w:jc w:val="center"/>
        </w:trPr>
        <w:tc>
          <w:tcPr>
            <w:tcW w:w="5669" w:type="dxa"/>
            <w:vAlign w:val="center"/>
          </w:tcPr>
          <w:p w:rsidR="000D6A7D" w:rsidRDefault="004A34A5">
            <w:pPr>
              <w:pStyle w:val="23"/>
            </w:pPr>
            <w:r>
              <w:rPr>
                <w:rFonts w:hint="eastAsia"/>
                <w:lang w:eastAsia="zh-CN"/>
              </w:rPr>
              <w:t>涞水县胡家庄乡人民政府本级</w:t>
            </w:r>
          </w:p>
        </w:tc>
        <w:tc>
          <w:tcPr>
            <w:tcW w:w="1843" w:type="dxa"/>
            <w:vAlign w:val="center"/>
          </w:tcPr>
          <w:p w:rsidR="000D6A7D" w:rsidRDefault="004A34A5">
            <w:pPr>
              <w:pStyle w:val="30"/>
            </w:pPr>
            <w:r>
              <w:rPr>
                <w:rFonts w:hint="eastAsia"/>
              </w:rPr>
              <w:t>行政</w:t>
            </w:r>
          </w:p>
        </w:tc>
        <w:tc>
          <w:tcPr>
            <w:tcW w:w="2126" w:type="dxa"/>
            <w:vAlign w:val="center"/>
          </w:tcPr>
          <w:p w:rsidR="000D6A7D" w:rsidRDefault="004A34A5">
            <w:pPr>
              <w:pStyle w:val="30"/>
            </w:pPr>
            <w:r>
              <w:rPr>
                <w:rFonts w:hint="eastAsia"/>
              </w:rPr>
              <w:t>正科级</w:t>
            </w:r>
          </w:p>
        </w:tc>
        <w:tc>
          <w:tcPr>
            <w:tcW w:w="3827" w:type="dxa"/>
            <w:vAlign w:val="center"/>
          </w:tcPr>
          <w:p w:rsidR="000D6A7D" w:rsidRDefault="004A34A5">
            <w:pPr>
              <w:pStyle w:val="30"/>
            </w:pPr>
            <w:r>
              <w:rPr>
                <w:rFonts w:hint="eastAsia"/>
              </w:rPr>
              <w:t>财政拨款</w:t>
            </w:r>
          </w:p>
        </w:tc>
      </w:tr>
    </w:tbl>
    <w:p w:rsidR="000D6A7D" w:rsidRDefault="000D6A7D">
      <w:pPr>
        <w:spacing w:before="10" w:after="10"/>
        <w:outlineLvl w:val="5"/>
        <w:rPr>
          <w:rFonts w:ascii="黑体" w:eastAsia="黑体" w:hAnsi="黑体" w:cs="黑体"/>
          <w:color w:val="000000"/>
          <w:sz w:val="32"/>
        </w:rPr>
      </w:pPr>
    </w:p>
    <w:p w:rsidR="000D6A7D" w:rsidRDefault="004A34A5">
      <w:pPr>
        <w:spacing w:before="10" w:after="10"/>
        <w:ind w:firstLine="640"/>
        <w:outlineLvl w:val="5"/>
      </w:pPr>
      <w:r>
        <w:rPr>
          <w:rFonts w:ascii="黑体" w:eastAsia="黑体" w:hAnsi="黑体" w:cs="黑体" w:hint="eastAsia"/>
          <w:color w:val="000000"/>
          <w:sz w:val="32"/>
        </w:rPr>
        <w:t>二、单位预算安排的总体情况</w:t>
      </w:r>
    </w:p>
    <w:p w:rsidR="000D6A7D" w:rsidRDefault="004A34A5">
      <w:pPr>
        <w:spacing w:line="500" w:lineRule="exact"/>
        <w:ind w:firstLine="560"/>
      </w:pPr>
      <w:r>
        <w:rPr>
          <w:rFonts w:eastAsia="方正仿宋_GBK" w:hint="eastAsia"/>
          <w:color w:val="000000"/>
          <w:sz w:val="28"/>
        </w:rPr>
        <w:t>按照预算管理有关规定，目前我省单位预算的编制实行综合预算管理，即全部收入和支出都反映在预算中。</w:t>
      </w:r>
    </w:p>
    <w:p w:rsidR="000D6A7D" w:rsidRDefault="004A34A5">
      <w:pPr>
        <w:spacing w:before="10" w:after="10"/>
        <w:ind w:firstLine="640"/>
        <w:outlineLvl w:val="5"/>
      </w:pPr>
      <w:r>
        <w:rPr>
          <w:rFonts w:ascii="黑体" w:eastAsia="黑体" w:hAnsi="黑体" w:cs="黑体" w:hint="eastAsia"/>
          <w:color w:val="000000"/>
          <w:sz w:val="32"/>
        </w:rPr>
        <w:t>三、机关运行经费安排情况</w:t>
      </w:r>
    </w:p>
    <w:p w:rsidR="000D6A7D" w:rsidRDefault="004A34A5">
      <w:pPr>
        <w:spacing w:line="500" w:lineRule="exact"/>
        <w:ind w:firstLine="560"/>
        <w:rPr>
          <w:rFonts w:eastAsia="方正仿宋_GBK"/>
          <w:color w:val="000000"/>
          <w:sz w:val="28"/>
        </w:rPr>
      </w:pPr>
      <w:r>
        <w:rPr>
          <w:rFonts w:eastAsia="方正仿宋_GBK" w:hint="eastAsia"/>
          <w:color w:val="000000"/>
          <w:sz w:val="28"/>
        </w:rPr>
        <w:t>202</w:t>
      </w:r>
      <w:r w:rsidR="00BA364A">
        <w:rPr>
          <w:rFonts w:eastAsia="方正仿宋_GBK" w:hint="eastAsia"/>
          <w:color w:val="000000"/>
          <w:sz w:val="28"/>
          <w:lang w:eastAsia="zh-CN"/>
        </w:rPr>
        <w:t>1</w:t>
      </w:r>
      <w:r>
        <w:rPr>
          <w:rFonts w:eastAsia="方正仿宋_GBK" w:hint="eastAsia"/>
          <w:color w:val="000000"/>
          <w:sz w:val="28"/>
        </w:rPr>
        <w:t>年</w:t>
      </w:r>
      <w:r>
        <w:rPr>
          <w:rFonts w:eastAsia="方正仿宋_GBK" w:hint="eastAsia"/>
          <w:color w:val="000000"/>
          <w:sz w:val="28"/>
          <w:lang w:eastAsia="zh-CN"/>
        </w:rPr>
        <w:t>涞水县胡家庄乡人民政府本级</w:t>
      </w:r>
      <w:r>
        <w:rPr>
          <w:rFonts w:eastAsia="方正仿宋_GBK" w:hint="eastAsia"/>
          <w:color w:val="000000"/>
          <w:sz w:val="28"/>
        </w:rPr>
        <w:t>预算安排机关运行经费支出</w:t>
      </w:r>
      <w:r w:rsidR="00B3689A">
        <w:rPr>
          <w:rFonts w:eastAsia="方正仿宋_GBK" w:hint="eastAsia"/>
          <w:color w:val="000000"/>
          <w:sz w:val="28"/>
          <w:lang w:eastAsia="zh-CN"/>
        </w:rPr>
        <w:t>40.69</w:t>
      </w:r>
      <w:r>
        <w:rPr>
          <w:rFonts w:eastAsia="方正仿宋_GBK" w:hint="eastAsia"/>
          <w:color w:val="000000"/>
          <w:sz w:val="28"/>
        </w:rPr>
        <w:t>万元，其中包括办公费</w:t>
      </w:r>
      <w:r w:rsidR="00BA364A">
        <w:rPr>
          <w:rFonts w:eastAsia="方正仿宋_GBK" w:hint="eastAsia"/>
          <w:color w:val="000000"/>
          <w:sz w:val="28"/>
          <w:lang w:eastAsia="zh-CN"/>
        </w:rPr>
        <w:t>11.67</w:t>
      </w:r>
      <w:r>
        <w:rPr>
          <w:rFonts w:eastAsia="方正仿宋_GBK" w:hint="eastAsia"/>
          <w:color w:val="000000"/>
          <w:sz w:val="28"/>
        </w:rPr>
        <w:t>万元、</w:t>
      </w:r>
      <w:r>
        <w:rPr>
          <w:rFonts w:eastAsia="方正仿宋_GBK" w:hint="eastAsia"/>
          <w:color w:val="000000"/>
          <w:sz w:val="28"/>
          <w:lang w:eastAsia="zh-CN"/>
        </w:rPr>
        <w:t>取暖费</w:t>
      </w:r>
      <w:r w:rsidR="00BA364A">
        <w:rPr>
          <w:rFonts w:eastAsia="方正仿宋_GBK" w:hint="eastAsia"/>
          <w:color w:val="000000"/>
          <w:sz w:val="28"/>
          <w:lang w:eastAsia="zh-CN"/>
        </w:rPr>
        <w:t>6</w:t>
      </w:r>
      <w:r w:rsidR="00B3689A">
        <w:rPr>
          <w:rFonts w:eastAsia="方正仿宋_GBK" w:hint="eastAsia"/>
          <w:color w:val="000000"/>
          <w:sz w:val="28"/>
          <w:lang w:eastAsia="zh-CN"/>
        </w:rPr>
        <w:t>.00</w:t>
      </w:r>
      <w:r>
        <w:rPr>
          <w:rFonts w:eastAsia="方正仿宋_GBK" w:hint="eastAsia"/>
          <w:color w:val="000000"/>
          <w:sz w:val="28"/>
          <w:lang w:eastAsia="zh-CN"/>
        </w:rPr>
        <w:t>万元、公务接待费</w:t>
      </w:r>
      <w:r>
        <w:rPr>
          <w:rFonts w:eastAsia="方正仿宋_GBK" w:hint="eastAsia"/>
          <w:color w:val="000000"/>
          <w:sz w:val="28"/>
          <w:lang w:eastAsia="zh-CN"/>
        </w:rPr>
        <w:t>1</w:t>
      </w:r>
      <w:r w:rsidR="00BA364A">
        <w:rPr>
          <w:rFonts w:eastAsia="方正仿宋_GBK" w:hint="eastAsia"/>
          <w:color w:val="000000"/>
          <w:sz w:val="28"/>
          <w:lang w:eastAsia="zh-CN"/>
        </w:rPr>
        <w:t>.5</w:t>
      </w:r>
      <w:r w:rsidR="00B3689A">
        <w:rPr>
          <w:rFonts w:eastAsia="方正仿宋_GBK" w:hint="eastAsia"/>
          <w:color w:val="000000"/>
          <w:sz w:val="28"/>
          <w:lang w:eastAsia="zh-CN"/>
        </w:rPr>
        <w:t>0</w:t>
      </w:r>
      <w:r>
        <w:rPr>
          <w:rFonts w:eastAsia="方正仿宋_GBK" w:hint="eastAsia"/>
          <w:color w:val="000000"/>
          <w:sz w:val="28"/>
          <w:lang w:eastAsia="zh-CN"/>
        </w:rPr>
        <w:t>万元、劳务费</w:t>
      </w:r>
      <w:r w:rsidR="00BA364A">
        <w:rPr>
          <w:rFonts w:eastAsia="方正仿宋_GBK" w:hint="eastAsia"/>
          <w:color w:val="000000"/>
          <w:sz w:val="28"/>
          <w:lang w:eastAsia="zh-CN"/>
        </w:rPr>
        <w:t>0.8</w:t>
      </w:r>
      <w:r w:rsidR="00B3689A">
        <w:rPr>
          <w:rFonts w:eastAsia="方正仿宋_GBK" w:hint="eastAsia"/>
          <w:color w:val="000000"/>
          <w:sz w:val="28"/>
          <w:lang w:eastAsia="zh-CN"/>
        </w:rPr>
        <w:t>0</w:t>
      </w:r>
      <w:r>
        <w:rPr>
          <w:rFonts w:eastAsia="方正仿宋_GBK" w:hint="eastAsia"/>
          <w:color w:val="000000"/>
          <w:sz w:val="28"/>
          <w:lang w:eastAsia="zh-CN"/>
        </w:rPr>
        <w:t>万元、</w:t>
      </w:r>
      <w:r>
        <w:rPr>
          <w:rFonts w:eastAsia="方正仿宋_GBK" w:hint="eastAsia"/>
          <w:color w:val="000000"/>
          <w:sz w:val="28"/>
        </w:rPr>
        <w:t>工会经费</w:t>
      </w:r>
      <w:r w:rsidR="00BA364A">
        <w:rPr>
          <w:rFonts w:eastAsia="方正仿宋_GBK" w:hint="eastAsia"/>
          <w:color w:val="000000"/>
          <w:sz w:val="28"/>
          <w:lang w:eastAsia="zh-CN"/>
        </w:rPr>
        <w:t>2.23</w:t>
      </w:r>
      <w:r>
        <w:rPr>
          <w:rFonts w:eastAsia="方正仿宋_GBK" w:hint="eastAsia"/>
          <w:color w:val="000000"/>
          <w:sz w:val="28"/>
        </w:rPr>
        <w:t>万元</w:t>
      </w:r>
      <w:r>
        <w:rPr>
          <w:rFonts w:eastAsia="方正仿宋_GBK" w:hint="eastAsia"/>
          <w:color w:val="000000"/>
          <w:sz w:val="28"/>
          <w:lang w:eastAsia="zh-CN"/>
        </w:rPr>
        <w:t>、</w:t>
      </w:r>
      <w:r w:rsidR="00B3689A">
        <w:rPr>
          <w:rFonts w:eastAsia="方正仿宋_GBK" w:hint="eastAsia"/>
          <w:color w:val="000000"/>
          <w:sz w:val="28"/>
          <w:lang w:eastAsia="zh-CN"/>
        </w:rPr>
        <w:t>职工福利费</w:t>
      </w:r>
      <w:r w:rsidR="00B3689A">
        <w:rPr>
          <w:rFonts w:eastAsia="方正仿宋_GBK" w:hint="eastAsia"/>
          <w:color w:val="000000"/>
          <w:sz w:val="28"/>
          <w:lang w:eastAsia="zh-CN"/>
        </w:rPr>
        <w:t>3.39</w:t>
      </w:r>
      <w:r w:rsidR="00B3689A">
        <w:rPr>
          <w:rFonts w:eastAsia="方正仿宋_GBK" w:hint="eastAsia"/>
          <w:color w:val="000000"/>
          <w:sz w:val="28"/>
          <w:lang w:eastAsia="zh-CN"/>
        </w:rPr>
        <w:t>万元、</w:t>
      </w:r>
      <w:r>
        <w:rPr>
          <w:rFonts w:eastAsia="方正仿宋_GBK" w:hint="eastAsia"/>
          <w:color w:val="000000"/>
          <w:sz w:val="28"/>
          <w:lang w:eastAsia="zh-CN"/>
        </w:rPr>
        <w:t>公务车运行维护费</w:t>
      </w:r>
      <w:r w:rsidR="00B3689A">
        <w:rPr>
          <w:rFonts w:eastAsia="方正仿宋_GBK" w:hint="eastAsia"/>
          <w:color w:val="000000"/>
          <w:sz w:val="28"/>
          <w:lang w:eastAsia="zh-CN"/>
        </w:rPr>
        <w:t>4.00</w:t>
      </w:r>
      <w:r>
        <w:rPr>
          <w:rFonts w:eastAsia="方正仿宋_GBK" w:hint="eastAsia"/>
          <w:color w:val="000000"/>
          <w:sz w:val="28"/>
          <w:lang w:eastAsia="zh-CN"/>
        </w:rPr>
        <w:t>万元、公务交通补贴</w:t>
      </w:r>
      <w:r w:rsidR="00B3689A">
        <w:rPr>
          <w:rFonts w:eastAsia="方正仿宋_GBK" w:hint="eastAsia"/>
          <w:color w:val="000000"/>
          <w:sz w:val="28"/>
          <w:lang w:eastAsia="zh-CN"/>
        </w:rPr>
        <w:t>11.10</w:t>
      </w:r>
      <w:r>
        <w:rPr>
          <w:rFonts w:eastAsia="方正仿宋_GBK" w:hint="eastAsia"/>
          <w:color w:val="000000"/>
          <w:sz w:val="28"/>
          <w:lang w:eastAsia="zh-CN"/>
        </w:rPr>
        <w:t>万元</w:t>
      </w:r>
      <w:r>
        <w:rPr>
          <w:rFonts w:eastAsia="方正仿宋_GBK" w:hint="eastAsia"/>
          <w:color w:val="000000"/>
          <w:sz w:val="28"/>
        </w:rPr>
        <w:t>。</w:t>
      </w:r>
    </w:p>
    <w:p w:rsidR="000D6A7D" w:rsidRDefault="004A34A5">
      <w:pPr>
        <w:numPr>
          <w:ilvl w:val="0"/>
          <w:numId w:val="1"/>
        </w:numPr>
        <w:spacing w:before="10" w:after="10"/>
        <w:ind w:firstLineChars="200" w:firstLine="640"/>
        <w:outlineLvl w:val="5"/>
        <w:rPr>
          <w:rFonts w:ascii="黑体" w:eastAsia="黑体" w:hAnsi="黑体" w:cs="黑体"/>
          <w:color w:val="000000"/>
          <w:sz w:val="32"/>
        </w:rPr>
      </w:pPr>
      <w:r>
        <w:rPr>
          <w:rFonts w:ascii="黑体" w:eastAsia="黑体" w:hAnsi="黑体" w:cs="黑体" w:hint="eastAsia"/>
          <w:color w:val="000000"/>
          <w:sz w:val="32"/>
        </w:rPr>
        <w:t>财政拨款“三公”经费预算情况及增减变化原因</w:t>
      </w:r>
    </w:p>
    <w:p w:rsidR="000D6A7D" w:rsidRPr="00B13947" w:rsidRDefault="004A34A5">
      <w:pPr>
        <w:spacing w:line="500" w:lineRule="exact"/>
        <w:ind w:firstLine="560"/>
        <w:rPr>
          <w:rFonts w:eastAsia="方正仿宋_GBK"/>
          <w:color w:val="000000"/>
          <w:sz w:val="28"/>
          <w:lang w:eastAsia="zh-CN"/>
        </w:rPr>
      </w:pPr>
      <w:r w:rsidRPr="00B13947">
        <w:rPr>
          <w:rFonts w:eastAsia="方正仿宋_GBK" w:hint="eastAsia"/>
          <w:color w:val="000000"/>
          <w:sz w:val="28"/>
          <w:lang w:eastAsia="zh-CN"/>
        </w:rPr>
        <w:lastRenderedPageBreak/>
        <w:t>202</w:t>
      </w:r>
      <w:r w:rsidR="003A1F3B" w:rsidRPr="00B13947">
        <w:rPr>
          <w:rFonts w:eastAsia="方正仿宋_GBK" w:hint="eastAsia"/>
          <w:color w:val="000000"/>
          <w:sz w:val="28"/>
          <w:lang w:eastAsia="zh-CN"/>
        </w:rPr>
        <w:t>1</w:t>
      </w:r>
      <w:r w:rsidRPr="00B13947">
        <w:rPr>
          <w:rFonts w:eastAsia="方正仿宋_GBK" w:hint="eastAsia"/>
          <w:color w:val="000000"/>
          <w:sz w:val="28"/>
          <w:lang w:eastAsia="zh-CN"/>
        </w:rPr>
        <w:t>年涞水县胡家庄乡人民政府本级安排“三公经费”预算</w:t>
      </w:r>
      <w:r w:rsidR="003A1F3B" w:rsidRPr="00B13947">
        <w:rPr>
          <w:rFonts w:eastAsia="方正仿宋_GBK" w:hint="eastAsia"/>
          <w:color w:val="000000"/>
          <w:sz w:val="28"/>
          <w:lang w:eastAsia="zh-CN"/>
        </w:rPr>
        <w:t>5.50</w:t>
      </w:r>
      <w:r w:rsidRPr="00B13947">
        <w:rPr>
          <w:rFonts w:eastAsia="方正仿宋_GBK" w:hint="eastAsia"/>
          <w:color w:val="000000"/>
          <w:sz w:val="28"/>
          <w:lang w:eastAsia="zh-CN"/>
        </w:rPr>
        <w:t>万元，与</w:t>
      </w:r>
      <w:r w:rsidRPr="00B13947">
        <w:rPr>
          <w:rFonts w:eastAsia="方正仿宋_GBK" w:hint="eastAsia"/>
          <w:color w:val="000000"/>
          <w:sz w:val="28"/>
          <w:lang w:eastAsia="zh-CN"/>
        </w:rPr>
        <w:t>202</w:t>
      </w:r>
      <w:r w:rsidR="003A1F3B" w:rsidRPr="00B13947">
        <w:rPr>
          <w:rFonts w:eastAsia="方正仿宋_GBK" w:hint="eastAsia"/>
          <w:color w:val="000000"/>
          <w:sz w:val="28"/>
          <w:lang w:eastAsia="zh-CN"/>
        </w:rPr>
        <w:t>0</w:t>
      </w:r>
      <w:r w:rsidRPr="00B13947">
        <w:rPr>
          <w:rFonts w:eastAsia="方正仿宋_GBK" w:hint="eastAsia"/>
          <w:color w:val="000000"/>
          <w:sz w:val="28"/>
          <w:lang w:eastAsia="zh-CN"/>
        </w:rPr>
        <w:t>年</w:t>
      </w:r>
      <w:r w:rsidR="00B13947" w:rsidRPr="00B13947">
        <w:rPr>
          <w:rFonts w:eastAsia="方正仿宋_GBK" w:hint="eastAsia"/>
          <w:color w:val="000000"/>
          <w:sz w:val="28"/>
          <w:lang w:eastAsia="zh-CN"/>
        </w:rPr>
        <w:t>持平</w:t>
      </w:r>
      <w:r w:rsidRPr="00B13947">
        <w:rPr>
          <w:rFonts w:eastAsia="方正仿宋_GBK" w:hint="eastAsia"/>
          <w:color w:val="000000"/>
          <w:sz w:val="28"/>
          <w:lang w:eastAsia="zh-CN"/>
        </w:rPr>
        <w:t>。其中，公务用车运行维护费</w:t>
      </w:r>
      <w:r w:rsidR="00B13947" w:rsidRPr="00B13947">
        <w:rPr>
          <w:rFonts w:eastAsia="方正仿宋_GBK" w:hint="eastAsia"/>
          <w:color w:val="000000"/>
          <w:sz w:val="28"/>
          <w:lang w:eastAsia="zh-CN"/>
        </w:rPr>
        <w:t>4</w:t>
      </w:r>
      <w:r w:rsidRPr="00B13947">
        <w:rPr>
          <w:rFonts w:eastAsia="方正仿宋_GBK" w:hint="eastAsia"/>
          <w:color w:val="000000"/>
          <w:sz w:val="28"/>
          <w:lang w:eastAsia="zh-CN"/>
        </w:rPr>
        <w:t>万元，与</w:t>
      </w:r>
      <w:r w:rsidRPr="00B13947">
        <w:rPr>
          <w:rFonts w:eastAsia="方正仿宋_GBK" w:hint="eastAsia"/>
          <w:color w:val="000000"/>
          <w:sz w:val="28"/>
          <w:lang w:eastAsia="zh-CN"/>
        </w:rPr>
        <w:t>202</w:t>
      </w:r>
      <w:r w:rsidR="00B13947" w:rsidRPr="00B13947">
        <w:rPr>
          <w:rFonts w:eastAsia="方正仿宋_GBK" w:hint="eastAsia"/>
          <w:color w:val="000000"/>
          <w:sz w:val="28"/>
          <w:lang w:eastAsia="zh-CN"/>
        </w:rPr>
        <w:t>0</w:t>
      </w:r>
      <w:r w:rsidRPr="00B13947">
        <w:rPr>
          <w:rFonts w:eastAsia="方正仿宋_GBK" w:hint="eastAsia"/>
          <w:color w:val="000000"/>
          <w:sz w:val="28"/>
          <w:lang w:eastAsia="zh-CN"/>
        </w:rPr>
        <w:t>年相比</w:t>
      </w:r>
      <w:r w:rsidR="00B13947" w:rsidRPr="00B13947">
        <w:rPr>
          <w:rFonts w:eastAsia="方正仿宋_GBK" w:hint="eastAsia"/>
          <w:color w:val="000000"/>
          <w:sz w:val="28"/>
          <w:lang w:eastAsia="zh-CN"/>
        </w:rPr>
        <w:t>持平</w:t>
      </w:r>
      <w:r w:rsidRPr="00B13947">
        <w:rPr>
          <w:rFonts w:eastAsia="方正仿宋_GBK" w:hint="eastAsia"/>
          <w:color w:val="000000"/>
          <w:sz w:val="28"/>
          <w:lang w:eastAsia="zh-CN"/>
        </w:rPr>
        <w:t>；公务接待费</w:t>
      </w:r>
      <w:r w:rsidR="00B13947" w:rsidRPr="00B13947">
        <w:rPr>
          <w:rFonts w:eastAsia="方正仿宋_GBK" w:hint="eastAsia"/>
          <w:color w:val="000000"/>
          <w:sz w:val="28"/>
          <w:lang w:eastAsia="zh-CN"/>
        </w:rPr>
        <w:t>1.5</w:t>
      </w:r>
      <w:r w:rsidRPr="00B13947">
        <w:rPr>
          <w:rFonts w:eastAsia="方正仿宋_GBK" w:hint="eastAsia"/>
          <w:color w:val="000000"/>
          <w:sz w:val="28"/>
          <w:lang w:eastAsia="zh-CN"/>
        </w:rPr>
        <w:t>万元（</w:t>
      </w:r>
      <w:r w:rsidRPr="00B13947">
        <w:rPr>
          <w:rFonts w:eastAsia="方正仿宋_GBK" w:hint="eastAsia"/>
          <w:color w:val="000000"/>
          <w:sz w:val="28"/>
          <w:lang w:eastAsia="zh-CN"/>
        </w:rPr>
        <w:t>20</w:t>
      </w:r>
      <w:r w:rsidRPr="00B13947">
        <w:rPr>
          <w:rFonts w:eastAsia="方正仿宋_GBK" w:hint="eastAsia"/>
          <w:color w:val="000000"/>
          <w:sz w:val="28"/>
          <w:lang w:eastAsia="zh-CN"/>
        </w:rPr>
        <w:t>批次，</w:t>
      </w:r>
      <w:r w:rsidRPr="00B13947">
        <w:rPr>
          <w:rFonts w:eastAsia="方正仿宋_GBK" w:hint="eastAsia"/>
          <w:color w:val="000000"/>
          <w:sz w:val="28"/>
          <w:lang w:eastAsia="zh-CN"/>
        </w:rPr>
        <w:t>200</w:t>
      </w:r>
      <w:r w:rsidRPr="00B13947">
        <w:rPr>
          <w:rFonts w:eastAsia="方正仿宋_GBK" w:hint="eastAsia"/>
          <w:color w:val="000000"/>
          <w:sz w:val="28"/>
          <w:lang w:eastAsia="zh-CN"/>
        </w:rPr>
        <w:t>人），与</w:t>
      </w:r>
      <w:r w:rsidRPr="00B13947">
        <w:rPr>
          <w:rFonts w:eastAsia="方正仿宋_GBK" w:hint="eastAsia"/>
          <w:color w:val="000000"/>
          <w:sz w:val="28"/>
          <w:lang w:eastAsia="zh-CN"/>
        </w:rPr>
        <w:t>202</w:t>
      </w:r>
      <w:r w:rsidR="00B13947" w:rsidRPr="00B13947">
        <w:rPr>
          <w:rFonts w:eastAsia="方正仿宋_GBK" w:hint="eastAsia"/>
          <w:color w:val="000000"/>
          <w:sz w:val="28"/>
          <w:lang w:eastAsia="zh-CN"/>
        </w:rPr>
        <w:t>0</w:t>
      </w:r>
      <w:r w:rsidRPr="00B13947">
        <w:rPr>
          <w:rFonts w:eastAsia="方正仿宋_GBK" w:hint="eastAsia"/>
          <w:color w:val="000000"/>
          <w:sz w:val="28"/>
          <w:lang w:eastAsia="zh-CN"/>
        </w:rPr>
        <w:t>年持平；因公出国经费无；公务用车购置经费无。</w:t>
      </w:r>
    </w:p>
    <w:p w:rsidR="000D6A7D" w:rsidRPr="00B13947" w:rsidRDefault="000D6A7D">
      <w:pPr>
        <w:spacing w:before="10" w:after="10"/>
        <w:outlineLvl w:val="5"/>
        <w:rPr>
          <w:rFonts w:ascii="黑体" w:eastAsia="黑体" w:hAnsi="黑体" w:cs="黑体"/>
          <w:color w:val="000000"/>
          <w:sz w:val="32"/>
        </w:rPr>
      </w:pPr>
    </w:p>
    <w:p w:rsidR="000D6A7D" w:rsidRPr="00B13947" w:rsidRDefault="000D6A7D">
      <w:pPr>
        <w:spacing w:before="10" w:after="10"/>
        <w:outlineLvl w:val="5"/>
        <w:rPr>
          <w:rFonts w:ascii="黑体" w:eastAsia="黑体" w:hAnsi="黑体" w:cs="黑体"/>
          <w:color w:val="000000"/>
          <w:sz w:val="32"/>
        </w:rPr>
      </w:pPr>
    </w:p>
    <w:p w:rsidR="000D6A7D" w:rsidRPr="00B13947" w:rsidRDefault="000D6A7D">
      <w:pPr>
        <w:spacing w:before="10" w:after="10"/>
        <w:outlineLvl w:val="5"/>
        <w:rPr>
          <w:rFonts w:ascii="黑体" w:eastAsia="黑体" w:hAnsi="黑体" w:cs="黑体"/>
          <w:color w:val="000000"/>
          <w:sz w:val="32"/>
        </w:rPr>
      </w:pPr>
    </w:p>
    <w:p w:rsidR="000D6A7D" w:rsidRPr="00B13947" w:rsidRDefault="000D6A7D">
      <w:pPr>
        <w:spacing w:before="10" w:after="10"/>
        <w:outlineLvl w:val="5"/>
        <w:rPr>
          <w:rFonts w:ascii="黑体" w:eastAsia="黑体" w:hAnsi="黑体" w:cs="黑体"/>
          <w:color w:val="000000"/>
          <w:sz w:val="32"/>
        </w:rPr>
      </w:pPr>
    </w:p>
    <w:tbl>
      <w:tblPr>
        <w:tblW w:w="0" w:type="auto"/>
        <w:tblInd w:w="840" w:type="dxa"/>
        <w:tblLayout w:type="fixed"/>
        <w:tblLook w:val="04A0"/>
      </w:tblPr>
      <w:tblGrid>
        <w:gridCol w:w="2575"/>
        <w:gridCol w:w="1717"/>
        <w:gridCol w:w="1717"/>
        <w:gridCol w:w="1177"/>
        <w:gridCol w:w="6629"/>
      </w:tblGrid>
      <w:tr w:rsidR="000D6A7D" w:rsidRPr="00B13947">
        <w:trPr>
          <w:trHeight w:val="221"/>
        </w:trPr>
        <w:tc>
          <w:tcPr>
            <w:tcW w:w="2575" w:type="dxa"/>
            <w:tcBorders>
              <w:top w:val="nil"/>
              <w:left w:val="nil"/>
              <w:bottom w:val="nil"/>
              <w:right w:val="nil"/>
            </w:tcBorders>
            <w:vAlign w:val="center"/>
          </w:tcPr>
          <w:p w:rsidR="000D6A7D" w:rsidRPr="00B13947" w:rsidRDefault="000D6A7D">
            <w:pPr>
              <w:rPr>
                <w:rFonts w:ascii="宋体" w:hAnsi="宋体" w:cs="宋体"/>
              </w:rPr>
            </w:pPr>
          </w:p>
        </w:tc>
        <w:tc>
          <w:tcPr>
            <w:tcW w:w="1717" w:type="dxa"/>
            <w:tcBorders>
              <w:top w:val="nil"/>
              <w:left w:val="nil"/>
              <w:bottom w:val="nil"/>
              <w:right w:val="nil"/>
            </w:tcBorders>
            <w:vAlign w:val="center"/>
          </w:tcPr>
          <w:p w:rsidR="000D6A7D" w:rsidRPr="00B13947" w:rsidRDefault="000D6A7D">
            <w:pPr>
              <w:rPr>
                <w:rFonts w:ascii="宋体" w:hAnsi="宋体" w:cs="宋体"/>
              </w:rPr>
            </w:pPr>
          </w:p>
        </w:tc>
        <w:tc>
          <w:tcPr>
            <w:tcW w:w="1717" w:type="dxa"/>
            <w:tcBorders>
              <w:top w:val="nil"/>
              <w:left w:val="nil"/>
              <w:bottom w:val="nil"/>
              <w:right w:val="nil"/>
            </w:tcBorders>
            <w:vAlign w:val="center"/>
          </w:tcPr>
          <w:p w:rsidR="000D6A7D" w:rsidRPr="00B13947" w:rsidRDefault="000D6A7D">
            <w:pPr>
              <w:rPr>
                <w:rFonts w:ascii="宋体" w:hAnsi="宋体" w:cs="宋体"/>
              </w:rPr>
            </w:pPr>
          </w:p>
        </w:tc>
        <w:tc>
          <w:tcPr>
            <w:tcW w:w="1177" w:type="dxa"/>
            <w:tcBorders>
              <w:top w:val="nil"/>
              <w:left w:val="nil"/>
              <w:bottom w:val="nil"/>
              <w:right w:val="nil"/>
            </w:tcBorders>
            <w:vAlign w:val="center"/>
          </w:tcPr>
          <w:p w:rsidR="000D6A7D" w:rsidRPr="00B13947" w:rsidRDefault="000D6A7D">
            <w:pPr>
              <w:rPr>
                <w:rFonts w:ascii="宋体" w:hAnsi="宋体" w:cs="宋体"/>
              </w:rPr>
            </w:pPr>
          </w:p>
        </w:tc>
        <w:tc>
          <w:tcPr>
            <w:tcW w:w="6629" w:type="dxa"/>
            <w:tcBorders>
              <w:top w:val="nil"/>
              <w:left w:val="nil"/>
              <w:bottom w:val="nil"/>
              <w:right w:val="nil"/>
            </w:tcBorders>
            <w:vAlign w:val="center"/>
          </w:tcPr>
          <w:p w:rsidR="000D6A7D" w:rsidRPr="00B13947" w:rsidRDefault="004A34A5">
            <w:pPr>
              <w:jc w:val="right"/>
              <w:rPr>
                <w:rFonts w:ascii="宋体" w:hAnsi="宋体" w:cs="宋体"/>
              </w:rPr>
            </w:pPr>
            <w:r w:rsidRPr="00B13947">
              <w:rPr>
                <w:rFonts w:ascii="宋体" w:hAnsi="宋体" w:hint="eastAsia"/>
              </w:rPr>
              <w:t>单位：万元</w:t>
            </w:r>
          </w:p>
        </w:tc>
      </w:tr>
      <w:tr w:rsidR="000D6A7D" w:rsidRPr="00B13947">
        <w:trPr>
          <w:trHeight w:val="316"/>
        </w:trPr>
        <w:tc>
          <w:tcPr>
            <w:tcW w:w="2575" w:type="dxa"/>
            <w:tcBorders>
              <w:top w:val="single" w:sz="4" w:space="0" w:color="auto"/>
              <w:left w:val="single" w:sz="4" w:space="0" w:color="auto"/>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0D6A7D" w:rsidRPr="00B13947" w:rsidRDefault="004A34A5" w:rsidP="003A1F3B">
            <w:pPr>
              <w:jc w:val="center"/>
              <w:rPr>
                <w:rFonts w:ascii="仿宋_GB2312" w:eastAsia="仿宋_GB2312" w:hAnsi="宋体" w:cs="宋体"/>
              </w:rPr>
            </w:pPr>
            <w:r w:rsidRPr="00B13947">
              <w:rPr>
                <w:rFonts w:ascii="仿宋_GB2312" w:eastAsia="仿宋_GB2312" w:hAnsi="宋体" w:hint="eastAsia"/>
              </w:rPr>
              <w:t>202</w:t>
            </w:r>
            <w:r w:rsidR="003A1F3B" w:rsidRPr="00B13947">
              <w:rPr>
                <w:rFonts w:ascii="仿宋_GB2312" w:eastAsia="仿宋_GB2312" w:hAnsi="宋体" w:hint="eastAsia"/>
                <w:lang w:eastAsia="zh-CN"/>
              </w:rPr>
              <w:t>0</w:t>
            </w:r>
            <w:r w:rsidRPr="00B13947">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0D6A7D" w:rsidRPr="00B13947" w:rsidRDefault="004A34A5" w:rsidP="003A1F3B">
            <w:pPr>
              <w:jc w:val="center"/>
              <w:rPr>
                <w:rFonts w:ascii="仿宋_GB2312" w:eastAsia="仿宋_GB2312" w:hAnsi="宋体" w:cs="宋体"/>
              </w:rPr>
            </w:pPr>
            <w:r w:rsidRPr="00B13947">
              <w:rPr>
                <w:rFonts w:ascii="仿宋_GB2312" w:eastAsia="仿宋_GB2312" w:hAnsi="宋体" w:hint="eastAsia"/>
              </w:rPr>
              <w:t>202</w:t>
            </w:r>
            <w:r w:rsidR="003A1F3B" w:rsidRPr="00B13947">
              <w:rPr>
                <w:rFonts w:ascii="仿宋_GB2312" w:eastAsia="仿宋_GB2312" w:hAnsi="宋体" w:hint="eastAsia"/>
                <w:lang w:eastAsia="zh-CN"/>
              </w:rPr>
              <w:t>1</w:t>
            </w:r>
            <w:r w:rsidRPr="00B13947">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rPr>
              <w:t>增减金额</w:t>
            </w:r>
          </w:p>
        </w:tc>
        <w:tc>
          <w:tcPr>
            <w:tcW w:w="6629" w:type="dxa"/>
            <w:tcBorders>
              <w:top w:val="single" w:sz="4" w:space="0" w:color="auto"/>
              <w:left w:val="nil"/>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rPr>
              <w:t>变化原因</w:t>
            </w:r>
          </w:p>
        </w:tc>
      </w:tr>
      <w:tr w:rsidR="000D6A7D" w:rsidRPr="00B13947">
        <w:trPr>
          <w:trHeight w:val="285"/>
        </w:trPr>
        <w:tc>
          <w:tcPr>
            <w:tcW w:w="2575" w:type="dxa"/>
            <w:tcBorders>
              <w:top w:val="nil"/>
              <w:left w:val="single" w:sz="4" w:space="0" w:color="auto"/>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rPr>
              <w:t>0</w:t>
            </w:r>
          </w:p>
        </w:tc>
        <w:tc>
          <w:tcPr>
            <w:tcW w:w="6629" w:type="dxa"/>
            <w:tcBorders>
              <w:top w:val="nil"/>
              <w:left w:val="nil"/>
              <w:bottom w:val="single" w:sz="4" w:space="0" w:color="auto"/>
              <w:right w:val="single" w:sz="4" w:space="0" w:color="auto"/>
            </w:tcBorders>
            <w:vAlign w:val="center"/>
          </w:tcPr>
          <w:p w:rsidR="000D6A7D" w:rsidRPr="00B13947" w:rsidRDefault="004A34A5">
            <w:pPr>
              <w:rPr>
                <w:rFonts w:ascii="仿宋_GB2312" w:eastAsia="仿宋_GB2312" w:hAnsi="宋体" w:cs="宋体"/>
              </w:rPr>
            </w:pPr>
            <w:r w:rsidRPr="00B13947">
              <w:rPr>
                <w:rFonts w:ascii="仿宋_GB2312" w:eastAsia="仿宋_GB2312" w:hAnsi="宋体" w:hint="eastAsia"/>
              </w:rPr>
              <w:t>无增减变化</w:t>
            </w:r>
          </w:p>
        </w:tc>
      </w:tr>
      <w:tr w:rsidR="000D6A7D">
        <w:trPr>
          <w:trHeight w:val="285"/>
        </w:trPr>
        <w:tc>
          <w:tcPr>
            <w:tcW w:w="2575" w:type="dxa"/>
            <w:tcBorders>
              <w:top w:val="nil"/>
              <w:left w:val="single" w:sz="4" w:space="0" w:color="auto"/>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lang w:eastAsia="zh-CN"/>
              </w:rPr>
              <w:t>0</w:t>
            </w:r>
          </w:p>
        </w:tc>
        <w:tc>
          <w:tcPr>
            <w:tcW w:w="1177" w:type="dxa"/>
            <w:tcBorders>
              <w:top w:val="nil"/>
              <w:left w:val="nil"/>
              <w:bottom w:val="single" w:sz="4" w:space="0" w:color="auto"/>
              <w:right w:val="single" w:sz="4" w:space="0" w:color="auto"/>
            </w:tcBorders>
            <w:vAlign w:val="center"/>
          </w:tcPr>
          <w:p w:rsidR="000D6A7D" w:rsidRPr="00B13947" w:rsidRDefault="004A34A5">
            <w:pPr>
              <w:jc w:val="center"/>
              <w:rPr>
                <w:rFonts w:ascii="仿宋_GB2312" w:eastAsia="仿宋_GB2312" w:hAnsi="宋体" w:cs="宋体"/>
              </w:rPr>
            </w:pPr>
            <w:r w:rsidRPr="00B13947">
              <w:rPr>
                <w:rFonts w:ascii="仿宋_GB2312" w:eastAsia="仿宋_GB2312" w:hAnsi="宋体" w:hint="eastAsia"/>
                <w:lang w:eastAsia="zh-CN"/>
              </w:rPr>
              <w:t>0</w:t>
            </w:r>
          </w:p>
        </w:tc>
        <w:tc>
          <w:tcPr>
            <w:tcW w:w="6629" w:type="dxa"/>
            <w:tcBorders>
              <w:top w:val="nil"/>
              <w:left w:val="nil"/>
              <w:bottom w:val="single" w:sz="4" w:space="0" w:color="auto"/>
              <w:right w:val="single" w:sz="4" w:space="0" w:color="auto"/>
            </w:tcBorders>
            <w:vAlign w:val="center"/>
          </w:tcPr>
          <w:p w:rsidR="000D6A7D" w:rsidRDefault="004A34A5">
            <w:pPr>
              <w:rPr>
                <w:rFonts w:ascii="仿宋_GB2312" w:eastAsia="仿宋_GB2312" w:hAnsi="宋体" w:cs="宋体"/>
                <w:lang w:eastAsia="zh-CN"/>
              </w:rPr>
            </w:pPr>
            <w:r w:rsidRPr="00B13947">
              <w:rPr>
                <w:rFonts w:ascii="仿宋_GB2312" w:eastAsia="仿宋_GB2312" w:hAnsi="宋体" w:hint="eastAsia"/>
              </w:rPr>
              <w:t>无增减变化</w:t>
            </w:r>
          </w:p>
        </w:tc>
      </w:tr>
      <w:tr w:rsidR="00B13947">
        <w:trPr>
          <w:trHeight w:val="570"/>
        </w:trPr>
        <w:tc>
          <w:tcPr>
            <w:tcW w:w="2575" w:type="dxa"/>
            <w:tcBorders>
              <w:top w:val="nil"/>
              <w:left w:val="single" w:sz="4" w:space="0" w:color="auto"/>
              <w:bottom w:val="single" w:sz="4" w:space="0" w:color="auto"/>
              <w:right w:val="single" w:sz="4" w:space="0" w:color="auto"/>
            </w:tcBorders>
            <w:vAlign w:val="center"/>
          </w:tcPr>
          <w:p w:rsidR="00B13947" w:rsidRDefault="00B13947">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B13947" w:rsidRDefault="00B13947" w:rsidP="000D30DA">
            <w:pPr>
              <w:jc w:val="center"/>
              <w:rPr>
                <w:rFonts w:ascii="仿宋_GB2312" w:eastAsia="仿宋_GB2312" w:hAnsi="宋体" w:cs="宋体"/>
                <w:lang w:eastAsia="zh-CN"/>
              </w:rPr>
            </w:pPr>
            <w:r>
              <w:rPr>
                <w:rFonts w:ascii="仿宋_GB2312" w:eastAsia="仿宋_GB2312" w:hAnsi="宋体" w:hint="eastAsia"/>
                <w:lang w:eastAsia="zh-CN"/>
              </w:rPr>
              <w:t>4</w:t>
            </w:r>
          </w:p>
        </w:tc>
        <w:tc>
          <w:tcPr>
            <w:tcW w:w="1717" w:type="dxa"/>
            <w:tcBorders>
              <w:top w:val="nil"/>
              <w:left w:val="nil"/>
              <w:bottom w:val="single" w:sz="4" w:space="0" w:color="auto"/>
              <w:right w:val="single" w:sz="4" w:space="0" w:color="auto"/>
            </w:tcBorders>
            <w:vAlign w:val="center"/>
          </w:tcPr>
          <w:p w:rsidR="00B13947" w:rsidRDefault="00B13947">
            <w:pPr>
              <w:jc w:val="center"/>
              <w:rPr>
                <w:rFonts w:ascii="仿宋_GB2312" w:eastAsia="仿宋_GB2312" w:hAnsi="宋体" w:cs="宋体"/>
                <w:lang w:eastAsia="zh-CN"/>
              </w:rPr>
            </w:pPr>
            <w:r>
              <w:rPr>
                <w:rFonts w:ascii="仿宋_GB2312" w:eastAsia="仿宋_GB2312" w:hAnsi="宋体" w:hint="eastAsia"/>
                <w:lang w:eastAsia="zh-CN"/>
              </w:rPr>
              <w:t>4</w:t>
            </w:r>
          </w:p>
        </w:tc>
        <w:tc>
          <w:tcPr>
            <w:tcW w:w="1177" w:type="dxa"/>
            <w:tcBorders>
              <w:top w:val="nil"/>
              <w:left w:val="nil"/>
              <w:bottom w:val="single" w:sz="4" w:space="0" w:color="auto"/>
              <w:right w:val="single" w:sz="4" w:space="0" w:color="auto"/>
            </w:tcBorders>
            <w:vAlign w:val="center"/>
          </w:tcPr>
          <w:p w:rsidR="00B13947" w:rsidRDefault="00B13947" w:rsidP="000D30DA">
            <w:pPr>
              <w:jc w:val="center"/>
              <w:rPr>
                <w:rFonts w:ascii="仿宋_GB2312" w:eastAsia="仿宋_GB2312" w:hAnsi="宋体" w:cs="宋体"/>
              </w:rPr>
            </w:pPr>
            <w:r>
              <w:rPr>
                <w:rFonts w:ascii="仿宋_GB2312" w:eastAsia="仿宋_GB2312" w:hAnsi="宋体" w:hint="eastAsia"/>
                <w:lang w:eastAsia="zh-CN"/>
              </w:rPr>
              <w:t>0</w:t>
            </w:r>
          </w:p>
        </w:tc>
        <w:tc>
          <w:tcPr>
            <w:tcW w:w="6629" w:type="dxa"/>
            <w:tcBorders>
              <w:top w:val="nil"/>
              <w:left w:val="nil"/>
              <w:bottom w:val="single" w:sz="4" w:space="0" w:color="auto"/>
              <w:right w:val="single" w:sz="4" w:space="0" w:color="auto"/>
            </w:tcBorders>
            <w:vAlign w:val="center"/>
          </w:tcPr>
          <w:p w:rsidR="00B13947" w:rsidRDefault="00B13947" w:rsidP="000D30DA">
            <w:pPr>
              <w:rPr>
                <w:rFonts w:ascii="仿宋_GB2312" w:eastAsia="仿宋_GB2312" w:hAnsi="宋体" w:cs="宋体"/>
                <w:lang w:eastAsia="zh-CN"/>
              </w:rPr>
            </w:pPr>
            <w:r>
              <w:rPr>
                <w:rFonts w:ascii="仿宋_GB2312" w:eastAsia="仿宋_GB2312" w:hAnsi="宋体" w:hint="eastAsia"/>
              </w:rPr>
              <w:t>无增减变化</w:t>
            </w:r>
          </w:p>
        </w:tc>
      </w:tr>
      <w:tr w:rsidR="00B13947">
        <w:trPr>
          <w:trHeight w:val="480"/>
        </w:trPr>
        <w:tc>
          <w:tcPr>
            <w:tcW w:w="2575" w:type="dxa"/>
            <w:tcBorders>
              <w:top w:val="nil"/>
              <w:left w:val="single" w:sz="4" w:space="0" w:color="auto"/>
              <w:bottom w:val="single" w:sz="4" w:space="0" w:color="auto"/>
              <w:right w:val="single" w:sz="4" w:space="0" w:color="auto"/>
            </w:tcBorders>
            <w:vAlign w:val="center"/>
          </w:tcPr>
          <w:p w:rsidR="00B13947" w:rsidRDefault="00B13947">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B13947" w:rsidRDefault="00B13947" w:rsidP="000D30DA">
            <w:pPr>
              <w:jc w:val="center"/>
              <w:rPr>
                <w:rFonts w:ascii="仿宋_GB2312" w:eastAsia="仿宋_GB2312" w:hAnsi="宋体" w:cs="宋体"/>
                <w:lang w:eastAsia="zh-CN"/>
              </w:rPr>
            </w:pPr>
            <w:r>
              <w:rPr>
                <w:rFonts w:ascii="仿宋_GB2312" w:eastAsia="仿宋_GB2312" w:hAnsi="宋体" w:hint="eastAsia"/>
                <w:lang w:eastAsia="zh-CN"/>
              </w:rPr>
              <w:t>1.5</w:t>
            </w:r>
          </w:p>
        </w:tc>
        <w:tc>
          <w:tcPr>
            <w:tcW w:w="1717" w:type="dxa"/>
            <w:tcBorders>
              <w:top w:val="nil"/>
              <w:left w:val="nil"/>
              <w:bottom w:val="single" w:sz="4" w:space="0" w:color="auto"/>
              <w:right w:val="single" w:sz="4" w:space="0" w:color="auto"/>
            </w:tcBorders>
            <w:vAlign w:val="center"/>
          </w:tcPr>
          <w:p w:rsidR="00B13947" w:rsidRDefault="00B13947">
            <w:pPr>
              <w:jc w:val="center"/>
              <w:rPr>
                <w:rFonts w:ascii="仿宋_GB2312" w:eastAsia="仿宋_GB2312" w:hAnsi="宋体" w:cs="宋体"/>
                <w:lang w:eastAsia="zh-CN"/>
              </w:rPr>
            </w:pPr>
            <w:r>
              <w:rPr>
                <w:rFonts w:ascii="仿宋_GB2312" w:eastAsia="仿宋_GB2312" w:hAnsi="宋体" w:hint="eastAsia"/>
                <w:lang w:eastAsia="zh-CN"/>
              </w:rPr>
              <w:t>1.5</w:t>
            </w:r>
          </w:p>
        </w:tc>
        <w:tc>
          <w:tcPr>
            <w:tcW w:w="1177" w:type="dxa"/>
            <w:tcBorders>
              <w:top w:val="nil"/>
              <w:left w:val="nil"/>
              <w:bottom w:val="single" w:sz="4" w:space="0" w:color="auto"/>
              <w:right w:val="single" w:sz="4" w:space="0" w:color="auto"/>
            </w:tcBorders>
            <w:vAlign w:val="center"/>
          </w:tcPr>
          <w:p w:rsidR="00B13947" w:rsidRDefault="00B13947" w:rsidP="000D30DA">
            <w:pPr>
              <w:jc w:val="center"/>
              <w:rPr>
                <w:rFonts w:ascii="仿宋_GB2312" w:eastAsia="仿宋_GB2312" w:hAnsi="宋体" w:cs="宋体"/>
              </w:rPr>
            </w:pPr>
            <w:r>
              <w:rPr>
                <w:rFonts w:ascii="仿宋_GB2312" w:eastAsia="仿宋_GB2312" w:hAnsi="宋体" w:hint="eastAsia"/>
                <w:lang w:eastAsia="zh-CN"/>
              </w:rPr>
              <w:t>0</w:t>
            </w:r>
          </w:p>
        </w:tc>
        <w:tc>
          <w:tcPr>
            <w:tcW w:w="6629" w:type="dxa"/>
            <w:tcBorders>
              <w:top w:val="nil"/>
              <w:left w:val="nil"/>
              <w:bottom w:val="single" w:sz="4" w:space="0" w:color="auto"/>
              <w:right w:val="single" w:sz="4" w:space="0" w:color="auto"/>
            </w:tcBorders>
            <w:vAlign w:val="center"/>
          </w:tcPr>
          <w:p w:rsidR="00B13947" w:rsidRDefault="00B13947" w:rsidP="000D30DA">
            <w:pPr>
              <w:rPr>
                <w:rFonts w:ascii="仿宋_GB2312" w:eastAsia="仿宋_GB2312" w:hAnsi="宋体" w:cs="宋体"/>
                <w:lang w:eastAsia="zh-CN"/>
              </w:rPr>
            </w:pPr>
            <w:r>
              <w:rPr>
                <w:rFonts w:ascii="仿宋_GB2312" w:eastAsia="仿宋_GB2312" w:hAnsi="宋体" w:hint="eastAsia"/>
              </w:rPr>
              <w:t>无增减变化</w:t>
            </w:r>
          </w:p>
        </w:tc>
      </w:tr>
      <w:tr w:rsidR="00B13947">
        <w:trPr>
          <w:trHeight w:val="865"/>
        </w:trPr>
        <w:tc>
          <w:tcPr>
            <w:tcW w:w="2575" w:type="dxa"/>
            <w:tcBorders>
              <w:top w:val="nil"/>
              <w:left w:val="single" w:sz="4" w:space="0" w:color="auto"/>
              <w:bottom w:val="single" w:sz="4" w:space="0" w:color="auto"/>
              <w:right w:val="single" w:sz="4" w:space="0" w:color="auto"/>
            </w:tcBorders>
            <w:vAlign w:val="center"/>
          </w:tcPr>
          <w:p w:rsidR="00B13947" w:rsidRDefault="00B13947">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B13947" w:rsidRDefault="00B13947" w:rsidP="000D30DA">
            <w:pPr>
              <w:jc w:val="center"/>
              <w:rPr>
                <w:rFonts w:ascii="仿宋_GB2312" w:eastAsia="仿宋_GB2312" w:hAnsi="宋体" w:cs="宋体"/>
                <w:lang w:eastAsia="zh-CN"/>
              </w:rPr>
            </w:pPr>
            <w:r>
              <w:rPr>
                <w:rFonts w:ascii="仿宋_GB2312" w:eastAsia="仿宋_GB2312" w:hAnsi="宋体" w:hint="eastAsia"/>
                <w:lang w:eastAsia="zh-CN"/>
              </w:rPr>
              <w:t>5.5</w:t>
            </w:r>
          </w:p>
        </w:tc>
        <w:tc>
          <w:tcPr>
            <w:tcW w:w="1717" w:type="dxa"/>
            <w:tcBorders>
              <w:top w:val="nil"/>
              <w:left w:val="nil"/>
              <w:bottom w:val="single" w:sz="4" w:space="0" w:color="auto"/>
              <w:right w:val="single" w:sz="4" w:space="0" w:color="auto"/>
            </w:tcBorders>
            <w:vAlign w:val="center"/>
          </w:tcPr>
          <w:p w:rsidR="00B13947" w:rsidRDefault="00B13947">
            <w:pPr>
              <w:jc w:val="center"/>
              <w:rPr>
                <w:rFonts w:ascii="仿宋_GB2312" w:eastAsia="仿宋_GB2312" w:hAnsi="宋体" w:cs="宋体"/>
                <w:lang w:eastAsia="zh-CN"/>
              </w:rPr>
            </w:pPr>
            <w:r>
              <w:rPr>
                <w:rFonts w:ascii="仿宋_GB2312" w:eastAsia="仿宋_GB2312" w:hAnsi="宋体" w:hint="eastAsia"/>
                <w:lang w:eastAsia="zh-CN"/>
              </w:rPr>
              <w:t>5.5</w:t>
            </w:r>
          </w:p>
        </w:tc>
        <w:tc>
          <w:tcPr>
            <w:tcW w:w="1177" w:type="dxa"/>
            <w:tcBorders>
              <w:top w:val="nil"/>
              <w:left w:val="nil"/>
              <w:bottom w:val="single" w:sz="4" w:space="0" w:color="auto"/>
              <w:right w:val="single" w:sz="4" w:space="0" w:color="auto"/>
            </w:tcBorders>
            <w:vAlign w:val="center"/>
          </w:tcPr>
          <w:p w:rsidR="00B13947" w:rsidRDefault="00B13947" w:rsidP="000D30DA">
            <w:pPr>
              <w:jc w:val="center"/>
              <w:rPr>
                <w:rFonts w:ascii="仿宋_GB2312" w:eastAsia="仿宋_GB2312" w:hAnsi="宋体" w:cs="宋体"/>
              </w:rPr>
            </w:pPr>
            <w:r>
              <w:rPr>
                <w:rFonts w:ascii="仿宋_GB2312" w:eastAsia="仿宋_GB2312" w:hAnsi="宋体" w:hint="eastAsia"/>
                <w:lang w:eastAsia="zh-CN"/>
              </w:rPr>
              <w:t>0</w:t>
            </w:r>
          </w:p>
        </w:tc>
        <w:tc>
          <w:tcPr>
            <w:tcW w:w="6629" w:type="dxa"/>
            <w:tcBorders>
              <w:top w:val="nil"/>
              <w:left w:val="nil"/>
              <w:bottom w:val="single" w:sz="4" w:space="0" w:color="auto"/>
              <w:right w:val="single" w:sz="4" w:space="0" w:color="auto"/>
            </w:tcBorders>
            <w:vAlign w:val="center"/>
          </w:tcPr>
          <w:p w:rsidR="00B13947" w:rsidRDefault="00B13947" w:rsidP="000D30DA">
            <w:pPr>
              <w:rPr>
                <w:rFonts w:ascii="仿宋_GB2312" w:eastAsia="仿宋_GB2312" w:hAnsi="宋体" w:cs="宋体"/>
                <w:lang w:eastAsia="zh-CN"/>
              </w:rPr>
            </w:pPr>
            <w:r>
              <w:rPr>
                <w:rFonts w:ascii="仿宋_GB2312" w:eastAsia="仿宋_GB2312" w:hAnsi="宋体" w:hint="eastAsia"/>
              </w:rPr>
              <w:t>无增减变化</w:t>
            </w:r>
          </w:p>
        </w:tc>
      </w:tr>
    </w:tbl>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0D6A7D">
      <w:pPr>
        <w:spacing w:before="10" w:after="10"/>
        <w:ind w:firstLineChars="100" w:firstLine="320"/>
        <w:outlineLvl w:val="5"/>
        <w:rPr>
          <w:rFonts w:ascii="黑体" w:eastAsia="黑体" w:hAnsi="黑体" w:cs="黑体"/>
          <w:color w:val="000000"/>
          <w:sz w:val="32"/>
        </w:rPr>
      </w:pPr>
    </w:p>
    <w:p w:rsidR="000D6A7D" w:rsidRDefault="004A34A5">
      <w:pPr>
        <w:spacing w:before="10" w:after="10"/>
        <w:ind w:firstLineChars="100" w:firstLine="320"/>
        <w:outlineLvl w:val="5"/>
        <w:sectPr w:rsidR="000D6A7D">
          <w:type w:val="continuous"/>
          <w:pgSz w:w="16840" w:h="11900" w:orient="landscape"/>
          <w:pgMar w:top="1361" w:right="1021" w:bottom="1361" w:left="1021" w:header="720" w:footer="720" w:gutter="0"/>
          <w:cols w:space="720"/>
        </w:sectPr>
      </w:pPr>
      <w:r>
        <w:rPr>
          <w:rFonts w:ascii="黑体" w:eastAsia="黑体" w:hAnsi="黑体" w:cs="黑体" w:hint="eastAsia"/>
          <w:color w:val="000000"/>
          <w:sz w:val="32"/>
        </w:rPr>
        <w:t>五、预算绩效信息</w:t>
      </w:r>
    </w:p>
    <w:p w:rsidR="000D6A7D" w:rsidRDefault="004A34A5">
      <w:pPr>
        <w:ind w:firstLineChars="100" w:firstLine="281"/>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rPr>
        <w:t>财政事务工作经费（年初）绩效目标表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3495"/>
        <w:gridCol w:w="10678"/>
      </w:tblGrid>
      <w:tr w:rsidR="000D6A7D">
        <w:trPr>
          <w:trHeight w:val="397"/>
          <w:jc w:val="center"/>
        </w:trPr>
        <w:tc>
          <w:tcPr>
            <w:tcW w:w="3495" w:type="dxa"/>
            <w:tcBorders>
              <w:bottom w:val="single" w:sz="6" w:space="0" w:color="FFFFFF"/>
            </w:tcBorders>
            <w:vAlign w:val="center"/>
          </w:tcPr>
          <w:p w:rsidR="000D6A7D" w:rsidRDefault="004A34A5">
            <w:pPr>
              <w:pStyle w:val="10"/>
            </w:pPr>
            <w:r>
              <w:t>绩效目标</w:t>
            </w:r>
          </w:p>
        </w:tc>
        <w:tc>
          <w:tcPr>
            <w:tcW w:w="10678" w:type="dxa"/>
            <w:tcBorders>
              <w:bottom w:val="single" w:sz="6" w:space="0" w:color="FFFFFF"/>
            </w:tcBorders>
            <w:vAlign w:val="center"/>
          </w:tcPr>
          <w:p w:rsidR="000D6A7D" w:rsidRDefault="004A34A5">
            <w:pPr>
              <w:pStyle w:val="23"/>
            </w:pPr>
            <w:r>
              <w:t>1.完成各项上级财政拨款，落实到位，保障惠民政策落实到位，做好财政国库支付电子化工作</w:t>
            </w:r>
          </w:p>
        </w:tc>
      </w:tr>
    </w:tbl>
    <w:p w:rsidR="000D6A7D" w:rsidRDefault="004A34A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536"/>
        <w:gridCol w:w="3311"/>
        <w:gridCol w:w="1332"/>
        <w:gridCol w:w="3320"/>
        <w:gridCol w:w="847"/>
        <w:gridCol w:w="1843"/>
      </w:tblGrid>
      <w:tr w:rsidR="000D6A7D">
        <w:trPr>
          <w:trHeight w:val="397"/>
          <w:tblHeader/>
          <w:jc w:val="center"/>
        </w:trPr>
        <w:tc>
          <w:tcPr>
            <w:tcW w:w="3536" w:type="dxa"/>
            <w:vAlign w:val="center"/>
          </w:tcPr>
          <w:p w:rsidR="000D6A7D" w:rsidRDefault="004A34A5">
            <w:pPr>
              <w:pStyle w:val="10"/>
            </w:pPr>
            <w:r>
              <w:t>一级指标</w:t>
            </w:r>
          </w:p>
        </w:tc>
        <w:tc>
          <w:tcPr>
            <w:tcW w:w="3311" w:type="dxa"/>
            <w:vAlign w:val="center"/>
          </w:tcPr>
          <w:p w:rsidR="000D6A7D" w:rsidRDefault="004A34A5">
            <w:pPr>
              <w:pStyle w:val="10"/>
            </w:pPr>
            <w:r>
              <w:t>二级指标</w:t>
            </w:r>
          </w:p>
        </w:tc>
        <w:tc>
          <w:tcPr>
            <w:tcW w:w="1332" w:type="dxa"/>
            <w:vAlign w:val="center"/>
          </w:tcPr>
          <w:p w:rsidR="000D6A7D" w:rsidRDefault="004A34A5">
            <w:pPr>
              <w:pStyle w:val="10"/>
            </w:pPr>
            <w:r>
              <w:t>三级指标</w:t>
            </w:r>
          </w:p>
        </w:tc>
        <w:tc>
          <w:tcPr>
            <w:tcW w:w="3320" w:type="dxa"/>
            <w:vAlign w:val="center"/>
          </w:tcPr>
          <w:p w:rsidR="000D6A7D" w:rsidRDefault="004A34A5">
            <w:pPr>
              <w:pStyle w:val="10"/>
            </w:pPr>
            <w:r>
              <w:t>绩效指标描述</w:t>
            </w:r>
          </w:p>
        </w:tc>
        <w:tc>
          <w:tcPr>
            <w:tcW w:w="847" w:type="dxa"/>
            <w:vAlign w:val="center"/>
          </w:tcPr>
          <w:p w:rsidR="000D6A7D" w:rsidRDefault="004A34A5">
            <w:pPr>
              <w:pStyle w:val="10"/>
            </w:pPr>
            <w:r>
              <w:t>指标值</w:t>
            </w:r>
          </w:p>
        </w:tc>
        <w:tc>
          <w:tcPr>
            <w:tcW w:w="1843" w:type="dxa"/>
            <w:vAlign w:val="center"/>
          </w:tcPr>
          <w:p w:rsidR="000D6A7D" w:rsidRDefault="004A34A5">
            <w:pPr>
              <w:pStyle w:val="10"/>
            </w:pPr>
            <w:r>
              <w:t>指标值确定依据</w:t>
            </w:r>
          </w:p>
        </w:tc>
      </w:tr>
      <w:tr w:rsidR="000D6A7D">
        <w:trPr>
          <w:trHeight w:val="369"/>
          <w:jc w:val="center"/>
        </w:trPr>
        <w:tc>
          <w:tcPr>
            <w:tcW w:w="3536" w:type="dxa"/>
            <w:vMerge w:val="restart"/>
            <w:vAlign w:val="center"/>
          </w:tcPr>
          <w:p w:rsidR="000D6A7D" w:rsidRDefault="004A34A5">
            <w:pPr>
              <w:pStyle w:val="30"/>
            </w:pPr>
            <w:r>
              <w:t>产出指标</w:t>
            </w:r>
          </w:p>
        </w:tc>
        <w:tc>
          <w:tcPr>
            <w:tcW w:w="3311" w:type="dxa"/>
            <w:vAlign w:val="center"/>
          </w:tcPr>
          <w:p w:rsidR="000D6A7D" w:rsidRDefault="004A34A5">
            <w:pPr>
              <w:pStyle w:val="23"/>
            </w:pPr>
            <w:r>
              <w:t>数量指标</w:t>
            </w:r>
          </w:p>
        </w:tc>
        <w:tc>
          <w:tcPr>
            <w:tcW w:w="1332" w:type="dxa"/>
            <w:vAlign w:val="center"/>
          </w:tcPr>
          <w:p w:rsidR="000D6A7D" w:rsidRDefault="004A34A5">
            <w:pPr>
              <w:pStyle w:val="23"/>
            </w:pPr>
            <w:r>
              <w:t>工作开展完成率（%）</w:t>
            </w:r>
          </w:p>
        </w:tc>
        <w:tc>
          <w:tcPr>
            <w:tcW w:w="3320" w:type="dxa"/>
            <w:vAlign w:val="center"/>
          </w:tcPr>
          <w:p w:rsidR="000D6A7D" w:rsidRDefault="004A34A5">
            <w:pPr>
              <w:pStyle w:val="23"/>
            </w:pPr>
            <w:r>
              <w:t>工作实际开展占计划工作的比率</w:t>
            </w:r>
          </w:p>
        </w:tc>
        <w:tc>
          <w:tcPr>
            <w:tcW w:w="847" w:type="dxa"/>
            <w:vAlign w:val="center"/>
          </w:tcPr>
          <w:p w:rsidR="000D6A7D" w:rsidRDefault="004A34A5">
            <w:pPr>
              <w:pStyle w:val="23"/>
            </w:pPr>
            <w:r>
              <w:t>≥90百分比</w:t>
            </w:r>
          </w:p>
        </w:tc>
        <w:tc>
          <w:tcPr>
            <w:tcW w:w="1843" w:type="dxa"/>
            <w:vAlign w:val="center"/>
          </w:tcPr>
          <w:p w:rsidR="000D6A7D" w:rsidRDefault="004A34A5">
            <w:pPr>
              <w:pStyle w:val="23"/>
            </w:pPr>
            <w:r>
              <w:t>依据工作方案</w:t>
            </w:r>
          </w:p>
        </w:tc>
      </w:tr>
      <w:tr w:rsidR="000D6A7D">
        <w:trPr>
          <w:trHeight w:val="369"/>
          <w:jc w:val="center"/>
        </w:trPr>
        <w:tc>
          <w:tcPr>
            <w:tcW w:w="3536" w:type="dxa"/>
            <w:vMerge/>
            <w:vAlign w:val="center"/>
          </w:tcPr>
          <w:p w:rsidR="000D6A7D" w:rsidRDefault="000D6A7D"/>
        </w:tc>
        <w:tc>
          <w:tcPr>
            <w:tcW w:w="3311" w:type="dxa"/>
            <w:vAlign w:val="center"/>
          </w:tcPr>
          <w:p w:rsidR="000D6A7D" w:rsidRDefault="004A34A5">
            <w:pPr>
              <w:pStyle w:val="23"/>
            </w:pPr>
            <w:r>
              <w:t>质量指标</w:t>
            </w:r>
          </w:p>
        </w:tc>
        <w:tc>
          <w:tcPr>
            <w:tcW w:w="1332" w:type="dxa"/>
            <w:vAlign w:val="center"/>
          </w:tcPr>
          <w:p w:rsidR="000D6A7D" w:rsidRDefault="004A34A5">
            <w:pPr>
              <w:pStyle w:val="23"/>
            </w:pPr>
            <w:r>
              <w:t>资金有效使用率(%)</w:t>
            </w:r>
          </w:p>
        </w:tc>
        <w:tc>
          <w:tcPr>
            <w:tcW w:w="3320" w:type="dxa"/>
            <w:vAlign w:val="center"/>
          </w:tcPr>
          <w:p w:rsidR="000D6A7D" w:rsidRDefault="004A34A5">
            <w:pPr>
              <w:pStyle w:val="23"/>
            </w:pPr>
            <w:r>
              <w:t>资金实际使用金额占拨付金额的比率</w:t>
            </w:r>
          </w:p>
        </w:tc>
        <w:tc>
          <w:tcPr>
            <w:tcW w:w="847" w:type="dxa"/>
            <w:vAlign w:val="center"/>
          </w:tcPr>
          <w:p w:rsidR="000D6A7D" w:rsidRDefault="004A34A5">
            <w:pPr>
              <w:pStyle w:val="23"/>
            </w:pPr>
            <w:r>
              <w:t>≥90百分比</w:t>
            </w:r>
          </w:p>
        </w:tc>
        <w:tc>
          <w:tcPr>
            <w:tcW w:w="1843" w:type="dxa"/>
            <w:vAlign w:val="center"/>
          </w:tcPr>
          <w:p w:rsidR="000D6A7D" w:rsidRDefault="004A34A5">
            <w:pPr>
              <w:pStyle w:val="23"/>
            </w:pPr>
            <w:r>
              <w:t>依据工作方案</w:t>
            </w:r>
          </w:p>
        </w:tc>
      </w:tr>
      <w:tr w:rsidR="000D6A7D">
        <w:trPr>
          <w:trHeight w:val="369"/>
          <w:jc w:val="center"/>
        </w:trPr>
        <w:tc>
          <w:tcPr>
            <w:tcW w:w="3536" w:type="dxa"/>
            <w:vMerge/>
            <w:vAlign w:val="center"/>
          </w:tcPr>
          <w:p w:rsidR="000D6A7D" w:rsidRDefault="000D6A7D"/>
        </w:tc>
        <w:tc>
          <w:tcPr>
            <w:tcW w:w="3311" w:type="dxa"/>
            <w:vAlign w:val="center"/>
          </w:tcPr>
          <w:p w:rsidR="000D6A7D" w:rsidRDefault="004A34A5">
            <w:pPr>
              <w:pStyle w:val="23"/>
            </w:pPr>
            <w:r>
              <w:t>时效指标</w:t>
            </w:r>
          </w:p>
        </w:tc>
        <w:tc>
          <w:tcPr>
            <w:tcW w:w="1332" w:type="dxa"/>
            <w:vAlign w:val="center"/>
          </w:tcPr>
          <w:p w:rsidR="000D6A7D" w:rsidRDefault="004A34A5">
            <w:pPr>
              <w:pStyle w:val="23"/>
            </w:pPr>
            <w:r>
              <w:t>年度项目完成情况</w:t>
            </w:r>
          </w:p>
        </w:tc>
        <w:tc>
          <w:tcPr>
            <w:tcW w:w="3320" w:type="dxa"/>
            <w:vAlign w:val="center"/>
          </w:tcPr>
          <w:p w:rsidR="000D6A7D" w:rsidRDefault="004A34A5">
            <w:pPr>
              <w:pStyle w:val="23"/>
            </w:pPr>
            <w:r>
              <w:t>年度项目按规定时间点完成</w:t>
            </w:r>
          </w:p>
        </w:tc>
        <w:tc>
          <w:tcPr>
            <w:tcW w:w="847" w:type="dxa"/>
            <w:vAlign w:val="center"/>
          </w:tcPr>
          <w:p w:rsidR="000D6A7D" w:rsidRDefault="004A34A5">
            <w:pPr>
              <w:pStyle w:val="23"/>
            </w:pPr>
            <w:r>
              <w:t>≥90百分比</w:t>
            </w:r>
          </w:p>
        </w:tc>
        <w:tc>
          <w:tcPr>
            <w:tcW w:w="1843" w:type="dxa"/>
            <w:vAlign w:val="center"/>
          </w:tcPr>
          <w:p w:rsidR="000D6A7D" w:rsidRDefault="004A34A5">
            <w:pPr>
              <w:pStyle w:val="23"/>
            </w:pPr>
            <w:r>
              <w:t>依据工作方案</w:t>
            </w:r>
          </w:p>
        </w:tc>
      </w:tr>
      <w:tr w:rsidR="000D6A7D">
        <w:trPr>
          <w:trHeight w:val="369"/>
          <w:jc w:val="center"/>
        </w:trPr>
        <w:tc>
          <w:tcPr>
            <w:tcW w:w="3536" w:type="dxa"/>
            <w:vMerge/>
            <w:vAlign w:val="center"/>
          </w:tcPr>
          <w:p w:rsidR="000D6A7D" w:rsidRDefault="000D6A7D"/>
        </w:tc>
        <w:tc>
          <w:tcPr>
            <w:tcW w:w="3311" w:type="dxa"/>
            <w:vAlign w:val="center"/>
          </w:tcPr>
          <w:p w:rsidR="000D6A7D" w:rsidRDefault="004A34A5">
            <w:pPr>
              <w:pStyle w:val="23"/>
            </w:pPr>
            <w:r>
              <w:t>成本指标</w:t>
            </w:r>
          </w:p>
        </w:tc>
        <w:tc>
          <w:tcPr>
            <w:tcW w:w="1332" w:type="dxa"/>
            <w:vAlign w:val="center"/>
          </w:tcPr>
          <w:p w:rsidR="000D6A7D" w:rsidRDefault="004A34A5">
            <w:pPr>
              <w:pStyle w:val="23"/>
            </w:pPr>
            <w:r>
              <w:t>经费控制数</w:t>
            </w:r>
          </w:p>
        </w:tc>
        <w:tc>
          <w:tcPr>
            <w:tcW w:w="3320" w:type="dxa"/>
            <w:vAlign w:val="center"/>
          </w:tcPr>
          <w:p w:rsidR="000D6A7D" w:rsidRDefault="004A34A5">
            <w:pPr>
              <w:pStyle w:val="23"/>
            </w:pPr>
            <w:r>
              <w:t>经费控制数</w:t>
            </w:r>
          </w:p>
        </w:tc>
        <w:tc>
          <w:tcPr>
            <w:tcW w:w="847" w:type="dxa"/>
            <w:vAlign w:val="center"/>
          </w:tcPr>
          <w:p w:rsidR="000D6A7D" w:rsidRDefault="004A34A5">
            <w:pPr>
              <w:pStyle w:val="23"/>
            </w:pPr>
            <w:r>
              <w:t>≤1万元</w:t>
            </w:r>
          </w:p>
        </w:tc>
        <w:tc>
          <w:tcPr>
            <w:tcW w:w="1843" w:type="dxa"/>
            <w:vAlign w:val="center"/>
          </w:tcPr>
          <w:p w:rsidR="000D6A7D" w:rsidRDefault="004A34A5">
            <w:pPr>
              <w:pStyle w:val="23"/>
            </w:pPr>
            <w:r>
              <w:t>依据工作方案</w:t>
            </w:r>
          </w:p>
        </w:tc>
      </w:tr>
      <w:tr w:rsidR="000D6A7D">
        <w:trPr>
          <w:trHeight w:val="369"/>
          <w:jc w:val="center"/>
        </w:trPr>
        <w:tc>
          <w:tcPr>
            <w:tcW w:w="3536" w:type="dxa"/>
            <w:vAlign w:val="center"/>
          </w:tcPr>
          <w:p w:rsidR="000D6A7D" w:rsidRDefault="004A34A5">
            <w:pPr>
              <w:pStyle w:val="30"/>
            </w:pPr>
            <w:r>
              <w:t>效益指标</w:t>
            </w:r>
          </w:p>
        </w:tc>
        <w:tc>
          <w:tcPr>
            <w:tcW w:w="3311" w:type="dxa"/>
            <w:vAlign w:val="center"/>
          </w:tcPr>
          <w:p w:rsidR="000D6A7D" w:rsidRDefault="004A34A5">
            <w:pPr>
              <w:pStyle w:val="23"/>
            </w:pPr>
            <w:r>
              <w:t>社会效益指标</w:t>
            </w:r>
          </w:p>
        </w:tc>
        <w:tc>
          <w:tcPr>
            <w:tcW w:w="1332" w:type="dxa"/>
            <w:vAlign w:val="center"/>
          </w:tcPr>
          <w:p w:rsidR="000D6A7D" w:rsidRDefault="004A34A5">
            <w:pPr>
              <w:pStyle w:val="23"/>
            </w:pPr>
            <w:r>
              <w:t>保障人员办公</w:t>
            </w:r>
          </w:p>
        </w:tc>
        <w:tc>
          <w:tcPr>
            <w:tcW w:w="3320" w:type="dxa"/>
            <w:vAlign w:val="center"/>
          </w:tcPr>
          <w:p w:rsidR="000D6A7D" w:rsidRDefault="004A34A5">
            <w:pPr>
              <w:pStyle w:val="23"/>
            </w:pPr>
            <w:r>
              <w:t>能够保障人员日常工作效率。</w:t>
            </w:r>
          </w:p>
        </w:tc>
        <w:tc>
          <w:tcPr>
            <w:tcW w:w="847" w:type="dxa"/>
            <w:vAlign w:val="center"/>
          </w:tcPr>
          <w:p w:rsidR="000D6A7D" w:rsidRDefault="004A34A5">
            <w:pPr>
              <w:pStyle w:val="23"/>
            </w:pPr>
            <w:r>
              <w:t>≥90百分比</w:t>
            </w:r>
          </w:p>
        </w:tc>
        <w:tc>
          <w:tcPr>
            <w:tcW w:w="1843" w:type="dxa"/>
            <w:vAlign w:val="center"/>
          </w:tcPr>
          <w:p w:rsidR="000D6A7D" w:rsidRDefault="004A34A5">
            <w:pPr>
              <w:pStyle w:val="23"/>
            </w:pPr>
            <w:r>
              <w:t>依据工作方案</w:t>
            </w:r>
          </w:p>
        </w:tc>
      </w:tr>
      <w:tr w:rsidR="000D6A7D">
        <w:trPr>
          <w:trHeight w:val="369"/>
          <w:jc w:val="center"/>
        </w:trPr>
        <w:tc>
          <w:tcPr>
            <w:tcW w:w="3536" w:type="dxa"/>
            <w:vAlign w:val="center"/>
          </w:tcPr>
          <w:p w:rsidR="000D6A7D" w:rsidRDefault="004A34A5">
            <w:pPr>
              <w:pStyle w:val="30"/>
            </w:pPr>
            <w:r>
              <w:t>满意度指标</w:t>
            </w:r>
          </w:p>
        </w:tc>
        <w:tc>
          <w:tcPr>
            <w:tcW w:w="3311" w:type="dxa"/>
            <w:vAlign w:val="center"/>
          </w:tcPr>
          <w:p w:rsidR="000D6A7D" w:rsidRDefault="004A34A5">
            <w:pPr>
              <w:pStyle w:val="23"/>
            </w:pPr>
            <w:r>
              <w:t>服务对象满意度指标</w:t>
            </w:r>
          </w:p>
        </w:tc>
        <w:tc>
          <w:tcPr>
            <w:tcW w:w="1332" w:type="dxa"/>
            <w:vAlign w:val="center"/>
          </w:tcPr>
          <w:p w:rsidR="000D6A7D" w:rsidRDefault="004A34A5">
            <w:pPr>
              <w:pStyle w:val="23"/>
            </w:pPr>
            <w:r>
              <w:t>服务对象满意度</w:t>
            </w:r>
          </w:p>
        </w:tc>
        <w:tc>
          <w:tcPr>
            <w:tcW w:w="3320" w:type="dxa"/>
            <w:vAlign w:val="center"/>
          </w:tcPr>
          <w:p w:rsidR="000D6A7D" w:rsidRDefault="004A34A5">
            <w:pPr>
              <w:pStyle w:val="23"/>
            </w:pPr>
            <w:r>
              <w:t>服务对象满意度</w:t>
            </w:r>
          </w:p>
        </w:tc>
        <w:tc>
          <w:tcPr>
            <w:tcW w:w="847" w:type="dxa"/>
            <w:vAlign w:val="center"/>
          </w:tcPr>
          <w:p w:rsidR="000D6A7D" w:rsidRDefault="004A34A5">
            <w:pPr>
              <w:pStyle w:val="23"/>
            </w:pPr>
            <w:r>
              <w:t>≥90百分比</w:t>
            </w:r>
          </w:p>
        </w:tc>
        <w:tc>
          <w:tcPr>
            <w:tcW w:w="1843" w:type="dxa"/>
            <w:vAlign w:val="center"/>
          </w:tcPr>
          <w:p w:rsidR="000D6A7D" w:rsidRDefault="004A34A5">
            <w:pPr>
              <w:pStyle w:val="23"/>
            </w:pPr>
            <w:r>
              <w:t>依据工作方案</w:t>
            </w:r>
          </w:p>
        </w:tc>
      </w:tr>
    </w:tbl>
    <w:p w:rsidR="000D6A7D" w:rsidRDefault="000D6A7D">
      <w:pPr>
        <w:sectPr w:rsidR="000D6A7D">
          <w:type w:val="continuous"/>
          <w:pgSz w:w="16840" w:h="11900" w:orient="landscape"/>
          <w:pgMar w:top="1361" w:right="1020" w:bottom="1134" w:left="1020" w:header="720" w:footer="720" w:gutter="0"/>
          <w:cols w:space="720"/>
        </w:sectPr>
      </w:pPr>
    </w:p>
    <w:p w:rsidR="000D6A7D" w:rsidRDefault="004A34A5">
      <w:pPr>
        <w:ind w:firstLineChars="100" w:firstLine="281"/>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hint="eastAsia"/>
          <w:b/>
          <w:color w:val="000000"/>
          <w:sz w:val="28"/>
        </w:rPr>
        <w:t>纪检经费（年初）绩效目标表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2418"/>
        <w:gridCol w:w="1309"/>
        <w:gridCol w:w="1432"/>
        <w:gridCol w:w="3791"/>
        <w:gridCol w:w="1445"/>
        <w:gridCol w:w="3778"/>
      </w:tblGrid>
      <w:tr w:rsidR="000D6A7D">
        <w:trPr>
          <w:trHeight w:val="397"/>
          <w:jc w:val="center"/>
        </w:trPr>
        <w:tc>
          <w:tcPr>
            <w:tcW w:w="2418" w:type="dxa"/>
            <w:tcBorders>
              <w:bottom w:val="single" w:sz="6" w:space="0" w:color="FFFFFF"/>
            </w:tcBorders>
            <w:vAlign w:val="center"/>
          </w:tcPr>
          <w:p w:rsidR="000D6A7D" w:rsidRDefault="004A34A5">
            <w:pPr>
              <w:pStyle w:val="10"/>
            </w:pPr>
            <w:r>
              <w:t>绩效目标</w:t>
            </w:r>
          </w:p>
        </w:tc>
        <w:tc>
          <w:tcPr>
            <w:tcW w:w="11755" w:type="dxa"/>
            <w:gridSpan w:val="5"/>
            <w:tcBorders>
              <w:bottom w:val="single" w:sz="6" w:space="0" w:color="FFFFFF"/>
            </w:tcBorders>
            <w:vAlign w:val="center"/>
          </w:tcPr>
          <w:p w:rsidR="000D6A7D" w:rsidRDefault="004A34A5">
            <w:pPr>
              <w:pStyle w:val="23"/>
            </w:pPr>
            <w:r>
              <w:rPr>
                <w:rFonts w:hint="eastAsia"/>
              </w:rPr>
              <w:t>1.认真落实纪检部门各项任务，加强监督检查，促进党风廉政。发挥乡纪检监督职能，做到有案必查，有腐必惩，深化廉政教育学习。</w:t>
            </w:r>
          </w:p>
        </w:tc>
      </w:tr>
      <w:tr w:rsidR="000D6A7D">
        <w:tblPrEx>
          <w:tblBorders>
            <w:bottom w:val="single" w:sz="6" w:space="0" w:color="000000"/>
            <w:insideH w:val="single" w:sz="6" w:space="0" w:color="000000"/>
          </w:tblBorders>
        </w:tblPrEx>
        <w:trPr>
          <w:trHeight w:val="397"/>
          <w:tblHeader/>
          <w:jc w:val="center"/>
        </w:trPr>
        <w:tc>
          <w:tcPr>
            <w:tcW w:w="2418" w:type="dxa"/>
            <w:vAlign w:val="center"/>
          </w:tcPr>
          <w:p w:rsidR="000D6A7D" w:rsidRDefault="004A34A5">
            <w:pPr>
              <w:pStyle w:val="10"/>
            </w:pPr>
            <w:r>
              <w:t>一级指标</w:t>
            </w:r>
          </w:p>
        </w:tc>
        <w:tc>
          <w:tcPr>
            <w:tcW w:w="1309" w:type="dxa"/>
            <w:vAlign w:val="center"/>
          </w:tcPr>
          <w:p w:rsidR="000D6A7D" w:rsidRDefault="004A34A5">
            <w:pPr>
              <w:pStyle w:val="10"/>
            </w:pPr>
            <w:r>
              <w:t>二级指标</w:t>
            </w:r>
          </w:p>
        </w:tc>
        <w:tc>
          <w:tcPr>
            <w:tcW w:w="1432" w:type="dxa"/>
            <w:vAlign w:val="center"/>
          </w:tcPr>
          <w:p w:rsidR="000D6A7D" w:rsidRDefault="004A34A5">
            <w:pPr>
              <w:pStyle w:val="10"/>
            </w:pPr>
            <w:r>
              <w:t>三级指标</w:t>
            </w:r>
          </w:p>
        </w:tc>
        <w:tc>
          <w:tcPr>
            <w:tcW w:w="3791" w:type="dxa"/>
            <w:vAlign w:val="center"/>
          </w:tcPr>
          <w:p w:rsidR="000D6A7D" w:rsidRDefault="004A34A5">
            <w:pPr>
              <w:pStyle w:val="10"/>
            </w:pPr>
            <w:r>
              <w:t>绩效指标描述</w:t>
            </w:r>
          </w:p>
        </w:tc>
        <w:tc>
          <w:tcPr>
            <w:tcW w:w="1445" w:type="dxa"/>
            <w:vAlign w:val="center"/>
          </w:tcPr>
          <w:p w:rsidR="000D6A7D" w:rsidRDefault="004A34A5">
            <w:pPr>
              <w:pStyle w:val="10"/>
            </w:pPr>
            <w:r>
              <w:t>指标值</w:t>
            </w:r>
          </w:p>
        </w:tc>
        <w:tc>
          <w:tcPr>
            <w:tcW w:w="3778" w:type="dxa"/>
            <w:vAlign w:val="center"/>
          </w:tcPr>
          <w:p w:rsidR="000D6A7D" w:rsidRDefault="004A34A5">
            <w:pPr>
              <w:pStyle w:val="10"/>
            </w:pPr>
            <w:r>
              <w:t>指标值确定依据</w:t>
            </w:r>
          </w:p>
        </w:tc>
      </w:tr>
      <w:tr w:rsidR="000D6A7D">
        <w:tblPrEx>
          <w:tblBorders>
            <w:bottom w:val="single" w:sz="6" w:space="0" w:color="000000"/>
            <w:insideH w:val="single" w:sz="6" w:space="0" w:color="000000"/>
          </w:tblBorders>
        </w:tblPrEx>
        <w:trPr>
          <w:trHeight w:val="369"/>
          <w:jc w:val="center"/>
        </w:trPr>
        <w:tc>
          <w:tcPr>
            <w:tcW w:w="2418" w:type="dxa"/>
            <w:vMerge w:val="restart"/>
            <w:vAlign w:val="center"/>
          </w:tcPr>
          <w:p w:rsidR="000D6A7D" w:rsidRDefault="004A34A5">
            <w:pPr>
              <w:pStyle w:val="30"/>
            </w:pPr>
            <w:r>
              <w:t>产出指标</w:t>
            </w:r>
          </w:p>
        </w:tc>
        <w:tc>
          <w:tcPr>
            <w:tcW w:w="1309" w:type="dxa"/>
            <w:vAlign w:val="center"/>
          </w:tcPr>
          <w:p w:rsidR="000D6A7D" w:rsidRDefault="004A34A5">
            <w:pPr>
              <w:pStyle w:val="23"/>
            </w:pPr>
            <w:r>
              <w:t>数量指标</w:t>
            </w:r>
          </w:p>
        </w:tc>
        <w:tc>
          <w:tcPr>
            <w:tcW w:w="1432" w:type="dxa"/>
            <w:vAlign w:val="center"/>
          </w:tcPr>
          <w:p w:rsidR="000D6A7D" w:rsidRDefault="004A34A5">
            <w:pPr>
              <w:pStyle w:val="23"/>
            </w:pPr>
            <w:r>
              <w:t>组织监督检查会议次数</w:t>
            </w:r>
          </w:p>
        </w:tc>
        <w:tc>
          <w:tcPr>
            <w:tcW w:w="3791" w:type="dxa"/>
            <w:vAlign w:val="center"/>
          </w:tcPr>
          <w:p w:rsidR="000D6A7D" w:rsidRDefault="004A34A5">
            <w:pPr>
              <w:pStyle w:val="23"/>
            </w:pPr>
            <w:r>
              <w:t>组织召开监督检查会议的次数</w:t>
            </w:r>
          </w:p>
        </w:tc>
        <w:tc>
          <w:tcPr>
            <w:tcW w:w="1445" w:type="dxa"/>
            <w:vAlign w:val="center"/>
          </w:tcPr>
          <w:p w:rsidR="000D6A7D" w:rsidRDefault="004A34A5">
            <w:pPr>
              <w:pStyle w:val="23"/>
            </w:pPr>
            <w:r>
              <w:t>≥5次</w:t>
            </w:r>
          </w:p>
        </w:tc>
        <w:tc>
          <w:tcPr>
            <w:tcW w:w="3778"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2418" w:type="dxa"/>
            <w:vMerge/>
            <w:vAlign w:val="center"/>
          </w:tcPr>
          <w:p w:rsidR="000D6A7D" w:rsidRDefault="000D6A7D"/>
        </w:tc>
        <w:tc>
          <w:tcPr>
            <w:tcW w:w="1309" w:type="dxa"/>
            <w:vAlign w:val="center"/>
          </w:tcPr>
          <w:p w:rsidR="000D6A7D" w:rsidRDefault="004A34A5">
            <w:pPr>
              <w:pStyle w:val="23"/>
            </w:pPr>
            <w:r>
              <w:t>质量指标</w:t>
            </w:r>
          </w:p>
        </w:tc>
        <w:tc>
          <w:tcPr>
            <w:tcW w:w="1432" w:type="dxa"/>
            <w:vAlign w:val="center"/>
          </w:tcPr>
          <w:p w:rsidR="000D6A7D" w:rsidRDefault="004A34A5">
            <w:pPr>
              <w:pStyle w:val="23"/>
            </w:pPr>
            <w:r>
              <w:t>案件办结率</w:t>
            </w:r>
          </w:p>
        </w:tc>
        <w:tc>
          <w:tcPr>
            <w:tcW w:w="3791" w:type="dxa"/>
            <w:vAlign w:val="center"/>
          </w:tcPr>
          <w:p w:rsidR="000D6A7D" w:rsidRDefault="004A34A5">
            <w:pPr>
              <w:pStyle w:val="23"/>
            </w:pPr>
            <w:r>
              <w:t>办结案件数量占立案案件总数的比率</w:t>
            </w:r>
          </w:p>
        </w:tc>
        <w:tc>
          <w:tcPr>
            <w:tcW w:w="1445" w:type="dxa"/>
            <w:vAlign w:val="center"/>
          </w:tcPr>
          <w:p w:rsidR="000D6A7D" w:rsidRDefault="004A34A5">
            <w:pPr>
              <w:pStyle w:val="23"/>
            </w:pPr>
            <w:r>
              <w:t>≥90百分比</w:t>
            </w:r>
          </w:p>
        </w:tc>
        <w:tc>
          <w:tcPr>
            <w:tcW w:w="3778"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2418" w:type="dxa"/>
            <w:vMerge/>
            <w:vAlign w:val="center"/>
          </w:tcPr>
          <w:p w:rsidR="000D6A7D" w:rsidRDefault="000D6A7D"/>
        </w:tc>
        <w:tc>
          <w:tcPr>
            <w:tcW w:w="1309" w:type="dxa"/>
            <w:vAlign w:val="center"/>
          </w:tcPr>
          <w:p w:rsidR="000D6A7D" w:rsidRDefault="004A34A5">
            <w:pPr>
              <w:pStyle w:val="23"/>
            </w:pPr>
            <w:r>
              <w:t>时效指标</w:t>
            </w:r>
          </w:p>
        </w:tc>
        <w:tc>
          <w:tcPr>
            <w:tcW w:w="1432" w:type="dxa"/>
            <w:vAlign w:val="center"/>
          </w:tcPr>
          <w:p w:rsidR="000D6A7D" w:rsidRDefault="004A34A5">
            <w:pPr>
              <w:pStyle w:val="23"/>
            </w:pPr>
            <w:r>
              <w:t>年度项目完成情况</w:t>
            </w:r>
          </w:p>
        </w:tc>
        <w:tc>
          <w:tcPr>
            <w:tcW w:w="3791" w:type="dxa"/>
            <w:vAlign w:val="center"/>
          </w:tcPr>
          <w:p w:rsidR="000D6A7D" w:rsidRDefault="004A34A5">
            <w:pPr>
              <w:pStyle w:val="23"/>
            </w:pPr>
            <w:r>
              <w:t>年度项目按规定时间点完成</w:t>
            </w:r>
          </w:p>
        </w:tc>
        <w:tc>
          <w:tcPr>
            <w:tcW w:w="1445" w:type="dxa"/>
            <w:vAlign w:val="center"/>
          </w:tcPr>
          <w:p w:rsidR="000D6A7D" w:rsidRDefault="004A34A5">
            <w:pPr>
              <w:pStyle w:val="23"/>
            </w:pPr>
            <w:r>
              <w:t>≥90百分比</w:t>
            </w:r>
          </w:p>
        </w:tc>
        <w:tc>
          <w:tcPr>
            <w:tcW w:w="3778"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2418" w:type="dxa"/>
            <w:vMerge/>
            <w:vAlign w:val="center"/>
          </w:tcPr>
          <w:p w:rsidR="000D6A7D" w:rsidRDefault="000D6A7D"/>
        </w:tc>
        <w:tc>
          <w:tcPr>
            <w:tcW w:w="1309" w:type="dxa"/>
            <w:vAlign w:val="center"/>
          </w:tcPr>
          <w:p w:rsidR="000D6A7D" w:rsidRDefault="004A34A5">
            <w:pPr>
              <w:pStyle w:val="23"/>
            </w:pPr>
            <w:r>
              <w:t>成本指标</w:t>
            </w:r>
          </w:p>
        </w:tc>
        <w:tc>
          <w:tcPr>
            <w:tcW w:w="1432" w:type="dxa"/>
            <w:vAlign w:val="center"/>
          </w:tcPr>
          <w:p w:rsidR="000D6A7D" w:rsidRDefault="004A34A5">
            <w:pPr>
              <w:pStyle w:val="23"/>
            </w:pPr>
            <w:r>
              <w:t>经费控制数</w:t>
            </w:r>
          </w:p>
        </w:tc>
        <w:tc>
          <w:tcPr>
            <w:tcW w:w="3791" w:type="dxa"/>
            <w:vAlign w:val="center"/>
          </w:tcPr>
          <w:p w:rsidR="000D6A7D" w:rsidRDefault="004A34A5">
            <w:pPr>
              <w:pStyle w:val="23"/>
            </w:pPr>
            <w:r>
              <w:t>经费控制数</w:t>
            </w:r>
          </w:p>
        </w:tc>
        <w:tc>
          <w:tcPr>
            <w:tcW w:w="1445" w:type="dxa"/>
            <w:vAlign w:val="center"/>
          </w:tcPr>
          <w:p w:rsidR="000D6A7D" w:rsidRDefault="004A34A5">
            <w:pPr>
              <w:pStyle w:val="23"/>
            </w:pPr>
            <w:r>
              <w:t>≤1万元</w:t>
            </w:r>
          </w:p>
        </w:tc>
        <w:tc>
          <w:tcPr>
            <w:tcW w:w="3778"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2418" w:type="dxa"/>
            <w:vAlign w:val="center"/>
          </w:tcPr>
          <w:p w:rsidR="000D6A7D" w:rsidRDefault="004A34A5">
            <w:pPr>
              <w:pStyle w:val="30"/>
            </w:pPr>
            <w:r>
              <w:t>效益指标</w:t>
            </w:r>
          </w:p>
        </w:tc>
        <w:tc>
          <w:tcPr>
            <w:tcW w:w="1309" w:type="dxa"/>
            <w:vAlign w:val="center"/>
          </w:tcPr>
          <w:p w:rsidR="000D6A7D" w:rsidRDefault="004A34A5">
            <w:pPr>
              <w:pStyle w:val="23"/>
            </w:pPr>
            <w:r>
              <w:t>社会效益指标</w:t>
            </w:r>
          </w:p>
        </w:tc>
        <w:tc>
          <w:tcPr>
            <w:tcW w:w="1432" w:type="dxa"/>
            <w:vAlign w:val="center"/>
          </w:tcPr>
          <w:p w:rsidR="000D6A7D" w:rsidRDefault="004A34A5">
            <w:pPr>
              <w:pStyle w:val="23"/>
            </w:pPr>
            <w:r>
              <w:t>社会会影响力</w:t>
            </w:r>
          </w:p>
        </w:tc>
        <w:tc>
          <w:tcPr>
            <w:tcW w:w="3791" w:type="dxa"/>
            <w:vAlign w:val="center"/>
          </w:tcPr>
          <w:p w:rsidR="000D6A7D" w:rsidRDefault="004A34A5">
            <w:pPr>
              <w:pStyle w:val="23"/>
            </w:pPr>
            <w:r>
              <w:t>在本地区产生的重要影响，得到广大受众的充分认可</w:t>
            </w:r>
          </w:p>
        </w:tc>
        <w:tc>
          <w:tcPr>
            <w:tcW w:w="1445" w:type="dxa"/>
            <w:vAlign w:val="center"/>
          </w:tcPr>
          <w:p w:rsidR="000D6A7D" w:rsidRDefault="004A34A5">
            <w:pPr>
              <w:pStyle w:val="23"/>
            </w:pPr>
            <w:r>
              <w:t>≥90百分比</w:t>
            </w:r>
          </w:p>
        </w:tc>
        <w:tc>
          <w:tcPr>
            <w:tcW w:w="3778"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2418" w:type="dxa"/>
            <w:vAlign w:val="center"/>
          </w:tcPr>
          <w:p w:rsidR="000D6A7D" w:rsidRDefault="004A34A5">
            <w:pPr>
              <w:pStyle w:val="30"/>
            </w:pPr>
            <w:r>
              <w:t>满意度指标</w:t>
            </w:r>
          </w:p>
        </w:tc>
        <w:tc>
          <w:tcPr>
            <w:tcW w:w="1309" w:type="dxa"/>
            <w:vAlign w:val="center"/>
          </w:tcPr>
          <w:p w:rsidR="000D6A7D" w:rsidRDefault="004A34A5">
            <w:pPr>
              <w:pStyle w:val="23"/>
            </w:pPr>
            <w:r>
              <w:t>服务对象满意度指标</w:t>
            </w:r>
          </w:p>
        </w:tc>
        <w:tc>
          <w:tcPr>
            <w:tcW w:w="1432" w:type="dxa"/>
            <w:vAlign w:val="center"/>
          </w:tcPr>
          <w:p w:rsidR="000D6A7D" w:rsidRDefault="004A34A5">
            <w:pPr>
              <w:pStyle w:val="23"/>
            </w:pPr>
            <w:r>
              <w:t>群众满意度</w:t>
            </w:r>
          </w:p>
        </w:tc>
        <w:tc>
          <w:tcPr>
            <w:tcW w:w="3791" w:type="dxa"/>
            <w:vAlign w:val="center"/>
          </w:tcPr>
          <w:p w:rsidR="000D6A7D" w:rsidRDefault="004A34A5">
            <w:pPr>
              <w:pStyle w:val="23"/>
            </w:pPr>
            <w:r>
              <w:t>群众对当年纪检监督工作的整体满意度</w:t>
            </w:r>
          </w:p>
        </w:tc>
        <w:tc>
          <w:tcPr>
            <w:tcW w:w="1445" w:type="dxa"/>
            <w:vAlign w:val="center"/>
          </w:tcPr>
          <w:p w:rsidR="000D6A7D" w:rsidRDefault="004A34A5">
            <w:pPr>
              <w:pStyle w:val="23"/>
            </w:pPr>
            <w:r>
              <w:t>≥90百分比</w:t>
            </w:r>
          </w:p>
        </w:tc>
        <w:tc>
          <w:tcPr>
            <w:tcW w:w="3778" w:type="dxa"/>
            <w:vAlign w:val="center"/>
          </w:tcPr>
          <w:p w:rsidR="000D6A7D" w:rsidRDefault="004A34A5">
            <w:pPr>
              <w:pStyle w:val="23"/>
            </w:pPr>
            <w:r>
              <w:t>依据工作方案</w:t>
            </w:r>
          </w:p>
        </w:tc>
      </w:tr>
    </w:tbl>
    <w:p w:rsidR="000D6A7D" w:rsidRDefault="000D6A7D">
      <w:pPr>
        <w:spacing w:line="2" w:lineRule="exact"/>
        <w:jc w:val="center"/>
      </w:pPr>
    </w:p>
    <w:p w:rsidR="000D6A7D" w:rsidRDefault="000D6A7D"/>
    <w:p w:rsidR="000D6A7D" w:rsidRDefault="000D6A7D"/>
    <w:p w:rsidR="000D6A7D" w:rsidRDefault="000D6A7D">
      <w:pPr>
        <w:tabs>
          <w:tab w:val="left" w:pos="854"/>
        </w:tabs>
        <w:rPr>
          <w:lang w:eastAsia="zh-CN"/>
        </w:rPr>
        <w:sectPr w:rsidR="000D6A7D">
          <w:pgSz w:w="16840" w:h="11900" w:orient="landscape"/>
          <w:pgMar w:top="1361" w:right="1020" w:bottom="1134" w:left="1020" w:header="720" w:footer="720" w:gutter="0"/>
          <w:cols w:space="720"/>
        </w:sectPr>
      </w:pPr>
    </w:p>
    <w:p w:rsidR="000D6A7D" w:rsidRDefault="004A34A5">
      <w:pPr>
        <w:ind w:firstLineChars="100" w:firstLine="281"/>
        <w:rPr>
          <w:rFonts w:ascii="方正仿宋_GBK" w:eastAsia="方正仿宋_GBK" w:hAnsi="方正仿宋_GBK" w:cs="方正仿宋_GBK"/>
          <w:b/>
          <w:color w:val="000000"/>
          <w:sz w:val="28"/>
        </w:rPr>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hint="eastAsia"/>
          <w:b/>
          <w:color w:val="000000"/>
          <w:sz w:val="28"/>
        </w:rPr>
        <w:t>农村文化建设资金（年初）绩效目标表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135"/>
        <w:gridCol w:w="1884"/>
        <w:gridCol w:w="4091"/>
        <w:gridCol w:w="1664"/>
        <w:gridCol w:w="3982"/>
      </w:tblGrid>
      <w:tr w:rsidR="000D6A7D">
        <w:trPr>
          <w:trHeight w:val="397"/>
          <w:jc w:val="center"/>
        </w:trPr>
        <w:tc>
          <w:tcPr>
            <w:tcW w:w="1417" w:type="dxa"/>
            <w:tcBorders>
              <w:bottom w:val="single" w:sz="6" w:space="0" w:color="FFFFFF"/>
            </w:tcBorders>
            <w:vAlign w:val="center"/>
          </w:tcPr>
          <w:p w:rsidR="000D6A7D" w:rsidRDefault="004A34A5">
            <w:pPr>
              <w:pStyle w:val="10"/>
            </w:pPr>
            <w:r>
              <w:t>绩效目标</w:t>
            </w:r>
          </w:p>
        </w:tc>
        <w:tc>
          <w:tcPr>
            <w:tcW w:w="12756" w:type="dxa"/>
            <w:gridSpan w:val="5"/>
            <w:tcBorders>
              <w:bottom w:val="single" w:sz="6" w:space="0" w:color="FFFFFF"/>
            </w:tcBorders>
            <w:vAlign w:val="center"/>
          </w:tcPr>
          <w:p w:rsidR="000D6A7D" w:rsidRDefault="004A34A5">
            <w:pPr>
              <w:pStyle w:val="23"/>
            </w:pPr>
            <w:r>
              <w:rPr>
                <w:rFonts w:hint="eastAsia"/>
              </w:rPr>
              <w:t>1.加强文化队伍和村级文化阵地建设，营造镇域文化氛围，发掘民间艺术资源以及开展群娱活动。</w:t>
            </w:r>
          </w:p>
        </w:tc>
      </w:tr>
      <w:tr w:rsidR="000D6A7D">
        <w:tblPrEx>
          <w:tblBorders>
            <w:bottom w:val="single" w:sz="6" w:space="0" w:color="000000"/>
            <w:insideH w:val="single" w:sz="6" w:space="0" w:color="000000"/>
          </w:tblBorders>
        </w:tblPrEx>
        <w:trPr>
          <w:trHeight w:val="397"/>
          <w:tblHeader/>
          <w:jc w:val="center"/>
        </w:trPr>
        <w:tc>
          <w:tcPr>
            <w:tcW w:w="1417" w:type="dxa"/>
            <w:vAlign w:val="center"/>
          </w:tcPr>
          <w:p w:rsidR="000D6A7D" w:rsidRDefault="004A34A5">
            <w:pPr>
              <w:pStyle w:val="10"/>
            </w:pPr>
            <w:r>
              <w:t>一级指标</w:t>
            </w:r>
          </w:p>
        </w:tc>
        <w:tc>
          <w:tcPr>
            <w:tcW w:w="1135" w:type="dxa"/>
            <w:vAlign w:val="center"/>
          </w:tcPr>
          <w:p w:rsidR="000D6A7D" w:rsidRDefault="004A34A5">
            <w:pPr>
              <w:pStyle w:val="10"/>
            </w:pPr>
            <w:r>
              <w:t>二级指标</w:t>
            </w:r>
          </w:p>
        </w:tc>
        <w:tc>
          <w:tcPr>
            <w:tcW w:w="1884" w:type="dxa"/>
            <w:vAlign w:val="center"/>
          </w:tcPr>
          <w:p w:rsidR="000D6A7D" w:rsidRDefault="004A34A5">
            <w:pPr>
              <w:pStyle w:val="10"/>
            </w:pPr>
            <w:r>
              <w:t>三级指标</w:t>
            </w:r>
          </w:p>
        </w:tc>
        <w:tc>
          <w:tcPr>
            <w:tcW w:w="4091" w:type="dxa"/>
            <w:vAlign w:val="center"/>
          </w:tcPr>
          <w:p w:rsidR="000D6A7D" w:rsidRDefault="004A34A5">
            <w:pPr>
              <w:pStyle w:val="10"/>
            </w:pPr>
            <w:r>
              <w:t>绩效指标描述</w:t>
            </w:r>
          </w:p>
        </w:tc>
        <w:tc>
          <w:tcPr>
            <w:tcW w:w="1664" w:type="dxa"/>
            <w:vAlign w:val="center"/>
          </w:tcPr>
          <w:p w:rsidR="000D6A7D" w:rsidRDefault="004A34A5">
            <w:pPr>
              <w:pStyle w:val="10"/>
            </w:pPr>
            <w:r>
              <w:t>指标值</w:t>
            </w:r>
          </w:p>
        </w:tc>
        <w:tc>
          <w:tcPr>
            <w:tcW w:w="3982" w:type="dxa"/>
            <w:vAlign w:val="center"/>
          </w:tcPr>
          <w:p w:rsidR="000D6A7D" w:rsidRDefault="004A34A5">
            <w:pPr>
              <w:pStyle w:val="10"/>
            </w:pPr>
            <w:r>
              <w:t>指标值确定依据</w:t>
            </w:r>
          </w:p>
        </w:tc>
      </w:tr>
      <w:tr w:rsidR="000D6A7D">
        <w:tblPrEx>
          <w:tblBorders>
            <w:bottom w:val="single" w:sz="6" w:space="0" w:color="000000"/>
            <w:insideH w:val="single" w:sz="6" w:space="0" w:color="000000"/>
          </w:tblBorders>
        </w:tblPrEx>
        <w:trPr>
          <w:trHeight w:val="369"/>
          <w:jc w:val="center"/>
        </w:trPr>
        <w:tc>
          <w:tcPr>
            <w:tcW w:w="1417" w:type="dxa"/>
            <w:vMerge w:val="restart"/>
            <w:vAlign w:val="center"/>
          </w:tcPr>
          <w:p w:rsidR="000D6A7D" w:rsidRDefault="004A34A5">
            <w:pPr>
              <w:pStyle w:val="30"/>
            </w:pPr>
            <w:r>
              <w:t>产出指标</w:t>
            </w:r>
          </w:p>
        </w:tc>
        <w:tc>
          <w:tcPr>
            <w:tcW w:w="1135" w:type="dxa"/>
            <w:vAlign w:val="center"/>
          </w:tcPr>
          <w:p w:rsidR="000D6A7D" w:rsidRDefault="004A34A5">
            <w:pPr>
              <w:pStyle w:val="23"/>
            </w:pPr>
            <w:r>
              <w:t>数量指标</w:t>
            </w:r>
          </w:p>
        </w:tc>
        <w:tc>
          <w:tcPr>
            <w:tcW w:w="1884" w:type="dxa"/>
            <w:vAlign w:val="center"/>
          </w:tcPr>
          <w:p w:rsidR="000D6A7D" w:rsidRDefault="004A34A5">
            <w:pPr>
              <w:pStyle w:val="23"/>
            </w:pPr>
            <w:r>
              <w:t>公共文化服务活动数量</w:t>
            </w:r>
          </w:p>
        </w:tc>
        <w:tc>
          <w:tcPr>
            <w:tcW w:w="4091" w:type="dxa"/>
            <w:vAlign w:val="center"/>
          </w:tcPr>
          <w:p w:rsidR="000D6A7D" w:rsidRDefault="004A34A5">
            <w:pPr>
              <w:pStyle w:val="23"/>
            </w:pPr>
            <w:r>
              <w:t>各类公共文化服务活动组织开展的数量</w:t>
            </w:r>
          </w:p>
        </w:tc>
        <w:tc>
          <w:tcPr>
            <w:tcW w:w="1664" w:type="dxa"/>
            <w:vAlign w:val="center"/>
          </w:tcPr>
          <w:p w:rsidR="000D6A7D" w:rsidRDefault="004A34A5">
            <w:pPr>
              <w:pStyle w:val="23"/>
            </w:pPr>
            <w:r>
              <w:t>≥10次</w:t>
            </w:r>
          </w:p>
        </w:tc>
        <w:tc>
          <w:tcPr>
            <w:tcW w:w="3982"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417" w:type="dxa"/>
            <w:vMerge/>
            <w:vAlign w:val="center"/>
          </w:tcPr>
          <w:p w:rsidR="000D6A7D" w:rsidRDefault="000D6A7D"/>
        </w:tc>
        <w:tc>
          <w:tcPr>
            <w:tcW w:w="1135" w:type="dxa"/>
            <w:vAlign w:val="center"/>
          </w:tcPr>
          <w:p w:rsidR="000D6A7D" w:rsidRDefault="004A34A5">
            <w:pPr>
              <w:pStyle w:val="23"/>
            </w:pPr>
            <w:r>
              <w:t>质量指标</w:t>
            </w:r>
          </w:p>
        </w:tc>
        <w:tc>
          <w:tcPr>
            <w:tcW w:w="1884" w:type="dxa"/>
            <w:vAlign w:val="center"/>
          </w:tcPr>
          <w:p w:rsidR="000D6A7D" w:rsidRDefault="004A34A5">
            <w:pPr>
              <w:pStyle w:val="23"/>
            </w:pPr>
            <w:r>
              <w:t>文化设施达标率</w:t>
            </w:r>
          </w:p>
        </w:tc>
        <w:tc>
          <w:tcPr>
            <w:tcW w:w="4091" w:type="dxa"/>
            <w:vAlign w:val="center"/>
          </w:tcPr>
          <w:p w:rsidR="000D6A7D" w:rsidRDefault="004A34A5">
            <w:pPr>
              <w:pStyle w:val="23"/>
            </w:pPr>
            <w:r>
              <w:t>省内实际文化设施达标数量占文化设施总数的比率</w:t>
            </w:r>
          </w:p>
        </w:tc>
        <w:tc>
          <w:tcPr>
            <w:tcW w:w="1664" w:type="dxa"/>
            <w:vAlign w:val="center"/>
          </w:tcPr>
          <w:p w:rsidR="000D6A7D" w:rsidRDefault="004A34A5">
            <w:pPr>
              <w:pStyle w:val="23"/>
            </w:pPr>
            <w:r>
              <w:t>≥90百分比</w:t>
            </w:r>
          </w:p>
        </w:tc>
        <w:tc>
          <w:tcPr>
            <w:tcW w:w="3982"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417" w:type="dxa"/>
            <w:vMerge/>
            <w:vAlign w:val="center"/>
          </w:tcPr>
          <w:p w:rsidR="000D6A7D" w:rsidRDefault="000D6A7D"/>
        </w:tc>
        <w:tc>
          <w:tcPr>
            <w:tcW w:w="1135" w:type="dxa"/>
            <w:vAlign w:val="center"/>
          </w:tcPr>
          <w:p w:rsidR="000D6A7D" w:rsidRDefault="004A34A5">
            <w:pPr>
              <w:pStyle w:val="23"/>
            </w:pPr>
            <w:r>
              <w:t>时效指标</w:t>
            </w:r>
          </w:p>
        </w:tc>
        <w:tc>
          <w:tcPr>
            <w:tcW w:w="1884" w:type="dxa"/>
            <w:vAlign w:val="center"/>
          </w:tcPr>
          <w:p w:rsidR="000D6A7D" w:rsidRDefault="004A34A5">
            <w:pPr>
              <w:pStyle w:val="23"/>
            </w:pPr>
            <w:r>
              <w:t>年度项目完成情况</w:t>
            </w:r>
          </w:p>
        </w:tc>
        <w:tc>
          <w:tcPr>
            <w:tcW w:w="4091" w:type="dxa"/>
            <w:vAlign w:val="center"/>
          </w:tcPr>
          <w:p w:rsidR="000D6A7D" w:rsidRDefault="004A34A5">
            <w:pPr>
              <w:pStyle w:val="23"/>
            </w:pPr>
            <w:r>
              <w:t>年度项目按规定时间点完成</w:t>
            </w:r>
          </w:p>
        </w:tc>
        <w:tc>
          <w:tcPr>
            <w:tcW w:w="1664" w:type="dxa"/>
            <w:vAlign w:val="center"/>
          </w:tcPr>
          <w:p w:rsidR="000D6A7D" w:rsidRDefault="004A34A5">
            <w:pPr>
              <w:pStyle w:val="23"/>
            </w:pPr>
            <w:r>
              <w:t>≥90百分比</w:t>
            </w:r>
          </w:p>
        </w:tc>
        <w:tc>
          <w:tcPr>
            <w:tcW w:w="3982"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417" w:type="dxa"/>
            <w:vMerge/>
            <w:vAlign w:val="center"/>
          </w:tcPr>
          <w:p w:rsidR="000D6A7D" w:rsidRDefault="000D6A7D"/>
        </w:tc>
        <w:tc>
          <w:tcPr>
            <w:tcW w:w="1135" w:type="dxa"/>
            <w:vAlign w:val="center"/>
          </w:tcPr>
          <w:p w:rsidR="000D6A7D" w:rsidRDefault="004A34A5">
            <w:pPr>
              <w:pStyle w:val="23"/>
            </w:pPr>
            <w:r>
              <w:t>成本指标</w:t>
            </w:r>
          </w:p>
        </w:tc>
        <w:tc>
          <w:tcPr>
            <w:tcW w:w="1884" w:type="dxa"/>
            <w:vAlign w:val="center"/>
          </w:tcPr>
          <w:p w:rsidR="000D6A7D" w:rsidRDefault="004A34A5">
            <w:pPr>
              <w:pStyle w:val="23"/>
            </w:pPr>
            <w:r>
              <w:t>经费控制数</w:t>
            </w:r>
          </w:p>
        </w:tc>
        <w:tc>
          <w:tcPr>
            <w:tcW w:w="4091" w:type="dxa"/>
            <w:vAlign w:val="center"/>
          </w:tcPr>
          <w:p w:rsidR="000D6A7D" w:rsidRDefault="004A34A5">
            <w:pPr>
              <w:pStyle w:val="23"/>
            </w:pPr>
            <w:r>
              <w:t>经费控制数</w:t>
            </w:r>
          </w:p>
        </w:tc>
        <w:tc>
          <w:tcPr>
            <w:tcW w:w="1664" w:type="dxa"/>
            <w:vAlign w:val="center"/>
          </w:tcPr>
          <w:p w:rsidR="000D6A7D" w:rsidRDefault="004A34A5">
            <w:pPr>
              <w:pStyle w:val="23"/>
            </w:pPr>
            <w:r>
              <w:t>≤1.75万元</w:t>
            </w:r>
          </w:p>
        </w:tc>
        <w:tc>
          <w:tcPr>
            <w:tcW w:w="3982"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417" w:type="dxa"/>
            <w:vAlign w:val="center"/>
          </w:tcPr>
          <w:p w:rsidR="000D6A7D" w:rsidRDefault="004A34A5">
            <w:pPr>
              <w:pStyle w:val="30"/>
            </w:pPr>
            <w:r>
              <w:t>效益指标</w:t>
            </w:r>
          </w:p>
        </w:tc>
        <w:tc>
          <w:tcPr>
            <w:tcW w:w="1135" w:type="dxa"/>
            <w:vAlign w:val="center"/>
          </w:tcPr>
          <w:p w:rsidR="000D6A7D" w:rsidRDefault="004A34A5">
            <w:pPr>
              <w:pStyle w:val="23"/>
            </w:pPr>
            <w:r>
              <w:t>社会效益指标</w:t>
            </w:r>
          </w:p>
        </w:tc>
        <w:tc>
          <w:tcPr>
            <w:tcW w:w="1884" w:type="dxa"/>
            <w:vAlign w:val="center"/>
          </w:tcPr>
          <w:p w:rsidR="000D6A7D" w:rsidRDefault="004A34A5">
            <w:pPr>
              <w:pStyle w:val="23"/>
            </w:pPr>
            <w:r>
              <w:t>对宣传文化事业发展促进推动作用</w:t>
            </w:r>
          </w:p>
        </w:tc>
        <w:tc>
          <w:tcPr>
            <w:tcW w:w="4091" w:type="dxa"/>
            <w:vAlign w:val="center"/>
          </w:tcPr>
          <w:p w:rsidR="000D6A7D" w:rsidRDefault="004A34A5">
            <w:pPr>
              <w:pStyle w:val="23"/>
            </w:pPr>
            <w:r>
              <w:t>通过支持重点宣传文化项目建设，带动全省宣传文化事业发展的效果</w:t>
            </w:r>
          </w:p>
        </w:tc>
        <w:tc>
          <w:tcPr>
            <w:tcW w:w="1664" w:type="dxa"/>
            <w:vAlign w:val="center"/>
          </w:tcPr>
          <w:p w:rsidR="000D6A7D" w:rsidRDefault="004A34A5">
            <w:pPr>
              <w:pStyle w:val="23"/>
            </w:pPr>
            <w:r>
              <w:t>≥90百分比</w:t>
            </w:r>
          </w:p>
        </w:tc>
        <w:tc>
          <w:tcPr>
            <w:tcW w:w="3982"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417" w:type="dxa"/>
            <w:vAlign w:val="center"/>
          </w:tcPr>
          <w:p w:rsidR="000D6A7D" w:rsidRDefault="004A34A5">
            <w:pPr>
              <w:pStyle w:val="30"/>
            </w:pPr>
            <w:r>
              <w:t>满意度指标</w:t>
            </w:r>
          </w:p>
        </w:tc>
        <w:tc>
          <w:tcPr>
            <w:tcW w:w="1135" w:type="dxa"/>
            <w:vAlign w:val="center"/>
          </w:tcPr>
          <w:p w:rsidR="000D6A7D" w:rsidRDefault="004A34A5">
            <w:pPr>
              <w:pStyle w:val="23"/>
            </w:pPr>
            <w:r>
              <w:t>服务对象满意度指标</w:t>
            </w:r>
          </w:p>
        </w:tc>
        <w:tc>
          <w:tcPr>
            <w:tcW w:w="1884" w:type="dxa"/>
            <w:vAlign w:val="center"/>
          </w:tcPr>
          <w:p w:rsidR="000D6A7D" w:rsidRDefault="004A34A5">
            <w:pPr>
              <w:pStyle w:val="23"/>
            </w:pPr>
            <w:r>
              <w:t>群众满意度</w:t>
            </w:r>
          </w:p>
        </w:tc>
        <w:tc>
          <w:tcPr>
            <w:tcW w:w="4091" w:type="dxa"/>
            <w:vAlign w:val="center"/>
          </w:tcPr>
          <w:p w:rsidR="000D6A7D" w:rsidRDefault="004A34A5">
            <w:pPr>
              <w:pStyle w:val="23"/>
            </w:pPr>
            <w:r>
              <w:t>接受乡镇政府服务的人群对乡镇政府所提供服务的满意程度</w:t>
            </w:r>
          </w:p>
        </w:tc>
        <w:tc>
          <w:tcPr>
            <w:tcW w:w="1664" w:type="dxa"/>
            <w:vAlign w:val="center"/>
          </w:tcPr>
          <w:p w:rsidR="000D6A7D" w:rsidRDefault="004A34A5">
            <w:pPr>
              <w:pStyle w:val="23"/>
            </w:pPr>
            <w:r>
              <w:t>≥90百分比</w:t>
            </w:r>
          </w:p>
        </w:tc>
        <w:tc>
          <w:tcPr>
            <w:tcW w:w="3982" w:type="dxa"/>
            <w:vAlign w:val="center"/>
          </w:tcPr>
          <w:p w:rsidR="000D6A7D" w:rsidRDefault="004A34A5">
            <w:pPr>
              <w:pStyle w:val="23"/>
            </w:pPr>
            <w:r>
              <w:t>依据工作方案</w:t>
            </w:r>
          </w:p>
        </w:tc>
      </w:tr>
    </w:tbl>
    <w:p w:rsidR="000D6A7D" w:rsidRDefault="004A34A5">
      <w:pPr>
        <w:spacing w:line="2" w:lineRule="exact"/>
        <w:jc w:val="center"/>
      </w:pPr>
      <w:r>
        <w:rPr>
          <w:rFonts w:ascii="方正书宋_GBK" w:eastAsia="方正书宋_GBK" w:hAnsi="方正书宋_GBK" w:cs="方正书宋_GBK"/>
          <w:color w:val="000000"/>
          <w:sz w:val="18"/>
        </w:rPr>
        <w:t xml:space="preserve"> </w:t>
      </w:r>
    </w:p>
    <w:p w:rsidR="000D6A7D" w:rsidRDefault="000D6A7D">
      <w:pPr>
        <w:sectPr w:rsidR="000D6A7D">
          <w:pgSz w:w="16840" w:h="11900" w:orient="landscape"/>
          <w:pgMar w:top="1361" w:right="1020" w:bottom="1134" w:left="1020" w:header="720" w:footer="720" w:gutter="0"/>
          <w:cols w:space="720"/>
        </w:sectPr>
      </w:pPr>
    </w:p>
    <w:p w:rsidR="000D6A7D" w:rsidRDefault="004A34A5">
      <w:pPr>
        <w:ind w:firstLineChars="100" w:firstLine="281"/>
        <w:rPr>
          <w:rFonts w:ascii="方正仿宋_GBK" w:eastAsia="方正仿宋_GBK" w:hAnsi="方正仿宋_GBK" w:cs="方正仿宋_GBK"/>
          <w:b/>
          <w:color w:val="000000"/>
          <w:sz w:val="28"/>
        </w:rPr>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hint="eastAsia"/>
          <w:b/>
          <w:color w:val="000000"/>
          <w:sz w:val="28"/>
        </w:rPr>
        <w:t>人大主席团活动经费（年初）绩效目标表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276"/>
        <w:gridCol w:w="141"/>
        <w:gridCol w:w="1135"/>
        <w:gridCol w:w="2239"/>
        <w:gridCol w:w="4227"/>
        <w:gridCol w:w="1991"/>
        <w:gridCol w:w="3164"/>
      </w:tblGrid>
      <w:tr w:rsidR="000D6A7D">
        <w:trPr>
          <w:trHeight w:val="397"/>
          <w:jc w:val="center"/>
        </w:trPr>
        <w:tc>
          <w:tcPr>
            <w:tcW w:w="1417" w:type="dxa"/>
            <w:gridSpan w:val="2"/>
            <w:tcBorders>
              <w:bottom w:val="single" w:sz="6" w:space="0" w:color="FFFFFF"/>
            </w:tcBorders>
            <w:vAlign w:val="center"/>
          </w:tcPr>
          <w:p w:rsidR="000D6A7D" w:rsidRDefault="004A34A5">
            <w:pPr>
              <w:pStyle w:val="10"/>
            </w:pPr>
            <w:r>
              <w:t>绩效目标</w:t>
            </w:r>
          </w:p>
        </w:tc>
        <w:tc>
          <w:tcPr>
            <w:tcW w:w="12756" w:type="dxa"/>
            <w:gridSpan w:val="5"/>
            <w:tcBorders>
              <w:bottom w:val="single" w:sz="6" w:space="0" w:color="FFFFFF"/>
            </w:tcBorders>
            <w:vAlign w:val="center"/>
          </w:tcPr>
          <w:p w:rsidR="000D6A7D" w:rsidRDefault="004A34A5">
            <w:pPr>
              <w:pStyle w:val="23"/>
            </w:pPr>
            <w:r>
              <w:rPr>
                <w:rFonts w:hint="eastAsia"/>
              </w:rPr>
              <w:t>1.落实中央2015（18）号文件精神和省委市委落实中央18号文件的意见，切实加强基层人大建设，保障乡人大主席团的正常运转。</w:t>
            </w:r>
          </w:p>
        </w:tc>
      </w:tr>
      <w:tr w:rsidR="000D6A7D">
        <w:tblPrEx>
          <w:tblBorders>
            <w:bottom w:val="single" w:sz="6" w:space="0" w:color="000000"/>
            <w:insideH w:val="single" w:sz="6" w:space="0" w:color="000000"/>
          </w:tblBorders>
        </w:tblPrEx>
        <w:trPr>
          <w:trHeight w:val="397"/>
          <w:tblHeader/>
          <w:jc w:val="center"/>
        </w:trPr>
        <w:tc>
          <w:tcPr>
            <w:tcW w:w="1276" w:type="dxa"/>
            <w:vAlign w:val="center"/>
          </w:tcPr>
          <w:p w:rsidR="000D6A7D" w:rsidRDefault="004A34A5">
            <w:pPr>
              <w:pStyle w:val="10"/>
            </w:pPr>
            <w:r>
              <w:t>一级指标</w:t>
            </w:r>
          </w:p>
        </w:tc>
        <w:tc>
          <w:tcPr>
            <w:tcW w:w="1276" w:type="dxa"/>
            <w:gridSpan w:val="2"/>
            <w:vAlign w:val="center"/>
          </w:tcPr>
          <w:p w:rsidR="000D6A7D" w:rsidRDefault="004A34A5">
            <w:pPr>
              <w:pStyle w:val="10"/>
            </w:pPr>
            <w:r>
              <w:t>二级指标</w:t>
            </w:r>
          </w:p>
        </w:tc>
        <w:tc>
          <w:tcPr>
            <w:tcW w:w="2239" w:type="dxa"/>
            <w:vAlign w:val="center"/>
          </w:tcPr>
          <w:p w:rsidR="000D6A7D" w:rsidRDefault="004A34A5">
            <w:pPr>
              <w:pStyle w:val="10"/>
            </w:pPr>
            <w:r>
              <w:t>三级指标</w:t>
            </w:r>
          </w:p>
        </w:tc>
        <w:tc>
          <w:tcPr>
            <w:tcW w:w="4227" w:type="dxa"/>
            <w:vAlign w:val="center"/>
          </w:tcPr>
          <w:p w:rsidR="000D6A7D" w:rsidRDefault="004A34A5">
            <w:pPr>
              <w:pStyle w:val="10"/>
            </w:pPr>
            <w:r>
              <w:t>绩效指标描述</w:t>
            </w:r>
          </w:p>
        </w:tc>
        <w:tc>
          <w:tcPr>
            <w:tcW w:w="1991" w:type="dxa"/>
            <w:vAlign w:val="center"/>
          </w:tcPr>
          <w:p w:rsidR="000D6A7D" w:rsidRDefault="004A34A5">
            <w:pPr>
              <w:pStyle w:val="10"/>
            </w:pPr>
            <w:r>
              <w:t>指标值</w:t>
            </w:r>
          </w:p>
        </w:tc>
        <w:tc>
          <w:tcPr>
            <w:tcW w:w="3164" w:type="dxa"/>
            <w:vAlign w:val="center"/>
          </w:tcPr>
          <w:p w:rsidR="000D6A7D" w:rsidRDefault="004A34A5">
            <w:pPr>
              <w:pStyle w:val="10"/>
            </w:pPr>
            <w:r>
              <w:t>指标值确定依据</w:t>
            </w:r>
          </w:p>
        </w:tc>
      </w:tr>
      <w:tr w:rsidR="000D6A7D">
        <w:tblPrEx>
          <w:tblBorders>
            <w:bottom w:val="single" w:sz="6" w:space="0" w:color="000000"/>
            <w:insideH w:val="single" w:sz="6" w:space="0" w:color="000000"/>
          </w:tblBorders>
        </w:tblPrEx>
        <w:trPr>
          <w:trHeight w:val="369"/>
          <w:jc w:val="center"/>
        </w:trPr>
        <w:tc>
          <w:tcPr>
            <w:tcW w:w="1276" w:type="dxa"/>
            <w:vMerge w:val="restart"/>
            <w:vAlign w:val="center"/>
          </w:tcPr>
          <w:p w:rsidR="000D6A7D" w:rsidRDefault="004A34A5">
            <w:pPr>
              <w:pStyle w:val="30"/>
            </w:pPr>
            <w:r>
              <w:t>产出指标</w:t>
            </w:r>
          </w:p>
        </w:tc>
        <w:tc>
          <w:tcPr>
            <w:tcW w:w="1276" w:type="dxa"/>
            <w:gridSpan w:val="2"/>
            <w:vAlign w:val="center"/>
          </w:tcPr>
          <w:p w:rsidR="000D6A7D" w:rsidRDefault="004A34A5">
            <w:pPr>
              <w:pStyle w:val="23"/>
            </w:pPr>
            <w:r>
              <w:t>数量指标</w:t>
            </w:r>
          </w:p>
        </w:tc>
        <w:tc>
          <w:tcPr>
            <w:tcW w:w="2239" w:type="dxa"/>
            <w:vAlign w:val="center"/>
          </w:tcPr>
          <w:p w:rsidR="000D6A7D" w:rsidRDefault="004A34A5">
            <w:pPr>
              <w:pStyle w:val="23"/>
            </w:pPr>
            <w:r>
              <w:t>参与政府决策活动次数</w:t>
            </w:r>
          </w:p>
        </w:tc>
        <w:tc>
          <w:tcPr>
            <w:tcW w:w="4227" w:type="dxa"/>
            <w:vAlign w:val="center"/>
          </w:tcPr>
          <w:p w:rsidR="000D6A7D" w:rsidRDefault="004A34A5">
            <w:pPr>
              <w:pStyle w:val="23"/>
            </w:pPr>
            <w:r>
              <w:t>参与决策咨询活动次数</w:t>
            </w:r>
          </w:p>
        </w:tc>
        <w:tc>
          <w:tcPr>
            <w:tcW w:w="1991" w:type="dxa"/>
            <w:vAlign w:val="center"/>
          </w:tcPr>
          <w:p w:rsidR="000D6A7D" w:rsidRDefault="004A34A5">
            <w:pPr>
              <w:pStyle w:val="23"/>
            </w:pPr>
            <w:r>
              <w:t>≥5次</w:t>
            </w:r>
          </w:p>
        </w:tc>
        <w:tc>
          <w:tcPr>
            <w:tcW w:w="3164"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276" w:type="dxa"/>
            <w:vMerge/>
            <w:vAlign w:val="center"/>
          </w:tcPr>
          <w:p w:rsidR="000D6A7D" w:rsidRDefault="000D6A7D"/>
        </w:tc>
        <w:tc>
          <w:tcPr>
            <w:tcW w:w="1276" w:type="dxa"/>
            <w:gridSpan w:val="2"/>
            <w:vAlign w:val="center"/>
          </w:tcPr>
          <w:p w:rsidR="000D6A7D" w:rsidRDefault="004A34A5">
            <w:pPr>
              <w:pStyle w:val="23"/>
            </w:pPr>
            <w:r>
              <w:t>质量指标</w:t>
            </w:r>
          </w:p>
        </w:tc>
        <w:tc>
          <w:tcPr>
            <w:tcW w:w="2239" w:type="dxa"/>
            <w:vAlign w:val="center"/>
          </w:tcPr>
          <w:p w:rsidR="000D6A7D" w:rsidRDefault="004A34A5">
            <w:pPr>
              <w:pStyle w:val="23"/>
            </w:pPr>
            <w:r>
              <w:t>工作经费使用率</w:t>
            </w:r>
          </w:p>
        </w:tc>
        <w:tc>
          <w:tcPr>
            <w:tcW w:w="4227" w:type="dxa"/>
            <w:vAlign w:val="center"/>
          </w:tcPr>
          <w:p w:rsidR="000D6A7D" w:rsidRDefault="004A34A5">
            <w:pPr>
              <w:pStyle w:val="23"/>
            </w:pPr>
            <w:r>
              <w:t>经费使用占拨付经费的比率</w:t>
            </w:r>
          </w:p>
        </w:tc>
        <w:tc>
          <w:tcPr>
            <w:tcW w:w="1991" w:type="dxa"/>
            <w:vAlign w:val="center"/>
          </w:tcPr>
          <w:p w:rsidR="000D6A7D" w:rsidRDefault="004A34A5">
            <w:pPr>
              <w:pStyle w:val="23"/>
            </w:pPr>
            <w:r>
              <w:t>≥85百分比</w:t>
            </w:r>
          </w:p>
        </w:tc>
        <w:tc>
          <w:tcPr>
            <w:tcW w:w="3164"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276" w:type="dxa"/>
            <w:vMerge/>
            <w:vAlign w:val="center"/>
          </w:tcPr>
          <w:p w:rsidR="000D6A7D" w:rsidRDefault="000D6A7D"/>
        </w:tc>
        <w:tc>
          <w:tcPr>
            <w:tcW w:w="1276" w:type="dxa"/>
            <w:gridSpan w:val="2"/>
            <w:vAlign w:val="center"/>
          </w:tcPr>
          <w:p w:rsidR="000D6A7D" w:rsidRDefault="004A34A5">
            <w:pPr>
              <w:pStyle w:val="23"/>
            </w:pPr>
            <w:r>
              <w:t>时效指标</w:t>
            </w:r>
          </w:p>
        </w:tc>
        <w:tc>
          <w:tcPr>
            <w:tcW w:w="2239" w:type="dxa"/>
            <w:vAlign w:val="center"/>
          </w:tcPr>
          <w:p w:rsidR="000D6A7D" w:rsidRDefault="004A34A5">
            <w:pPr>
              <w:pStyle w:val="23"/>
            </w:pPr>
            <w:r>
              <w:t>年度项目完成情况</w:t>
            </w:r>
          </w:p>
        </w:tc>
        <w:tc>
          <w:tcPr>
            <w:tcW w:w="4227" w:type="dxa"/>
            <w:vAlign w:val="center"/>
          </w:tcPr>
          <w:p w:rsidR="000D6A7D" w:rsidRDefault="004A34A5">
            <w:pPr>
              <w:pStyle w:val="23"/>
            </w:pPr>
            <w:r>
              <w:t>年度项目按规定时间点完成</w:t>
            </w:r>
          </w:p>
        </w:tc>
        <w:tc>
          <w:tcPr>
            <w:tcW w:w="1991" w:type="dxa"/>
            <w:vAlign w:val="center"/>
          </w:tcPr>
          <w:p w:rsidR="000D6A7D" w:rsidRDefault="004A34A5">
            <w:pPr>
              <w:pStyle w:val="23"/>
            </w:pPr>
            <w:r>
              <w:t>≥90百分比</w:t>
            </w:r>
          </w:p>
        </w:tc>
        <w:tc>
          <w:tcPr>
            <w:tcW w:w="3164"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276" w:type="dxa"/>
            <w:vMerge/>
            <w:vAlign w:val="center"/>
          </w:tcPr>
          <w:p w:rsidR="000D6A7D" w:rsidRDefault="000D6A7D"/>
        </w:tc>
        <w:tc>
          <w:tcPr>
            <w:tcW w:w="1276" w:type="dxa"/>
            <w:gridSpan w:val="2"/>
            <w:vAlign w:val="center"/>
          </w:tcPr>
          <w:p w:rsidR="000D6A7D" w:rsidRDefault="004A34A5">
            <w:pPr>
              <w:pStyle w:val="23"/>
            </w:pPr>
            <w:r>
              <w:t>成本指标</w:t>
            </w:r>
          </w:p>
        </w:tc>
        <w:tc>
          <w:tcPr>
            <w:tcW w:w="2239" w:type="dxa"/>
            <w:vAlign w:val="center"/>
          </w:tcPr>
          <w:p w:rsidR="000D6A7D" w:rsidRDefault="004A34A5">
            <w:pPr>
              <w:pStyle w:val="23"/>
            </w:pPr>
            <w:r>
              <w:t>经费控制数</w:t>
            </w:r>
          </w:p>
        </w:tc>
        <w:tc>
          <w:tcPr>
            <w:tcW w:w="4227" w:type="dxa"/>
            <w:vAlign w:val="center"/>
          </w:tcPr>
          <w:p w:rsidR="000D6A7D" w:rsidRDefault="004A34A5">
            <w:pPr>
              <w:pStyle w:val="23"/>
            </w:pPr>
            <w:r>
              <w:t>经费控制数</w:t>
            </w:r>
          </w:p>
        </w:tc>
        <w:tc>
          <w:tcPr>
            <w:tcW w:w="1991" w:type="dxa"/>
            <w:vAlign w:val="center"/>
          </w:tcPr>
          <w:p w:rsidR="000D6A7D" w:rsidRDefault="004A34A5">
            <w:pPr>
              <w:pStyle w:val="23"/>
            </w:pPr>
            <w:r>
              <w:t>≤3万元</w:t>
            </w:r>
          </w:p>
        </w:tc>
        <w:tc>
          <w:tcPr>
            <w:tcW w:w="3164"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276" w:type="dxa"/>
            <w:vAlign w:val="center"/>
          </w:tcPr>
          <w:p w:rsidR="000D6A7D" w:rsidRDefault="004A34A5">
            <w:pPr>
              <w:pStyle w:val="30"/>
            </w:pPr>
            <w:r>
              <w:t>效益指标</w:t>
            </w:r>
          </w:p>
        </w:tc>
        <w:tc>
          <w:tcPr>
            <w:tcW w:w="1276" w:type="dxa"/>
            <w:gridSpan w:val="2"/>
            <w:vAlign w:val="center"/>
          </w:tcPr>
          <w:p w:rsidR="000D6A7D" w:rsidRDefault="004A34A5">
            <w:pPr>
              <w:pStyle w:val="23"/>
            </w:pPr>
            <w:r>
              <w:t>社会效益指标</w:t>
            </w:r>
          </w:p>
        </w:tc>
        <w:tc>
          <w:tcPr>
            <w:tcW w:w="2239" w:type="dxa"/>
            <w:vAlign w:val="center"/>
          </w:tcPr>
          <w:p w:rsidR="000D6A7D" w:rsidRDefault="004A34A5">
            <w:pPr>
              <w:pStyle w:val="23"/>
            </w:pPr>
            <w:r>
              <w:t>社会影响力</w:t>
            </w:r>
          </w:p>
        </w:tc>
        <w:tc>
          <w:tcPr>
            <w:tcW w:w="4227" w:type="dxa"/>
            <w:vAlign w:val="center"/>
          </w:tcPr>
          <w:p w:rsidR="000D6A7D" w:rsidRDefault="004A34A5">
            <w:pPr>
              <w:pStyle w:val="23"/>
            </w:pPr>
            <w:r>
              <w:t>在本地区产生的重要影响，得到广大受众的充分认可。</w:t>
            </w:r>
          </w:p>
        </w:tc>
        <w:tc>
          <w:tcPr>
            <w:tcW w:w="1991" w:type="dxa"/>
            <w:vAlign w:val="center"/>
          </w:tcPr>
          <w:p w:rsidR="000D6A7D" w:rsidRDefault="004A34A5">
            <w:pPr>
              <w:pStyle w:val="23"/>
            </w:pPr>
            <w:r>
              <w:t>≥85百分比</w:t>
            </w:r>
          </w:p>
        </w:tc>
        <w:tc>
          <w:tcPr>
            <w:tcW w:w="3164" w:type="dxa"/>
            <w:vAlign w:val="center"/>
          </w:tcPr>
          <w:p w:rsidR="000D6A7D" w:rsidRDefault="004A34A5">
            <w:pPr>
              <w:pStyle w:val="23"/>
            </w:pPr>
            <w:r>
              <w:t>依据工作方案</w:t>
            </w:r>
          </w:p>
        </w:tc>
      </w:tr>
      <w:tr w:rsidR="000D6A7D">
        <w:tblPrEx>
          <w:tblBorders>
            <w:bottom w:val="single" w:sz="6" w:space="0" w:color="000000"/>
            <w:insideH w:val="single" w:sz="6" w:space="0" w:color="000000"/>
          </w:tblBorders>
        </w:tblPrEx>
        <w:trPr>
          <w:trHeight w:val="369"/>
          <w:jc w:val="center"/>
        </w:trPr>
        <w:tc>
          <w:tcPr>
            <w:tcW w:w="1276" w:type="dxa"/>
            <w:vAlign w:val="center"/>
          </w:tcPr>
          <w:p w:rsidR="000D6A7D" w:rsidRDefault="004A34A5">
            <w:pPr>
              <w:pStyle w:val="30"/>
            </w:pPr>
            <w:r>
              <w:t>满意度指标</w:t>
            </w:r>
          </w:p>
        </w:tc>
        <w:tc>
          <w:tcPr>
            <w:tcW w:w="1276" w:type="dxa"/>
            <w:gridSpan w:val="2"/>
            <w:vAlign w:val="center"/>
          </w:tcPr>
          <w:p w:rsidR="000D6A7D" w:rsidRDefault="004A34A5">
            <w:pPr>
              <w:pStyle w:val="23"/>
            </w:pPr>
            <w:r>
              <w:t>服务对象满意度指标</w:t>
            </w:r>
          </w:p>
        </w:tc>
        <w:tc>
          <w:tcPr>
            <w:tcW w:w="2239" w:type="dxa"/>
            <w:vAlign w:val="center"/>
          </w:tcPr>
          <w:p w:rsidR="000D6A7D" w:rsidRDefault="004A34A5">
            <w:pPr>
              <w:pStyle w:val="23"/>
            </w:pPr>
            <w:r>
              <w:t>群众满意度</w:t>
            </w:r>
          </w:p>
        </w:tc>
        <w:tc>
          <w:tcPr>
            <w:tcW w:w="4227" w:type="dxa"/>
            <w:vAlign w:val="center"/>
          </w:tcPr>
          <w:p w:rsidR="000D6A7D" w:rsidRDefault="004A34A5">
            <w:pPr>
              <w:pStyle w:val="23"/>
            </w:pPr>
            <w:r>
              <w:t>群众对当年人大主席团工作的整体满意度</w:t>
            </w:r>
          </w:p>
        </w:tc>
        <w:tc>
          <w:tcPr>
            <w:tcW w:w="1991" w:type="dxa"/>
            <w:vAlign w:val="center"/>
          </w:tcPr>
          <w:p w:rsidR="000D6A7D" w:rsidRDefault="004A34A5">
            <w:pPr>
              <w:pStyle w:val="23"/>
            </w:pPr>
            <w:r>
              <w:t>≥85百分比</w:t>
            </w:r>
          </w:p>
        </w:tc>
        <w:tc>
          <w:tcPr>
            <w:tcW w:w="3164" w:type="dxa"/>
            <w:vAlign w:val="center"/>
          </w:tcPr>
          <w:p w:rsidR="000D6A7D" w:rsidRDefault="004A34A5">
            <w:pPr>
              <w:pStyle w:val="23"/>
            </w:pPr>
            <w:r>
              <w:t>依据工作方案</w:t>
            </w:r>
          </w:p>
        </w:tc>
      </w:tr>
    </w:tbl>
    <w:p w:rsidR="000D6A7D" w:rsidRDefault="004A34A5">
      <w:pPr>
        <w:spacing w:line="2" w:lineRule="exact"/>
        <w:jc w:val="center"/>
      </w:pPr>
      <w:r>
        <w:rPr>
          <w:rFonts w:ascii="方正书宋_GBK" w:eastAsia="方正书宋_GBK" w:hAnsi="方正书宋_GBK" w:cs="方正书宋_GBK"/>
          <w:color w:val="000000"/>
          <w:sz w:val="18"/>
        </w:rPr>
        <w:t xml:space="preserve"> </w:t>
      </w:r>
    </w:p>
    <w:p w:rsidR="000D6A7D" w:rsidRDefault="000D6A7D">
      <w:pPr>
        <w:sectPr w:rsidR="000D6A7D">
          <w:pgSz w:w="16840" w:h="11900" w:orient="landscape"/>
          <w:pgMar w:top="1361" w:right="1020" w:bottom="1134" w:left="1020" w:header="720" w:footer="720" w:gutter="0"/>
          <w:cols w:space="720"/>
        </w:sectPr>
      </w:pPr>
    </w:p>
    <w:p w:rsidR="000D6A7D" w:rsidRDefault="004A34A5">
      <w:pPr>
        <w:ind w:firstLineChars="100" w:firstLine="281"/>
        <w:rPr>
          <w:rFonts w:ascii="方正仿宋_GBK" w:eastAsia="方正仿宋_GBK" w:hAnsi="方正仿宋_GBK" w:cs="方正仿宋_GBK"/>
          <w:b/>
          <w:color w:val="000000"/>
          <w:sz w:val="28"/>
        </w:rPr>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hint="eastAsia"/>
          <w:b/>
          <w:color w:val="000000"/>
          <w:sz w:val="28"/>
        </w:rPr>
        <w:t>食安经费（年初）绩效目标表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D6A7D">
        <w:trPr>
          <w:trHeight w:val="397"/>
          <w:jc w:val="center"/>
        </w:trPr>
        <w:tc>
          <w:tcPr>
            <w:tcW w:w="1417" w:type="dxa"/>
            <w:tcBorders>
              <w:bottom w:val="single" w:sz="6" w:space="0" w:color="FFFFFF"/>
            </w:tcBorders>
            <w:vAlign w:val="center"/>
          </w:tcPr>
          <w:p w:rsidR="000D6A7D" w:rsidRDefault="004A34A5">
            <w:pPr>
              <w:pStyle w:val="10"/>
            </w:pPr>
            <w:r>
              <w:t>绩效目标</w:t>
            </w:r>
          </w:p>
        </w:tc>
        <w:tc>
          <w:tcPr>
            <w:tcW w:w="12756" w:type="dxa"/>
            <w:tcBorders>
              <w:bottom w:val="single" w:sz="6" w:space="0" w:color="FFFFFF"/>
            </w:tcBorders>
            <w:vAlign w:val="center"/>
          </w:tcPr>
          <w:p w:rsidR="000D6A7D" w:rsidRDefault="004A34A5">
            <w:pPr>
              <w:pStyle w:val="23"/>
            </w:pPr>
            <w:r>
              <w:rPr>
                <w:rFonts w:hint="eastAsia"/>
              </w:rPr>
              <w:t>1.进一步加强本镇食品安全工作，落实食品生产经营者主体责任，增强政府监管效能，发挥社会组织的作用。</w:t>
            </w:r>
          </w:p>
        </w:tc>
      </w:tr>
    </w:tbl>
    <w:p w:rsidR="000D6A7D" w:rsidRDefault="004A34A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49"/>
        <w:gridCol w:w="2113"/>
        <w:gridCol w:w="2291"/>
        <w:gridCol w:w="3802"/>
        <w:gridCol w:w="1276"/>
        <w:gridCol w:w="3241"/>
      </w:tblGrid>
      <w:tr w:rsidR="000D6A7D">
        <w:trPr>
          <w:trHeight w:val="397"/>
          <w:tblHeader/>
          <w:jc w:val="center"/>
        </w:trPr>
        <w:tc>
          <w:tcPr>
            <w:tcW w:w="1449" w:type="dxa"/>
            <w:vAlign w:val="center"/>
          </w:tcPr>
          <w:p w:rsidR="000D6A7D" w:rsidRDefault="004A34A5">
            <w:pPr>
              <w:pStyle w:val="10"/>
            </w:pPr>
            <w:r>
              <w:t>一级指标</w:t>
            </w:r>
          </w:p>
        </w:tc>
        <w:tc>
          <w:tcPr>
            <w:tcW w:w="2113" w:type="dxa"/>
            <w:vAlign w:val="center"/>
          </w:tcPr>
          <w:p w:rsidR="000D6A7D" w:rsidRDefault="004A34A5">
            <w:pPr>
              <w:pStyle w:val="10"/>
            </w:pPr>
            <w:r>
              <w:t>二级指标</w:t>
            </w:r>
          </w:p>
        </w:tc>
        <w:tc>
          <w:tcPr>
            <w:tcW w:w="2291" w:type="dxa"/>
            <w:vAlign w:val="center"/>
          </w:tcPr>
          <w:p w:rsidR="000D6A7D" w:rsidRDefault="004A34A5">
            <w:pPr>
              <w:pStyle w:val="10"/>
            </w:pPr>
            <w:r>
              <w:t>三级指标</w:t>
            </w:r>
          </w:p>
        </w:tc>
        <w:tc>
          <w:tcPr>
            <w:tcW w:w="3802" w:type="dxa"/>
            <w:vAlign w:val="center"/>
          </w:tcPr>
          <w:p w:rsidR="000D6A7D" w:rsidRDefault="004A34A5">
            <w:pPr>
              <w:pStyle w:val="10"/>
            </w:pPr>
            <w:r>
              <w:t>绩效指标描述</w:t>
            </w:r>
          </w:p>
        </w:tc>
        <w:tc>
          <w:tcPr>
            <w:tcW w:w="1276" w:type="dxa"/>
            <w:vAlign w:val="center"/>
          </w:tcPr>
          <w:p w:rsidR="000D6A7D" w:rsidRDefault="004A34A5">
            <w:pPr>
              <w:pStyle w:val="10"/>
            </w:pPr>
            <w:r>
              <w:t>指标值</w:t>
            </w:r>
          </w:p>
        </w:tc>
        <w:tc>
          <w:tcPr>
            <w:tcW w:w="3241" w:type="dxa"/>
            <w:vAlign w:val="center"/>
          </w:tcPr>
          <w:p w:rsidR="000D6A7D" w:rsidRDefault="004A34A5">
            <w:pPr>
              <w:pStyle w:val="10"/>
            </w:pPr>
            <w:r>
              <w:t>指标值确定依据</w:t>
            </w:r>
          </w:p>
        </w:tc>
      </w:tr>
      <w:tr w:rsidR="000D6A7D">
        <w:trPr>
          <w:trHeight w:val="369"/>
          <w:jc w:val="center"/>
        </w:trPr>
        <w:tc>
          <w:tcPr>
            <w:tcW w:w="1449" w:type="dxa"/>
            <w:vMerge w:val="restart"/>
            <w:vAlign w:val="center"/>
          </w:tcPr>
          <w:p w:rsidR="000D6A7D" w:rsidRDefault="004A34A5">
            <w:pPr>
              <w:pStyle w:val="30"/>
            </w:pPr>
            <w:r>
              <w:t>产出指标</w:t>
            </w:r>
          </w:p>
        </w:tc>
        <w:tc>
          <w:tcPr>
            <w:tcW w:w="2113" w:type="dxa"/>
            <w:vAlign w:val="center"/>
          </w:tcPr>
          <w:p w:rsidR="000D6A7D" w:rsidRDefault="004A34A5">
            <w:pPr>
              <w:pStyle w:val="23"/>
            </w:pPr>
            <w:r>
              <w:t>数量指标</w:t>
            </w:r>
          </w:p>
        </w:tc>
        <w:tc>
          <w:tcPr>
            <w:tcW w:w="2291" w:type="dxa"/>
            <w:vAlign w:val="center"/>
          </w:tcPr>
          <w:p w:rsidR="000D6A7D" w:rsidRDefault="004A34A5">
            <w:pPr>
              <w:pStyle w:val="23"/>
            </w:pPr>
            <w:r>
              <w:t>组织宣传活动次数（次）</w:t>
            </w:r>
          </w:p>
        </w:tc>
        <w:tc>
          <w:tcPr>
            <w:tcW w:w="3802" w:type="dxa"/>
            <w:vAlign w:val="center"/>
          </w:tcPr>
          <w:p w:rsidR="000D6A7D" w:rsidRDefault="004A34A5">
            <w:pPr>
              <w:pStyle w:val="23"/>
            </w:pPr>
            <w:r>
              <w:t>组织宣传活动次数</w:t>
            </w:r>
          </w:p>
        </w:tc>
        <w:tc>
          <w:tcPr>
            <w:tcW w:w="1276" w:type="dxa"/>
            <w:vAlign w:val="center"/>
          </w:tcPr>
          <w:p w:rsidR="000D6A7D" w:rsidRDefault="004A34A5">
            <w:pPr>
              <w:pStyle w:val="23"/>
            </w:pPr>
            <w:r>
              <w:t>≥5次</w:t>
            </w:r>
          </w:p>
        </w:tc>
        <w:tc>
          <w:tcPr>
            <w:tcW w:w="3241" w:type="dxa"/>
            <w:vAlign w:val="center"/>
          </w:tcPr>
          <w:p w:rsidR="000D6A7D" w:rsidRDefault="004A34A5">
            <w:pPr>
              <w:pStyle w:val="23"/>
            </w:pPr>
            <w:r>
              <w:t>依据工作方案</w:t>
            </w:r>
          </w:p>
        </w:tc>
      </w:tr>
      <w:tr w:rsidR="000D6A7D">
        <w:trPr>
          <w:trHeight w:val="369"/>
          <w:jc w:val="center"/>
        </w:trPr>
        <w:tc>
          <w:tcPr>
            <w:tcW w:w="1449" w:type="dxa"/>
            <w:vMerge/>
            <w:vAlign w:val="center"/>
          </w:tcPr>
          <w:p w:rsidR="000D6A7D" w:rsidRDefault="000D6A7D"/>
        </w:tc>
        <w:tc>
          <w:tcPr>
            <w:tcW w:w="2113" w:type="dxa"/>
            <w:vAlign w:val="center"/>
          </w:tcPr>
          <w:p w:rsidR="000D6A7D" w:rsidRDefault="004A34A5">
            <w:pPr>
              <w:pStyle w:val="23"/>
            </w:pPr>
            <w:r>
              <w:t>质量指标</w:t>
            </w:r>
          </w:p>
        </w:tc>
        <w:tc>
          <w:tcPr>
            <w:tcW w:w="2291" w:type="dxa"/>
            <w:vAlign w:val="center"/>
          </w:tcPr>
          <w:p w:rsidR="000D6A7D" w:rsidRDefault="004A34A5">
            <w:pPr>
              <w:pStyle w:val="23"/>
            </w:pPr>
            <w:r>
              <w:t>抽查覆盖率</w:t>
            </w:r>
          </w:p>
        </w:tc>
        <w:tc>
          <w:tcPr>
            <w:tcW w:w="3802" w:type="dxa"/>
            <w:vAlign w:val="center"/>
          </w:tcPr>
          <w:p w:rsidR="000D6A7D" w:rsidRDefault="004A34A5">
            <w:pPr>
              <w:pStyle w:val="23"/>
            </w:pPr>
            <w:r>
              <w:t>抽查对象的数量占全部对象的比率</w:t>
            </w:r>
          </w:p>
        </w:tc>
        <w:tc>
          <w:tcPr>
            <w:tcW w:w="1276" w:type="dxa"/>
            <w:vAlign w:val="center"/>
          </w:tcPr>
          <w:p w:rsidR="000D6A7D" w:rsidRDefault="004A34A5">
            <w:pPr>
              <w:pStyle w:val="23"/>
            </w:pPr>
            <w:r>
              <w:t>≥90百分比</w:t>
            </w:r>
          </w:p>
        </w:tc>
        <w:tc>
          <w:tcPr>
            <w:tcW w:w="3241" w:type="dxa"/>
            <w:vAlign w:val="center"/>
          </w:tcPr>
          <w:p w:rsidR="000D6A7D" w:rsidRDefault="004A34A5">
            <w:pPr>
              <w:pStyle w:val="23"/>
            </w:pPr>
            <w:r>
              <w:t>依据工作方案</w:t>
            </w:r>
          </w:p>
        </w:tc>
      </w:tr>
      <w:tr w:rsidR="000D6A7D">
        <w:trPr>
          <w:trHeight w:val="369"/>
          <w:jc w:val="center"/>
        </w:trPr>
        <w:tc>
          <w:tcPr>
            <w:tcW w:w="1449" w:type="dxa"/>
            <w:vMerge/>
            <w:vAlign w:val="center"/>
          </w:tcPr>
          <w:p w:rsidR="000D6A7D" w:rsidRDefault="000D6A7D"/>
        </w:tc>
        <w:tc>
          <w:tcPr>
            <w:tcW w:w="2113" w:type="dxa"/>
            <w:vAlign w:val="center"/>
          </w:tcPr>
          <w:p w:rsidR="000D6A7D" w:rsidRDefault="004A34A5">
            <w:pPr>
              <w:pStyle w:val="23"/>
            </w:pPr>
            <w:r>
              <w:t>时效指标</w:t>
            </w:r>
          </w:p>
        </w:tc>
        <w:tc>
          <w:tcPr>
            <w:tcW w:w="2291" w:type="dxa"/>
            <w:vAlign w:val="center"/>
          </w:tcPr>
          <w:p w:rsidR="000D6A7D" w:rsidRDefault="004A34A5">
            <w:pPr>
              <w:pStyle w:val="23"/>
            </w:pPr>
            <w:r>
              <w:t>年度项目完成情况</w:t>
            </w:r>
          </w:p>
        </w:tc>
        <w:tc>
          <w:tcPr>
            <w:tcW w:w="3802" w:type="dxa"/>
            <w:vAlign w:val="center"/>
          </w:tcPr>
          <w:p w:rsidR="000D6A7D" w:rsidRDefault="004A34A5">
            <w:pPr>
              <w:pStyle w:val="23"/>
            </w:pPr>
            <w:r>
              <w:t>年度项目按规定时间点完成</w:t>
            </w:r>
          </w:p>
        </w:tc>
        <w:tc>
          <w:tcPr>
            <w:tcW w:w="1276" w:type="dxa"/>
            <w:vAlign w:val="center"/>
          </w:tcPr>
          <w:p w:rsidR="000D6A7D" w:rsidRDefault="004A34A5">
            <w:pPr>
              <w:pStyle w:val="23"/>
            </w:pPr>
            <w:r>
              <w:t>≥90百分比</w:t>
            </w:r>
          </w:p>
        </w:tc>
        <w:tc>
          <w:tcPr>
            <w:tcW w:w="3241" w:type="dxa"/>
            <w:vAlign w:val="center"/>
          </w:tcPr>
          <w:p w:rsidR="000D6A7D" w:rsidRDefault="004A34A5">
            <w:pPr>
              <w:pStyle w:val="23"/>
            </w:pPr>
            <w:r>
              <w:t>依据工作方案</w:t>
            </w:r>
          </w:p>
        </w:tc>
      </w:tr>
      <w:tr w:rsidR="000D6A7D">
        <w:trPr>
          <w:trHeight w:val="369"/>
          <w:jc w:val="center"/>
        </w:trPr>
        <w:tc>
          <w:tcPr>
            <w:tcW w:w="1449" w:type="dxa"/>
            <w:vMerge/>
            <w:vAlign w:val="center"/>
          </w:tcPr>
          <w:p w:rsidR="000D6A7D" w:rsidRDefault="000D6A7D"/>
        </w:tc>
        <w:tc>
          <w:tcPr>
            <w:tcW w:w="2113" w:type="dxa"/>
            <w:vAlign w:val="center"/>
          </w:tcPr>
          <w:p w:rsidR="000D6A7D" w:rsidRDefault="004A34A5">
            <w:pPr>
              <w:pStyle w:val="23"/>
            </w:pPr>
            <w:r>
              <w:t>成本指标</w:t>
            </w:r>
          </w:p>
        </w:tc>
        <w:tc>
          <w:tcPr>
            <w:tcW w:w="2291" w:type="dxa"/>
            <w:vAlign w:val="center"/>
          </w:tcPr>
          <w:p w:rsidR="000D6A7D" w:rsidRDefault="004A34A5">
            <w:pPr>
              <w:pStyle w:val="23"/>
            </w:pPr>
            <w:r>
              <w:t>经费控制数</w:t>
            </w:r>
          </w:p>
        </w:tc>
        <w:tc>
          <w:tcPr>
            <w:tcW w:w="3802" w:type="dxa"/>
            <w:vAlign w:val="center"/>
          </w:tcPr>
          <w:p w:rsidR="000D6A7D" w:rsidRDefault="004A34A5">
            <w:pPr>
              <w:pStyle w:val="23"/>
            </w:pPr>
            <w:r>
              <w:t>经费控制数</w:t>
            </w:r>
          </w:p>
        </w:tc>
        <w:tc>
          <w:tcPr>
            <w:tcW w:w="1276" w:type="dxa"/>
            <w:vAlign w:val="center"/>
          </w:tcPr>
          <w:p w:rsidR="000D6A7D" w:rsidRDefault="004A34A5">
            <w:pPr>
              <w:pStyle w:val="23"/>
            </w:pPr>
            <w:r>
              <w:t>≤0.72万元</w:t>
            </w:r>
          </w:p>
        </w:tc>
        <w:tc>
          <w:tcPr>
            <w:tcW w:w="3241" w:type="dxa"/>
            <w:vAlign w:val="center"/>
          </w:tcPr>
          <w:p w:rsidR="000D6A7D" w:rsidRDefault="004A34A5">
            <w:pPr>
              <w:pStyle w:val="23"/>
            </w:pPr>
            <w:r>
              <w:t>依据工作方案</w:t>
            </w:r>
          </w:p>
        </w:tc>
      </w:tr>
      <w:tr w:rsidR="000D6A7D">
        <w:trPr>
          <w:trHeight w:val="369"/>
          <w:jc w:val="center"/>
        </w:trPr>
        <w:tc>
          <w:tcPr>
            <w:tcW w:w="1449" w:type="dxa"/>
            <w:vAlign w:val="center"/>
          </w:tcPr>
          <w:p w:rsidR="000D6A7D" w:rsidRDefault="004A34A5">
            <w:pPr>
              <w:pStyle w:val="30"/>
            </w:pPr>
            <w:r>
              <w:t>效益指标</w:t>
            </w:r>
          </w:p>
        </w:tc>
        <w:tc>
          <w:tcPr>
            <w:tcW w:w="2113" w:type="dxa"/>
            <w:vAlign w:val="center"/>
          </w:tcPr>
          <w:p w:rsidR="000D6A7D" w:rsidRDefault="004A34A5">
            <w:pPr>
              <w:pStyle w:val="23"/>
            </w:pPr>
            <w:r>
              <w:t>社会效益指标</w:t>
            </w:r>
          </w:p>
        </w:tc>
        <w:tc>
          <w:tcPr>
            <w:tcW w:w="2291" w:type="dxa"/>
            <w:vAlign w:val="center"/>
          </w:tcPr>
          <w:p w:rsidR="000D6A7D" w:rsidRDefault="004A34A5">
            <w:pPr>
              <w:pStyle w:val="23"/>
            </w:pPr>
            <w:r>
              <w:t>对食品安全的监管作用</w:t>
            </w:r>
          </w:p>
        </w:tc>
        <w:tc>
          <w:tcPr>
            <w:tcW w:w="3802" w:type="dxa"/>
            <w:vAlign w:val="center"/>
          </w:tcPr>
          <w:p w:rsidR="000D6A7D" w:rsidRDefault="004A34A5">
            <w:pPr>
              <w:pStyle w:val="23"/>
            </w:pPr>
            <w:r>
              <w:t>通过对食品安全的监管，确保本地区食品安全</w:t>
            </w:r>
          </w:p>
        </w:tc>
        <w:tc>
          <w:tcPr>
            <w:tcW w:w="1276" w:type="dxa"/>
            <w:vAlign w:val="center"/>
          </w:tcPr>
          <w:p w:rsidR="000D6A7D" w:rsidRDefault="004A34A5">
            <w:pPr>
              <w:pStyle w:val="23"/>
            </w:pPr>
            <w:r>
              <w:t>≥90百分比</w:t>
            </w:r>
          </w:p>
        </w:tc>
        <w:tc>
          <w:tcPr>
            <w:tcW w:w="3241" w:type="dxa"/>
            <w:vAlign w:val="center"/>
          </w:tcPr>
          <w:p w:rsidR="000D6A7D" w:rsidRDefault="004A34A5">
            <w:pPr>
              <w:pStyle w:val="23"/>
            </w:pPr>
            <w:r>
              <w:t>依据工作方案</w:t>
            </w:r>
          </w:p>
        </w:tc>
      </w:tr>
      <w:tr w:rsidR="000D6A7D">
        <w:trPr>
          <w:trHeight w:val="369"/>
          <w:jc w:val="center"/>
        </w:trPr>
        <w:tc>
          <w:tcPr>
            <w:tcW w:w="1449" w:type="dxa"/>
            <w:vAlign w:val="center"/>
          </w:tcPr>
          <w:p w:rsidR="000D6A7D" w:rsidRDefault="004A34A5">
            <w:pPr>
              <w:pStyle w:val="30"/>
            </w:pPr>
            <w:r>
              <w:t>满意度指标</w:t>
            </w:r>
          </w:p>
        </w:tc>
        <w:tc>
          <w:tcPr>
            <w:tcW w:w="2113" w:type="dxa"/>
            <w:vAlign w:val="center"/>
          </w:tcPr>
          <w:p w:rsidR="000D6A7D" w:rsidRDefault="004A34A5">
            <w:pPr>
              <w:pStyle w:val="23"/>
            </w:pPr>
            <w:r>
              <w:t>服务对象满意度指标</w:t>
            </w:r>
          </w:p>
        </w:tc>
        <w:tc>
          <w:tcPr>
            <w:tcW w:w="2291" w:type="dxa"/>
            <w:vAlign w:val="center"/>
          </w:tcPr>
          <w:p w:rsidR="000D6A7D" w:rsidRDefault="004A34A5">
            <w:pPr>
              <w:pStyle w:val="23"/>
            </w:pPr>
            <w:r>
              <w:t>服务对象满意度</w:t>
            </w:r>
          </w:p>
        </w:tc>
        <w:tc>
          <w:tcPr>
            <w:tcW w:w="3802" w:type="dxa"/>
            <w:vAlign w:val="center"/>
          </w:tcPr>
          <w:p w:rsidR="000D6A7D" w:rsidRDefault="004A34A5">
            <w:pPr>
              <w:pStyle w:val="23"/>
            </w:pPr>
            <w:r>
              <w:t>接受食品安全监管的人群对食品安全监管工作的满意程度</w:t>
            </w:r>
          </w:p>
        </w:tc>
        <w:tc>
          <w:tcPr>
            <w:tcW w:w="1276" w:type="dxa"/>
            <w:vAlign w:val="center"/>
          </w:tcPr>
          <w:p w:rsidR="000D6A7D" w:rsidRDefault="004A34A5">
            <w:pPr>
              <w:pStyle w:val="23"/>
            </w:pPr>
            <w:r>
              <w:t>≥90百分比</w:t>
            </w:r>
          </w:p>
        </w:tc>
        <w:tc>
          <w:tcPr>
            <w:tcW w:w="3241" w:type="dxa"/>
            <w:vAlign w:val="center"/>
          </w:tcPr>
          <w:p w:rsidR="000D6A7D" w:rsidRDefault="004A34A5">
            <w:pPr>
              <w:pStyle w:val="23"/>
            </w:pPr>
            <w:r>
              <w:t>依据工作方案</w:t>
            </w:r>
          </w:p>
        </w:tc>
      </w:tr>
    </w:tbl>
    <w:p w:rsidR="000D6A7D" w:rsidRDefault="000D6A7D"/>
    <w:p w:rsidR="000D6A7D" w:rsidRDefault="000D6A7D"/>
    <w:p w:rsidR="000D6A7D" w:rsidRDefault="004A34A5">
      <w:pPr>
        <w:ind w:firstLineChars="100" w:firstLine="281"/>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团委经费（年初）绩效目标表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D6A7D">
        <w:trPr>
          <w:trHeight w:val="397"/>
          <w:jc w:val="center"/>
        </w:trPr>
        <w:tc>
          <w:tcPr>
            <w:tcW w:w="1417" w:type="dxa"/>
            <w:tcBorders>
              <w:bottom w:val="single" w:sz="6" w:space="0" w:color="FFFFFF"/>
            </w:tcBorders>
            <w:vAlign w:val="center"/>
          </w:tcPr>
          <w:p w:rsidR="000D6A7D" w:rsidRDefault="004A34A5">
            <w:pPr>
              <w:pStyle w:val="10"/>
            </w:pPr>
            <w:r>
              <w:t>绩效目标</w:t>
            </w:r>
          </w:p>
        </w:tc>
        <w:tc>
          <w:tcPr>
            <w:tcW w:w="12756" w:type="dxa"/>
            <w:tcBorders>
              <w:bottom w:val="single" w:sz="6" w:space="0" w:color="FFFFFF"/>
            </w:tcBorders>
            <w:vAlign w:val="center"/>
          </w:tcPr>
          <w:p w:rsidR="000D6A7D" w:rsidRDefault="004A34A5">
            <w:pPr>
              <w:pStyle w:val="23"/>
            </w:pPr>
            <w:r>
              <w:rPr>
                <w:rFonts w:hint="eastAsia"/>
              </w:rPr>
              <w:t>1.科学地继承和发扬共青团的优良传统，创新团的工作，找准新时代的中心定位，把各项改革措施不折不扣落实到位。</w:t>
            </w:r>
          </w:p>
        </w:tc>
      </w:tr>
    </w:tbl>
    <w:p w:rsidR="000D6A7D" w:rsidRDefault="004A34A5">
      <w:pPr>
        <w:spacing w:line="2" w:lineRule="exact"/>
        <w:jc w:val="center"/>
      </w:pPr>
      <w:r>
        <w:rPr>
          <w:rFonts w:ascii="方正书宋_GBK" w:eastAsia="方正书宋_GBK" w:hAnsi="方正书宋_GBK" w:cs="方正书宋_GBK"/>
          <w:color w:val="000000"/>
          <w:sz w:val="18"/>
        </w:rPr>
        <w:t xml:space="preserve"> </w:t>
      </w:r>
    </w:p>
    <w:tbl>
      <w:tblPr>
        <w:tblpPr w:leftFromText="180" w:rightFromText="180" w:vertAnchor="text" w:horzAnchor="page" w:tblpX="1474" w:tblpY="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90"/>
        <w:gridCol w:w="2319"/>
        <w:gridCol w:w="5100"/>
        <w:gridCol w:w="1936"/>
        <w:gridCol w:w="3423"/>
      </w:tblGrid>
      <w:tr w:rsidR="000D6A7D">
        <w:trPr>
          <w:trHeight w:val="397"/>
          <w:tblHeader/>
        </w:trPr>
        <w:tc>
          <w:tcPr>
            <w:tcW w:w="1390" w:type="dxa"/>
            <w:vAlign w:val="center"/>
          </w:tcPr>
          <w:p w:rsidR="000D6A7D" w:rsidRDefault="004A34A5">
            <w:pPr>
              <w:pStyle w:val="10"/>
            </w:pPr>
            <w:r>
              <w:t>一级指标</w:t>
            </w:r>
          </w:p>
        </w:tc>
        <w:tc>
          <w:tcPr>
            <w:tcW w:w="2319" w:type="dxa"/>
            <w:vAlign w:val="center"/>
          </w:tcPr>
          <w:p w:rsidR="000D6A7D" w:rsidRDefault="004A34A5">
            <w:pPr>
              <w:pStyle w:val="10"/>
            </w:pPr>
            <w:r>
              <w:t>三级指标</w:t>
            </w:r>
          </w:p>
        </w:tc>
        <w:tc>
          <w:tcPr>
            <w:tcW w:w="5100" w:type="dxa"/>
            <w:vAlign w:val="center"/>
          </w:tcPr>
          <w:p w:rsidR="000D6A7D" w:rsidRDefault="004A34A5">
            <w:pPr>
              <w:pStyle w:val="10"/>
            </w:pPr>
            <w:r>
              <w:t>绩效指标描述</w:t>
            </w:r>
          </w:p>
        </w:tc>
        <w:tc>
          <w:tcPr>
            <w:tcW w:w="1936" w:type="dxa"/>
            <w:vAlign w:val="center"/>
          </w:tcPr>
          <w:p w:rsidR="000D6A7D" w:rsidRDefault="004A34A5">
            <w:pPr>
              <w:pStyle w:val="10"/>
            </w:pPr>
            <w:r>
              <w:t>指标值</w:t>
            </w:r>
          </w:p>
        </w:tc>
        <w:tc>
          <w:tcPr>
            <w:tcW w:w="3423" w:type="dxa"/>
            <w:vAlign w:val="center"/>
          </w:tcPr>
          <w:p w:rsidR="000D6A7D" w:rsidRDefault="004A34A5">
            <w:pPr>
              <w:pStyle w:val="10"/>
            </w:pPr>
            <w:r>
              <w:t>指标值确定依据</w:t>
            </w:r>
          </w:p>
        </w:tc>
      </w:tr>
      <w:tr w:rsidR="000D6A7D">
        <w:trPr>
          <w:trHeight w:val="369"/>
        </w:trPr>
        <w:tc>
          <w:tcPr>
            <w:tcW w:w="1390" w:type="dxa"/>
            <w:vMerge w:val="restart"/>
            <w:vAlign w:val="center"/>
          </w:tcPr>
          <w:p w:rsidR="000D6A7D" w:rsidRDefault="004A34A5">
            <w:pPr>
              <w:pStyle w:val="30"/>
            </w:pPr>
            <w:r>
              <w:t>产出指标</w:t>
            </w:r>
          </w:p>
        </w:tc>
        <w:tc>
          <w:tcPr>
            <w:tcW w:w="2319" w:type="dxa"/>
            <w:vAlign w:val="center"/>
          </w:tcPr>
          <w:p w:rsidR="000D6A7D" w:rsidRDefault="004A34A5">
            <w:pPr>
              <w:pStyle w:val="23"/>
            </w:pPr>
            <w:r>
              <w:t>开办宣传专栏数</w:t>
            </w:r>
          </w:p>
        </w:tc>
        <w:tc>
          <w:tcPr>
            <w:tcW w:w="5100" w:type="dxa"/>
            <w:vAlign w:val="center"/>
          </w:tcPr>
          <w:p w:rsidR="000D6A7D" w:rsidRDefault="004A34A5">
            <w:pPr>
              <w:pStyle w:val="23"/>
            </w:pPr>
            <w:r>
              <w:t>在新闻媒体开办宣传专栏的数量</w:t>
            </w:r>
          </w:p>
        </w:tc>
        <w:tc>
          <w:tcPr>
            <w:tcW w:w="1936" w:type="dxa"/>
            <w:vAlign w:val="center"/>
          </w:tcPr>
          <w:p w:rsidR="000D6A7D" w:rsidRDefault="004A34A5">
            <w:pPr>
              <w:pStyle w:val="23"/>
            </w:pPr>
            <w:r>
              <w:t>≥5个</w:t>
            </w:r>
          </w:p>
        </w:tc>
        <w:tc>
          <w:tcPr>
            <w:tcW w:w="3423" w:type="dxa"/>
            <w:vAlign w:val="center"/>
          </w:tcPr>
          <w:p w:rsidR="000D6A7D" w:rsidRDefault="004A34A5">
            <w:pPr>
              <w:pStyle w:val="23"/>
            </w:pPr>
            <w:r>
              <w:t>依据工作方案</w:t>
            </w:r>
          </w:p>
        </w:tc>
      </w:tr>
      <w:tr w:rsidR="000D6A7D">
        <w:trPr>
          <w:trHeight w:val="369"/>
        </w:trPr>
        <w:tc>
          <w:tcPr>
            <w:tcW w:w="1390" w:type="dxa"/>
            <w:vMerge/>
            <w:vAlign w:val="center"/>
          </w:tcPr>
          <w:p w:rsidR="000D6A7D" w:rsidRDefault="000D6A7D"/>
        </w:tc>
        <w:tc>
          <w:tcPr>
            <w:tcW w:w="2319" w:type="dxa"/>
            <w:vAlign w:val="center"/>
          </w:tcPr>
          <w:p w:rsidR="000D6A7D" w:rsidRDefault="004A34A5">
            <w:pPr>
              <w:pStyle w:val="23"/>
            </w:pPr>
            <w:r>
              <w:t>制作宣传品</w:t>
            </w:r>
          </w:p>
        </w:tc>
        <w:tc>
          <w:tcPr>
            <w:tcW w:w="5100" w:type="dxa"/>
            <w:vAlign w:val="center"/>
          </w:tcPr>
          <w:p w:rsidR="000D6A7D" w:rsidRDefault="004A34A5">
            <w:pPr>
              <w:pStyle w:val="23"/>
            </w:pPr>
            <w:r>
              <w:t>制作宣传品的数量</w:t>
            </w:r>
          </w:p>
        </w:tc>
        <w:tc>
          <w:tcPr>
            <w:tcW w:w="1936" w:type="dxa"/>
            <w:vAlign w:val="center"/>
          </w:tcPr>
          <w:p w:rsidR="000D6A7D" w:rsidRDefault="004A34A5">
            <w:pPr>
              <w:pStyle w:val="23"/>
            </w:pPr>
            <w:r>
              <w:t>≥1000份</w:t>
            </w:r>
          </w:p>
        </w:tc>
        <w:tc>
          <w:tcPr>
            <w:tcW w:w="3423" w:type="dxa"/>
            <w:vAlign w:val="center"/>
          </w:tcPr>
          <w:p w:rsidR="000D6A7D" w:rsidRDefault="004A34A5">
            <w:pPr>
              <w:pStyle w:val="23"/>
            </w:pPr>
            <w:r>
              <w:t>依据工作方案</w:t>
            </w:r>
          </w:p>
        </w:tc>
      </w:tr>
      <w:tr w:rsidR="000D6A7D">
        <w:trPr>
          <w:trHeight w:val="369"/>
        </w:trPr>
        <w:tc>
          <w:tcPr>
            <w:tcW w:w="1390" w:type="dxa"/>
            <w:vMerge/>
            <w:vAlign w:val="center"/>
          </w:tcPr>
          <w:p w:rsidR="000D6A7D" w:rsidRDefault="000D6A7D"/>
        </w:tc>
        <w:tc>
          <w:tcPr>
            <w:tcW w:w="2319" w:type="dxa"/>
            <w:vAlign w:val="center"/>
          </w:tcPr>
          <w:p w:rsidR="000D6A7D" w:rsidRDefault="004A34A5">
            <w:pPr>
              <w:pStyle w:val="23"/>
            </w:pPr>
            <w:r>
              <w:t>年度项目完成情况</w:t>
            </w:r>
          </w:p>
        </w:tc>
        <w:tc>
          <w:tcPr>
            <w:tcW w:w="5100" w:type="dxa"/>
            <w:vAlign w:val="center"/>
          </w:tcPr>
          <w:p w:rsidR="000D6A7D" w:rsidRDefault="004A34A5">
            <w:pPr>
              <w:pStyle w:val="23"/>
            </w:pPr>
            <w:r>
              <w:t>年度项目按规定时间点完成</w:t>
            </w:r>
          </w:p>
        </w:tc>
        <w:tc>
          <w:tcPr>
            <w:tcW w:w="1936" w:type="dxa"/>
            <w:vAlign w:val="center"/>
          </w:tcPr>
          <w:p w:rsidR="000D6A7D" w:rsidRDefault="004A34A5">
            <w:pPr>
              <w:pStyle w:val="23"/>
            </w:pPr>
            <w:r>
              <w:t>≥90百分比</w:t>
            </w:r>
          </w:p>
        </w:tc>
        <w:tc>
          <w:tcPr>
            <w:tcW w:w="3423" w:type="dxa"/>
            <w:vAlign w:val="center"/>
          </w:tcPr>
          <w:p w:rsidR="000D6A7D" w:rsidRDefault="004A34A5">
            <w:pPr>
              <w:pStyle w:val="23"/>
            </w:pPr>
            <w:r>
              <w:t>依据工作方案</w:t>
            </w:r>
          </w:p>
        </w:tc>
      </w:tr>
      <w:tr w:rsidR="000D6A7D">
        <w:trPr>
          <w:trHeight w:val="369"/>
        </w:trPr>
        <w:tc>
          <w:tcPr>
            <w:tcW w:w="1390" w:type="dxa"/>
            <w:vMerge/>
            <w:vAlign w:val="center"/>
          </w:tcPr>
          <w:p w:rsidR="000D6A7D" w:rsidRDefault="000D6A7D"/>
        </w:tc>
        <w:tc>
          <w:tcPr>
            <w:tcW w:w="2319" w:type="dxa"/>
            <w:vAlign w:val="center"/>
          </w:tcPr>
          <w:p w:rsidR="000D6A7D" w:rsidRDefault="004A34A5">
            <w:pPr>
              <w:pStyle w:val="23"/>
            </w:pPr>
            <w:r>
              <w:t>经费控制数</w:t>
            </w:r>
          </w:p>
        </w:tc>
        <w:tc>
          <w:tcPr>
            <w:tcW w:w="5100" w:type="dxa"/>
            <w:vAlign w:val="center"/>
          </w:tcPr>
          <w:p w:rsidR="000D6A7D" w:rsidRDefault="004A34A5">
            <w:pPr>
              <w:pStyle w:val="23"/>
            </w:pPr>
            <w:r>
              <w:t>经费控制数</w:t>
            </w:r>
          </w:p>
        </w:tc>
        <w:tc>
          <w:tcPr>
            <w:tcW w:w="1936" w:type="dxa"/>
            <w:vAlign w:val="center"/>
          </w:tcPr>
          <w:p w:rsidR="000D6A7D" w:rsidRDefault="004A34A5">
            <w:pPr>
              <w:pStyle w:val="23"/>
            </w:pPr>
            <w:r>
              <w:t>≤2万元</w:t>
            </w:r>
          </w:p>
        </w:tc>
        <w:tc>
          <w:tcPr>
            <w:tcW w:w="3423" w:type="dxa"/>
            <w:vAlign w:val="center"/>
          </w:tcPr>
          <w:p w:rsidR="000D6A7D" w:rsidRDefault="004A34A5">
            <w:pPr>
              <w:pStyle w:val="23"/>
            </w:pPr>
            <w:r>
              <w:t>依据工作方案</w:t>
            </w:r>
          </w:p>
        </w:tc>
      </w:tr>
      <w:tr w:rsidR="000D6A7D">
        <w:trPr>
          <w:trHeight w:val="369"/>
        </w:trPr>
        <w:tc>
          <w:tcPr>
            <w:tcW w:w="1390" w:type="dxa"/>
            <w:vAlign w:val="center"/>
          </w:tcPr>
          <w:p w:rsidR="000D6A7D" w:rsidRDefault="004A34A5">
            <w:pPr>
              <w:pStyle w:val="30"/>
            </w:pPr>
            <w:r>
              <w:t>效益指标</w:t>
            </w:r>
          </w:p>
        </w:tc>
        <w:tc>
          <w:tcPr>
            <w:tcW w:w="2319" w:type="dxa"/>
            <w:vAlign w:val="center"/>
          </w:tcPr>
          <w:p w:rsidR="000D6A7D" w:rsidRDefault="004A34A5">
            <w:pPr>
              <w:pStyle w:val="23"/>
            </w:pPr>
            <w:r>
              <w:t>参与政府决策活动次数</w:t>
            </w:r>
          </w:p>
        </w:tc>
        <w:tc>
          <w:tcPr>
            <w:tcW w:w="5100" w:type="dxa"/>
            <w:vAlign w:val="center"/>
          </w:tcPr>
          <w:p w:rsidR="000D6A7D" w:rsidRDefault="004A34A5">
            <w:pPr>
              <w:pStyle w:val="23"/>
            </w:pPr>
            <w:r>
              <w:t>参与决策咨询活动次数</w:t>
            </w:r>
          </w:p>
        </w:tc>
        <w:tc>
          <w:tcPr>
            <w:tcW w:w="1936" w:type="dxa"/>
            <w:vAlign w:val="center"/>
          </w:tcPr>
          <w:p w:rsidR="000D6A7D" w:rsidRDefault="004A34A5">
            <w:pPr>
              <w:pStyle w:val="23"/>
            </w:pPr>
            <w:r>
              <w:t>≥5次</w:t>
            </w:r>
          </w:p>
        </w:tc>
        <w:tc>
          <w:tcPr>
            <w:tcW w:w="3423" w:type="dxa"/>
            <w:vAlign w:val="center"/>
          </w:tcPr>
          <w:p w:rsidR="000D6A7D" w:rsidRDefault="004A34A5">
            <w:pPr>
              <w:pStyle w:val="23"/>
            </w:pPr>
            <w:r>
              <w:t>依据工作方案</w:t>
            </w:r>
          </w:p>
        </w:tc>
      </w:tr>
      <w:tr w:rsidR="000D6A7D">
        <w:trPr>
          <w:trHeight w:val="369"/>
        </w:trPr>
        <w:tc>
          <w:tcPr>
            <w:tcW w:w="1390" w:type="dxa"/>
            <w:vAlign w:val="center"/>
          </w:tcPr>
          <w:p w:rsidR="000D6A7D" w:rsidRDefault="004A34A5">
            <w:pPr>
              <w:pStyle w:val="30"/>
            </w:pPr>
            <w:r>
              <w:t>满意度指标</w:t>
            </w:r>
          </w:p>
        </w:tc>
        <w:tc>
          <w:tcPr>
            <w:tcW w:w="2319" w:type="dxa"/>
            <w:vAlign w:val="center"/>
          </w:tcPr>
          <w:p w:rsidR="000D6A7D" w:rsidRDefault="004A34A5">
            <w:pPr>
              <w:pStyle w:val="23"/>
            </w:pPr>
            <w:r>
              <w:t>服务对象满意度</w:t>
            </w:r>
          </w:p>
        </w:tc>
        <w:tc>
          <w:tcPr>
            <w:tcW w:w="5100" w:type="dxa"/>
            <w:vAlign w:val="center"/>
          </w:tcPr>
          <w:p w:rsidR="000D6A7D" w:rsidRDefault="004A34A5">
            <w:pPr>
              <w:pStyle w:val="23"/>
            </w:pPr>
            <w:r>
              <w:t>服务对象满意度</w:t>
            </w:r>
          </w:p>
        </w:tc>
        <w:tc>
          <w:tcPr>
            <w:tcW w:w="1936" w:type="dxa"/>
            <w:vAlign w:val="center"/>
          </w:tcPr>
          <w:p w:rsidR="000D6A7D" w:rsidRDefault="004A34A5">
            <w:pPr>
              <w:pStyle w:val="23"/>
            </w:pPr>
            <w:r>
              <w:t>≥90百分比</w:t>
            </w:r>
          </w:p>
        </w:tc>
        <w:tc>
          <w:tcPr>
            <w:tcW w:w="3423" w:type="dxa"/>
            <w:vAlign w:val="center"/>
          </w:tcPr>
          <w:p w:rsidR="000D6A7D" w:rsidRDefault="004A34A5">
            <w:pPr>
              <w:pStyle w:val="23"/>
            </w:pPr>
            <w:r>
              <w:t>依据工作方案</w:t>
            </w:r>
          </w:p>
        </w:tc>
      </w:tr>
    </w:tbl>
    <w:p w:rsidR="000D6A7D" w:rsidRDefault="004A34A5">
      <w:pPr>
        <w:rPr>
          <w:lang w:eastAsia="zh-CN"/>
        </w:rPr>
      </w:pPr>
      <w:r>
        <w:rPr>
          <w:rFonts w:hint="eastAsia"/>
          <w:lang w:eastAsia="zh-CN"/>
        </w:rPr>
        <w:t xml:space="preserve">     </w:t>
      </w:r>
    </w:p>
    <w:p w:rsidR="000D6A7D" w:rsidRDefault="000D6A7D">
      <w:pPr>
        <w:rPr>
          <w:lang w:eastAsia="zh-CN"/>
        </w:rPr>
      </w:pPr>
    </w:p>
    <w:p w:rsidR="000D6A7D" w:rsidRDefault="000D6A7D"/>
    <w:p w:rsidR="000D6A7D" w:rsidRDefault="004A34A5">
      <w:pPr>
        <w:ind w:firstLineChars="100" w:firstLine="281"/>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t>7</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维稳经费（年初）绩效目标表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D6A7D">
        <w:trPr>
          <w:trHeight w:val="397"/>
          <w:jc w:val="center"/>
        </w:trPr>
        <w:tc>
          <w:tcPr>
            <w:tcW w:w="1417" w:type="dxa"/>
            <w:tcBorders>
              <w:bottom w:val="single" w:sz="6" w:space="0" w:color="FFFFFF"/>
            </w:tcBorders>
            <w:vAlign w:val="center"/>
          </w:tcPr>
          <w:p w:rsidR="000D6A7D" w:rsidRDefault="004A34A5">
            <w:pPr>
              <w:pStyle w:val="10"/>
            </w:pPr>
            <w:r>
              <w:t>绩效目标</w:t>
            </w:r>
          </w:p>
        </w:tc>
        <w:tc>
          <w:tcPr>
            <w:tcW w:w="12756" w:type="dxa"/>
            <w:tcBorders>
              <w:bottom w:val="single" w:sz="6" w:space="0" w:color="FFFFFF"/>
            </w:tcBorders>
            <w:vAlign w:val="center"/>
          </w:tcPr>
          <w:p w:rsidR="000D6A7D" w:rsidRDefault="004A34A5">
            <w:pPr>
              <w:pStyle w:val="23"/>
            </w:pPr>
            <w:r>
              <w:rPr>
                <w:rFonts w:hint="eastAsia"/>
              </w:rPr>
              <w:t>1.做好信访稳控工作，减少越级访、群访等恶性事件，有效的遏制非法上访；处理人民群众来信、来访，接待和处理人民群众反映的情况和问题。</w:t>
            </w:r>
          </w:p>
        </w:tc>
      </w:tr>
    </w:tbl>
    <w:p w:rsidR="000D6A7D" w:rsidRDefault="004A34A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48"/>
        <w:gridCol w:w="1104"/>
        <w:gridCol w:w="3109"/>
        <w:gridCol w:w="3764"/>
        <w:gridCol w:w="1691"/>
        <w:gridCol w:w="3053"/>
      </w:tblGrid>
      <w:tr w:rsidR="000D6A7D">
        <w:trPr>
          <w:trHeight w:val="397"/>
          <w:tblHeader/>
          <w:jc w:val="center"/>
        </w:trPr>
        <w:tc>
          <w:tcPr>
            <w:tcW w:w="1448" w:type="dxa"/>
            <w:vAlign w:val="center"/>
          </w:tcPr>
          <w:p w:rsidR="000D6A7D" w:rsidRDefault="004A34A5">
            <w:pPr>
              <w:pStyle w:val="10"/>
            </w:pPr>
            <w:r>
              <w:t>一级指标</w:t>
            </w:r>
          </w:p>
        </w:tc>
        <w:tc>
          <w:tcPr>
            <w:tcW w:w="1104" w:type="dxa"/>
            <w:vAlign w:val="center"/>
          </w:tcPr>
          <w:p w:rsidR="000D6A7D" w:rsidRDefault="004A34A5">
            <w:pPr>
              <w:pStyle w:val="10"/>
            </w:pPr>
            <w:r>
              <w:t>二级指标</w:t>
            </w:r>
          </w:p>
        </w:tc>
        <w:tc>
          <w:tcPr>
            <w:tcW w:w="3109" w:type="dxa"/>
            <w:vAlign w:val="center"/>
          </w:tcPr>
          <w:p w:rsidR="000D6A7D" w:rsidRDefault="004A34A5">
            <w:pPr>
              <w:pStyle w:val="10"/>
            </w:pPr>
            <w:r>
              <w:t>三级指标</w:t>
            </w:r>
          </w:p>
        </w:tc>
        <w:tc>
          <w:tcPr>
            <w:tcW w:w="3764" w:type="dxa"/>
            <w:vAlign w:val="center"/>
          </w:tcPr>
          <w:p w:rsidR="000D6A7D" w:rsidRDefault="004A34A5">
            <w:pPr>
              <w:pStyle w:val="10"/>
            </w:pPr>
            <w:r>
              <w:t>绩效指标描述</w:t>
            </w:r>
          </w:p>
        </w:tc>
        <w:tc>
          <w:tcPr>
            <w:tcW w:w="1691" w:type="dxa"/>
            <w:vAlign w:val="center"/>
          </w:tcPr>
          <w:p w:rsidR="000D6A7D" w:rsidRDefault="004A34A5">
            <w:pPr>
              <w:pStyle w:val="10"/>
            </w:pPr>
            <w:r>
              <w:t>指标值</w:t>
            </w:r>
          </w:p>
        </w:tc>
        <w:tc>
          <w:tcPr>
            <w:tcW w:w="3053" w:type="dxa"/>
            <w:vAlign w:val="center"/>
          </w:tcPr>
          <w:p w:rsidR="000D6A7D" w:rsidRDefault="004A34A5">
            <w:pPr>
              <w:pStyle w:val="10"/>
            </w:pPr>
            <w:r>
              <w:t>指标值确定依据</w:t>
            </w:r>
          </w:p>
        </w:tc>
      </w:tr>
      <w:tr w:rsidR="000D6A7D">
        <w:trPr>
          <w:trHeight w:val="369"/>
          <w:jc w:val="center"/>
        </w:trPr>
        <w:tc>
          <w:tcPr>
            <w:tcW w:w="1448" w:type="dxa"/>
            <w:vMerge w:val="restart"/>
            <w:vAlign w:val="center"/>
          </w:tcPr>
          <w:p w:rsidR="000D6A7D" w:rsidRDefault="004A34A5">
            <w:pPr>
              <w:pStyle w:val="30"/>
            </w:pPr>
            <w:r>
              <w:t>产出指标</w:t>
            </w:r>
          </w:p>
        </w:tc>
        <w:tc>
          <w:tcPr>
            <w:tcW w:w="1104" w:type="dxa"/>
            <w:vAlign w:val="center"/>
          </w:tcPr>
          <w:p w:rsidR="000D6A7D" w:rsidRDefault="004A34A5">
            <w:pPr>
              <w:pStyle w:val="23"/>
            </w:pPr>
            <w:r>
              <w:t>数量指标</w:t>
            </w:r>
          </w:p>
        </w:tc>
        <w:tc>
          <w:tcPr>
            <w:tcW w:w="3109" w:type="dxa"/>
            <w:vAlign w:val="center"/>
          </w:tcPr>
          <w:p w:rsidR="000D6A7D" w:rsidRDefault="004A34A5">
            <w:pPr>
              <w:pStyle w:val="23"/>
            </w:pPr>
            <w:r>
              <w:t>重要时期专项护路任务次数（次）</w:t>
            </w:r>
          </w:p>
        </w:tc>
        <w:tc>
          <w:tcPr>
            <w:tcW w:w="3764" w:type="dxa"/>
            <w:vAlign w:val="center"/>
          </w:tcPr>
          <w:p w:rsidR="000D6A7D" w:rsidRDefault="004A34A5">
            <w:pPr>
              <w:pStyle w:val="23"/>
            </w:pPr>
            <w:r>
              <w:t>重要时期专项护路任务次数（次）</w:t>
            </w:r>
          </w:p>
        </w:tc>
        <w:tc>
          <w:tcPr>
            <w:tcW w:w="1691" w:type="dxa"/>
            <w:vAlign w:val="center"/>
          </w:tcPr>
          <w:p w:rsidR="000D6A7D" w:rsidRDefault="004A34A5">
            <w:pPr>
              <w:pStyle w:val="23"/>
            </w:pPr>
            <w:r>
              <w:t>≥2次</w:t>
            </w:r>
          </w:p>
        </w:tc>
        <w:tc>
          <w:tcPr>
            <w:tcW w:w="3053" w:type="dxa"/>
            <w:vAlign w:val="center"/>
          </w:tcPr>
          <w:p w:rsidR="000D6A7D" w:rsidRDefault="004A34A5">
            <w:pPr>
              <w:pStyle w:val="23"/>
            </w:pPr>
            <w:r>
              <w:t>工作方案</w:t>
            </w:r>
          </w:p>
        </w:tc>
      </w:tr>
      <w:tr w:rsidR="000D6A7D">
        <w:trPr>
          <w:trHeight w:val="369"/>
          <w:jc w:val="center"/>
        </w:trPr>
        <w:tc>
          <w:tcPr>
            <w:tcW w:w="1448" w:type="dxa"/>
            <w:vMerge/>
            <w:vAlign w:val="center"/>
          </w:tcPr>
          <w:p w:rsidR="000D6A7D" w:rsidRDefault="000D6A7D"/>
        </w:tc>
        <w:tc>
          <w:tcPr>
            <w:tcW w:w="1104" w:type="dxa"/>
            <w:vAlign w:val="center"/>
          </w:tcPr>
          <w:p w:rsidR="000D6A7D" w:rsidRDefault="004A34A5">
            <w:pPr>
              <w:pStyle w:val="23"/>
            </w:pPr>
            <w:r>
              <w:t>质量指标</w:t>
            </w:r>
          </w:p>
        </w:tc>
        <w:tc>
          <w:tcPr>
            <w:tcW w:w="3109" w:type="dxa"/>
            <w:vAlign w:val="center"/>
          </w:tcPr>
          <w:p w:rsidR="000D6A7D" w:rsidRDefault="004A34A5">
            <w:pPr>
              <w:pStyle w:val="23"/>
            </w:pPr>
            <w:r>
              <w:t>矛盾纠纷调处率(%)</w:t>
            </w:r>
          </w:p>
        </w:tc>
        <w:tc>
          <w:tcPr>
            <w:tcW w:w="3764" w:type="dxa"/>
            <w:vAlign w:val="center"/>
          </w:tcPr>
          <w:p w:rsidR="000D6A7D" w:rsidRDefault="004A34A5">
            <w:pPr>
              <w:pStyle w:val="23"/>
            </w:pPr>
            <w:r>
              <w:t>矛盾纠纷调处率(%)</w:t>
            </w:r>
          </w:p>
        </w:tc>
        <w:tc>
          <w:tcPr>
            <w:tcW w:w="1691" w:type="dxa"/>
            <w:vAlign w:val="center"/>
          </w:tcPr>
          <w:p w:rsidR="000D6A7D" w:rsidRDefault="004A34A5">
            <w:pPr>
              <w:pStyle w:val="23"/>
            </w:pPr>
            <w:r>
              <w:t>≥90百分比</w:t>
            </w:r>
          </w:p>
        </w:tc>
        <w:tc>
          <w:tcPr>
            <w:tcW w:w="3053" w:type="dxa"/>
            <w:vAlign w:val="center"/>
          </w:tcPr>
          <w:p w:rsidR="000D6A7D" w:rsidRDefault="004A34A5">
            <w:pPr>
              <w:pStyle w:val="23"/>
            </w:pPr>
            <w:r>
              <w:t>工作方案</w:t>
            </w:r>
          </w:p>
        </w:tc>
      </w:tr>
      <w:tr w:rsidR="000D6A7D">
        <w:trPr>
          <w:trHeight w:val="369"/>
          <w:jc w:val="center"/>
        </w:trPr>
        <w:tc>
          <w:tcPr>
            <w:tcW w:w="1448" w:type="dxa"/>
            <w:vMerge/>
            <w:vAlign w:val="center"/>
          </w:tcPr>
          <w:p w:rsidR="000D6A7D" w:rsidRDefault="000D6A7D"/>
        </w:tc>
        <w:tc>
          <w:tcPr>
            <w:tcW w:w="1104" w:type="dxa"/>
            <w:vAlign w:val="center"/>
          </w:tcPr>
          <w:p w:rsidR="000D6A7D" w:rsidRDefault="004A34A5">
            <w:pPr>
              <w:pStyle w:val="23"/>
            </w:pPr>
            <w:r>
              <w:t>成本指标</w:t>
            </w:r>
          </w:p>
        </w:tc>
        <w:tc>
          <w:tcPr>
            <w:tcW w:w="3109" w:type="dxa"/>
            <w:vAlign w:val="center"/>
          </w:tcPr>
          <w:p w:rsidR="000D6A7D" w:rsidRDefault="004A34A5">
            <w:pPr>
              <w:pStyle w:val="23"/>
            </w:pPr>
            <w:r>
              <w:t>经费控制数</w:t>
            </w:r>
          </w:p>
        </w:tc>
        <w:tc>
          <w:tcPr>
            <w:tcW w:w="3764" w:type="dxa"/>
            <w:vAlign w:val="center"/>
          </w:tcPr>
          <w:p w:rsidR="000D6A7D" w:rsidRDefault="004A34A5">
            <w:pPr>
              <w:pStyle w:val="23"/>
            </w:pPr>
            <w:r>
              <w:t>经费控制数</w:t>
            </w:r>
          </w:p>
        </w:tc>
        <w:tc>
          <w:tcPr>
            <w:tcW w:w="1691" w:type="dxa"/>
            <w:vAlign w:val="center"/>
          </w:tcPr>
          <w:p w:rsidR="000D6A7D" w:rsidRDefault="004A34A5">
            <w:pPr>
              <w:pStyle w:val="23"/>
            </w:pPr>
            <w:r>
              <w:t>≤8万元</w:t>
            </w:r>
          </w:p>
        </w:tc>
        <w:tc>
          <w:tcPr>
            <w:tcW w:w="3053" w:type="dxa"/>
            <w:vAlign w:val="center"/>
          </w:tcPr>
          <w:p w:rsidR="000D6A7D" w:rsidRDefault="004A34A5">
            <w:pPr>
              <w:pStyle w:val="23"/>
            </w:pPr>
            <w:r>
              <w:t>工作方案</w:t>
            </w:r>
          </w:p>
        </w:tc>
      </w:tr>
      <w:tr w:rsidR="000D6A7D">
        <w:trPr>
          <w:trHeight w:val="369"/>
          <w:jc w:val="center"/>
        </w:trPr>
        <w:tc>
          <w:tcPr>
            <w:tcW w:w="1448" w:type="dxa"/>
            <w:vMerge/>
            <w:vAlign w:val="center"/>
          </w:tcPr>
          <w:p w:rsidR="000D6A7D" w:rsidRDefault="000D6A7D"/>
        </w:tc>
        <w:tc>
          <w:tcPr>
            <w:tcW w:w="1104" w:type="dxa"/>
            <w:vAlign w:val="center"/>
          </w:tcPr>
          <w:p w:rsidR="000D6A7D" w:rsidRDefault="004A34A5">
            <w:pPr>
              <w:pStyle w:val="23"/>
            </w:pPr>
            <w:r>
              <w:t>时效指标</w:t>
            </w:r>
          </w:p>
        </w:tc>
        <w:tc>
          <w:tcPr>
            <w:tcW w:w="3109" w:type="dxa"/>
            <w:vAlign w:val="center"/>
          </w:tcPr>
          <w:p w:rsidR="000D6A7D" w:rsidRDefault="004A34A5">
            <w:pPr>
              <w:pStyle w:val="23"/>
            </w:pPr>
            <w:r>
              <w:t>各项任务完成及时率（%）</w:t>
            </w:r>
          </w:p>
        </w:tc>
        <w:tc>
          <w:tcPr>
            <w:tcW w:w="3764" w:type="dxa"/>
            <w:vAlign w:val="center"/>
          </w:tcPr>
          <w:p w:rsidR="000D6A7D" w:rsidRDefault="004A34A5">
            <w:pPr>
              <w:pStyle w:val="23"/>
            </w:pPr>
            <w:r>
              <w:t>各项任务完成及时率（%）</w:t>
            </w:r>
          </w:p>
        </w:tc>
        <w:tc>
          <w:tcPr>
            <w:tcW w:w="1691" w:type="dxa"/>
            <w:vAlign w:val="center"/>
          </w:tcPr>
          <w:p w:rsidR="000D6A7D" w:rsidRDefault="004A34A5">
            <w:pPr>
              <w:pStyle w:val="23"/>
            </w:pPr>
            <w:r>
              <w:t>≥90百分比</w:t>
            </w:r>
          </w:p>
        </w:tc>
        <w:tc>
          <w:tcPr>
            <w:tcW w:w="3053" w:type="dxa"/>
            <w:vAlign w:val="center"/>
          </w:tcPr>
          <w:p w:rsidR="000D6A7D" w:rsidRDefault="004A34A5">
            <w:pPr>
              <w:pStyle w:val="23"/>
            </w:pPr>
            <w:r>
              <w:t>工作方案</w:t>
            </w:r>
          </w:p>
        </w:tc>
      </w:tr>
      <w:tr w:rsidR="000D6A7D">
        <w:trPr>
          <w:trHeight w:val="369"/>
          <w:jc w:val="center"/>
        </w:trPr>
        <w:tc>
          <w:tcPr>
            <w:tcW w:w="1448" w:type="dxa"/>
            <w:vAlign w:val="center"/>
          </w:tcPr>
          <w:p w:rsidR="000D6A7D" w:rsidRDefault="004A34A5">
            <w:pPr>
              <w:pStyle w:val="30"/>
            </w:pPr>
            <w:r>
              <w:t>效益指标</w:t>
            </w:r>
          </w:p>
        </w:tc>
        <w:tc>
          <w:tcPr>
            <w:tcW w:w="1104" w:type="dxa"/>
            <w:vAlign w:val="center"/>
          </w:tcPr>
          <w:p w:rsidR="000D6A7D" w:rsidRDefault="004A34A5">
            <w:pPr>
              <w:pStyle w:val="23"/>
            </w:pPr>
            <w:r>
              <w:t>社会效益指标</w:t>
            </w:r>
          </w:p>
        </w:tc>
        <w:tc>
          <w:tcPr>
            <w:tcW w:w="3109" w:type="dxa"/>
            <w:vAlign w:val="center"/>
          </w:tcPr>
          <w:p w:rsidR="000D6A7D" w:rsidRDefault="004A34A5">
            <w:pPr>
              <w:pStyle w:val="23"/>
            </w:pPr>
            <w:r>
              <w:t>突发事件发生率(%)</w:t>
            </w:r>
          </w:p>
        </w:tc>
        <w:tc>
          <w:tcPr>
            <w:tcW w:w="3764" w:type="dxa"/>
            <w:vAlign w:val="center"/>
          </w:tcPr>
          <w:p w:rsidR="000D6A7D" w:rsidRDefault="004A34A5">
            <w:pPr>
              <w:pStyle w:val="23"/>
            </w:pPr>
            <w:r>
              <w:t>突发事件发生率(%)</w:t>
            </w:r>
          </w:p>
        </w:tc>
        <w:tc>
          <w:tcPr>
            <w:tcW w:w="1691" w:type="dxa"/>
            <w:vAlign w:val="center"/>
          </w:tcPr>
          <w:p w:rsidR="000D6A7D" w:rsidRDefault="004A34A5">
            <w:pPr>
              <w:pStyle w:val="23"/>
            </w:pPr>
            <w:r>
              <w:t>≤5百分比</w:t>
            </w:r>
          </w:p>
        </w:tc>
        <w:tc>
          <w:tcPr>
            <w:tcW w:w="3053" w:type="dxa"/>
            <w:vAlign w:val="center"/>
          </w:tcPr>
          <w:p w:rsidR="000D6A7D" w:rsidRDefault="004A34A5">
            <w:pPr>
              <w:pStyle w:val="23"/>
            </w:pPr>
            <w:r>
              <w:t>工作方案</w:t>
            </w:r>
          </w:p>
        </w:tc>
      </w:tr>
      <w:tr w:rsidR="000D6A7D">
        <w:trPr>
          <w:trHeight w:val="369"/>
          <w:jc w:val="center"/>
        </w:trPr>
        <w:tc>
          <w:tcPr>
            <w:tcW w:w="1448" w:type="dxa"/>
            <w:vAlign w:val="center"/>
          </w:tcPr>
          <w:p w:rsidR="000D6A7D" w:rsidRDefault="004A34A5">
            <w:pPr>
              <w:pStyle w:val="30"/>
            </w:pPr>
            <w:r>
              <w:t>满意度指标</w:t>
            </w:r>
          </w:p>
        </w:tc>
        <w:tc>
          <w:tcPr>
            <w:tcW w:w="1104" w:type="dxa"/>
            <w:vAlign w:val="center"/>
          </w:tcPr>
          <w:p w:rsidR="000D6A7D" w:rsidRDefault="004A34A5">
            <w:pPr>
              <w:pStyle w:val="23"/>
            </w:pPr>
            <w:r>
              <w:t>服务对象满意度指标</w:t>
            </w:r>
          </w:p>
        </w:tc>
        <w:tc>
          <w:tcPr>
            <w:tcW w:w="3109" w:type="dxa"/>
            <w:vAlign w:val="center"/>
          </w:tcPr>
          <w:p w:rsidR="000D6A7D" w:rsidRDefault="004A34A5">
            <w:pPr>
              <w:pStyle w:val="23"/>
            </w:pPr>
            <w:r>
              <w:t>信访群众满意度</w:t>
            </w:r>
          </w:p>
        </w:tc>
        <w:tc>
          <w:tcPr>
            <w:tcW w:w="3764" w:type="dxa"/>
            <w:vAlign w:val="center"/>
          </w:tcPr>
          <w:p w:rsidR="000D6A7D" w:rsidRDefault="004A34A5">
            <w:pPr>
              <w:pStyle w:val="23"/>
            </w:pPr>
            <w:r>
              <w:t>信访群众满意度</w:t>
            </w:r>
          </w:p>
        </w:tc>
        <w:tc>
          <w:tcPr>
            <w:tcW w:w="1691" w:type="dxa"/>
            <w:vAlign w:val="center"/>
          </w:tcPr>
          <w:p w:rsidR="000D6A7D" w:rsidRDefault="004A34A5">
            <w:pPr>
              <w:pStyle w:val="23"/>
            </w:pPr>
            <w:r>
              <w:t>≥90百分比</w:t>
            </w:r>
          </w:p>
        </w:tc>
        <w:tc>
          <w:tcPr>
            <w:tcW w:w="3053" w:type="dxa"/>
            <w:vAlign w:val="center"/>
          </w:tcPr>
          <w:p w:rsidR="000D6A7D" w:rsidRDefault="004A34A5">
            <w:pPr>
              <w:pStyle w:val="23"/>
            </w:pPr>
            <w:r>
              <w:t>工作方案</w:t>
            </w:r>
          </w:p>
        </w:tc>
      </w:tr>
    </w:tbl>
    <w:p w:rsidR="000D6A7D" w:rsidRDefault="000D6A7D"/>
    <w:p w:rsidR="000D6A7D" w:rsidRDefault="000D6A7D"/>
    <w:p w:rsidR="000D6A7D" w:rsidRDefault="000D6A7D"/>
    <w:p w:rsidR="000D6A7D" w:rsidRDefault="004A34A5">
      <w:pPr>
        <w:ind w:firstLineChars="100" w:firstLine="281"/>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t>8</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小型修缮经费（年初）绩效目标表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D6A7D">
        <w:trPr>
          <w:trHeight w:val="397"/>
          <w:jc w:val="center"/>
        </w:trPr>
        <w:tc>
          <w:tcPr>
            <w:tcW w:w="1417" w:type="dxa"/>
            <w:tcBorders>
              <w:bottom w:val="single" w:sz="6" w:space="0" w:color="FFFFFF"/>
            </w:tcBorders>
            <w:vAlign w:val="center"/>
          </w:tcPr>
          <w:p w:rsidR="000D6A7D" w:rsidRDefault="004A34A5">
            <w:pPr>
              <w:pStyle w:val="10"/>
            </w:pPr>
            <w:r>
              <w:t>绩效目标</w:t>
            </w:r>
          </w:p>
        </w:tc>
        <w:tc>
          <w:tcPr>
            <w:tcW w:w="12756" w:type="dxa"/>
            <w:tcBorders>
              <w:bottom w:val="single" w:sz="6" w:space="0" w:color="FFFFFF"/>
            </w:tcBorders>
            <w:vAlign w:val="center"/>
          </w:tcPr>
          <w:p w:rsidR="000D6A7D" w:rsidRDefault="004A34A5">
            <w:pPr>
              <w:pStyle w:val="23"/>
            </w:pPr>
            <w:r>
              <w:rPr>
                <w:rFonts w:hint="eastAsia"/>
              </w:rPr>
              <w:t>为加强节约型机关建设，改善乡镇干部职工办公条件，保障干部职工及广大人民群众生命财产安全，提供安全、必要的办公条件</w:t>
            </w:r>
          </w:p>
        </w:tc>
      </w:tr>
    </w:tbl>
    <w:tbl>
      <w:tblPr>
        <w:tblpPr w:leftFromText="180" w:rightFromText="180" w:vertAnchor="text" w:horzAnchor="page" w:tblpX="1453" w:tblpY="2"/>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25"/>
        <w:gridCol w:w="1127"/>
        <w:gridCol w:w="2569"/>
        <w:gridCol w:w="4309"/>
        <w:gridCol w:w="2059"/>
        <w:gridCol w:w="2686"/>
      </w:tblGrid>
      <w:tr w:rsidR="000D6A7D">
        <w:trPr>
          <w:trHeight w:val="410"/>
          <w:tblHeader/>
        </w:trPr>
        <w:tc>
          <w:tcPr>
            <w:tcW w:w="1425" w:type="dxa"/>
            <w:vAlign w:val="center"/>
          </w:tcPr>
          <w:p w:rsidR="000D6A7D" w:rsidRDefault="004A34A5">
            <w:pPr>
              <w:pStyle w:val="10"/>
            </w:pPr>
            <w:r>
              <w:t>一级指标</w:t>
            </w:r>
          </w:p>
        </w:tc>
        <w:tc>
          <w:tcPr>
            <w:tcW w:w="1127" w:type="dxa"/>
            <w:vAlign w:val="center"/>
          </w:tcPr>
          <w:p w:rsidR="000D6A7D" w:rsidRDefault="004A34A5">
            <w:pPr>
              <w:pStyle w:val="10"/>
            </w:pPr>
            <w:r>
              <w:t>二级指标</w:t>
            </w:r>
          </w:p>
        </w:tc>
        <w:tc>
          <w:tcPr>
            <w:tcW w:w="2569" w:type="dxa"/>
            <w:vAlign w:val="center"/>
          </w:tcPr>
          <w:p w:rsidR="000D6A7D" w:rsidRDefault="004A34A5">
            <w:pPr>
              <w:pStyle w:val="10"/>
            </w:pPr>
            <w:r>
              <w:t>三级指标</w:t>
            </w:r>
          </w:p>
        </w:tc>
        <w:tc>
          <w:tcPr>
            <w:tcW w:w="4309" w:type="dxa"/>
            <w:vAlign w:val="center"/>
          </w:tcPr>
          <w:p w:rsidR="000D6A7D" w:rsidRDefault="004A34A5">
            <w:pPr>
              <w:pStyle w:val="10"/>
            </w:pPr>
            <w:r>
              <w:t>绩效指标描述</w:t>
            </w:r>
          </w:p>
        </w:tc>
        <w:tc>
          <w:tcPr>
            <w:tcW w:w="2059" w:type="dxa"/>
            <w:vAlign w:val="center"/>
          </w:tcPr>
          <w:p w:rsidR="000D6A7D" w:rsidRDefault="004A34A5">
            <w:pPr>
              <w:pStyle w:val="10"/>
            </w:pPr>
            <w:r>
              <w:t>指标值</w:t>
            </w:r>
          </w:p>
        </w:tc>
        <w:tc>
          <w:tcPr>
            <w:tcW w:w="2686" w:type="dxa"/>
            <w:vAlign w:val="center"/>
          </w:tcPr>
          <w:p w:rsidR="000D6A7D" w:rsidRDefault="004A34A5">
            <w:pPr>
              <w:pStyle w:val="10"/>
            </w:pPr>
            <w:r>
              <w:t>指标值确定依据</w:t>
            </w:r>
          </w:p>
        </w:tc>
      </w:tr>
      <w:tr w:rsidR="000D6A7D">
        <w:trPr>
          <w:trHeight w:val="369"/>
        </w:trPr>
        <w:tc>
          <w:tcPr>
            <w:tcW w:w="1425" w:type="dxa"/>
            <w:vMerge w:val="restart"/>
            <w:vAlign w:val="center"/>
          </w:tcPr>
          <w:p w:rsidR="000D6A7D" w:rsidRDefault="004A34A5">
            <w:pPr>
              <w:pStyle w:val="30"/>
            </w:pPr>
            <w:r>
              <w:t>产出指标</w:t>
            </w:r>
          </w:p>
        </w:tc>
        <w:tc>
          <w:tcPr>
            <w:tcW w:w="1127" w:type="dxa"/>
            <w:vAlign w:val="center"/>
          </w:tcPr>
          <w:p w:rsidR="000D6A7D" w:rsidRDefault="004A34A5">
            <w:pPr>
              <w:pStyle w:val="23"/>
            </w:pPr>
            <w:r>
              <w:t>数量指标</w:t>
            </w:r>
          </w:p>
        </w:tc>
        <w:tc>
          <w:tcPr>
            <w:tcW w:w="2569" w:type="dxa"/>
            <w:vAlign w:val="center"/>
          </w:tcPr>
          <w:p w:rsidR="000D6A7D" w:rsidRDefault="004A34A5">
            <w:pPr>
              <w:pStyle w:val="23"/>
            </w:pPr>
            <w:r>
              <w:t>修缮项目验收合格率</w:t>
            </w:r>
          </w:p>
        </w:tc>
        <w:tc>
          <w:tcPr>
            <w:tcW w:w="4309" w:type="dxa"/>
            <w:vAlign w:val="center"/>
          </w:tcPr>
          <w:p w:rsidR="000D6A7D" w:rsidRDefault="004A34A5">
            <w:pPr>
              <w:pStyle w:val="23"/>
            </w:pPr>
            <w:r>
              <w:t>通过验收的工程量占建设、改造、修缮总量的比率</w:t>
            </w:r>
          </w:p>
        </w:tc>
        <w:tc>
          <w:tcPr>
            <w:tcW w:w="2059" w:type="dxa"/>
            <w:vAlign w:val="center"/>
          </w:tcPr>
          <w:p w:rsidR="000D6A7D" w:rsidRDefault="004A34A5">
            <w:pPr>
              <w:pStyle w:val="23"/>
            </w:pPr>
            <w:r>
              <w:t>≥90百分比</w:t>
            </w:r>
          </w:p>
        </w:tc>
        <w:tc>
          <w:tcPr>
            <w:tcW w:w="2686" w:type="dxa"/>
            <w:vAlign w:val="center"/>
          </w:tcPr>
          <w:p w:rsidR="000D6A7D" w:rsidRDefault="004A34A5">
            <w:pPr>
              <w:pStyle w:val="23"/>
            </w:pPr>
            <w:r>
              <w:t>依据工作方案</w:t>
            </w:r>
          </w:p>
        </w:tc>
      </w:tr>
      <w:tr w:rsidR="000D6A7D">
        <w:trPr>
          <w:trHeight w:val="369"/>
        </w:trPr>
        <w:tc>
          <w:tcPr>
            <w:tcW w:w="1425" w:type="dxa"/>
            <w:vMerge/>
            <w:vAlign w:val="center"/>
          </w:tcPr>
          <w:p w:rsidR="000D6A7D" w:rsidRDefault="000D6A7D"/>
        </w:tc>
        <w:tc>
          <w:tcPr>
            <w:tcW w:w="1127" w:type="dxa"/>
            <w:vAlign w:val="center"/>
          </w:tcPr>
          <w:p w:rsidR="000D6A7D" w:rsidRDefault="004A34A5">
            <w:pPr>
              <w:pStyle w:val="23"/>
            </w:pPr>
            <w:r>
              <w:t>质量指标</w:t>
            </w:r>
          </w:p>
        </w:tc>
        <w:tc>
          <w:tcPr>
            <w:tcW w:w="2569" w:type="dxa"/>
            <w:vAlign w:val="center"/>
          </w:tcPr>
          <w:p w:rsidR="000D6A7D" w:rsidRDefault="004A34A5">
            <w:pPr>
              <w:pStyle w:val="23"/>
            </w:pPr>
            <w:r>
              <w:t>修缮项目完成率</w:t>
            </w:r>
          </w:p>
        </w:tc>
        <w:tc>
          <w:tcPr>
            <w:tcW w:w="4309" w:type="dxa"/>
            <w:vAlign w:val="center"/>
          </w:tcPr>
          <w:p w:rsidR="000D6A7D" w:rsidRDefault="004A34A5">
            <w:pPr>
              <w:pStyle w:val="23"/>
            </w:pPr>
            <w:r>
              <w:t>实际完成工程量占计划完成工程量的比率</w:t>
            </w:r>
          </w:p>
        </w:tc>
        <w:tc>
          <w:tcPr>
            <w:tcW w:w="2059" w:type="dxa"/>
            <w:vAlign w:val="center"/>
          </w:tcPr>
          <w:p w:rsidR="000D6A7D" w:rsidRDefault="004A34A5">
            <w:pPr>
              <w:pStyle w:val="23"/>
            </w:pPr>
            <w:r>
              <w:t>≥90百分比</w:t>
            </w:r>
          </w:p>
        </w:tc>
        <w:tc>
          <w:tcPr>
            <w:tcW w:w="2686" w:type="dxa"/>
            <w:vAlign w:val="center"/>
          </w:tcPr>
          <w:p w:rsidR="000D6A7D" w:rsidRDefault="004A34A5">
            <w:pPr>
              <w:pStyle w:val="23"/>
            </w:pPr>
            <w:r>
              <w:t>依据工作方案</w:t>
            </w:r>
          </w:p>
        </w:tc>
      </w:tr>
      <w:tr w:rsidR="000D6A7D">
        <w:trPr>
          <w:trHeight w:val="369"/>
        </w:trPr>
        <w:tc>
          <w:tcPr>
            <w:tcW w:w="1425" w:type="dxa"/>
            <w:vMerge/>
            <w:vAlign w:val="center"/>
          </w:tcPr>
          <w:p w:rsidR="000D6A7D" w:rsidRDefault="000D6A7D"/>
        </w:tc>
        <w:tc>
          <w:tcPr>
            <w:tcW w:w="1127" w:type="dxa"/>
            <w:vAlign w:val="center"/>
          </w:tcPr>
          <w:p w:rsidR="000D6A7D" w:rsidRDefault="004A34A5">
            <w:pPr>
              <w:pStyle w:val="23"/>
            </w:pPr>
            <w:r>
              <w:t>时效指标</w:t>
            </w:r>
          </w:p>
        </w:tc>
        <w:tc>
          <w:tcPr>
            <w:tcW w:w="2569" w:type="dxa"/>
            <w:vAlign w:val="center"/>
          </w:tcPr>
          <w:p w:rsidR="000D6A7D" w:rsidRDefault="004A34A5">
            <w:pPr>
              <w:pStyle w:val="23"/>
            </w:pPr>
            <w:r>
              <w:t>年度项目完成情况</w:t>
            </w:r>
          </w:p>
        </w:tc>
        <w:tc>
          <w:tcPr>
            <w:tcW w:w="4309" w:type="dxa"/>
            <w:vAlign w:val="center"/>
          </w:tcPr>
          <w:p w:rsidR="000D6A7D" w:rsidRDefault="004A34A5">
            <w:pPr>
              <w:pStyle w:val="23"/>
            </w:pPr>
            <w:r>
              <w:t>年度项目按规定时间点完成</w:t>
            </w:r>
          </w:p>
        </w:tc>
        <w:tc>
          <w:tcPr>
            <w:tcW w:w="2059" w:type="dxa"/>
            <w:vAlign w:val="center"/>
          </w:tcPr>
          <w:p w:rsidR="000D6A7D" w:rsidRDefault="004A34A5">
            <w:pPr>
              <w:pStyle w:val="23"/>
            </w:pPr>
            <w:r>
              <w:t>≥90百分比</w:t>
            </w:r>
          </w:p>
        </w:tc>
        <w:tc>
          <w:tcPr>
            <w:tcW w:w="2686" w:type="dxa"/>
            <w:vAlign w:val="center"/>
          </w:tcPr>
          <w:p w:rsidR="000D6A7D" w:rsidRDefault="004A34A5">
            <w:pPr>
              <w:pStyle w:val="23"/>
            </w:pPr>
            <w:r>
              <w:t>依据工作方案</w:t>
            </w:r>
          </w:p>
        </w:tc>
      </w:tr>
      <w:tr w:rsidR="000D6A7D">
        <w:trPr>
          <w:trHeight w:val="369"/>
        </w:trPr>
        <w:tc>
          <w:tcPr>
            <w:tcW w:w="1425" w:type="dxa"/>
            <w:vMerge/>
            <w:vAlign w:val="center"/>
          </w:tcPr>
          <w:p w:rsidR="000D6A7D" w:rsidRDefault="000D6A7D"/>
        </w:tc>
        <w:tc>
          <w:tcPr>
            <w:tcW w:w="1127" w:type="dxa"/>
            <w:vAlign w:val="center"/>
          </w:tcPr>
          <w:p w:rsidR="000D6A7D" w:rsidRDefault="004A34A5">
            <w:pPr>
              <w:pStyle w:val="23"/>
            </w:pPr>
            <w:r>
              <w:t>成本指标</w:t>
            </w:r>
          </w:p>
        </w:tc>
        <w:tc>
          <w:tcPr>
            <w:tcW w:w="2569" w:type="dxa"/>
            <w:vAlign w:val="center"/>
          </w:tcPr>
          <w:p w:rsidR="000D6A7D" w:rsidRDefault="004A34A5">
            <w:pPr>
              <w:pStyle w:val="23"/>
            </w:pPr>
            <w:r>
              <w:t>经费控制数</w:t>
            </w:r>
          </w:p>
        </w:tc>
        <w:tc>
          <w:tcPr>
            <w:tcW w:w="4309" w:type="dxa"/>
            <w:vAlign w:val="center"/>
          </w:tcPr>
          <w:p w:rsidR="000D6A7D" w:rsidRDefault="004A34A5">
            <w:pPr>
              <w:pStyle w:val="23"/>
            </w:pPr>
            <w:r>
              <w:t>经费控制数</w:t>
            </w:r>
          </w:p>
        </w:tc>
        <w:tc>
          <w:tcPr>
            <w:tcW w:w="2059" w:type="dxa"/>
            <w:vAlign w:val="center"/>
          </w:tcPr>
          <w:p w:rsidR="000D6A7D" w:rsidRDefault="004A34A5">
            <w:pPr>
              <w:pStyle w:val="23"/>
            </w:pPr>
            <w:r>
              <w:t>≤3.53万元</w:t>
            </w:r>
          </w:p>
        </w:tc>
        <w:tc>
          <w:tcPr>
            <w:tcW w:w="2686" w:type="dxa"/>
            <w:vAlign w:val="center"/>
          </w:tcPr>
          <w:p w:rsidR="000D6A7D" w:rsidRDefault="004A34A5">
            <w:pPr>
              <w:pStyle w:val="23"/>
            </w:pPr>
            <w:r>
              <w:t>依据工作方案</w:t>
            </w:r>
          </w:p>
        </w:tc>
      </w:tr>
      <w:tr w:rsidR="000D6A7D">
        <w:trPr>
          <w:trHeight w:val="369"/>
        </w:trPr>
        <w:tc>
          <w:tcPr>
            <w:tcW w:w="1425" w:type="dxa"/>
            <w:vAlign w:val="center"/>
          </w:tcPr>
          <w:p w:rsidR="000D6A7D" w:rsidRDefault="004A34A5">
            <w:pPr>
              <w:pStyle w:val="30"/>
            </w:pPr>
            <w:r>
              <w:t>效益指标</w:t>
            </w:r>
          </w:p>
        </w:tc>
        <w:tc>
          <w:tcPr>
            <w:tcW w:w="1127" w:type="dxa"/>
            <w:vAlign w:val="center"/>
          </w:tcPr>
          <w:p w:rsidR="000D6A7D" w:rsidRDefault="004A34A5">
            <w:pPr>
              <w:pStyle w:val="23"/>
            </w:pPr>
            <w:r>
              <w:t>社会效益指标</w:t>
            </w:r>
          </w:p>
        </w:tc>
        <w:tc>
          <w:tcPr>
            <w:tcW w:w="2569" w:type="dxa"/>
            <w:vAlign w:val="center"/>
          </w:tcPr>
          <w:p w:rsidR="000D6A7D" w:rsidRDefault="004A34A5">
            <w:pPr>
              <w:pStyle w:val="23"/>
            </w:pPr>
            <w:r>
              <w:t>办公设施的改善成效</w:t>
            </w:r>
          </w:p>
        </w:tc>
        <w:tc>
          <w:tcPr>
            <w:tcW w:w="4309" w:type="dxa"/>
            <w:vAlign w:val="center"/>
          </w:tcPr>
          <w:p w:rsidR="000D6A7D" w:rsidRDefault="004A34A5">
            <w:pPr>
              <w:pStyle w:val="23"/>
            </w:pPr>
            <w:r>
              <w:t>反映修缮后办公设施改善情况</w:t>
            </w:r>
          </w:p>
        </w:tc>
        <w:tc>
          <w:tcPr>
            <w:tcW w:w="2059" w:type="dxa"/>
            <w:vAlign w:val="center"/>
          </w:tcPr>
          <w:p w:rsidR="000D6A7D" w:rsidRDefault="004A34A5">
            <w:pPr>
              <w:pStyle w:val="23"/>
            </w:pPr>
            <w:r>
              <w:t>≥90百分比</w:t>
            </w:r>
          </w:p>
        </w:tc>
        <w:tc>
          <w:tcPr>
            <w:tcW w:w="2686" w:type="dxa"/>
            <w:vAlign w:val="center"/>
          </w:tcPr>
          <w:p w:rsidR="000D6A7D" w:rsidRDefault="004A34A5">
            <w:pPr>
              <w:pStyle w:val="23"/>
            </w:pPr>
            <w:r>
              <w:t>依据工作方案</w:t>
            </w:r>
          </w:p>
        </w:tc>
      </w:tr>
      <w:tr w:rsidR="000D6A7D">
        <w:trPr>
          <w:trHeight w:val="369"/>
        </w:trPr>
        <w:tc>
          <w:tcPr>
            <w:tcW w:w="1425" w:type="dxa"/>
            <w:vAlign w:val="center"/>
          </w:tcPr>
          <w:p w:rsidR="000D6A7D" w:rsidRDefault="004A34A5">
            <w:pPr>
              <w:pStyle w:val="30"/>
            </w:pPr>
            <w:r>
              <w:t>满意度指标</w:t>
            </w:r>
          </w:p>
        </w:tc>
        <w:tc>
          <w:tcPr>
            <w:tcW w:w="1127" w:type="dxa"/>
            <w:vAlign w:val="center"/>
          </w:tcPr>
          <w:p w:rsidR="000D6A7D" w:rsidRDefault="004A34A5">
            <w:pPr>
              <w:pStyle w:val="23"/>
            </w:pPr>
            <w:r>
              <w:t>服务对象满意度指标</w:t>
            </w:r>
          </w:p>
        </w:tc>
        <w:tc>
          <w:tcPr>
            <w:tcW w:w="2569" w:type="dxa"/>
            <w:vAlign w:val="center"/>
          </w:tcPr>
          <w:p w:rsidR="000D6A7D" w:rsidRDefault="004A34A5">
            <w:pPr>
              <w:pStyle w:val="23"/>
            </w:pPr>
            <w:r>
              <w:t>服务对象满意度</w:t>
            </w:r>
          </w:p>
        </w:tc>
        <w:tc>
          <w:tcPr>
            <w:tcW w:w="4309" w:type="dxa"/>
            <w:vAlign w:val="center"/>
          </w:tcPr>
          <w:p w:rsidR="000D6A7D" w:rsidRDefault="004A34A5">
            <w:pPr>
              <w:pStyle w:val="23"/>
            </w:pPr>
            <w:r>
              <w:t>服务对象满意度</w:t>
            </w:r>
          </w:p>
        </w:tc>
        <w:tc>
          <w:tcPr>
            <w:tcW w:w="2059" w:type="dxa"/>
            <w:vAlign w:val="center"/>
          </w:tcPr>
          <w:p w:rsidR="000D6A7D" w:rsidRDefault="004A34A5">
            <w:pPr>
              <w:pStyle w:val="23"/>
            </w:pPr>
            <w:r>
              <w:t>≥90百分比</w:t>
            </w:r>
          </w:p>
        </w:tc>
        <w:tc>
          <w:tcPr>
            <w:tcW w:w="2686" w:type="dxa"/>
            <w:vAlign w:val="center"/>
          </w:tcPr>
          <w:p w:rsidR="000D6A7D" w:rsidRDefault="004A34A5">
            <w:pPr>
              <w:pStyle w:val="23"/>
            </w:pPr>
            <w:r>
              <w:t>依据工作方案</w:t>
            </w: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spacing w:before="10" w:after="10"/>
        <w:ind w:firstLine="640"/>
        <w:outlineLvl w:val="5"/>
        <w:rPr>
          <w:rFonts w:ascii="黑体" w:eastAsia="黑体" w:hAnsi="黑体" w:cs="黑体"/>
          <w:color w:val="000000"/>
          <w:sz w:val="32"/>
        </w:rPr>
      </w:pPr>
    </w:p>
    <w:p w:rsidR="000D6A7D" w:rsidRDefault="000D6A7D">
      <w:pPr>
        <w:spacing w:before="10" w:after="10"/>
        <w:ind w:firstLine="640"/>
        <w:outlineLvl w:val="5"/>
        <w:rPr>
          <w:rFonts w:ascii="黑体" w:eastAsia="黑体" w:hAnsi="黑体" w:cs="黑体"/>
          <w:color w:val="000000"/>
          <w:sz w:val="32"/>
        </w:rPr>
      </w:pPr>
    </w:p>
    <w:p w:rsidR="000D6A7D" w:rsidRDefault="000D6A7D">
      <w:pPr>
        <w:spacing w:before="10" w:after="10"/>
        <w:ind w:firstLine="640"/>
        <w:outlineLvl w:val="5"/>
        <w:rPr>
          <w:rFonts w:ascii="黑体" w:eastAsia="黑体" w:hAnsi="黑体" w:cs="黑体"/>
          <w:color w:val="000000"/>
          <w:sz w:val="32"/>
        </w:rPr>
      </w:pPr>
    </w:p>
    <w:p w:rsidR="000D6A7D" w:rsidRDefault="000D6A7D">
      <w:pPr>
        <w:spacing w:before="10" w:after="10"/>
        <w:outlineLvl w:val="5"/>
        <w:rPr>
          <w:rFonts w:ascii="黑体" w:eastAsia="黑体" w:hAnsi="黑体" w:cs="黑体"/>
          <w:color w:val="000000"/>
          <w:sz w:val="32"/>
        </w:rPr>
      </w:pPr>
    </w:p>
    <w:p w:rsidR="000D6A7D" w:rsidRDefault="000D6A7D">
      <w:pPr>
        <w:spacing w:before="10" w:after="10"/>
        <w:ind w:firstLine="640"/>
        <w:outlineLvl w:val="5"/>
        <w:rPr>
          <w:rFonts w:ascii="黑体" w:eastAsia="黑体" w:hAnsi="黑体" w:cs="黑体"/>
          <w:color w:val="000000"/>
          <w:sz w:val="32"/>
        </w:rPr>
      </w:pPr>
    </w:p>
    <w:p w:rsidR="000D6A7D" w:rsidRDefault="000D6A7D">
      <w:pPr>
        <w:spacing w:before="10" w:after="10"/>
        <w:ind w:firstLine="640"/>
        <w:outlineLvl w:val="5"/>
        <w:rPr>
          <w:rFonts w:ascii="黑体" w:eastAsia="黑体" w:hAnsi="黑体" w:cs="黑体"/>
          <w:color w:val="000000"/>
          <w:sz w:val="32"/>
        </w:rPr>
      </w:pPr>
    </w:p>
    <w:p w:rsidR="000D6A7D" w:rsidRDefault="000D6A7D">
      <w:pPr>
        <w:spacing w:before="10" w:after="10"/>
        <w:ind w:firstLine="640"/>
        <w:outlineLvl w:val="5"/>
        <w:rPr>
          <w:rFonts w:ascii="黑体" w:eastAsia="黑体" w:hAnsi="黑体" w:cs="黑体"/>
          <w:color w:val="000000"/>
          <w:sz w:val="32"/>
        </w:rPr>
      </w:pPr>
    </w:p>
    <w:p w:rsidR="000D6A7D" w:rsidRDefault="000D6A7D">
      <w:pPr>
        <w:spacing w:before="10" w:after="10"/>
        <w:ind w:firstLine="640"/>
        <w:outlineLvl w:val="5"/>
        <w:rPr>
          <w:rFonts w:ascii="黑体" w:eastAsia="黑体" w:hAnsi="黑体" w:cs="黑体"/>
          <w:color w:val="000000"/>
          <w:sz w:val="32"/>
        </w:rPr>
      </w:pPr>
    </w:p>
    <w:p w:rsidR="000D6A7D" w:rsidRDefault="000D6A7D">
      <w:pPr>
        <w:spacing w:before="10" w:after="10"/>
        <w:ind w:firstLine="640"/>
        <w:outlineLvl w:val="5"/>
        <w:rPr>
          <w:rFonts w:ascii="黑体" w:eastAsia="黑体" w:hAnsi="黑体" w:cs="黑体"/>
          <w:color w:val="000000"/>
          <w:sz w:val="32"/>
        </w:rPr>
      </w:pPr>
    </w:p>
    <w:p w:rsidR="000D6A7D" w:rsidRDefault="000D6A7D">
      <w:pPr>
        <w:spacing w:before="10" w:after="10"/>
        <w:ind w:firstLine="640"/>
        <w:outlineLvl w:val="5"/>
        <w:rPr>
          <w:rFonts w:ascii="黑体" w:eastAsia="黑体" w:hAnsi="黑体" w:cs="黑体"/>
          <w:color w:val="000000"/>
          <w:sz w:val="32"/>
        </w:rPr>
      </w:pPr>
    </w:p>
    <w:p w:rsidR="000D6A7D" w:rsidRDefault="000D6A7D">
      <w:pPr>
        <w:spacing w:before="10" w:after="10"/>
        <w:ind w:firstLine="640"/>
        <w:outlineLvl w:val="5"/>
        <w:rPr>
          <w:rFonts w:ascii="黑体" w:eastAsia="黑体" w:hAnsi="黑体" w:cs="黑体"/>
          <w:color w:val="000000"/>
          <w:sz w:val="32"/>
        </w:rPr>
      </w:pPr>
    </w:p>
    <w:p w:rsidR="000D6A7D" w:rsidRDefault="004A34A5">
      <w:pPr>
        <w:spacing w:before="10" w:after="10"/>
        <w:ind w:firstLine="640"/>
        <w:outlineLvl w:val="5"/>
      </w:pPr>
      <w:r>
        <w:rPr>
          <w:rFonts w:ascii="黑体" w:eastAsia="黑体" w:hAnsi="黑体" w:cs="黑体" w:hint="eastAsia"/>
          <w:color w:val="000000"/>
          <w:sz w:val="32"/>
        </w:rPr>
        <w:lastRenderedPageBreak/>
        <w:t>六、政府采购预算情况</w:t>
      </w:r>
    </w:p>
    <w:p w:rsidR="000D6A7D" w:rsidRDefault="004A34A5">
      <w:pPr>
        <w:spacing w:line="500" w:lineRule="exact"/>
        <w:ind w:firstLine="560"/>
        <w:rPr>
          <w:rFonts w:eastAsia="方正仿宋_GBK"/>
          <w:lang w:eastAsia="zh-CN"/>
        </w:rPr>
      </w:pPr>
      <w:r>
        <w:rPr>
          <w:rFonts w:eastAsia="方正仿宋_GBK"/>
          <w:color w:val="000000"/>
          <w:sz w:val="28"/>
        </w:rPr>
        <w:t>2022</w:t>
      </w:r>
      <w:r>
        <w:rPr>
          <w:rFonts w:eastAsia="方正仿宋_GBK"/>
          <w:color w:val="000000"/>
          <w:sz w:val="28"/>
        </w:rPr>
        <w:t>年，</w:t>
      </w:r>
      <w:r>
        <w:rPr>
          <w:rFonts w:eastAsia="方正仿宋_GBK" w:hint="eastAsia"/>
          <w:color w:val="000000"/>
          <w:sz w:val="28"/>
          <w:lang w:eastAsia="zh-CN"/>
        </w:rPr>
        <w:t>涞水县胡家庄乡人民政府本级无政府采购预算安排。</w:t>
      </w:r>
    </w:p>
    <w:p w:rsidR="000D6A7D" w:rsidRDefault="000D6A7D">
      <w:pPr>
        <w:jc w:val="both"/>
        <w:rPr>
          <w:rFonts w:ascii="方正小标宋_GBK" w:eastAsia="方正小标宋_GBK" w:hAnsi="方正小标宋_GBK" w:cs="方正小标宋_GBK"/>
          <w:color w:val="000000"/>
          <w:sz w:val="36"/>
        </w:rPr>
      </w:pPr>
    </w:p>
    <w:p w:rsidR="000D6A7D" w:rsidRDefault="004A34A5">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41"/>
        <w:gridCol w:w="874"/>
        <w:gridCol w:w="1027"/>
        <w:gridCol w:w="1027"/>
        <w:gridCol w:w="641"/>
        <w:gridCol w:w="769"/>
        <w:gridCol w:w="776"/>
        <w:gridCol w:w="873"/>
        <w:gridCol w:w="873"/>
        <w:gridCol w:w="873"/>
        <w:gridCol w:w="873"/>
        <w:gridCol w:w="873"/>
        <w:gridCol w:w="873"/>
        <w:gridCol w:w="873"/>
        <w:gridCol w:w="879"/>
        <w:gridCol w:w="874"/>
      </w:tblGrid>
      <w:tr w:rsidR="000D6A7D">
        <w:trPr>
          <w:cantSplit/>
          <w:trHeight w:val="323"/>
          <w:tblHeader/>
          <w:jc w:val="center"/>
        </w:trPr>
        <w:tc>
          <w:tcPr>
            <w:tcW w:w="6655" w:type="dxa"/>
            <w:gridSpan w:val="7"/>
            <w:tcBorders>
              <w:top w:val="single" w:sz="6" w:space="0" w:color="FFFFFF"/>
              <w:left w:val="single" w:sz="6" w:space="0" w:color="FFFFFF"/>
              <w:right w:val="single" w:sz="6" w:space="0" w:color="FFFFFF"/>
            </w:tcBorders>
            <w:vAlign w:val="center"/>
          </w:tcPr>
          <w:p w:rsidR="000D6A7D" w:rsidRDefault="004A34A5">
            <w:pPr>
              <w:pStyle w:val="20"/>
              <w:rPr>
                <w:lang w:eastAsia="zh-CN"/>
              </w:rPr>
            </w:pPr>
            <w:r>
              <w:rPr>
                <w:rFonts w:hint="eastAsia"/>
                <w:lang w:eastAsia="zh-CN"/>
              </w:rPr>
              <w:t>809涞水县胡家庄乡人民政府本级</w:t>
            </w:r>
          </w:p>
        </w:tc>
        <w:tc>
          <w:tcPr>
            <w:tcW w:w="7864" w:type="dxa"/>
            <w:gridSpan w:val="9"/>
            <w:tcBorders>
              <w:top w:val="single" w:sz="6" w:space="0" w:color="FFFFFF"/>
              <w:left w:val="single" w:sz="6" w:space="0" w:color="FFFFFF"/>
              <w:right w:val="single" w:sz="6" w:space="0" w:color="FFFFFF"/>
            </w:tcBorders>
            <w:vAlign w:val="center"/>
          </w:tcPr>
          <w:p w:rsidR="000D6A7D" w:rsidRDefault="004A34A5">
            <w:pPr>
              <w:pStyle w:val="230"/>
            </w:pPr>
            <w:r>
              <w:t>单位：万元</w:t>
            </w:r>
          </w:p>
        </w:tc>
      </w:tr>
      <w:tr w:rsidR="000D6A7D">
        <w:trPr>
          <w:cantSplit/>
          <w:trHeight w:val="286"/>
          <w:tblHeader/>
          <w:jc w:val="center"/>
        </w:trPr>
        <w:tc>
          <w:tcPr>
            <w:tcW w:w="2415" w:type="dxa"/>
            <w:gridSpan w:val="2"/>
            <w:vAlign w:val="center"/>
          </w:tcPr>
          <w:p w:rsidR="000D6A7D" w:rsidRDefault="004A34A5">
            <w:pPr>
              <w:pStyle w:val="10"/>
            </w:pPr>
            <w:r>
              <w:t>政府采购项目来源</w:t>
            </w:r>
          </w:p>
        </w:tc>
        <w:tc>
          <w:tcPr>
            <w:tcW w:w="1027" w:type="dxa"/>
            <w:vMerge w:val="restart"/>
            <w:vAlign w:val="center"/>
          </w:tcPr>
          <w:p w:rsidR="000D6A7D" w:rsidRDefault="004A34A5">
            <w:pPr>
              <w:pStyle w:val="10"/>
            </w:pPr>
            <w:r>
              <w:t>采购物品名称</w:t>
            </w:r>
          </w:p>
        </w:tc>
        <w:tc>
          <w:tcPr>
            <w:tcW w:w="1027" w:type="dxa"/>
            <w:vMerge w:val="restart"/>
            <w:vAlign w:val="center"/>
          </w:tcPr>
          <w:p w:rsidR="000D6A7D" w:rsidRDefault="004A34A5">
            <w:pPr>
              <w:pStyle w:val="10"/>
            </w:pPr>
            <w:r>
              <w:t>政府采购目录序号</w:t>
            </w:r>
          </w:p>
        </w:tc>
        <w:tc>
          <w:tcPr>
            <w:tcW w:w="641" w:type="dxa"/>
            <w:vMerge w:val="restart"/>
            <w:vAlign w:val="center"/>
          </w:tcPr>
          <w:p w:rsidR="000D6A7D" w:rsidRDefault="004A34A5">
            <w:pPr>
              <w:pStyle w:val="10"/>
            </w:pPr>
            <w:r>
              <w:t>计量  单位</w:t>
            </w:r>
          </w:p>
        </w:tc>
        <w:tc>
          <w:tcPr>
            <w:tcW w:w="769" w:type="dxa"/>
            <w:vMerge w:val="restart"/>
            <w:vAlign w:val="center"/>
          </w:tcPr>
          <w:p w:rsidR="000D6A7D" w:rsidRDefault="004A34A5">
            <w:pPr>
              <w:pStyle w:val="10"/>
            </w:pPr>
            <w:r>
              <w:t>数量</w:t>
            </w:r>
          </w:p>
        </w:tc>
        <w:tc>
          <w:tcPr>
            <w:tcW w:w="776" w:type="dxa"/>
            <w:vMerge w:val="restart"/>
            <w:vAlign w:val="center"/>
          </w:tcPr>
          <w:p w:rsidR="000D6A7D" w:rsidRDefault="004A34A5">
            <w:pPr>
              <w:pStyle w:val="10"/>
            </w:pPr>
            <w:r>
              <w:t>单价</w:t>
            </w:r>
          </w:p>
        </w:tc>
        <w:tc>
          <w:tcPr>
            <w:tcW w:w="6990" w:type="dxa"/>
            <w:gridSpan w:val="8"/>
            <w:vAlign w:val="center"/>
          </w:tcPr>
          <w:p w:rsidR="000D6A7D" w:rsidRDefault="004A34A5">
            <w:pPr>
              <w:pStyle w:val="10"/>
            </w:pPr>
            <w:r>
              <w:t>政府采购金额（当年部门预算安排资金）</w:t>
            </w:r>
          </w:p>
        </w:tc>
        <w:tc>
          <w:tcPr>
            <w:tcW w:w="874" w:type="dxa"/>
            <w:vMerge w:val="restart"/>
            <w:vAlign w:val="center"/>
          </w:tcPr>
          <w:p w:rsidR="000D6A7D" w:rsidRDefault="004A34A5">
            <w:pPr>
              <w:pStyle w:val="10"/>
            </w:pPr>
            <w:r>
              <w:t>2022年  预留中  小微企  业份额</w:t>
            </w:r>
          </w:p>
        </w:tc>
      </w:tr>
      <w:tr w:rsidR="000D6A7D">
        <w:trPr>
          <w:cantSplit/>
          <w:trHeight w:val="1092"/>
          <w:tblHeader/>
          <w:jc w:val="center"/>
        </w:trPr>
        <w:tc>
          <w:tcPr>
            <w:tcW w:w="1541" w:type="dxa"/>
            <w:vAlign w:val="center"/>
          </w:tcPr>
          <w:p w:rsidR="000D6A7D" w:rsidRDefault="004A34A5">
            <w:pPr>
              <w:pStyle w:val="10"/>
            </w:pPr>
            <w:r>
              <w:t>项目名称</w:t>
            </w:r>
          </w:p>
        </w:tc>
        <w:tc>
          <w:tcPr>
            <w:tcW w:w="874" w:type="dxa"/>
            <w:vAlign w:val="center"/>
          </w:tcPr>
          <w:p w:rsidR="000D6A7D" w:rsidRDefault="004A34A5">
            <w:pPr>
              <w:pStyle w:val="10"/>
            </w:pPr>
            <w:r>
              <w:t>预算    资金</w:t>
            </w:r>
          </w:p>
        </w:tc>
        <w:tc>
          <w:tcPr>
            <w:tcW w:w="1027" w:type="dxa"/>
            <w:vMerge/>
          </w:tcPr>
          <w:p w:rsidR="000D6A7D" w:rsidRDefault="000D6A7D"/>
        </w:tc>
        <w:tc>
          <w:tcPr>
            <w:tcW w:w="1027" w:type="dxa"/>
            <w:vMerge/>
          </w:tcPr>
          <w:p w:rsidR="000D6A7D" w:rsidRDefault="000D6A7D"/>
        </w:tc>
        <w:tc>
          <w:tcPr>
            <w:tcW w:w="641" w:type="dxa"/>
            <w:vMerge/>
          </w:tcPr>
          <w:p w:rsidR="000D6A7D" w:rsidRDefault="000D6A7D"/>
        </w:tc>
        <w:tc>
          <w:tcPr>
            <w:tcW w:w="769" w:type="dxa"/>
            <w:vMerge/>
          </w:tcPr>
          <w:p w:rsidR="000D6A7D" w:rsidRDefault="000D6A7D"/>
        </w:tc>
        <w:tc>
          <w:tcPr>
            <w:tcW w:w="776" w:type="dxa"/>
            <w:vMerge/>
          </w:tcPr>
          <w:p w:rsidR="000D6A7D" w:rsidRDefault="000D6A7D"/>
        </w:tc>
        <w:tc>
          <w:tcPr>
            <w:tcW w:w="873" w:type="dxa"/>
            <w:vAlign w:val="center"/>
          </w:tcPr>
          <w:p w:rsidR="000D6A7D" w:rsidRDefault="004A34A5">
            <w:pPr>
              <w:pStyle w:val="10"/>
            </w:pPr>
            <w:r>
              <w:t>合计</w:t>
            </w:r>
          </w:p>
        </w:tc>
        <w:tc>
          <w:tcPr>
            <w:tcW w:w="873" w:type="dxa"/>
            <w:vAlign w:val="center"/>
          </w:tcPr>
          <w:p w:rsidR="000D6A7D" w:rsidRDefault="004A34A5">
            <w:pPr>
              <w:pStyle w:val="10"/>
            </w:pPr>
            <w:r>
              <w:t>一般公共预算拨款</w:t>
            </w:r>
          </w:p>
        </w:tc>
        <w:tc>
          <w:tcPr>
            <w:tcW w:w="873" w:type="dxa"/>
            <w:vAlign w:val="center"/>
          </w:tcPr>
          <w:p w:rsidR="000D6A7D" w:rsidRDefault="004A34A5">
            <w:pPr>
              <w:pStyle w:val="10"/>
            </w:pPr>
            <w:r>
              <w:t>基金预算拨款</w:t>
            </w:r>
          </w:p>
        </w:tc>
        <w:tc>
          <w:tcPr>
            <w:tcW w:w="873" w:type="dxa"/>
            <w:vAlign w:val="center"/>
          </w:tcPr>
          <w:p w:rsidR="000D6A7D" w:rsidRDefault="004A34A5">
            <w:pPr>
              <w:pStyle w:val="10"/>
            </w:pPr>
            <w:r>
              <w:t>国有资本经营预算拨款</w:t>
            </w:r>
          </w:p>
        </w:tc>
        <w:tc>
          <w:tcPr>
            <w:tcW w:w="873" w:type="dxa"/>
            <w:vAlign w:val="center"/>
          </w:tcPr>
          <w:p w:rsidR="000D6A7D" w:rsidRDefault="004A34A5">
            <w:pPr>
              <w:pStyle w:val="10"/>
            </w:pPr>
            <w:r>
              <w:t>财政专户核拨</w:t>
            </w:r>
          </w:p>
        </w:tc>
        <w:tc>
          <w:tcPr>
            <w:tcW w:w="873" w:type="dxa"/>
            <w:vAlign w:val="center"/>
          </w:tcPr>
          <w:p w:rsidR="000D6A7D" w:rsidRDefault="004A34A5">
            <w:pPr>
              <w:pStyle w:val="10"/>
            </w:pPr>
            <w:r>
              <w:t>单位    资金</w:t>
            </w:r>
          </w:p>
        </w:tc>
        <w:tc>
          <w:tcPr>
            <w:tcW w:w="873" w:type="dxa"/>
            <w:vAlign w:val="center"/>
          </w:tcPr>
          <w:p w:rsidR="000D6A7D" w:rsidRDefault="004A34A5">
            <w:pPr>
              <w:pStyle w:val="10"/>
            </w:pPr>
            <w:r>
              <w:t>财政拨    款结转</w:t>
            </w:r>
          </w:p>
        </w:tc>
        <w:tc>
          <w:tcPr>
            <w:tcW w:w="879" w:type="dxa"/>
            <w:vAlign w:val="center"/>
          </w:tcPr>
          <w:p w:rsidR="000D6A7D" w:rsidRDefault="004A34A5">
            <w:pPr>
              <w:pStyle w:val="10"/>
            </w:pPr>
            <w:r>
              <w:t>非财政    拨款结    转结余</w:t>
            </w:r>
          </w:p>
        </w:tc>
        <w:tc>
          <w:tcPr>
            <w:tcW w:w="874" w:type="dxa"/>
            <w:vMerge/>
          </w:tcPr>
          <w:p w:rsidR="000D6A7D" w:rsidRDefault="000D6A7D"/>
        </w:tc>
      </w:tr>
      <w:tr w:rsidR="000D6A7D">
        <w:trPr>
          <w:cantSplit/>
          <w:trHeight w:val="286"/>
          <w:jc w:val="center"/>
        </w:trPr>
        <w:tc>
          <w:tcPr>
            <w:tcW w:w="1541" w:type="dxa"/>
            <w:vAlign w:val="center"/>
          </w:tcPr>
          <w:p w:rsidR="000D6A7D" w:rsidRDefault="000D6A7D">
            <w:pPr>
              <w:pStyle w:val="6"/>
            </w:pPr>
          </w:p>
        </w:tc>
        <w:tc>
          <w:tcPr>
            <w:tcW w:w="874" w:type="dxa"/>
            <w:vAlign w:val="center"/>
          </w:tcPr>
          <w:p w:rsidR="000D6A7D" w:rsidRDefault="000D6A7D">
            <w:pPr>
              <w:pStyle w:val="7"/>
            </w:pPr>
          </w:p>
        </w:tc>
        <w:tc>
          <w:tcPr>
            <w:tcW w:w="1027" w:type="dxa"/>
            <w:vAlign w:val="center"/>
          </w:tcPr>
          <w:p w:rsidR="000D6A7D" w:rsidRDefault="000D6A7D">
            <w:pPr>
              <w:pStyle w:val="5"/>
            </w:pPr>
          </w:p>
        </w:tc>
        <w:tc>
          <w:tcPr>
            <w:tcW w:w="1027" w:type="dxa"/>
            <w:vAlign w:val="center"/>
          </w:tcPr>
          <w:p w:rsidR="000D6A7D" w:rsidRDefault="000D6A7D">
            <w:pPr>
              <w:pStyle w:val="5"/>
            </w:pPr>
          </w:p>
        </w:tc>
        <w:tc>
          <w:tcPr>
            <w:tcW w:w="641" w:type="dxa"/>
            <w:vAlign w:val="center"/>
          </w:tcPr>
          <w:p w:rsidR="000D6A7D" w:rsidRDefault="000D6A7D">
            <w:pPr>
              <w:pStyle w:val="6"/>
            </w:pPr>
          </w:p>
        </w:tc>
        <w:tc>
          <w:tcPr>
            <w:tcW w:w="769" w:type="dxa"/>
            <w:vAlign w:val="center"/>
          </w:tcPr>
          <w:p w:rsidR="000D6A7D" w:rsidRDefault="000D6A7D">
            <w:pPr>
              <w:pStyle w:val="7"/>
            </w:pPr>
          </w:p>
        </w:tc>
        <w:tc>
          <w:tcPr>
            <w:tcW w:w="776"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9" w:type="dxa"/>
            <w:vAlign w:val="center"/>
          </w:tcPr>
          <w:p w:rsidR="000D6A7D" w:rsidRDefault="000D6A7D">
            <w:pPr>
              <w:pStyle w:val="7"/>
            </w:pPr>
          </w:p>
        </w:tc>
        <w:tc>
          <w:tcPr>
            <w:tcW w:w="874" w:type="dxa"/>
            <w:vAlign w:val="center"/>
          </w:tcPr>
          <w:p w:rsidR="000D6A7D" w:rsidRDefault="000D6A7D">
            <w:pPr>
              <w:pStyle w:val="7"/>
            </w:pPr>
          </w:p>
        </w:tc>
      </w:tr>
      <w:tr w:rsidR="000D6A7D">
        <w:trPr>
          <w:cantSplit/>
          <w:trHeight w:val="286"/>
          <w:jc w:val="center"/>
        </w:trPr>
        <w:tc>
          <w:tcPr>
            <w:tcW w:w="1541" w:type="dxa"/>
            <w:vAlign w:val="center"/>
          </w:tcPr>
          <w:p w:rsidR="000D6A7D" w:rsidRDefault="000D6A7D">
            <w:pPr>
              <w:pStyle w:val="6"/>
            </w:pPr>
          </w:p>
        </w:tc>
        <w:tc>
          <w:tcPr>
            <w:tcW w:w="874" w:type="dxa"/>
            <w:vAlign w:val="center"/>
          </w:tcPr>
          <w:p w:rsidR="000D6A7D" w:rsidRDefault="000D6A7D">
            <w:pPr>
              <w:pStyle w:val="7"/>
            </w:pPr>
          </w:p>
        </w:tc>
        <w:tc>
          <w:tcPr>
            <w:tcW w:w="1027" w:type="dxa"/>
            <w:vAlign w:val="center"/>
          </w:tcPr>
          <w:p w:rsidR="000D6A7D" w:rsidRDefault="000D6A7D">
            <w:pPr>
              <w:pStyle w:val="5"/>
            </w:pPr>
          </w:p>
        </w:tc>
        <w:tc>
          <w:tcPr>
            <w:tcW w:w="1027" w:type="dxa"/>
            <w:vAlign w:val="center"/>
          </w:tcPr>
          <w:p w:rsidR="000D6A7D" w:rsidRDefault="000D6A7D">
            <w:pPr>
              <w:pStyle w:val="5"/>
            </w:pPr>
          </w:p>
        </w:tc>
        <w:tc>
          <w:tcPr>
            <w:tcW w:w="641" w:type="dxa"/>
            <w:vAlign w:val="center"/>
          </w:tcPr>
          <w:p w:rsidR="000D6A7D" w:rsidRDefault="000D6A7D">
            <w:pPr>
              <w:pStyle w:val="6"/>
            </w:pPr>
          </w:p>
        </w:tc>
        <w:tc>
          <w:tcPr>
            <w:tcW w:w="769" w:type="dxa"/>
            <w:vAlign w:val="center"/>
          </w:tcPr>
          <w:p w:rsidR="000D6A7D" w:rsidRDefault="000D6A7D">
            <w:pPr>
              <w:pStyle w:val="7"/>
            </w:pPr>
          </w:p>
        </w:tc>
        <w:tc>
          <w:tcPr>
            <w:tcW w:w="776"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3" w:type="dxa"/>
            <w:vAlign w:val="center"/>
          </w:tcPr>
          <w:p w:rsidR="000D6A7D" w:rsidRDefault="000D6A7D">
            <w:pPr>
              <w:pStyle w:val="7"/>
            </w:pPr>
          </w:p>
        </w:tc>
        <w:tc>
          <w:tcPr>
            <w:tcW w:w="879" w:type="dxa"/>
            <w:vAlign w:val="center"/>
          </w:tcPr>
          <w:p w:rsidR="000D6A7D" w:rsidRDefault="000D6A7D">
            <w:pPr>
              <w:pStyle w:val="7"/>
            </w:pPr>
          </w:p>
        </w:tc>
        <w:tc>
          <w:tcPr>
            <w:tcW w:w="874" w:type="dxa"/>
            <w:vAlign w:val="center"/>
          </w:tcPr>
          <w:p w:rsidR="000D6A7D" w:rsidRDefault="000D6A7D">
            <w:pPr>
              <w:pStyle w:val="7"/>
            </w:pPr>
          </w:p>
        </w:tc>
      </w:tr>
      <w:tr w:rsidR="000D6A7D">
        <w:trPr>
          <w:cantSplit/>
          <w:trHeight w:val="316"/>
          <w:jc w:val="center"/>
        </w:trPr>
        <w:tc>
          <w:tcPr>
            <w:tcW w:w="1541" w:type="dxa"/>
            <w:vAlign w:val="center"/>
          </w:tcPr>
          <w:p w:rsidR="000D6A7D" w:rsidRDefault="000D6A7D">
            <w:pPr>
              <w:pStyle w:val="23"/>
            </w:pPr>
          </w:p>
        </w:tc>
        <w:tc>
          <w:tcPr>
            <w:tcW w:w="874" w:type="dxa"/>
            <w:vAlign w:val="center"/>
          </w:tcPr>
          <w:p w:rsidR="000D6A7D" w:rsidRDefault="000D6A7D">
            <w:pPr>
              <w:pStyle w:val="40"/>
            </w:pPr>
          </w:p>
        </w:tc>
        <w:tc>
          <w:tcPr>
            <w:tcW w:w="1027" w:type="dxa"/>
            <w:vAlign w:val="center"/>
          </w:tcPr>
          <w:p w:rsidR="000D6A7D" w:rsidRDefault="000D6A7D">
            <w:pPr>
              <w:pStyle w:val="23"/>
            </w:pPr>
          </w:p>
        </w:tc>
        <w:tc>
          <w:tcPr>
            <w:tcW w:w="1027" w:type="dxa"/>
            <w:vAlign w:val="center"/>
          </w:tcPr>
          <w:p w:rsidR="000D6A7D" w:rsidRDefault="000D6A7D">
            <w:pPr>
              <w:pStyle w:val="23"/>
            </w:pPr>
          </w:p>
        </w:tc>
        <w:tc>
          <w:tcPr>
            <w:tcW w:w="641" w:type="dxa"/>
            <w:vAlign w:val="center"/>
          </w:tcPr>
          <w:p w:rsidR="000D6A7D" w:rsidRDefault="000D6A7D">
            <w:pPr>
              <w:pStyle w:val="30"/>
            </w:pPr>
          </w:p>
        </w:tc>
        <w:tc>
          <w:tcPr>
            <w:tcW w:w="769" w:type="dxa"/>
            <w:vAlign w:val="center"/>
          </w:tcPr>
          <w:p w:rsidR="000D6A7D" w:rsidRDefault="000D6A7D">
            <w:pPr>
              <w:pStyle w:val="40"/>
            </w:pPr>
          </w:p>
        </w:tc>
        <w:tc>
          <w:tcPr>
            <w:tcW w:w="776" w:type="dxa"/>
            <w:vAlign w:val="center"/>
          </w:tcPr>
          <w:p w:rsidR="000D6A7D" w:rsidRDefault="000D6A7D">
            <w:pPr>
              <w:pStyle w:val="40"/>
            </w:pPr>
          </w:p>
        </w:tc>
        <w:tc>
          <w:tcPr>
            <w:tcW w:w="873" w:type="dxa"/>
            <w:vAlign w:val="center"/>
          </w:tcPr>
          <w:p w:rsidR="000D6A7D" w:rsidRDefault="000D6A7D">
            <w:pPr>
              <w:pStyle w:val="40"/>
            </w:pPr>
          </w:p>
        </w:tc>
        <w:tc>
          <w:tcPr>
            <w:tcW w:w="873" w:type="dxa"/>
            <w:vAlign w:val="center"/>
          </w:tcPr>
          <w:p w:rsidR="000D6A7D" w:rsidRDefault="000D6A7D">
            <w:pPr>
              <w:pStyle w:val="40"/>
            </w:pPr>
          </w:p>
        </w:tc>
        <w:tc>
          <w:tcPr>
            <w:tcW w:w="873" w:type="dxa"/>
            <w:vAlign w:val="center"/>
          </w:tcPr>
          <w:p w:rsidR="000D6A7D" w:rsidRDefault="000D6A7D">
            <w:pPr>
              <w:pStyle w:val="40"/>
            </w:pPr>
          </w:p>
        </w:tc>
        <w:tc>
          <w:tcPr>
            <w:tcW w:w="873" w:type="dxa"/>
            <w:vAlign w:val="center"/>
          </w:tcPr>
          <w:p w:rsidR="000D6A7D" w:rsidRDefault="000D6A7D">
            <w:pPr>
              <w:pStyle w:val="40"/>
            </w:pPr>
          </w:p>
        </w:tc>
        <w:tc>
          <w:tcPr>
            <w:tcW w:w="873" w:type="dxa"/>
            <w:vAlign w:val="center"/>
          </w:tcPr>
          <w:p w:rsidR="000D6A7D" w:rsidRDefault="000D6A7D">
            <w:pPr>
              <w:pStyle w:val="40"/>
            </w:pPr>
          </w:p>
        </w:tc>
        <w:tc>
          <w:tcPr>
            <w:tcW w:w="873" w:type="dxa"/>
            <w:vAlign w:val="center"/>
          </w:tcPr>
          <w:p w:rsidR="000D6A7D" w:rsidRDefault="000D6A7D">
            <w:pPr>
              <w:pStyle w:val="40"/>
            </w:pPr>
          </w:p>
        </w:tc>
        <w:tc>
          <w:tcPr>
            <w:tcW w:w="873" w:type="dxa"/>
            <w:vAlign w:val="center"/>
          </w:tcPr>
          <w:p w:rsidR="000D6A7D" w:rsidRDefault="000D6A7D">
            <w:pPr>
              <w:pStyle w:val="40"/>
            </w:pPr>
          </w:p>
        </w:tc>
        <w:tc>
          <w:tcPr>
            <w:tcW w:w="879" w:type="dxa"/>
            <w:vAlign w:val="center"/>
          </w:tcPr>
          <w:p w:rsidR="000D6A7D" w:rsidRDefault="000D6A7D">
            <w:pPr>
              <w:pStyle w:val="40"/>
            </w:pPr>
          </w:p>
        </w:tc>
        <w:tc>
          <w:tcPr>
            <w:tcW w:w="874" w:type="dxa"/>
            <w:vAlign w:val="center"/>
          </w:tcPr>
          <w:p w:rsidR="000D6A7D" w:rsidRDefault="000D6A7D">
            <w:pPr>
              <w:pStyle w:val="40"/>
            </w:pPr>
          </w:p>
        </w:tc>
      </w:tr>
    </w:tbl>
    <w:p w:rsidR="000D6A7D" w:rsidRDefault="004A34A5">
      <w:pPr>
        <w:spacing w:line="500" w:lineRule="exact"/>
        <w:ind w:firstLine="420"/>
        <w:rPr>
          <w:rFonts w:eastAsia="方正书宋_GBK"/>
          <w:lang w:eastAsia="zh-CN"/>
        </w:rPr>
      </w:pPr>
      <w:r>
        <w:rPr>
          <w:rFonts w:ascii="方正书宋_GBK" w:eastAsia="方正书宋_GBK" w:hAnsi="方正书宋_GBK" w:cs="方正书宋_GBK"/>
          <w:color w:val="000000"/>
          <w:sz w:val="21"/>
        </w:rPr>
        <w:t>注：</w:t>
      </w:r>
      <w:r>
        <w:rPr>
          <w:rFonts w:ascii="方正书宋_GBK" w:eastAsia="方正书宋_GBK" w:hAnsi="方正书宋_GBK" w:cs="方正书宋_GBK" w:hint="eastAsia"/>
          <w:color w:val="000000"/>
          <w:sz w:val="21"/>
          <w:lang w:eastAsia="zh-CN"/>
        </w:rPr>
        <w:t>无政府采购预算，空表列示。</w:t>
      </w:r>
    </w:p>
    <w:p w:rsidR="000D6A7D" w:rsidRDefault="004A34A5">
      <w:pPr>
        <w:ind w:firstLine="640"/>
      </w:pPr>
      <w:r>
        <w:rPr>
          <w:rFonts w:eastAsia="方正仿宋_GBK"/>
          <w:color w:val="000000"/>
          <w:sz w:val="32"/>
        </w:rPr>
        <w:t xml:space="preserve"> </w:t>
      </w:r>
    </w:p>
    <w:p w:rsidR="000D6A7D" w:rsidRDefault="000D6A7D">
      <w:pPr>
        <w:spacing w:before="10" w:after="10"/>
        <w:ind w:firstLine="640"/>
        <w:outlineLvl w:val="2"/>
        <w:rPr>
          <w:rFonts w:ascii="黑体" w:eastAsia="黑体" w:hAnsi="黑体" w:cs="黑体"/>
          <w:color w:val="000000"/>
          <w:sz w:val="32"/>
        </w:rPr>
      </w:pPr>
      <w:bookmarkStart w:id="1" w:name="_Toc_3_3_0000000016"/>
    </w:p>
    <w:p w:rsidR="000D6A7D" w:rsidRDefault="000D6A7D">
      <w:pPr>
        <w:spacing w:before="10" w:after="10"/>
        <w:ind w:firstLine="640"/>
        <w:outlineLvl w:val="2"/>
        <w:rPr>
          <w:rFonts w:ascii="黑体" w:eastAsia="黑体" w:hAnsi="黑体" w:cs="黑体"/>
          <w:color w:val="000000"/>
          <w:sz w:val="32"/>
        </w:rPr>
      </w:pPr>
    </w:p>
    <w:p w:rsidR="000D6A7D" w:rsidRDefault="000D6A7D">
      <w:pPr>
        <w:spacing w:before="10" w:after="10"/>
        <w:ind w:firstLine="640"/>
        <w:outlineLvl w:val="2"/>
        <w:rPr>
          <w:rFonts w:ascii="黑体" w:eastAsia="黑体" w:hAnsi="黑体" w:cs="黑体"/>
          <w:color w:val="000000"/>
          <w:sz w:val="32"/>
        </w:rPr>
      </w:pPr>
    </w:p>
    <w:p w:rsidR="000D6A7D" w:rsidRDefault="000D6A7D">
      <w:pPr>
        <w:spacing w:before="10" w:after="10"/>
        <w:ind w:firstLine="640"/>
        <w:outlineLvl w:val="2"/>
        <w:rPr>
          <w:rFonts w:ascii="黑体" w:eastAsia="黑体" w:hAnsi="黑体" w:cs="黑体"/>
          <w:color w:val="000000"/>
          <w:sz w:val="32"/>
        </w:rPr>
      </w:pPr>
    </w:p>
    <w:p w:rsidR="000D6A7D" w:rsidRDefault="000D6A7D">
      <w:pPr>
        <w:spacing w:before="10" w:after="10"/>
        <w:ind w:firstLine="640"/>
        <w:outlineLvl w:val="2"/>
        <w:rPr>
          <w:rFonts w:ascii="黑体" w:eastAsia="黑体" w:hAnsi="黑体" w:cs="黑体"/>
          <w:color w:val="000000"/>
          <w:sz w:val="32"/>
        </w:rPr>
      </w:pPr>
    </w:p>
    <w:p w:rsidR="000D6A7D" w:rsidRDefault="000D6A7D">
      <w:pPr>
        <w:spacing w:before="10" w:after="10"/>
        <w:ind w:firstLine="640"/>
        <w:outlineLvl w:val="2"/>
        <w:rPr>
          <w:rFonts w:ascii="黑体" w:eastAsia="黑体" w:hAnsi="黑体" w:cs="黑体"/>
          <w:color w:val="000000"/>
          <w:sz w:val="32"/>
        </w:rPr>
      </w:pPr>
    </w:p>
    <w:p w:rsidR="000D6A7D" w:rsidRDefault="000D6A7D">
      <w:pPr>
        <w:spacing w:before="10" w:after="10"/>
        <w:ind w:firstLine="640"/>
        <w:outlineLvl w:val="2"/>
        <w:rPr>
          <w:rFonts w:ascii="黑体" w:eastAsia="黑体" w:hAnsi="黑体" w:cs="黑体"/>
          <w:color w:val="000000"/>
          <w:sz w:val="32"/>
        </w:rPr>
      </w:pPr>
    </w:p>
    <w:p w:rsidR="000D6A7D" w:rsidRDefault="000D6A7D">
      <w:pPr>
        <w:spacing w:before="10" w:after="10"/>
        <w:ind w:firstLine="640"/>
        <w:outlineLvl w:val="2"/>
        <w:rPr>
          <w:rFonts w:ascii="黑体" w:eastAsia="黑体" w:hAnsi="黑体" w:cs="黑体"/>
          <w:color w:val="000000"/>
          <w:sz w:val="32"/>
        </w:rPr>
      </w:pPr>
    </w:p>
    <w:p w:rsidR="000D6A7D" w:rsidRDefault="000D6A7D">
      <w:pPr>
        <w:spacing w:before="10" w:after="10"/>
        <w:ind w:firstLine="640"/>
        <w:outlineLvl w:val="2"/>
        <w:rPr>
          <w:rFonts w:ascii="黑体" w:eastAsia="黑体" w:hAnsi="黑体" w:cs="黑体"/>
          <w:color w:val="000000"/>
          <w:sz w:val="32"/>
        </w:rPr>
      </w:pPr>
    </w:p>
    <w:p w:rsidR="000D6A7D" w:rsidRDefault="004A34A5">
      <w:pPr>
        <w:spacing w:before="10" w:after="10"/>
        <w:ind w:firstLine="640"/>
        <w:outlineLvl w:val="2"/>
      </w:pPr>
      <w:r>
        <w:rPr>
          <w:rFonts w:ascii="黑体" w:eastAsia="黑体" w:hAnsi="黑体" w:cs="黑体"/>
          <w:color w:val="000000"/>
          <w:sz w:val="32"/>
        </w:rPr>
        <w:lastRenderedPageBreak/>
        <w:t>七、国有资产信息</w:t>
      </w:r>
      <w:bookmarkEnd w:id="1"/>
    </w:p>
    <w:p w:rsidR="000D6A7D" w:rsidRDefault="004A34A5">
      <w:pPr>
        <w:spacing w:line="500" w:lineRule="exact"/>
        <w:ind w:firstLine="560"/>
      </w:pPr>
      <w:r>
        <w:rPr>
          <w:rFonts w:eastAsia="方正仿宋_GBK" w:hint="eastAsia"/>
          <w:color w:val="000000"/>
          <w:sz w:val="28"/>
          <w:lang w:eastAsia="zh-CN"/>
        </w:rPr>
        <w:t>涞水县胡家庄乡人民政府</w:t>
      </w:r>
      <w:r>
        <w:rPr>
          <w:rFonts w:eastAsia="方正仿宋_GBK"/>
          <w:color w:val="000000"/>
          <w:sz w:val="28"/>
        </w:rPr>
        <w:t>（含所属单位）上年末固定资产金额为</w:t>
      </w:r>
      <w:r>
        <w:rPr>
          <w:rFonts w:eastAsia="方正仿宋_GBK" w:hint="eastAsia"/>
          <w:color w:val="000000"/>
          <w:sz w:val="28"/>
          <w:lang w:eastAsia="zh-CN"/>
        </w:rPr>
        <w:t>98.48</w:t>
      </w:r>
      <w:r>
        <w:rPr>
          <w:rFonts w:eastAsia="方正仿宋_GBK"/>
          <w:color w:val="000000"/>
          <w:sz w:val="28"/>
        </w:rPr>
        <w:t>万元（详见下表）。本年度</w:t>
      </w:r>
      <w:r>
        <w:rPr>
          <w:rFonts w:eastAsia="方正仿宋_GBK" w:hint="eastAsia"/>
          <w:color w:val="000000"/>
          <w:sz w:val="28"/>
          <w:lang w:eastAsia="zh-CN"/>
        </w:rPr>
        <w:t>无固定资产购置计划。</w:t>
      </w:r>
    </w:p>
    <w:p w:rsidR="000D6A7D" w:rsidRDefault="000D6A7D">
      <w:pPr>
        <w:jc w:val="center"/>
        <w:rPr>
          <w:rFonts w:ascii="方正小标宋_GBK" w:eastAsia="方正小标宋_GBK" w:hAnsi="方正小标宋_GBK" w:cs="方正小标宋_GBK"/>
          <w:color w:val="000000"/>
          <w:sz w:val="36"/>
        </w:rPr>
      </w:pPr>
    </w:p>
    <w:p w:rsidR="000D6A7D" w:rsidRDefault="004A34A5">
      <w:pPr>
        <w:jc w:val="cente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t>部门固定资产占用情况表</w:t>
      </w:r>
    </w:p>
    <w:p w:rsidR="000D6A7D" w:rsidRDefault="004A34A5">
      <w:pP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hint="eastAsia"/>
          <w:color w:val="000000"/>
          <w:sz w:val="36"/>
          <w:lang w:eastAsia="zh-CN"/>
        </w:rPr>
        <w:t xml:space="preserve">    </w:t>
      </w:r>
    </w:p>
    <w:p w:rsidR="000D6A7D" w:rsidRDefault="004A34A5">
      <w:pPr>
        <w:spacing w:line="500" w:lineRule="exact"/>
        <w:ind w:firstLineChars="500" w:firstLine="1050"/>
        <w:rPr>
          <w:rFonts w:eastAsia="方正仿宋_GBK"/>
          <w:color w:val="000000"/>
          <w:sz w:val="28"/>
          <w:lang w:eastAsia="zh-CN"/>
        </w:rPr>
      </w:pPr>
      <w:r>
        <w:rPr>
          <w:rFonts w:eastAsia="方正仿宋_GBK" w:hint="eastAsia"/>
          <w:color w:val="000000"/>
          <w:sz w:val="21"/>
          <w:szCs w:val="21"/>
          <w:lang w:eastAsia="zh-CN"/>
        </w:rPr>
        <w:t>涞水县胡家庄乡人民政府本级</w:t>
      </w:r>
      <w:r>
        <w:rPr>
          <w:rFonts w:eastAsia="方正仿宋_GBK" w:hint="eastAsia"/>
          <w:color w:val="000000"/>
          <w:sz w:val="21"/>
          <w:szCs w:val="21"/>
          <w:lang w:eastAsia="zh-CN"/>
        </w:rPr>
        <w:t xml:space="preserve">                                                                                                                                  </w:t>
      </w:r>
      <w:r>
        <w:rPr>
          <w:rFonts w:eastAsia="方正仿宋_GBK" w:hint="eastAsia"/>
          <w:color w:val="000000"/>
          <w:sz w:val="21"/>
          <w:szCs w:val="21"/>
          <w:lang w:eastAsia="zh-CN"/>
        </w:rPr>
        <w:t>截止时间：</w:t>
      </w:r>
      <w:r>
        <w:rPr>
          <w:rFonts w:eastAsia="方正仿宋_GBK" w:hint="eastAsia"/>
          <w:color w:val="000000"/>
          <w:sz w:val="21"/>
          <w:szCs w:val="21"/>
          <w:lang w:eastAsia="zh-CN"/>
        </w:rPr>
        <w:t>202</w:t>
      </w:r>
      <w:r w:rsidR="003A1F3B">
        <w:rPr>
          <w:rFonts w:eastAsia="方正仿宋_GBK" w:hint="eastAsia"/>
          <w:color w:val="000000"/>
          <w:sz w:val="21"/>
          <w:szCs w:val="21"/>
          <w:lang w:eastAsia="zh-CN"/>
        </w:rPr>
        <w:t>0</w:t>
      </w:r>
      <w:r>
        <w:rPr>
          <w:rFonts w:eastAsia="方正仿宋_GBK" w:hint="eastAsia"/>
          <w:color w:val="000000"/>
          <w:sz w:val="21"/>
          <w:szCs w:val="21"/>
          <w:lang w:eastAsia="zh-CN"/>
        </w:rPr>
        <w:t>-12-31</w:t>
      </w:r>
    </w:p>
    <w:tbl>
      <w:tblPr>
        <w:tblW w:w="0" w:type="auto"/>
        <w:tblInd w:w="1101" w:type="dxa"/>
        <w:tblLayout w:type="fixed"/>
        <w:tblLook w:val="04A0"/>
      </w:tblPr>
      <w:tblGrid>
        <w:gridCol w:w="7229"/>
        <w:gridCol w:w="2835"/>
        <w:gridCol w:w="2835"/>
      </w:tblGrid>
      <w:tr w:rsidR="000D6A7D">
        <w:trPr>
          <w:trHeight w:val="1129"/>
        </w:trPr>
        <w:tc>
          <w:tcPr>
            <w:tcW w:w="7229" w:type="dxa"/>
            <w:tcBorders>
              <w:top w:val="single" w:sz="4" w:space="0" w:color="auto"/>
              <w:left w:val="single" w:sz="4" w:space="0" w:color="auto"/>
              <w:bottom w:val="single" w:sz="4" w:space="0" w:color="auto"/>
              <w:right w:val="single" w:sz="4" w:space="0" w:color="auto"/>
            </w:tcBorders>
            <w:vAlign w:val="center"/>
          </w:tcPr>
          <w:p w:rsidR="000D6A7D" w:rsidRDefault="004A34A5">
            <w:pPr>
              <w:pStyle w:val="10"/>
            </w:pPr>
            <w:r>
              <w:rPr>
                <w:rFonts w:hint="eastAsia"/>
                <w:lang w:eastAsia="zh-CN"/>
              </w:rPr>
              <w:t xml:space="preserve">  </w:t>
            </w:r>
            <w:r>
              <w:rPr>
                <w:rFonts w:hint="eastAsia"/>
              </w:rPr>
              <w:t>项  目</w:t>
            </w:r>
          </w:p>
        </w:tc>
        <w:tc>
          <w:tcPr>
            <w:tcW w:w="2835" w:type="dxa"/>
            <w:tcBorders>
              <w:top w:val="single" w:sz="4" w:space="0" w:color="auto"/>
              <w:left w:val="nil"/>
              <w:bottom w:val="nil"/>
              <w:right w:val="single" w:sz="4" w:space="0" w:color="auto"/>
            </w:tcBorders>
            <w:vAlign w:val="center"/>
          </w:tcPr>
          <w:p w:rsidR="000D6A7D" w:rsidRDefault="004A34A5">
            <w:pPr>
              <w:pStyle w:val="10"/>
            </w:pPr>
            <w:r>
              <w:rPr>
                <w:rFonts w:hint="eastAsia"/>
              </w:rPr>
              <w:t>数量</w:t>
            </w:r>
          </w:p>
        </w:tc>
        <w:tc>
          <w:tcPr>
            <w:tcW w:w="2835" w:type="dxa"/>
            <w:tcBorders>
              <w:top w:val="single" w:sz="4" w:space="0" w:color="auto"/>
              <w:left w:val="nil"/>
              <w:bottom w:val="single" w:sz="4" w:space="0" w:color="auto"/>
              <w:right w:val="single" w:sz="4" w:space="0" w:color="auto"/>
            </w:tcBorders>
            <w:vAlign w:val="center"/>
          </w:tcPr>
          <w:p w:rsidR="000D6A7D" w:rsidRDefault="004A34A5">
            <w:pPr>
              <w:pStyle w:val="10"/>
            </w:pPr>
            <w:r>
              <w:rPr>
                <w:rFonts w:hint="eastAsia"/>
              </w:rPr>
              <w:t>价值（金额单位：万元）</w:t>
            </w:r>
          </w:p>
        </w:tc>
      </w:tr>
      <w:tr w:rsidR="000D6A7D">
        <w:trPr>
          <w:trHeight w:val="398"/>
        </w:trPr>
        <w:tc>
          <w:tcPr>
            <w:tcW w:w="7229" w:type="dxa"/>
            <w:tcBorders>
              <w:top w:val="single" w:sz="4" w:space="0" w:color="auto"/>
              <w:left w:val="single" w:sz="4" w:space="0" w:color="auto"/>
              <w:bottom w:val="single" w:sz="4" w:space="0" w:color="auto"/>
              <w:right w:val="single" w:sz="4" w:space="0" w:color="auto"/>
            </w:tcBorders>
            <w:vAlign w:val="center"/>
          </w:tcPr>
          <w:p w:rsidR="000D6A7D" w:rsidRDefault="004A34A5">
            <w:pPr>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   固定资产总额</w:t>
            </w:r>
          </w:p>
        </w:tc>
        <w:tc>
          <w:tcPr>
            <w:tcW w:w="2835" w:type="dxa"/>
            <w:tcBorders>
              <w:top w:val="single" w:sz="4" w:space="0" w:color="auto"/>
              <w:left w:val="nil"/>
              <w:bottom w:val="single" w:sz="4" w:space="0" w:color="auto"/>
              <w:right w:val="single" w:sz="4" w:space="0" w:color="auto"/>
            </w:tcBorders>
            <w:vAlign w:val="center"/>
          </w:tcPr>
          <w:p w:rsidR="000D6A7D" w:rsidRDefault="000D6A7D">
            <w:pPr>
              <w:jc w:val="right"/>
              <w:textAlignment w:val="center"/>
              <w:rPr>
                <w:rFonts w:ascii="宋体" w:hAnsi="宋体" w:cs="宋体"/>
                <w:color w:val="000000"/>
                <w:sz w:val="21"/>
                <w:szCs w:val="21"/>
                <w:lang w:eastAsia="zh-CN"/>
              </w:rPr>
            </w:pPr>
          </w:p>
        </w:tc>
        <w:tc>
          <w:tcPr>
            <w:tcW w:w="2835" w:type="dxa"/>
            <w:tcBorders>
              <w:top w:val="single" w:sz="4" w:space="0" w:color="auto"/>
              <w:left w:val="nil"/>
              <w:bottom w:val="single" w:sz="4" w:space="0" w:color="auto"/>
              <w:right w:val="single" w:sz="4" w:space="0" w:color="auto"/>
            </w:tcBorders>
            <w:vAlign w:val="center"/>
          </w:tcPr>
          <w:p w:rsidR="000D6A7D" w:rsidRDefault="004A34A5">
            <w:pPr>
              <w:jc w:val="right"/>
              <w:textAlignment w:val="center"/>
              <w:rPr>
                <w:rFonts w:ascii="Calibri" w:hAnsi="Calibri" w:cs="宋体"/>
                <w:kern w:val="2"/>
                <w:sz w:val="21"/>
                <w:szCs w:val="21"/>
                <w:lang w:eastAsia="zh-CN"/>
              </w:rPr>
            </w:pPr>
            <w:r>
              <w:rPr>
                <w:rFonts w:ascii="Calibri" w:hAnsi="Calibri" w:cs="宋体" w:hint="eastAsia"/>
                <w:kern w:val="2"/>
                <w:sz w:val="21"/>
                <w:szCs w:val="21"/>
                <w:lang w:eastAsia="zh-CN"/>
              </w:rPr>
              <w:t>98.48</w:t>
            </w:r>
          </w:p>
        </w:tc>
      </w:tr>
      <w:tr w:rsidR="000D6A7D">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0D6A7D" w:rsidRDefault="004A34A5">
            <w:pPr>
              <w:textAlignment w:val="center"/>
              <w:rPr>
                <w:rFonts w:ascii="宋体" w:hAnsi="宋体" w:cs="宋体"/>
                <w:color w:val="000000"/>
                <w:sz w:val="21"/>
                <w:szCs w:val="21"/>
              </w:rPr>
            </w:pPr>
            <w:r>
              <w:rPr>
                <w:rFonts w:ascii="宋体" w:hAnsi="宋体" w:hint="eastAsia"/>
                <w:color w:val="000000"/>
                <w:sz w:val="21"/>
                <w:szCs w:val="21"/>
              </w:rPr>
              <w:t xml:space="preserve">  （一）房屋（平方米）</w:t>
            </w:r>
          </w:p>
        </w:tc>
        <w:tc>
          <w:tcPr>
            <w:tcW w:w="2835" w:type="dxa"/>
            <w:tcBorders>
              <w:top w:val="single" w:sz="4" w:space="0" w:color="auto"/>
              <w:left w:val="nil"/>
              <w:bottom w:val="single" w:sz="4" w:space="0" w:color="auto"/>
              <w:right w:val="single" w:sz="4" w:space="0" w:color="auto"/>
            </w:tcBorders>
            <w:vAlign w:val="center"/>
          </w:tcPr>
          <w:p w:rsidR="000D6A7D" w:rsidRDefault="004A34A5">
            <w:pPr>
              <w:jc w:val="right"/>
              <w:textAlignment w:val="center"/>
              <w:rPr>
                <w:rFonts w:ascii="宋体" w:hAnsi="宋体" w:cs="宋体"/>
                <w:color w:val="000000"/>
                <w:sz w:val="21"/>
                <w:szCs w:val="21"/>
                <w:lang w:eastAsia="zh-CN"/>
              </w:rPr>
            </w:pPr>
            <w:r>
              <w:rPr>
                <w:rFonts w:ascii="宋体" w:hAnsi="宋体" w:hint="eastAsia"/>
                <w:color w:val="000000"/>
                <w:sz w:val="21"/>
                <w:szCs w:val="21"/>
                <w:lang w:eastAsia="zh-CN"/>
              </w:rPr>
              <w:t>1148</w:t>
            </w:r>
          </w:p>
        </w:tc>
        <w:tc>
          <w:tcPr>
            <w:tcW w:w="2835" w:type="dxa"/>
            <w:tcBorders>
              <w:top w:val="single" w:sz="4" w:space="0" w:color="auto"/>
              <w:left w:val="nil"/>
              <w:bottom w:val="single" w:sz="4" w:space="0" w:color="auto"/>
              <w:right w:val="single" w:sz="4" w:space="0" w:color="auto"/>
            </w:tcBorders>
            <w:vAlign w:val="center"/>
          </w:tcPr>
          <w:p w:rsidR="000D6A7D" w:rsidRDefault="004A34A5">
            <w:pPr>
              <w:jc w:val="right"/>
              <w:textAlignment w:val="center"/>
              <w:rPr>
                <w:rFonts w:ascii="Calibri" w:hAnsi="Calibri" w:cs="宋体"/>
                <w:kern w:val="2"/>
                <w:sz w:val="21"/>
                <w:szCs w:val="21"/>
                <w:lang w:eastAsia="zh-CN"/>
              </w:rPr>
            </w:pPr>
            <w:r>
              <w:rPr>
                <w:rFonts w:ascii="宋体" w:hAnsi="宋体" w:hint="eastAsia"/>
                <w:color w:val="000000"/>
                <w:sz w:val="21"/>
                <w:szCs w:val="21"/>
                <w:lang w:eastAsia="zh-CN"/>
              </w:rPr>
              <w:t>72.50</w:t>
            </w:r>
          </w:p>
        </w:tc>
      </w:tr>
      <w:tr w:rsidR="000D6A7D">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0D6A7D" w:rsidRDefault="004A34A5">
            <w:pPr>
              <w:textAlignment w:val="center"/>
              <w:rPr>
                <w:rFonts w:ascii="宋体" w:hAnsi="宋体" w:cs="宋体"/>
                <w:color w:val="000000"/>
                <w:sz w:val="21"/>
                <w:szCs w:val="21"/>
              </w:rPr>
            </w:pPr>
            <w:r>
              <w:rPr>
                <w:rFonts w:ascii="宋体" w:hAnsi="宋体" w:hint="eastAsia"/>
                <w:color w:val="000000"/>
                <w:sz w:val="21"/>
                <w:szCs w:val="21"/>
              </w:rPr>
              <w:t xml:space="preserve">  （二）车辆（台、辆）</w:t>
            </w:r>
          </w:p>
        </w:tc>
        <w:tc>
          <w:tcPr>
            <w:tcW w:w="2835" w:type="dxa"/>
            <w:tcBorders>
              <w:top w:val="single" w:sz="4" w:space="0" w:color="auto"/>
              <w:left w:val="nil"/>
              <w:bottom w:val="single" w:sz="4" w:space="0" w:color="auto"/>
              <w:right w:val="single" w:sz="4" w:space="0" w:color="auto"/>
            </w:tcBorders>
            <w:vAlign w:val="center"/>
          </w:tcPr>
          <w:p w:rsidR="000D6A7D" w:rsidRDefault="004A34A5">
            <w:pPr>
              <w:jc w:val="right"/>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1</w:t>
            </w:r>
          </w:p>
        </w:tc>
        <w:tc>
          <w:tcPr>
            <w:tcW w:w="2835" w:type="dxa"/>
            <w:tcBorders>
              <w:top w:val="single" w:sz="4" w:space="0" w:color="auto"/>
              <w:left w:val="nil"/>
              <w:bottom w:val="single" w:sz="4" w:space="0" w:color="auto"/>
              <w:right w:val="single" w:sz="4" w:space="0" w:color="auto"/>
            </w:tcBorders>
            <w:vAlign w:val="center"/>
          </w:tcPr>
          <w:p w:rsidR="000D6A7D" w:rsidRDefault="004A34A5">
            <w:pPr>
              <w:jc w:val="right"/>
              <w:textAlignment w:val="center"/>
              <w:rPr>
                <w:rFonts w:ascii="宋体" w:eastAsiaTheme="minorEastAsia" w:hAnsi="宋体" w:cs="宋体"/>
                <w:kern w:val="2"/>
                <w:sz w:val="21"/>
                <w:szCs w:val="21"/>
                <w:lang w:eastAsia="zh-CN"/>
              </w:rPr>
            </w:pPr>
            <w:r>
              <w:rPr>
                <w:rFonts w:ascii="宋体" w:eastAsiaTheme="minorEastAsia" w:hAnsi="宋体" w:hint="eastAsia"/>
                <w:color w:val="000000"/>
                <w:sz w:val="21"/>
                <w:szCs w:val="21"/>
                <w:lang w:eastAsia="zh-CN"/>
              </w:rPr>
              <w:t>12</w:t>
            </w:r>
          </w:p>
        </w:tc>
      </w:tr>
      <w:tr w:rsidR="000D6A7D">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0D6A7D" w:rsidRDefault="004A34A5">
            <w:pPr>
              <w:textAlignment w:val="center"/>
              <w:rPr>
                <w:rFonts w:ascii="宋体" w:hAnsi="宋体" w:cs="宋体"/>
                <w:color w:val="000000"/>
                <w:sz w:val="21"/>
                <w:szCs w:val="21"/>
              </w:rPr>
            </w:pPr>
            <w:r>
              <w:rPr>
                <w:rFonts w:ascii="宋体" w:hAnsi="宋体" w:hint="eastAsia"/>
                <w:color w:val="000000"/>
                <w:sz w:val="21"/>
                <w:szCs w:val="21"/>
              </w:rPr>
              <w:t xml:space="preserve">  （</w:t>
            </w:r>
            <w:r>
              <w:rPr>
                <w:rFonts w:ascii="宋体" w:eastAsiaTheme="minorEastAsia" w:hAnsi="宋体" w:hint="eastAsia"/>
                <w:color w:val="000000"/>
                <w:sz w:val="21"/>
                <w:szCs w:val="21"/>
                <w:lang w:eastAsia="zh-CN"/>
              </w:rPr>
              <w:t>三</w:t>
            </w:r>
            <w:r>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rsidR="000D6A7D" w:rsidRDefault="004A34A5">
            <w:pPr>
              <w:jc w:val="center"/>
              <w:textAlignment w:val="center"/>
              <w:rPr>
                <w:rFonts w:ascii="宋体" w:hAnsi="宋体" w:cs="宋体"/>
                <w:color w:val="000000"/>
                <w:sz w:val="21"/>
                <w:szCs w:val="21"/>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rsidR="000D6A7D" w:rsidRDefault="004A34A5">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13.98</w:t>
            </w:r>
            <w:bookmarkStart w:id="2" w:name="_GoBack"/>
            <w:bookmarkEnd w:id="2"/>
          </w:p>
        </w:tc>
      </w:tr>
    </w:tbl>
    <w:p w:rsidR="000D6A7D" w:rsidRDefault="000D6A7D">
      <w:pPr>
        <w:spacing w:before="10" w:after="10"/>
        <w:ind w:firstLine="640"/>
        <w:outlineLvl w:val="5"/>
        <w:rPr>
          <w:rFonts w:ascii="黑体" w:eastAsia="黑体" w:hAnsi="黑体" w:cs="黑体"/>
          <w:color w:val="000000"/>
          <w:sz w:val="32"/>
          <w:lang w:eastAsia="zh-CN"/>
        </w:rPr>
      </w:pPr>
    </w:p>
    <w:p w:rsidR="000D6A7D" w:rsidRDefault="000D6A7D">
      <w:pPr>
        <w:spacing w:before="10" w:after="10"/>
        <w:ind w:firstLine="640"/>
        <w:outlineLvl w:val="5"/>
        <w:rPr>
          <w:rFonts w:ascii="黑体" w:eastAsia="黑体" w:hAnsi="黑体" w:cs="黑体"/>
          <w:color w:val="000000"/>
          <w:sz w:val="32"/>
          <w:lang w:eastAsia="zh-CN"/>
        </w:rPr>
      </w:pPr>
    </w:p>
    <w:p w:rsidR="000D6A7D" w:rsidRDefault="000D6A7D">
      <w:pPr>
        <w:spacing w:before="10" w:after="10"/>
        <w:ind w:firstLine="640"/>
        <w:outlineLvl w:val="5"/>
        <w:rPr>
          <w:rFonts w:ascii="黑体" w:eastAsia="黑体" w:hAnsi="黑体" w:cs="黑体"/>
          <w:color w:val="000000"/>
          <w:sz w:val="32"/>
          <w:lang w:eastAsia="zh-CN"/>
        </w:rPr>
      </w:pPr>
    </w:p>
    <w:p w:rsidR="000D6A7D" w:rsidRDefault="000D6A7D">
      <w:pPr>
        <w:spacing w:before="10" w:after="10"/>
        <w:ind w:firstLine="640"/>
        <w:outlineLvl w:val="5"/>
        <w:rPr>
          <w:rFonts w:ascii="黑体" w:eastAsia="黑体" w:hAnsi="黑体" w:cs="黑体"/>
          <w:color w:val="000000"/>
          <w:sz w:val="32"/>
          <w:lang w:eastAsia="zh-CN"/>
        </w:rPr>
      </w:pPr>
    </w:p>
    <w:p w:rsidR="000D6A7D" w:rsidRDefault="000D6A7D">
      <w:pPr>
        <w:spacing w:before="10" w:after="10"/>
        <w:ind w:firstLine="640"/>
        <w:outlineLvl w:val="5"/>
        <w:rPr>
          <w:rFonts w:ascii="黑体" w:eastAsia="黑体" w:hAnsi="黑体" w:cs="黑体"/>
          <w:color w:val="000000"/>
          <w:sz w:val="32"/>
          <w:lang w:eastAsia="zh-CN"/>
        </w:rPr>
      </w:pPr>
    </w:p>
    <w:p w:rsidR="000D6A7D" w:rsidRDefault="000D6A7D">
      <w:pPr>
        <w:spacing w:before="10" w:after="10"/>
        <w:ind w:firstLine="640"/>
        <w:outlineLvl w:val="5"/>
        <w:rPr>
          <w:rFonts w:ascii="黑体" w:eastAsia="黑体" w:hAnsi="黑体" w:cs="黑体"/>
          <w:color w:val="000000"/>
          <w:sz w:val="32"/>
          <w:lang w:eastAsia="zh-CN"/>
        </w:rPr>
      </w:pPr>
    </w:p>
    <w:p w:rsidR="000D6A7D" w:rsidRDefault="000D6A7D">
      <w:pPr>
        <w:spacing w:before="10" w:after="10"/>
        <w:ind w:firstLine="640"/>
        <w:outlineLvl w:val="5"/>
        <w:rPr>
          <w:rFonts w:ascii="黑体" w:eastAsia="黑体" w:hAnsi="黑体" w:cs="黑体"/>
          <w:color w:val="000000"/>
          <w:sz w:val="32"/>
          <w:lang w:eastAsia="zh-CN"/>
        </w:rPr>
      </w:pPr>
    </w:p>
    <w:p w:rsidR="000D6A7D" w:rsidRDefault="000D6A7D">
      <w:pPr>
        <w:spacing w:before="10" w:after="10"/>
        <w:outlineLvl w:val="5"/>
        <w:rPr>
          <w:rFonts w:ascii="黑体" w:eastAsia="黑体" w:hAnsi="黑体" w:cs="黑体"/>
          <w:color w:val="000000"/>
          <w:sz w:val="32"/>
          <w:lang w:eastAsia="zh-CN"/>
        </w:rPr>
      </w:pPr>
    </w:p>
    <w:p w:rsidR="000D6A7D" w:rsidRDefault="004A34A5">
      <w:pPr>
        <w:spacing w:before="10" w:after="10"/>
        <w:ind w:firstLine="640"/>
        <w:outlineLvl w:val="5"/>
      </w:pPr>
      <w:r>
        <w:rPr>
          <w:rFonts w:ascii="黑体" w:eastAsia="黑体" w:hAnsi="黑体" w:cs="黑体" w:hint="eastAsia"/>
          <w:color w:val="000000"/>
          <w:sz w:val="32"/>
        </w:rPr>
        <w:t>八、名词解释</w:t>
      </w:r>
    </w:p>
    <w:p w:rsidR="000D6A7D" w:rsidRDefault="004A34A5">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指省级财政当年拨付的资金。</w:t>
      </w:r>
    </w:p>
    <w:p w:rsidR="000D6A7D" w:rsidRDefault="004A34A5">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0D6A7D" w:rsidRDefault="004A34A5">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0D6A7D" w:rsidRDefault="004A34A5">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0D6A7D" w:rsidRDefault="004A34A5">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0D6A7D" w:rsidRDefault="004A34A5">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0D6A7D" w:rsidRDefault="004A34A5">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纳入省级财政预算管理的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D6A7D" w:rsidRDefault="004A34A5">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D6A7D" w:rsidRDefault="004A34A5">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0D6A7D" w:rsidRDefault="004A34A5">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0D6A7D" w:rsidRDefault="004A34A5">
      <w:pPr>
        <w:spacing w:before="10" w:after="10"/>
        <w:ind w:firstLine="640"/>
        <w:outlineLvl w:val="5"/>
      </w:pPr>
      <w:r>
        <w:rPr>
          <w:rFonts w:ascii="黑体" w:eastAsia="黑体" w:hAnsi="黑体" w:cs="黑体" w:hint="eastAsia"/>
          <w:color w:val="000000"/>
          <w:sz w:val="32"/>
        </w:rPr>
        <w:t>九、其他需要说明的事项</w:t>
      </w:r>
    </w:p>
    <w:p w:rsidR="000D6A7D" w:rsidRDefault="004A34A5">
      <w:pPr>
        <w:spacing w:line="500" w:lineRule="exact"/>
        <w:ind w:firstLine="560"/>
        <w:rPr>
          <w:rFonts w:eastAsia="方正仿宋_GBK"/>
          <w:lang w:eastAsia="zh-CN"/>
        </w:rPr>
        <w:sectPr w:rsidR="000D6A7D">
          <w:type w:val="continuous"/>
          <w:pgSz w:w="16840" w:h="11900" w:orient="landscape"/>
          <w:pgMar w:top="1361" w:right="1021" w:bottom="1134" w:left="1021" w:header="720" w:footer="720" w:gutter="0"/>
          <w:cols w:space="720"/>
        </w:sectPr>
      </w:pPr>
      <w:r>
        <w:rPr>
          <w:rFonts w:eastAsia="方正仿宋_GBK" w:hint="eastAsia"/>
          <w:color w:val="000000"/>
          <w:sz w:val="28"/>
        </w:rPr>
        <w:lastRenderedPageBreak/>
        <w:t>我单位无其他需要说明的事</w:t>
      </w:r>
      <w:r>
        <w:rPr>
          <w:rFonts w:eastAsia="方正仿宋_GBK" w:hint="eastAsia"/>
          <w:color w:val="000000"/>
          <w:sz w:val="28"/>
          <w:lang w:eastAsia="zh-CN"/>
        </w:rPr>
        <w:t>项。</w:t>
      </w:r>
    </w:p>
    <w:p w:rsidR="000D6A7D" w:rsidRDefault="004A34A5">
      <w:pPr>
        <w:jc w:val="center"/>
        <w:outlineLvl w:val="3"/>
      </w:pPr>
      <w:bookmarkStart w:id="3" w:name="_Toc_4_4_0000000020"/>
      <w:r>
        <w:rPr>
          <w:rFonts w:ascii="方正小标宋_GBK" w:eastAsia="方正小标宋_GBK" w:hAnsi="方正小标宋_GBK" w:cs="方正小标宋_GBK" w:hint="eastAsia"/>
          <w:color w:val="000000"/>
          <w:sz w:val="44"/>
        </w:rPr>
        <w:lastRenderedPageBreak/>
        <w:t>二、</w:t>
      </w:r>
      <w:r>
        <w:rPr>
          <w:rFonts w:ascii="方正小标宋_GBK" w:eastAsia="方正小标宋_GBK" w:hAnsi="方正小标宋_GBK" w:cs="方正小标宋_GBK" w:hint="eastAsia"/>
          <w:color w:val="000000"/>
          <w:sz w:val="44"/>
          <w:lang w:eastAsia="zh-CN"/>
        </w:rPr>
        <w:t>涞水县胡家庄乡人民政府</w:t>
      </w:r>
      <w:r>
        <w:rPr>
          <w:rFonts w:ascii="方正小标宋_GBK" w:eastAsia="方正小标宋_GBK" w:hAnsi="方正小标宋_GBK" w:cs="方正小标宋_GBK" w:hint="eastAsia"/>
          <w:color w:val="000000"/>
          <w:sz w:val="44"/>
        </w:rPr>
        <w:t>收支预算</w:t>
      </w:r>
      <w:bookmarkEnd w:id="3"/>
    </w:p>
    <w:p w:rsidR="000D6A7D" w:rsidRDefault="004A34A5">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D6A7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D6A7D" w:rsidRDefault="004A34A5">
            <w:pPr>
              <w:pStyle w:val="20"/>
              <w:rPr>
                <w:lang w:eastAsia="zh-CN"/>
              </w:rPr>
            </w:pPr>
            <w:r>
              <w:rPr>
                <w:rFonts w:hint="eastAsia"/>
                <w:lang w:eastAsia="zh-CN"/>
              </w:rPr>
              <w:t>809003涞水县胡家庄乡人民政府</w:t>
            </w:r>
          </w:p>
        </w:tc>
        <w:tc>
          <w:tcPr>
            <w:tcW w:w="2126"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6661"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6661" w:type="dxa"/>
            <w:gridSpan w:val="2"/>
            <w:vAlign w:val="center"/>
          </w:tcPr>
          <w:p w:rsidR="000D6A7D" w:rsidRDefault="004A34A5">
            <w:pPr>
              <w:pStyle w:val="10"/>
            </w:pPr>
            <w:r>
              <w:rPr>
                <w:rFonts w:hint="eastAsia"/>
              </w:rPr>
              <w:t>收入</w:t>
            </w:r>
          </w:p>
        </w:tc>
        <w:tc>
          <w:tcPr>
            <w:tcW w:w="6661" w:type="dxa"/>
            <w:gridSpan w:val="2"/>
            <w:vAlign w:val="center"/>
          </w:tcPr>
          <w:p w:rsidR="000D6A7D" w:rsidRDefault="004A34A5">
            <w:pPr>
              <w:pStyle w:val="10"/>
            </w:pPr>
            <w:r>
              <w:rPr>
                <w:rFonts w:hint="eastAsia"/>
              </w:rPr>
              <w:t>支出</w:t>
            </w:r>
          </w:p>
        </w:tc>
      </w:tr>
      <w:tr w:rsidR="000D6A7D">
        <w:trPr>
          <w:trHeight w:val="369"/>
          <w:tblHeader/>
          <w:jc w:val="center"/>
        </w:trPr>
        <w:tc>
          <w:tcPr>
            <w:tcW w:w="850" w:type="dxa"/>
            <w:vMerge/>
          </w:tcPr>
          <w:p w:rsidR="000D6A7D" w:rsidRDefault="000D6A7D"/>
        </w:tc>
        <w:tc>
          <w:tcPr>
            <w:tcW w:w="4535" w:type="dxa"/>
            <w:vAlign w:val="center"/>
          </w:tcPr>
          <w:p w:rsidR="000D6A7D" w:rsidRDefault="004A34A5">
            <w:pPr>
              <w:pStyle w:val="10"/>
            </w:pPr>
            <w:r>
              <w:rPr>
                <w:rFonts w:hint="eastAsia"/>
              </w:rPr>
              <w:t>项</w:t>
            </w:r>
            <w:r>
              <w:t xml:space="preserve">  </w:t>
            </w:r>
            <w:r>
              <w:rPr>
                <w:rFonts w:hint="eastAsia"/>
              </w:rPr>
              <w:t>目</w:t>
            </w:r>
          </w:p>
        </w:tc>
        <w:tc>
          <w:tcPr>
            <w:tcW w:w="2126" w:type="dxa"/>
            <w:vAlign w:val="center"/>
          </w:tcPr>
          <w:p w:rsidR="000D6A7D" w:rsidRDefault="004A34A5">
            <w:pPr>
              <w:pStyle w:val="10"/>
            </w:pPr>
            <w:r>
              <w:rPr>
                <w:rFonts w:hint="eastAsia"/>
              </w:rPr>
              <w:t>预算数</w:t>
            </w:r>
          </w:p>
        </w:tc>
        <w:tc>
          <w:tcPr>
            <w:tcW w:w="4535" w:type="dxa"/>
            <w:vAlign w:val="center"/>
          </w:tcPr>
          <w:p w:rsidR="000D6A7D" w:rsidRDefault="004A34A5">
            <w:pPr>
              <w:pStyle w:val="10"/>
            </w:pPr>
            <w:r>
              <w:rPr>
                <w:rFonts w:hint="eastAsia"/>
              </w:rPr>
              <w:t>项</w:t>
            </w:r>
            <w:r>
              <w:t xml:space="preserve">  </w:t>
            </w:r>
            <w:r>
              <w:rPr>
                <w:rFonts w:hint="eastAsia"/>
              </w:rPr>
              <w:t>目</w:t>
            </w:r>
          </w:p>
        </w:tc>
        <w:tc>
          <w:tcPr>
            <w:tcW w:w="2126" w:type="dxa"/>
            <w:vAlign w:val="center"/>
          </w:tcPr>
          <w:p w:rsidR="000D6A7D" w:rsidRDefault="004A34A5">
            <w:pPr>
              <w:pStyle w:val="10"/>
            </w:pPr>
            <w:r>
              <w:rPr>
                <w:rFonts w:hint="eastAsia"/>
              </w:rPr>
              <w:t>预算数</w:t>
            </w:r>
          </w:p>
        </w:tc>
      </w:tr>
      <w:tr w:rsidR="000D6A7D">
        <w:trPr>
          <w:trHeight w:val="369"/>
          <w:tblHeader/>
          <w:jc w:val="center"/>
        </w:trPr>
        <w:tc>
          <w:tcPr>
            <w:tcW w:w="850" w:type="dxa"/>
            <w:vAlign w:val="center"/>
          </w:tcPr>
          <w:p w:rsidR="000D6A7D" w:rsidRDefault="004A34A5">
            <w:pPr>
              <w:pStyle w:val="10"/>
            </w:pPr>
            <w:r>
              <w:rPr>
                <w:rFonts w:hint="eastAsia"/>
              </w:rPr>
              <w:t>栏次</w:t>
            </w:r>
          </w:p>
        </w:tc>
        <w:tc>
          <w:tcPr>
            <w:tcW w:w="4535" w:type="dxa"/>
            <w:vAlign w:val="center"/>
          </w:tcPr>
          <w:p w:rsidR="000D6A7D" w:rsidRDefault="004A34A5">
            <w:pPr>
              <w:pStyle w:val="10"/>
            </w:pPr>
            <w:r>
              <w:t>1</w:t>
            </w:r>
          </w:p>
        </w:tc>
        <w:tc>
          <w:tcPr>
            <w:tcW w:w="2126" w:type="dxa"/>
            <w:vAlign w:val="center"/>
          </w:tcPr>
          <w:p w:rsidR="000D6A7D" w:rsidRDefault="004A34A5">
            <w:pPr>
              <w:pStyle w:val="10"/>
            </w:pPr>
            <w:r>
              <w:t>2</w:t>
            </w:r>
          </w:p>
        </w:tc>
        <w:tc>
          <w:tcPr>
            <w:tcW w:w="4535" w:type="dxa"/>
            <w:vAlign w:val="center"/>
          </w:tcPr>
          <w:p w:rsidR="000D6A7D" w:rsidRDefault="004A34A5">
            <w:pPr>
              <w:pStyle w:val="10"/>
            </w:pPr>
            <w:r>
              <w:t>3</w:t>
            </w:r>
          </w:p>
        </w:tc>
        <w:tc>
          <w:tcPr>
            <w:tcW w:w="2126" w:type="dxa"/>
            <w:vAlign w:val="center"/>
          </w:tcPr>
          <w:p w:rsidR="000D6A7D" w:rsidRDefault="004A34A5">
            <w:pPr>
              <w:pStyle w:val="10"/>
            </w:pPr>
            <w:r>
              <w:t>4</w:t>
            </w:r>
          </w:p>
        </w:tc>
      </w:tr>
      <w:tr w:rsidR="000D6A7D">
        <w:trPr>
          <w:trHeight w:val="369"/>
          <w:jc w:val="center"/>
        </w:trPr>
        <w:tc>
          <w:tcPr>
            <w:tcW w:w="850" w:type="dxa"/>
            <w:vAlign w:val="center"/>
          </w:tcPr>
          <w:p w:rsidR="000D6A7D" w:rsidRDefault="004A34A5">
            <w:pPr>
              <w:pStyle w:val="30"/>
            </w:pPr>
            <w:r>
              <w:t>1</w:t>
            </w:r>
          </w:p>
        </w:tc>
        <w:tc>
          <w:tcPr>
            <w:tcW w:w="4535" w:type="dxa"/>
            <w:vAlign w:val="center"/>
          </w:tcPr>
          <w:p w:rsidR="000D6A7D" w:rsidRDefault="004A34A5">
            <w:pPr>
              <w:pStyle w:val="23"/>
            </w:pPr>
            <w:r>
              <w:rPr>
                <w:rFonts w:hint="eastAsia"/>
              </w:rPr>
              <w:t>一、一般公共预算拨款收入</w:t>
            </w:r>
          </w:p>
        </w:tc>
        <w:tc>
          <w:tcPr>
            <w:tcW w:w="2126" w:type="dxa"/>
            <w:vAlign w:val="center"/>
          </w:tcPr>
          <w:p w:rsidR="000D6A7D" w:rsidRDefault="003A1F3B">
            <w:pPr>
              <w:pStyle w:val="40"/>
              <w:rPr>
                <w:lang w:eastAsia="zh-CN"/>
              </w:rPr>
            </w:pPr>
            <w:r>
              <w:rPr>
                <w:rFonts w:hint="eastAsia"/>
                <w:lang w:eastAsia="zh-CN"/>
              </w:rPr>
              <w:t>13.99</w:t>
            </w:r>
          </w:p>
        </w:tc>
        <w:tc>
          <w:tcPr>
            <w:tcW w:w="4535" w:type="dxa"/>
            <w:vAlign w:val="center"/>
          </w:tcPr>
          <w:p w:rsidR="000D6A7D" w:rsidRDefault="004A34A5">
            <w:pPr>
              <w:pStyle w:val="23"/>
            </w:pPr>
            <w:r>
              <w:rPr>
                <w:rFonts w:hint="eastAsia"/>
              </w:rPr>
              <w:t>一、一般公共服务支出</w:t>
            </w:r>
          </w:p>
        </w:tc>
        <w:tc>
          <w:tcPr>
            <w:tcW w:w="2126" w:type="dxa"/>
            <w:vAlign w:val="center"/>
          </w:tcPr>
          <w:p w:rsidR="000D6A7D" w:rsidRDefault="003A1F3B">
            <w:pPr>
              <w:pStyle w:val="40"/>
              <w:rPr>
                <w:lang w:eastAsia="zh-CN"/>
              </w:rPr>
            </w:pPr>
            <w:r>
              <w:rPr>
                <w:rFonts w:hint="eastAsia"/>
                <w:lang w:eastAsia="zh-CN"/>
              </w:rPr>
              <w:t>11.71</w:t>
            </w:r>
          </w:p>
        </w:tc>
      </w:tr>
      <w:tr w:rsidR="000D6A7D">
        <w:trPr>
          <w:trHeight w:val="369"/>
          <w:jc w:val="center"/>
        </w:trPr>
        <w:tc>
          <w:tcPr>
            <w:tcW w:w="850" w:type="dxa"/>
            <w:vAlign w:val="center"/>
          </w:tcPr>
          <w:p w:rsidR="000D6A7D" w:rsidRDefault="004A34A5">
            <w:pPr>
              <w:pStyle w:val="30"/>
            </w:pPr>
            <w:r>
              <w:t>2</w:t>
            </w:r>
          </w:p>
        </w:tc>
        <w:tc>
          <w:tcPr>
            <w:tcW w:w="4535" w:type="dxa"/>
            <w:vAlign w:val="center"/>
          </w:tcPr>
          <w:p w:rsidR="000D6A7D" w:rsidRDefault="004A34A5">
            <w:pPr>
              <w:pStyle w:val="23"/>
            </w:pPr>
            <w:r>
              <w:rPr>
                <w:rFonts w:hint="eastAsia"/>
              </w:rPr>
              <w:t>二、政府性基金预算拨款收入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二、外交支出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3</w:t>
            </w:r>
          </w:p>
        </w:tc>
        <w:tc>
          <w:tcPr>
            <w:tcW w:w="4535" w:type="dxa"/>
            <w:vAlign w:val="center"/>
          </w:tcPr>
          <w:p w:rsidR="000D6A7D" w:rsidRDefault="004A34A5">
            <w:pPr>
              <w:pStyle w:val="23"/>
            </w:pPr>
            <w:r>
              <w:rPr>
                <w:rFonts w:hint="eastAsia"/>
              </w:rPr>
              <w:t>三、国有资本经营预算拨款收入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三、国防支出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4</w:t>
            </w:r>
          </w:p>
        </w:tc>
        <w:tc>
          <w:tcPr>
            <w:tcW w:w="4535" w:type="dxa"/>
            <w:vAlign w:val="center"/>
          </w:tcPr>
          <w:p w:rsidR="000D6A7D" w:rsidRDefault="004A34A5">
            <w:pPr>
              <w:pStyle w:val="23"/>
            </w:pPr>
            <w:r>
              <w:rPr>
                <w:rFonts w:hint="eastAsia"/>
              </w:rPr>
              <w:t>四、财政专户管理资金收入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四、公共安全支出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5</w:t>
            </w:r>
          </w:p>
        </w:tc>
        <w:tc>
          <w:tcPr>
            <w:tcW w:w="4535" w:type="dxa"/>
            <w:vAlign w:val="center"/>
          </w:tcPr>
          <w:p w:rsidR="000D6A7D" w:rsidRDefault="004A34A5">
            <w:pPr>
              <w:pStyle w:val="23"/>
            </w:pPr>
            <w:r>
              <w:rPr>
                <w:rFonts w:hint="eastAsia"/>
              </w:rPr>
              <w:t>五、事业收入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五、教育支出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6</w:t>
            </w:r>
          </w:p>
        </w:tc>
        <w:tc>
          <w:tcPr>
            <w:tcW w:w="4535" w:type="dxa"/>
            <w:vAlign w:val="center"/>
          </w:tcPr>
          <w:p w:rsidR="000D6A7D" w:rsidRDefault="004A34A5">
            <w:pPr>
              <w:pStyle w:val="23"/>
            </w:pPr>
            <w:r>
              <w:rPr>
                <w:rFonts w:hint="eastAsia"/>
              </w:rPr>
              <w:t>六、事业单位经营收入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六、科学技术支出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7</w:t>
            </w:r>
          </w:p>
        </w:tc>
        <w:tc>
          <w:tcPr>
            <w:tcW w:w="4535" w:type="dxa"/>
            <w:vAlign w:val="center"/>
          </w:tcPr>
          <w:p w:rsidR="000D6A7D" w:rsidRDefault="004A34A5">
            <w:pPr>
              <w:pStyle w:val="23"/>
            </w:pPr>
            <w:r>
              <w:rPr>
                <w:rFonts w:hint="eastAsia"/>
              </w:rPr>
              <w:t>七、上级补助收入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七、文化旅游体育与传媒支出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8</w:t>
            </w:r>
          </w:p>
        </w:tc>
        <w:tc>
          <w:tcPr>
            <w:tcW w:w="4535" w:type="dxa"/>
            <w:vAlign w:val="center"/>
          </w:tcPr>
          <w:p w:rsidR="000D6A7D" w:rsidRDefault="004A34A5">
            <w:pPr>
              <w:pStyle w:val="23"/>
            </w:pPr>
            <w:r>
              <w:rPr>
                <w:rFonts w:hint="eastAsia"/>
              </w:rPr>
              <w:t>八、附属单位上缴收入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八、社会保障和就业支出</w:t>
            </w:r>
          </w:p>
        </w:tc>
        <w:tc>
          <w:tcPr>
            <w:tcW w:w="2126" w:type="dxa"/>
            <w:vAlign w:val="center"/>
          </w:tcPr>
          <w:p w:rsidR="000D6A7D" w:rsidRDefault="003A1F3B">
            <w:pPr>
              <w:pStyle w:val="40"/>
              <w:rPr>
                <w:lang w:eastAsia="zh-CN"/>
              </w:rPr>
            </w:pPr>
            <w:r>
              <w:rPr>
                <w:rFonts w:hint="eastAsia"/>
                <w:lang w:eastAsia="zh-CN"/>
              </w:rPr>
              <w:t>1.63</w:t>
            </w:r>
          </w:p>
        </w:tc>
      </w:tr>
      <w:tr w:rsidR="000D6A7D">
        <w:trPr>
          <w:trHeight w:val="369"/>
          <w:jc w:val="center"/>
        </w:trPr>
        <w:tc>
          <w:tcPr>
            <w:tcW w:w="850" w:type="dxa"/>
            <w:vAlign w:val="center"/>
          </w:tcPr>
          <w:p w:rsidR="000D6A7D" w:rsidRDefault="004A34A5">
            <w:pPr>
              <w:pStyle w:val="30"/>
            </w:pPr>
            <w:r>
              <w:t>9</w:t>
            </w:r>
          </w:p>
        </w:tc>
        <w:tc>
          <w:tcPr>
            <w:tcW w:w="4535" w:type="dxa"/>
            <w:vAlign w:val="center"/>
          </w:tcPr>
          <w:p w:rsidR="000D6A7D" w:rsidRDefault="004A34A5">
            <w:pPr>
              <w:pStyle w:val="23"/>
            </w:pPr>
            <w:r>
              <w:rPr>
                <w:rFonts w:hint="eastAsia"/>
              </w:rPr>
              <w:t>九、其他收入</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九、社会保险基金支出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10</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十、卫生健康支出</w:t>
            </w:r>
          </w:p>
        </w:tc>
        <w:tc>
          <w:tcPr>
            <w:tcW w:w="2126" w:type="dxa"/>
            <w:vAlign w:val="center"/>
          </w:tcPr>
          <w:p w:rsidR="000D6A7D" w:rsidRDefault="003A1F3B">
            <w:pPr>
              <w:pStyle w:val="40"/>
              <w:rPr>
                <w:lang w:eastAsia="zh-CN"/>
              </w:rPr>
            </w:pPr>
            <w:r>
              <w:rPr>
                <w:rFonts w:hint="eastAsia"/>
                <w:lang w:eastAsia="zh-CN"/>
              </w:rPr>
              <w:t>0.65</w:t>
            </w:r>
          </w:p>
        </w:tc>
      </w:tr>
      <w:tr w:rsidR="000D6A7D">
        <w:trPr>
          <w:trHeight w:val="369"/>
          <w:jc w:val="center"/>
        </w:trPr>
        <w:tc>
          <w:tcPr>
            <w:tcW w:w="850" w:type="dxa"/>
            <w:vAlign w:val="center"/>
          </w:tcPr>
          <w:p w:rsidR="000D6A7D" w:rsidRDefault="004A34A5">
            <w:pPr>
              <w:pStyle w:val="30"/>
            </w:pPr>
            <w:r>
              <w:t>11</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十一、节能环保支出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12</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十二、城乡社区支出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13</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十三、农林水支出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14</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十四、交通运输支出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15</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十五、资源勘探工业信息等支出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16</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十六、商业服务业等支出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lastRenderedPageBreak/>
              <w:t>17</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十七、金融支出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18</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十八、援助其他地区支出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19</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十九、自然资源海洋气象等支出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20</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二十、住房保障支出</w:t>
            </w:r>
          </w:p>
        </w:tc>
        <w:tc>
          <w:tcPr>
            <w:tcW w:w="2126" w:type="dxa"/>
            <w:vAlign w:val="center"/>
          </w:tcPr>
          <w:p w:rsidR="000D6A7D" w:rsidRDefault="004A34A5">
            <w:pPr>
              <w:pStyle w:val="40"/>
              <w:rPr>
                <w:lang w:eastAsia="zh-CN"/>
              </w:rPr>
            </w:pPr>
            <w:r>
              <w:rPr>
                <w:rFonts w:hint="eastAsia"/>
                <w:lang w:eastAsia="zh-CN"/>
              </w:rPr>
              <w:t>1.96</w:t>
            </w:r>
          </w:p>
        </w:tc>
      </w:tr>
      <w:tr w:rsidR="000D6A7D">
        <w:trPr>
          <w:trHeight w:val="369"/>
          <w:jc w:val="center"/>
        </w:trPr>
        <w:tc>
          <w:tcPr>
            <w:tcW w:w="850" w:type="dxa"/>
            <w:vAlign w:val="center"/>
          </w:tcPr>
          <w:p w:rsidR="000D6A7D" w:rsidRDefault="004A34A5">
            <w:pPr>
              <w:pStyle w:val="30"/>
            </w:pPr>
            <w:r>
              <w:t>21</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二十一、粮油物资储备支出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22</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二十二、国有资本经营预算支出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23</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二十三、灾害防治及应急管理支出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24</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二十四、预备费</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25</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二十五、其他支出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26</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二十六、转移性支出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27</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二十七、债务还本支出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28</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二十八、债务付息支出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29</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二十九、债务发行费用支出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30</w:t>
            </w:r>
          </w:p>
        </w:tc>
        <w:tc>
          <w:tcPr>
            <w:tcW w:w="4535" w:type="dxa"/>
            <w:vAlign w:val="center"/>
          </w:tcPr>
          <w:p w:rsidR="000D6A7D" w:rsidRDefault="000D6A7D">
            <w:pPr>
              <w:pStyle w:val="23"/>
            </w:pP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三十、抗疫特别国债安排的支出</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31</w:t>
            </w:r>
          </w:p>
        </w:tc>
        <w:tc>
          <w:tcPr>
            <w:tcW w:w="4535" w:type="dxa"/>
            <w:vAlign w:val="center"/>
          </w:tcPr>
          <w:p w:rsidR="000D6A7D" w:rsidRDefault="004A34A5">
            <w:pPr>
              <w:pStyle w:val="6"/>
            </w:pPr>
            <w:r>
              <w:rPr>
                <w:rFonts w:hint="eastAsia"/>
              </w:rPr>
              <w:t>本年收入合计</w:t>
            </w:r>
          </w:p>
        </w:tc>
        <w:tc>
          <w:tcPr>
            <w:tcW w:w="2126" w:type="dxa"/>
            <w:vAlign w:val="center"/>
          </w:tcPr>
          <w:p w:rsidR="000D6A7D" w:rsidRDefault="003A1F3B">
            <w:pPr>
              <w:pStyle w:val="7"/>
            </w:pPr>
            <w:r>
              <w:rPr>
                <w:rFonts w:hint="eastAsia"/>
                <w:lang w:eastAsia="zh-CN"/>
              </w:rPr>
              <w:t>13.99</w:t>
            </w:r>
          </w:p>
        </w:tc>
        <w:tc>
          <w:tcPr>
            <w:tcW w:w="4535" w:type="dxa"/>
            <w:vAlign w:val="center"/>
          </w:tcPr>
          <w:p w:rsidR="000D6A7D" w:rsidRDefault="004A34A5">
            <w:pPr>
              <w:pStyle w:val="6"/>
            </w:pPr>
            <w:r>
              <w:rPr>
                <w:rFonts w:hint="eastAsia"/>
              </w:rPr>
              <w:t>本年支出合计</w:t>
            </w:r>
          </w:p>
        </w:tc>
        <w:tc>
          <w:tcPr>
            <w:tcW w:w="2126" w:type="dxa"/>
            <w:vAlign w:val="center"/>
          </w:tcPr>
          <w:p w:rsidR="000D6A7D" w:rsidRDefault="003A1F3B">
            <w:pPr>
              <w:pStyle w:val="7"/>
            </w:pPr>
            <w:r>
              <w:rPr>
                <w:rFonts w:hint="eastAsia"/>
                <w:lang w:eastAsia="zh-CN"/>
              </w:rPr>
              <w:t>13.99</w:t>
            </w:r>
          </w:p>
        </w:tc>
      </w:tr>
      <w:tr w:rsidR="000D6A7D">
        <w:trPr>
          <w:trHeight w:val="369"/>
          <w:jc w:val="center"/>
        </w:trPr>
        <w:tc>
          <w:tcPr>
            <w:tcW w:w="850" w:type="dxa"/>
            <w:vAlign w:val="center"/>
          </w:tcPr>
          <w:p w:rsidR="000D6A7D" w:rsidRDefault="004A34A5">
            <w:pPr>
              <w:pStyle w:val="30"/>
            </w:pPr>
            <w:r>
              <w:t>32</w:t>
            </w:r>
          </w:p>
        </w:tc>
        <w:tc>
          <w:tcPr>
            <w:tcW w:w="4535" w:type="dxa"/>
            <w:vAlign w:val="center"/>
          </w:tcPr>
          <w:p w:rsidR="000D6A7D" w:rsidRDefault="004A34A5">
            <w:pPr>
              <w:pStyle w:val="23"/>
            </w:pPr>
            <w:r>
              <w:rPr>
                <w:rFonts w:hint="eastAsia"/>
              </w:rPr>
              <w:t>上年结转结余</w:t>
            </w:r>
          </w:p>
        </w:tc>
        <w:tc>
          <w:tcPr>
            <w:tcW w:w="2126" w:type="dxa"/>
            <w:vAlign w:val="center"/>
          </w:tcPr>
          <w:p w:rsidR="000D6A7D" w:rsidRDefault="000D6A7D">
            <w:pPr>
              <w:pStyle w:val="40"/>
            </w:pPr>
          </w:p>
        </w:tc>
        <w:tc>
          <w:tcPr>
            <w:tcW w:w="4535" w:type="dxa"/>
            <w:vAlign w:val="center"/>
          </w:tcPr>
          <w:p w:rsidR="000D6A7D" w:rsidRDefault="004A34A5">
            <w:pPr>
              <w:pStyle w:val="23"/>
            </w:pPr>
            <w:r>
              <w:rPr>
                <w:rFonts w:hint="eastAsia"/>
              </w:rPr>
              <w:t>年终结转结余</w:t>
            </w:r>
          </w:p>
        </w:tc>
        <w:tc>
          <w:tcPr>
            <w:tcW w:w="2126" w:type="dxa"/>
            <w:vAlign w:val="center"/>
          </w:tcPr>
          <w:p w:rsidR="000D6A7D" w:rsidRDefault="000D6A7D">
            <w:pPr>
              <w:pStyle w:val="40"/>
            </w:pPr>
          </w:p>
        </w:tc>
      </w:tr>
      <w:tr w:rsidR="000D6A7D">
        <w:trPr>
          <w:trHeight w:val="369"/>
          <w:jc w:val="center"/>
        </w:trPr>
        <w:tc>
          <w:tcPr>
            <w:tcW w:w="850" w:type="dxa"/>
            <w:vAlign w:val="center"/>
          </w:tcPr>
          <w:p w:rsidR="000D6A7D" w:rsidRDefault="004A34A5">
            <w:pPr>
              <w:pStyle w:val="30"/>
            </w:pPr>
            <w:r>
              <w:t>33</w:t>
            </w:r>
          </w:p>
        </w:tc>
        <w:tc>
          <w:tcPr>
            <w:tcW w:w="4535" w:type="dxa"/>
            <w:vAlign w:val="center"/>
          </w:tcPr>
          <w:p w:rsidR="000D6A7D" w:rsidRDefault="004A34A5">
            <w:pPr>
              <w:pStyle w:val="6"/>
            </w:pPr>
            <w:r>
              <w:rPr>
                <w:rFonts w:hint="eastAsia"/>
              </w:rPr>
              <w:t>收入总计</w:t>
            </w:r>
          </w:p>
        </w:tc>
        <w:tc>
          <w:tcPr>
            <w:tcW w:w="2126" w:type="dxa"/>
            <w:vAlign w:val="center"/>
          </w:tcPr>
          <w:p w:rsidR="000D6A7D" w:rsidRDefault="003A1F3B">
            <w:pPr>
              <w:pStyle w:val="7"/>
            </w:pPr>
            <w:r>
              <w:rPr>
                <w:rFonts w:hint="eastAsia"/>
                <w:lang w:eastAsia="zh-CN"/>
              </w:rPr>
              <w:t>13.99</w:t>
            </w:r>
          </w:p>
        </w:tc>
        <w:tc>
          <w:tcPr>
            <w:tcW w:w="4535" w:type="dxa"/>
            <w:vAlign w:val="center"/>
          </w:tcPr>
          <w:p w:rsidR="000D6A7D" w:rsidRDefault="004A34A5">
            <w:pPr>
              <w:pStyle w:val="6"/>
            </w:pPr>
            <w:r>
              <w:rPr>
                <w:rFonts w:hint="eastAsia"/>
              </w:rPr>
              <w:t>支出总计</w:t>
            </w:r>
          </w:p>
        </w:tc>
        <w:tc>
          <w:tcPr>
            <w:tcW w:w="2126" w:type="dxa"/>
            <w:vAlign w:val="center"/>
          </w:tcPr>
          <w:p w:rsidR="000D6A7D" w:rsidRDefault="003A1F3B">
            <w:pPr>
              <w:pStyle w:val="7"/>
            </w:pPr>
            <w:r>
              <w:rPr>
                <w:rFonts w:hint="eastAsia"/>
                <w:lang w:eastAsia="zh-CN"/>
              </w:rPr>
              <w:t>13.99</w:t>
            </w: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Pr="00662D9B" w:rsidRDefault="004A34A5">
      <w:pPr>
        <w:jc w:val="center"/>
        <w:outlineLvl w:val="4"/>
      </w:pPr>
      <w:r w:rsidRPr="00662D9B">
        <w:rPr>
          <w:rFonts w:ascii="方正小标宋_GBK" w:eastAsia="方正小标宋_GBK" w:hAnsi="方正小标宋_GBK" w:cs="方正小标宋_GBK" w:hint="eastAsia"/>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D6A7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809003涞水县胡家庄乡人民政府</w:t>
            </w:r>
          </w:p>
        </w:tc>
        <w:tc>
          <w:tcPr>
            <w:tcW w:w="3402" w:type="dxa"/>
            <w:gridSpan w:val="3"/>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670" w:type="dxa"/>
            <w:gridSpan w:val="5"/>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680" w:type="dxa"/>
            <w:vMerge w:val="restart"/>
            <w:vAlign w:val="center"/>
          </w:tcPr>
          <w:p w:rsidR="000D6A7D" w:rsidRDefault="004A34A5">
            <w:pPr>
              <w:pStyle w:val="10"/>
            </w:pPr>
            <w:r>
              <w:rPr>
                <w:rFonts w:hint="eastAsia"/>
              </w:rPr>
              <w:t>序号</w:t>
            </w:r>
          </w:p>
        </w:tc>
        <w:tc>
          <w:tcPr>
            <w:tcW w:w="2551" w:type="dxa"/>
            <w:gridSpan w:val="2"/>
            <w:vAlign w:val="center"/>
          </w:tcPr>
          <w:p w:rsidR="000D6A7D" w:rsidRDefault="004A34A5">
            <w:pPr>
              <w:pStyle w:val="10"/>
            </w:pPr>
            <w:r>
              <w:rPr>
                <w:rFonts w:hint="eastAsia"/>
              </w:rPr>
              <w:t>功能分类科目</w:t>
            </w:r>
          </w:p>
        </w:tc>
        <w:tc>
          <w:tcPr>
            <w:tcW w:w="1134" w:type="dxa"/>
            <w:vMerge w:val="restart"/>
            <w:vAlign w:val="center"/>
          </w:tcPr>
          <w:p w:rsidR="000D6A7D" w:rsidRDefault="004A34A5">
            <w:pPr>
              <w:pStyle w:val="10"/>
            </w:pPr>
            <w:r>
              <w:rPr>
                <w:rFonts w:hint="eastAsia"/>
              </w:rPr>
              <w:t>合计</w:t>
            </w:r>
          </w:p>
        </w:tc>
        <w:tc>
          <w:tcPr>
            <w:tcW w:w="9072" w:type="dxa"/>
            <w:gridSpan w:val="8"/>
            <w:vAlign w:val="center"/>
          </w:tcPr>
          <w:p w:rsidR="000D6A7D" w:rsidRDefault="004A34A5">
            <w:pPr>
              <w:pStyle w:val="10"/>
            </w:pPr>
            <w:r>
              <w:rPr>
                <w:rFonts w:hint="eastAsia"/>
              </w:rPr>
              <w:t>本年收入</w:t>
            </w:r>
          </w:p>
        </w:tc>
        <w:tc>
          <w:tcPr>
            <w:tcW w:w="1134" w:type="dxa"/>
            <w:vMerge w:val="restart"/>
            <w:vAlign w:val="center"/>
          </w:tcPr>
          <w:p w:rsidR="000D6A7D" w:rsidRDefault="004A34A5">
            <w:pPr>
              <w:pStyle w:val="10"/>
            </w:pPr>
            <w:r>
              <w:rPr>
                <w:rFonts w:hint="eastAsia"/>
              </w:rPr>
              <w:t>上年结转</w:t>
            </w:r>
          </w:p>
        </w:tc>
      </w:tr>
      <w:tr w:rsidR="000D6A7D">
        <w:trPr>
          <w:trHeight w:val="369"/>
          <w:tblHeader/>
          <w:jc w:val="center"/>
        </w:trPr>
        <w:tc>
          <w:tcPr>
            <w:tcW w:w="680" w:type="dxa"/>
            <w:vMerge/>
          </w:tcPr>
          <w:p w:rsidR="000D6A7D" w:rsidRDefault="000D6A7D"/>
        </w:tc>
        <w:tc>
          <w:tcPr>
            <w:tcW w:w="992" w:type="dxa"/>
            <w:vAlign w:val="center"/>
          </w:tcPr>
          <w:p w:rsidR="000D6A7D" w:rsidRDefault="004A34A5">
            <w:pPr>
              <w:pStyle w:val="10"/>
            </w:pPr>
            <w:r>
              <w:rPr>
                <w:rFonts w:hint="eastAsia"/>
              </w:rPr>
              <w:t>科目</w:t>
            </w:r>
            <w:r>
              <w:t xml:space="preserve">    </w:t>
            </w:r>
            <w:r>
              <w:rPr>
                <w:rFonts w:hint="eastAsia"/>
              </w:rPr>
              <w:t>编码</w:t>
            </w:r>
          </w:p>
        </w:tc>
        <w:tc>
          <w:tcPr>
            <w:tcW w:w="1559" w:type="dxa"/>
            <w:vAlign w:val="center"/>
          </w:tcPr>
          <w:p w:rsidR="000D6A7D" w:rsidRDefault="004A34A5">
            <w:pPr>
              <w:pStyle w:val="10"/>
            </w:pPr>
            <w:r>
              <w:rPr>
                <w:rFonts w:hint="eastAsia"/>
              </w:rPr>
              <w:t>科目名称</w:t>
            </w:r>
          </w:p>
        </w:tc>
        <w:tc>
          <w:tcPr>
            <w:tcW w:w="1134" w:type="dxa"/>
            <w:vMerge/>
          </w:tcPr>
          <w:p w:rsidR="000D6A7D" w:rsidRDefault="000D6A7D"/>
        </w:tc>
        <w:tc>
          <w:tcPr>
            <w:tcW w:w="1134" w:type="dxa"/>
            <w:vAlign w:val="center"/>
          </w:tcPr>
          <w:p w:rsidR="000D6A7D" w:rsidRDefault="004A34A5">
            <w:pPr>
              <w:pStyle w:val="10"/>
            </w:pPr>
            <w:r>
              <w:rPr>
                <w:rFonts w:hint="eastAsia"/>
              </w:rPr>
              <w:t>小计</w:t>
            </w:r>
          </w:p>
        </w:tc>
        <w:tc>
          <w:tcPr>
            <w:tcW w:w="1134" w:type="dxa"/>
            <w:vAlign w:val="center"/>
          </w:tcPr>
          <w:p w:rsidR="000D6A7D" w:rsidRDefault="004A34A5">
            <w:pPr>
              <w:pStyle w:val="10"/>
            </w:pPr>
            <w:r>
              <w:rPr>
                <w:rFonts w:hint="eastAsia"/>
              </w:rPr>
              <w:t>财政拨款</w:t>
            </w:r>
            <w:r>
              <w:t xml:space="preserve"> </w:t>
            </w:r>
            <w:r>
              <w:rPr>
                <w:rFonts w:hint="eastAsia"/>
              </w:rPr>
              <w:t>收入</w:t>
            </w:r>
          </w:p>
        </w:tc>
        <w:tc>
          <w:tcPr>
            <w:tcW w:w="1134" w:type="dxa"/>
            <w:vAlign w:val="center"/>
          </w:tcPr>
          <w:p w:rsidR="000D6A7D" w:rsidRDefault="004A34A5">
            <w:pPr>
              <w:pStyle w:val="10"/>
            </w:pPr>
            <w:r>
              <w:rPr>
                <w:rFonts w:hint="eastAsia"/>
              </w:rPr>
              <w:t>财政专户</w:t>
            </w:r>
            <w:r>
              <w:t xml:space="preserve"> </w:t>
            </w:r>
            <w:r>
              <w:rPr>
                <w:rFonts w:hint="eastAsia"/>
              </w:rPr>
              <w:t>收入</w:t>
            </w:r>
          </w:p>
        </w:tc>
        <w:tc>
          <w:tcPr>
            <w:tcW w:w="1134" w:type="dxa"/>
            <w:vAlign w:val="center"/>
          </w:tcPr>
          <w:p w:rsidR="000D6A7D" w:rsidRDefault="004A34A5">
            <w:pPr>
              <w:pStyle w:val="10"/>
            </w:pPr>
            <w:r>
              <w:rPr>
                <w:rFonts w:hint="eastAsia"/>
              </w:rPr>
              <w:t>事业收入</w:t>
            </w:r>
          </w:p>
        </w:tc>
        <w:tc>
          <w:tcPr>
            <w:tcW w:w="1134" w:type="dxa"/>
            <w:vAlign w:val="center"/>
          </w:tcPr>
          <w:p w:rsidR="000D6A7D" w:rsidRDefault="004A34A5">
            <w:pPr>
              <w:pStyle w:val="10"/>
            </w:pPr>
            <w:r>
              <w:rPr>
                <w:rFonts w:hint="eastAsia"/>
              </w:rPr>
              <w:t>经营收入</w:t>
            </w:r>
          </w:p>
        </w:tc>
        <w:tc>
          <w:tcPr>
            <w:tcW w:w="1134" w:type="dxa"/>
            <w:vAlign w:val="center"/>
          </w:tcPr>
          <w:p w:rsidR="000D6A7D" w:rsidRDefault="004A34A5">
            <w:pPr>
              <w:pStyle w:val="10"/>
            </w:pPr>
            <w:r>
              <w:rPr>
                <w:rFonts w:hint="eastAsia"/>
              </w:rPr>
              <w:t>上级补助收入</w:t>
            </w:r>
          </w:p>
        </w:tc>
        <w:tc>
          <w:tcPr>
            <w:tcW w:w="1134" w:type="dxa"/>
            <w:vAlign w:val="center"/>
          </w:tcPr>
          <w:p w:rsidR="000D6A7D" w:rsidRDefault="004A34A5">
            <w:pPr>
              <w:pStyle w:val="10"/>
            </w:pPr>
            <w:r>
              <w:rPr>
                <w:rFonts w:hint="eastAsia"/>
              </w:rPr>
              <w:t>附属单位上缴收入</w:t>
            </w:r>
          </w:p>
        </w:tc>
        <w:tc>
          <w:tcPr>
            <w:tcW w:w="1134" w:type="dxa"/>
            <w:vAlign w:val="center"/>
          </w:tcPr>
          <w:p w:rsidR="000D6A7D" w:rsidRDefault="004A34A5">
            <w:pPr>
              <w:pStyle w:val="10"/>
            </w:pPr>
            <w:r>
              <w:rPr>
                <w:rFonts w:hint="eastAsia"/>
              </w:rPr>
              <w:t>其他收入</w:t>
            </w:r>
          </w:p>
        </w:tc>
        <w:tc>
          <w:tcPr>
            <w:tcW w:w="1134" w:type="dxa"/>
            <w:vMerge/>
          </w:tcPr>
          <w:p w:rsidR="000D6A7D" w:rsidRDefault="000D6A7D"/>
        </w:tc>
      </w:tr>
      <w:tr w:rsidR="000D6A7D">
        <w:trPr>
          <w:trHeight w:val="369"/>
          <w:tblHeader/>
          <w:jc w:val="center"/>
        </w:trPr>
        <w:tc>
          <w:tcPr>
            <w:tcW w:w="680" w:type="dxa"/>
            <w:vAlign w:val="center"/>
          </w:tcPr>
          <w:p w:rsidR="000D6A7D" w:rsidRDefault="004A34A5">
            <w:pPr>
              <w:pStyle w:val="10"/>
            </w:pPr>
            <w:r>
              <w:rPr>
                <w:rFonts w:hint="eastAsia"/>
              </w:rPr>
              <w:t>栏次</w:t>
            </w:r>
          </w:p>
        </w:tc>
        <w:tc>
          <w:tcPr>
            <w:tcW w:w="992" w:type="dxa"/>
            <w:vAlign w:val="center"/>
          </w:tcPr>
          <w:p w:rsidR="000D6A7D" w:rsidRDefault="004A34A5">
            <w:pPr>
              <w:pStyle w:val="10"/>
            </w:pPr>
            <w:r>
              <w:t>1</w:t>
            </w:r>
          </w:p>
        </w:tc>
        <w:tc>
          <w:tcPr>
            <w:tcW w:w="1559" w:type="dxa"/>
            <w:vAlign w:val="center"/>
          </w:tcPr>
          <w:p w:rsidR="000D6A7D" w:rsidRDefault="004A34A5">
            <w:pPr>
              <w:pStyle w:val="10"/>
            </w:pPr>
            <w:r>
              <w:t>2</w:t>
            </w:r>
          </w:p>
        </w:tc>
        <w:tc>
          <w:tcPr>
            <w:tcW w:w="1134" w:type="dxa"/>
            <w:vAlign w:val="center"/>
          </w:tcPr>
          <w:p w:rsidR="000D6A7D" w:rsidRDefault="004A34A5">
            <w:pPr>
              <w:pStyle w:val="10"/>
            </w:pPr>
            <w:r>
              <w:t>3</w:t>
            </w:r>
          </w:p>
        </w:tc>
        <w:tc>
          <w:tcPr>
            <w:tcW w:w="1134" w:type="dxa"/>
            <w:vAlign w:val="center"/>
          </w:tcPr>
          <w:p w:rsidR="000D6A7D" w:rsidRDefault="004A34A5">
            <w:pPr>
              <w:pStyle w:val="10"/>
            </w:pPr>
            <w:r>
              <w:t>4</w:t>
            </w:r>
          </w:p>
        </w:tc>
        <w:tc>
          <w:tcPr>
            <w:tcW w:w="1134" w:type="dxa"/>
            <w:vAlign w:val="center"/>
          </w:tcPr>
          <w:p w:rsidR="000D6A7D" w:rsidRDefault="004A34A5">
            <w:pPr>
              <w:pStyle w:val="10"/>
            </w:pPr>
            <w:r>
              <w:t>5</w:t>
            </w:r>
          </w:p>
        </w:tc>
        <w:tc>
          <w:tcPr>
            <w:tcW w:w="1134" w:type="dxa"/>
            <w:vAlign w:val="center"/>
          </w:tcPr>
          <w:p w:rsidR="000D6A7D" w:rsidRDefault="004A34A5">
            <w:pPr>
              <w:pStyle w:val="10"/>
            </w:pPr>
            <w:r>
              <w:t>6</w:t>
            </w:r>
          </w:p>
        </w:tc>
        <w:tc>
          <w:tcPr>
            <w:tcW w:w="1134" w:type="dxa"/>
            <w:vAlign w:val="center"/>
          </w:tcPr>
          <w:p w:rsidR="000D6A7D" w:rsidRDefault="004A34A5">
            <w:pPr>
              <w:pStyle w:val="10"/>
            </w:pPr>
            <w:r>
              <w:t>7</w:t>
            </w:r>
          </w:p>
        </w:tc>
        <w:tc>
          <w:tcPr>
            <w:tcW w:w="1134" w:type="dxa"/>
            <w:vAlign w:val="center"/>
          </w:tcPr>
          <w:p w:rsidR="000D6A7D" w:rsidRDefault="004A34A5">
            <w:pPr>
              <w:pStyle w:val="10"/>
            </w:pPr>
            <w:r>
              <w:t>8</w:t>
            </w:r>
          </w:p>
        </w:tc>
        <w:tc>
          <w:tcPr>
            <w:tcW w:w="1134" w:type="dxa"/>
            <w:vAlign w:val="center"/>
          </w:tcPr>
          <w:p w:rsidR="000D6A7D" w:rsidRDefault="004A34A5">
            <w:pPr>
              <w:pStyle w:val="10"/>
            </w:pPr>
            <w:r>
              <w:t>9</w:t>
            </w:r>
          </w:p>
        </w:tc>
        <w:tc>
          <w:tcPr>
            <w:tcW w:w="1134" w:type="dxa"/>
            <w:vAlign w:val="center"/>
          </w:tcPr>
          <w:p w:rsidR="000D6A7D" w:rsidRDefault="004A34A5">
            <w:pPr>
              <w:pStyle w:val="10"/>
            </w:pPr>
            <w:r>
              <w:t>10</w:t>
            </w:r>
          </w:p>
        </w:tc>
        <w:tc>
          <w:tcPr>
            <w:tcW w:w="1134" w:type="dxa"/>
            <w:vAlign w:val="center"/>
          </w:tcPr>
          <w:p w:rsidR="000D6A7D" w:rsidRDefault="004A34A5">
            <w:pPr>
              <w:pStyle w:val="10"/>
            </w:pPr>
            <w:r>
              <w:t>11</w:t>
            </w:r>
          </w:p>
        </w:tc>
        <w:tc>
          <w:tcPr>
            <w:tcW w:w="1134" w:type="dxa"/>
            <w:vAlign w:val="center"/>
          </w:tcPr>
          <w:p w:rsidR="000D6A7D" w:rsidRDefault="004A34A5">
            <w:pPr>
              <w:pStyle w:val="10"/>
            </w:pPr>
            <w:r>
              <w:t>12</w:t>
            </w:r>
          </w:p>
        </w:tc>
      </w:tr>
      <w:tr w:rsidR="004B082D">
        <w:trPr>
          <w:trHeight w:val="369"/>
          <w:jc w:val="center"/>
        </w:trPr>
        <w:tc>
          <w:tcPr>
            <w:tcW w:w="680" w:type="dxa"/>
            <w:vAlign w:val="center"/>
          </w:tcPr>
          <w:p w:rsidR="004B082D" w:rsidRDefault="004B082D">
            <w:pPr>
              <w:pStyle w:val="30"/>
            </w:pPr>
            <w:r>
              <w:t>1</w:t>
            </w:r>
          </w:p>
        </w:tc>
        <w:tc>
          <w:tcPr>
            <w:tcW w:w="992" w:type="dxa"/>
            <w:vAlign w:val="center"/>
          </w:tcPr>
          <w:p w:rsidR="004B082D" w:rsidRDefault="004B082D">
            <w:pPr>
              <w:pStyle w:val="5"/>
            </w:pPr>
          </w:p>
        </w:tc>
        <w:tc>
          <w:tcPr>
            <w:tcW w:w="1559" w:type="dxa"/>
            <w:vAlign w:val="center"/>
          </w:tcPr>
          <w:p w:rsidR="004B082D" w:rsidRDefault="004B082D">
            <w:pPr>
              <w:pStyle w:val="6"/>
            </w:pPr>
            <w:r>
              <w:rPr>
                <w:rFonts w:hint="eastAsia"/>
              </w:rPr>
              <w:t>合计</w:t>
            </w:r>
          </w:p>
        </w:tc>
        <w:tc>
          <w:tcPr>
            <w:tcW w:w="1134" w:type="dxa"/>
            <w:vAlign w:val="center"/>
          </w:tcPr>
          <w:p w:rsidR="004B082D" w:rsidRPr="00BE7763" w:rsidRDefault="004B082D" w:rsidP="00BE7763">
            <w:pPr>
              <w:pStyle w:val="7"/>
              <w:rPr>
                <w:lang w:eastAsia="zh-CN"/>
              </w:rPr>
            </w:pPr>
            <w:r>
              <w:rPr>
                <w:rFonts w:hint="eastAsia"/>
                <w:lang w:eastAsia="zh-CN"/>
              </w:rPr>
              <w:t>13.99</w:t>
            </w:r>
            <w:r w:rsidRPr="00BE7763">
              <w:rPr>
                <w:lang w:eastAsia="zh-CN"/>
              </w:rPr>
              <w:t xml:space="preserve"> </w:t>
            </w:r>
          </w:p>
          <w:p w:rsidR="004B082D" w:rsidRDefault="004B082D" w:rsidP="00BE7763">
            <w:pPr>
              <w:pStyle w:val="7"/>
              <w:rPr>
                <w:lang w:eastAsia="zh-CN"/>
              </w:rPr>
            </w:pPr>
          </w:p>
        </w:tc>
        <w:tc>
          <w:tcPr>
            <w:tcW w:w="1134" w:type="dxa"/>
            <w:vAlign w:val="center"/>
          </w:tcPr>
          <w:p w:rsidR="004B082D" w:rsidRPr="00BE7763" w:rsidRDefault="004B082D" w:rsidP="009859DB">
            <w:pPr>
              <w:pStyle w:val="7"/>
              <w:rPr>
                <w:lang w:eastAsia="zh-CN"/>
              </w:rPr>
            </w:pPr>
            <w:r>
              <w:rPr>
                <w:rFonts w:hint="eastAsia"/>
                <w:lang w:eastAsia="zh-CN"/>
              </w:rPr>
              <w:t>13.99</w:t>
            </w:r>
            <w:r w:rsidRPr="00BE7763">
              <w:rPr>
                <w:lang w:eastAsia="zh-CN"/>
              </w:rPr>
              <w:t xml:space="preserve"> </w:t>
            </w:r>
          </w:p>
          <w:p w:rsidR="004B082D" w:rsidRDefault="004B082D" w:rsidP="009859DB">
            <w:pPr>
              <w:pStyle w:val="7"/>
              <w:rPr>
                <w:lang w:eastAsia="zh-CN"/>
              </w:rPr>
            </w:pPr>
          </w:p>
        </w:tc>
        <w:tc>
          <w:tcPr>
            <w:tcW w:w="1134" w:type="dxa"/>
            <w:vAlign w:val="center"/>
          </w:tcPr>
          <w:p w:rsidR="004B082D" w:rsidRPr="00BE7763" w:rsidRDefault="004B082D" w:rsidP="009859DB">
            <w:pPr>
              <w:pStyle w:val="7"/>
              <w:rPr>
                <w:lang w:eastAsia="zh-CN"/>
              </w:rPr>
            </w:pPr>
            <w:r>
              <w:rPr>
                <w:rFonts w:hint="eastAsia"/>
                <w:lang w:eastAsia="zh-CN"/>
              </w:rPr>
              <w:t>13.99</w:t>
            </w:r>
            <w:r w:rsidRPr="00BE7763">
              <w:rPr>
                <w:lang w:eastAsia="zh-CN"/>
              </w:rPr>
              <w:t xml:space="preserve"> </w:t>
            </w:r>
          </w:p>
          <w:p w:rsidR="004B082D" w:rsidRDefault="004B082D" w:rsidP="009859DB">
            <w:pPr>
              <w:pStyle w:val="7"/>
              <w:rPr>
                <w:lang w:eastAsia="zh-CN"/>
              </w:rPr>
            </w:pPr>
          </w:p>
        </w:tc>
        <w:tc>
          <w:tcPr>
            <w:tcW w:w="1134" w:type="dxa"/>
            <w:vAlign w:val="center"/>
          </w:tcPr>
          <w:p w:rsidR="004B082D" w:rsidRDefault="004B082D">
            <w:pPr>
              <w:pStyle w:val="7"/>
            </w:pPr>
          </w:p>
        </w:tc>
        <w:tc>
          <w:tcPr>
            <w:tcW w:w="1134" w:type="dxa"/>
            <w:vAlign w:val="center"/>
          </w:tcPr>
          <w:p w:rsidR="004B082D" w:rsidRDefault="004B082D">
            <w:pPr>
              <w:pStyle w:val="7"/>
            </w:pPr>
          </w:p>
        </w:tc>
        <w:tc>
          <w:tcPr>
            <w:tcW w:w="1134" w:type="dxa"/>
            <w:vAlign w:val="center"/>
          </w:tcPr>
          <w:p w:rsidR="004B082D" w:rsidRDefault="004B082D">
            <w:pPr>
              <w:pStyle w:val="7"/>
            </w:pPr>
          </w:p>
        </w:tc>
        <w:tc>
          <w:tcPr>
            <w:tcW w:w="1134" w:type="dxa"/>
            <w:vAlign w:val="center"/>
          </w:tcPr>
          <w:p w:rsidR="004B082D" w:rsidRDefault="004B082D">
            <w:pPr>
              <w:pStyle w:val="7"/>
            </w:pPr>
          </w:p>
        </w:tc>
        <w:tc>
          <w:tcPr>
            <w:tcW w:w="1134" w:type="dxa"/>
            <w:vAlign w:val="center"/>
          </w:tcPr>
          <w:p w:rsidR="004B082D" w:rsidRDefault="004B082D">
            <w:pPr>
              <w:pStyle w:val="7"/>
            </w:pPr>
          </w:p>
        </w:tc>
        <w:tc>
          <w:tcPr>
            <w:tcW w:w="1134" w:type="dxa"/>
            <w:vAlign w:val="center"/>
          </w:tcPr>
          <w:p w:rsidR="004B082D" w:rsidRDefault="004B082D">
            <w:pPr>
              <w:pStyle w:val="7"/>
            </w:pPr>
          </w:p>
        </w:tc>
        <w:tc>
          <w:tcPr>
            <w:tcW w:w="1134" w:type="dxa"/>
            <w:vAlign w:val="center"/>
          </w:tcPr>
          <w:p w:rsidR="004B082D" w:rsidRDefault="004B082D">
            <w:pPr>
              <w:pStyle w:val="7"/>
            </w:pPr>
          </w:p>
        </w:tc>
      </w:tr>
      <w:tr w:rsidR="004B082D" w:rsidTr="009859DB">
        <w:trPr>
          <w:trHeight w:val="369"/>
          <w:jc w:val="center"/>
        </w:trPr>
        <w:tc>
          <w:tcPr>
            <w:tcW w:w="680" w:type="dxa"/>
            <w:vAlign w:val="center"/>
          </w:tcPr>
          <w:p w:rsidR="004B082D" w:rsidRDefault="004B082D">
            <w:pPr>
              <w:pStyle w:val="30"/>
            </w:pPr>
            <w:r>
              <w:t>2</w:t>
            </w:r>
          </w:p>
        </w:tc>
        <w:tc>
          <w:tcPr>
            <w:tcW w:w="992" w:type="dxa"/>
          </w:tcPr>
          <w:p w:rsidR="004B082D" w:rsidRDefault="004B082D">
            <w:pPr>
              <w:rPr>
                <w:rFonts w:ascii="Calibri" w:hAnsi="Calibri" w:cs="宋体"/>
                <w:color w:val="000000"/>
                <w:sz w:val="22"/>
                <w:szCs w:val="22"/>
              </w:rPr>
            </w:pPr>
            <w:r>
              <w:rPr>
                <w:rFonts w:ascii="Calibri" w:hAnsi="Calibri"/>
                <w:color w:val="000000"/>
                <w:sz w:val="22"/>
                <w:szCs w:val="22"/>
              </w:rPr>
              <w:t>201</w:t>
            </w:r>
          </w:p>
        </w:tc>
        <w:tc>
          <w:tcPr>
            <w:tcW w:w="1559" w:type="dxa"/>
          </w:tcPr>
          <w:p w:rsidR="004B082D" w:rsidRDefault="004B082D">
            <w:pPr>
              <w:rPr>
                <w:rFonts w:ascii="Calibri" w:hAnsi="Calibri" w:cs="宋体"/>
                <w:color w:val="000000"/>
                <w:sz w:val="22"/>
                <w:szCs w:val="22"/>
              </w:rPr>
            </w:pPr>
            <w:r>
              <w:rPr>
                <w:rFonts w:ascii="Calibri" w:hAnsi="Calibri"/>
                <w:color w:val="000000"/>
                <w:sz w:val="22"/>
                <w:szCs w:val="22"/>
              </w:rPr>
              <w:t>一般公共服务支出</w:t>
            </w:r>
          </w:p>
        </w:tc>
        <w:tc>
          <w:tcPr>
            <w:tcW w:w="1134" w:type="dxa"/>
          </w:tcPr>
          <w:p w:rsidR="004B082D" w:rsidRDefault="004B082D">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11.71</w:t>
            </w:r>
          </w:p>
        </w:tc>
        <w:tc>
          <w:tcPr>
            <w:tcW w:w="1134" w:type="dxa"/>
          </w:tcPr>
          <w:p w:rsidR="004B082D" w:rsidRDefault="004B082D" w:rsidP="009859DB">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11.71</w:t>
            </w:r>
          </w:p>
        </w:tc>
        <w:tc>
          <w:tcPr>
            <w:tcW w:w="1134" w:type="dxa"/>
          </w:tcPr>
          <w:p w:rsidR="004B082D" w:rsidRDefault="004B082D" w:rsidP="009859DB">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11.71</w:t>
            </w: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r>
      <w:tr w:rsidR="004B082D" w:rsidTr="009859DB">
        <w:trPr>
          <w:trHeight w:val="369"/>
          <w:jc w:val="center"/>
        </w:trPr>
        <w:tc>
          <w:tcPr>
            <w:tcW w:w="680" w:type="dxa"/>
            <w:vAlign w:val="center"/>
          </w:tcPr>
          <w:p w:rsidR="004B082D" w:rsidRDefault="004B082D">
            <w:pPr>
              <w:pStyle w:val="30"/>
              <w:rPr>
                <w:rFonts w:hint="eastAsia"/>
                <w:lang w:eastAsia="zh-CN"/>
              </w:rPr>
            </w:pPr>
            <w:r>
              <w:rPr>
                <w:rFonts w:hint="eastAsia"/>
                <w:lang w:eastAsia="zh-CN"/>
              </w:rPr>
              <w:t>3</w:t>
            </w:r>
          </w:p>
        </w:tc>
        <w:tc>
          <w:tcPr>
            <w:tcW w:w="992" w:type="dxa"/>
          </w:tcPr>
          <w:p w:rsidR="004B082D" w:rsidRDefault="004B082D">
            <w:pPr>
              <w:rPr>
                <w:rFonts w:ascii="Calibri" w:hAnsi="Calibri" w:cs="宋体"/>
                <w:color w:val="000000"/>
                <w:sz w:val="22"/>
                <w:szCs w:val="22"/>
              </w:rPr>
            </w:pPr>
            <w:r>
              <w:rPr>
                <w:rFonts w:ascii="Calibri" w:hAnsi="Calibri"/>
                <w:color w:val="000000"/>
                <w:sz w:val="22"/>
                <w:szCs w:val="22"/>
              </w:rPr>
              <w:t>2010301</w:t>
            </w:r>
          </w:p>
        </w:tc>
        <w:tc>
          <w:tcPr>
            <w:tcW w:w="1559" w:type="dxa"/>
          </w:tcPr>
          <w:p w:rsidR="004B082D" w:rsidRDefault="004B082D">
            <w:pPr>
              <w:rPr>
                <w:rFonts w:ascii="Calibri" w:hAnsi="Calibri" w:cs="宋体"/>
                <w:color w:val="000000"/>
                <w:sz w:val="22"/>
                <w:szCs w:val="22"/>
              </w:rPr>
            </w:pPr>
            <w:r>
              <w:rPr>
                <w:rFonts w:ascii="Calibri" w:hAnsi="Calibri"/>
                <w:color w:val="000000"/>
                <w:sz w:val="22"/>
                <w:szCs w:val="22"/>
              </w:rPr>
              <w:t>行政运行</w:t>
            </w:r>
          </w:p>
        </w:tc>
        <w:tc>
          <w:tcPr>
            <w:tcW w:w="1134" w:type="dxa"/>
          </w:tcPr>
          <w:p w:rsidR="004B082D" w:rsidRDefault="004B082D">
            <w:pPr>
              <w:jc w:val="right"/>
              <w:rPr>
                <w:rFonts w:ascii="Calibri" w:hAnsi="Calibri" w:cs="宋体"/>
                <w:color w:val="000000"/>
                <w:sz w:val="22"/>
                <w:szCs w:val="22"/>
              </w:rPr>
            </w:pPr>
            <w:r>
              <w:rPr>
                <w:rFonts w:ascii="Calibri" w:hAnsi="Calibri" w:hint="eastAsia"/>
                <w:color w:val="000000"/>
                <w:sz w:val="22"/>
                <w:szCs w:val="22"/>
                <w:lang w:eastAsia="zh-CN"/>
              </w:rPr>
              <w:t>11.71</w:t>
            </w:r>
            <w:r>
              <w:rPr>
                <w:rFonts w:ascii="Calibri" w:hAnsi="Calibri"/>
                <w:color w:val="000000"/>
                <w:sz w:val="22"/>
                <w:szCs w:val="22"/>
              </w:rPr>
              <w:t xml:space="preserve"> </w:t>
            </w:r>
          </w:p>
        </w:tc>
        <w:tc>
          <w:tcPr>
            <w:tcW w:w="1134" w:type="dxa"/>
          </w:tcPr>
          <w:p w:rsidR="004B082D" w:rsidRDefault="004B082D" w:rsidP="009859DB">
            <w:pPr>
              <w:jc w:val="right"/>
              <w:rPr>
                <w:rFonts w:ascii="Calibri" w:hAnsi="Calibri" w:cs="宋体"/>
                <w:color w:val="000000"/>
                <w:sz w:val="22"/>
                <w:szCs w:val="22"/>
              </w:rPr>
            </w:pPr>
            <w:r>
              <w:rPr>
                <w:rFonts w:ascii="Calibri" w:hAnsi="Calibri" w:hint="eastAsia"/>
                <w:color w:val="000000"/>
                <w:sz w:val="22"/>
                <w:szCs w:val="22"/>
                <w:lang w:eastAsia="zh-CN"/>
              </w:rPr>
              <w:t>11.71</w:t>
            </w:r>
            <w:r>
              <w:rPr>
                <w:rFonts w:ascii="Calibri" w:hAnsi="Calibri"/>
                <w:color w:val="000000"/>
                <w:sz w:val="22"/>
                <w:szCs w:val="22"/>
              </w:rPr>
              <w:t xml:space="preserve"> </w:t>
            </w:r>
          </w:p>
        </w:tc>
        <w:tc>
          <w:tcPr>
            <w:tcW w:w="1134" w:type="dxa"/>
          </w:tcPr>
          <w:p w:rsidR="004B082D" w:rsidRDefault="004B082D" w:rsidP="009859DB">
            <w:pPr>
              <w:jc w:val="right"/>
              <w:rPr>
                <w:rFonts w:ascii="Calibri" w:hAnsi="Calibri" w:cs="宋体"/>
                <w:color w:val="000000"/>
                <w:sz w:val="22"/>
                <w:szCs w:val="22"/>
              </w:rPr>
            </w:pPr>
            <w:r>
              <w:rPr>
                <w:rFonts w:ascii="Calibri" w:hAnsi="Calibri" w:hint="eastAsia"/>
                <w:color w:val="000000"/>
                <w:sz w:val="22"/>
                <w:szCs w:val="22"/>
                <w:lang w:eastAsia="zh-CN"/>
              </w:rPr>
              <w:t>11.71</w:t>
            </w:r>
            <w:r>
              <w:rPr>
                <w:rFonts w:ascii="Calibri" w:hAnsi="Calibri"/>
                <w:color w:val="000000"/>
                <w:sz w:val="22"/>
                <w:szCs w:val="22"/>
              </w:rPr>
              <w:t xml:space="preserve"> </w:t>
            </w: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c>
          <w:tcPr>
            <w:tcW w:w="1134" w:type="dxa"/>
            <w:vAlign w:val="center"/>
          </w:tcPr>
          <w:p w:rsidR="004B082D" w:rsidRDefault="004B082D">
            <w:pPr>
              <w:pStyle w:val="40"/>
            </w:pPr>
          </w:p>
        </w:tc>
      </w:tr>
      <w:tr w:rsidR="004B082D" w:rsidTr="009859DB">
        <w:trPr>
          <w:trHeight w:val="369"/>
          <w:jc w:val="center"/>
        </w:trPr>
        <w:tc>
          <w:tcPr>
            <w:tcW w:w="680" w:type="dxa"/>
          </w:tcPr>
          <w:p w:rsidR="004B082D" w:rsidRDefault="004B082D">
            <w:pPr>
              <w:jc w:val="center"/>
              <w:rPr>
                <w:rFonts w:ascii="Calibri" w:hAnsi="Calibri" w:cs="宋体" w:hint="eastAsia"/>
                <w:color w:val="000000"/>
                <w:sz w:val="22"/>
                <w:szCs w:val="22"/>
                <w:lang w:eastAsia="zh-CN"/>
              </w:rPr>
            </w:pPr>
            <w:r>
              <w:rPr>
                <w:rFonts w:ascii="Calibri" w:hAnsi="Calibri" w:hint="eastAsia"/>
                <w:color w:val="000000"/>
                <w:sz w:val="22"/>
                <w:szCs w:val="22"/>
                <w:lang w:eastAsia="zh-CN"/>
              </w:rPr>
              <w:t>4</w:t>
            </w:r>
          </w:p>
        </w:tc>
        <w:tc>
          <w:tcPr>
            <w:tcW w:w="992" w:type="dxa"/>
          </w:tcPr>
          <w:p w:rsidR="004B082D" w:rsidRDefault="004B082D">
            <w:pPr>
              <w:rPr>
                <w:rFonts w:ascii="Calibri" w:hAnsi="Calibri" w:cs="宋体"/>
                <w:color w:val="000000"/>
                <w:sz w:val="22"/>
                <w:szCs w:val="22"/>
              </w:rPr>
            </w:pPr>
            <w:r>
              <w:rPr>
                <w:rFonts w:ascii="Calibri" w:hAnsi="Calibri"/>
                <w:color w:val="000000"/>
                <w:sz w:val="22"/>
                <w:szCs w:val="22"/>
              </w:rPr>
              <w:t>210</w:t>
            </w:r>
          </w:p>
        </w:tc>
        <w:tc>
          <w:tcPr>
            <w:tcW w:w="1559" w:type="dxa"/>
          </w:tcPr>
          <w:p w:rsidR="004B082D" w:rsidRDefault="004B082D">
            <w:pPr>
              <w:rPr>
                <w:rFonts w:ascii="Calibri" w:hAnsi="Calibri" w:cs="宋体"/>
                <w:color w:val="000000"/>
                <w:sz w:val="22"/>
                <w:szCs w:val="22"/>
              </w:rPr>
            </w:pPr>
            <w:r>
              <w:rPr>
                <w:rFonts w:ascii="Calibri" w:hAnsi="Calibri"/>
                <w:color w:val="000000"/>
                <w:sz w:val="22"/>
                <w:szCs w:val="22"/>
              </w:rPr>
              <w:t>卫生健康支出</w:t>
            </w:r>
          </w:p>
        </w:tc>
        <w:tc>
          <w:tcPr>
            <w:tcW w:w="1134" w:type="dxa"/>
          </w:tcPr>
          <w:p w:rsidR="004B082D" w:rsidRDefault="004B082D">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134" w:type="dxa"/>
          </w:tcPr>
          <w:p w:rsidR="004B082D" w:rsidRDefault="004B082D" w:rsidP="009859DB">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134" w:type="dxa"/>
          </w:tcPr>
          <w:p w:rsidR="004B082D" w:rsidRDefault="004B082D" w:rsidP="009859DB">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r>
      <w:tr w:rsidR="004B082D" w:rsidTr="009859DB">
        <w:trPr>
          <w:trHeight w:val="369"/>
          <w:jc w:val="center"/>
        </w:trPr>
        <w:tc>
          <w:tcPr>
            <w:tcW w:w="680" w:type="dxa"/>
          </w:tcPr>
          <w:p w:rsidR="004B082D" w:rsidRDefault="004B082D">
            <w:pPr>
              <w:jc w:val="center"/>
              <w:rPr>
                <w:rFonts w:ascii="Calibri" w:hAnsi="Calibri" w:cs="宋体" w:hint="eastAsia"/>
                <w:color w:val="000000"/>
                <w:sz w:val="22"/>
                <w:szCs w:val="22"/>
                <w:lang w:eastAsia="zh-CN"/>
              </w:rPr>
            </w:pPr>
            <w:r>
              <w:rPr>
                <w:rFonts w:ascii="Calibri" w:hAnsi="Calibri" w:hint="eastAsia"/>
                <w:color w:val="000000"/>
                <w:sz w:val="22"/>
                <w:szCs w:val="22"/>
                <w:lang w:eastAsia="zh-CN"/>
              </w:rPr>
              <w:t>5</w:t>
            </w:r>
          </w:p>
        </w:tc>
        <w:tc>
          <w:tcPr>
            <w:tcW w:w="992" w:type="dxa"/>
          </w:tcPr>
          <w:p w:rsidR="004B082D" w:rsidRDefault="004B082D">
            <w:pPr>
              <w:rPr>
                <w:rFonts w:ascii="Calibri" w:hAnsi="Calibri" w:cs="宋体"/>
                <w:color w:val="000000"/>
                <w:sz w:val="22"/>
                <w:szCs w:val="22"/>
              </w:rPr>
            </w:pPr>
            <w:r>
              <w:rPr>
                <w:rFonts w:ascii="Calibri" w:hAnsi="Calibri"/>
                <w:color w:val="000000"/>
                <w:sz w:val="22"/>
                <w:szCs w:val="22"/>
              </w:rPr>
              <w:t>21011</w:t>
            </w:r>
          </w:p>
        </w:tc>
        <w:tc>
          <w:tcPr>
            <w:tcW w:w="1559" w:type="dxa"/>
          </w:tcPr>
          <w:p w:rsidR="004B082D" w:rsidRDefault="004B082D">
            <w:pPr>
              <w:rPr>
                <w:rFonts w:ascii="Calibri" w:hAnsi="Calibri" w:cs="宋体"/>
                <w:color w:val="000000"/>
                <w:sz w:val="22"/>
                <w:szCs w:val="22"/>
              </w:rPr>
            </w:pPr>
            <w:r>
              <w:rPr>
                <w:rFonts w:ascii="Calibri" w:hAnsi="Calibri"/>
                <w:color w:val="000000"/>
                <w:sz w:val="22"/>
                <w:szCs w:val="22"/>
              </w:rPr>
              <w:t>行政事业单位医疗</w:t>
            </w:r>
          </w:p>
        </w:tc>
        <w:tc>
          <w:tcPr>
            <w:tcW w:w="1134" w:type="dxa"/>
          </w:tcPr>
          <w:p w:rsidR="004B082D" w:rsidRDefault="004B082D">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134" w:type="dxa"/>
          </w:tcPr>
          <w:p w:rsidR="004B082D" w:rsidRDefault="004B082D" w:rsidP="009859DB">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134" w:type="dxa"/>
          </w:tcPr>
          <w:p w:rsidR="004B082D" w:rsidRDefault="004B082D" w:rsidP="009859DB">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r>
      <w:tr w:rsidR="004B082D" w:rsidTr="009859DB">
        <w:trPr>
          <w:trHeight w:val="369"/>
          <w:jc w:val="center"/>
        </w:trPr>
        <w:tc>
          <w:tcPr>
            <w:tcW w:w="680" w:type="dxa"/>
          </w:tcPr>
          <w:p w:rsidR="004B082D" w:rsidRDefault="004B082D">
            <w:pPr>
              <w:jc w:val="center"/>
              <w:rPr>
                <w:rFonts w:ascii="Calibri" w:hAnsi="Calibri" w:cs="宋体" w:hint="eastAsia"/>
                <w:color w:val="000000"/>
                <w:sz w:val="22"/>
                <w:szCs w:val="22"/>
                <w:lang w:eastAsia="zh-CN"/>
              </w:rPr>
            </w:pPr>
            <w:r>
              <w:rPr>
                <w:rFonts w:ascii="Calibri" w:hAnsi="Calibri" w:hint="eastAsia"/>
                <w:color w:val="000000"/>
                <w:sz w:val="22"/>
                <w:szCs w:val="22"/>
                <w:lang w:eastAsia="zh-CN"/>
              </w:rPr>
              <w:t>6</w:t>
            </w:r>
          </w:p>
        </w:tc>
        <w:tc>
          <w:tcPr>
            <w:tcW w:w="992" w:type="dxa"/>
          </w:tcPr>
          <w:p w:rsidR="004B082D" w:rsidRDefault="004B082D">
            <w:pPr>
              <w:rPr>
                <w:rFonts w:ascii="Calibri" w:hAnsi="Calibri" w:cs="宋体"/>
                <w:color w:val="000000"/>
                <w:sz w:val="22"/>
                <w:szCs w:val="22"/>
              </w:rPr>
            </w:pPr>
            <w:r>
              <w:rPr>
                <w:rFonts w:ascii="Calibri" w:hAnsi="Calibri"/>
                <w:color w:val="000000"/>
                <w:sz w:val="22"/>
                <w:szCs w:val="22"/>
              </w:rPr>
              <w:t>2101101</w:t>
            </w:r>
          </w:p>
        </w:tc>
        <w:tc>
          <w:tcPr>
            <w:tcW w:w="1559" w:type="dxa"/>
          </w:tcPr>
          <w:p w:rsidR="004B082D" w:rsidRDefault="004B082D">
            <w:pPr>
              <w:rPr>
                <w:rFonts w:ascii="Calibri" w:hAnsi="Calibri" w:cs="宋体"/>
                <w:color w:val="000000"/>
                <w:sz w:val="22"/>
                <w:szCs w:val="22"/>
              </w:rPr>
            </w:pPr>
            <w:r>
              <w:rPr>
                <w:rFonts w:ascii="Calibri" w:hAnsi="Calibri"/>
                <w:color w:val="000000"/>
                <w:sz w:val="22"/>
                <w:szCs w:val="22"/>
              </w:rPr>
              <w:t>行政单位医疗</w:t>
            </w:r>
          </w:p>
        </w:tc>
        <w:tc>
          <w:tcPr>
            <w:tcW w:w="1134" w:type="dxa"/>
          </w:tcPr>
          <w:p w:rsidR="004B082D" w:rsidRDefault="004B082D">
            <w:pPr>
              <w:jc w:val="right"/>
              <w:rPr>
                <w:rFonts w:ascii="Calibri" w:hAnsi="Calibri" w:cs="宋体"/>
                <w:color w:val="000000"/>
                <w:sz w:val="22"/>
                <w:szCs w:val="22"/>
              </w:rPr>
            </w:pPr>
            <w:r>
              <w:rPr>
                <w:rFonts w:ascii="Calibri" w:hAnsi="Calibri" w:hint="eastAsia"/>
                <w:color w:val="000000"/>
                <w:sz w:val="22"/>
                <w:szCs w:val="22"/>
                <w:lang w:eastAsia="zh-CN"/>
              </w:rPr>
              <w:t>1.63</w:t>
            </w:r>
            <w:r>
              <w:rPr>
                <w:rFonts w:ascii="Calibri" w:hAnsi="Calibri"/>
                <w:color w:val="000000"/>
                <w:sz w:val="22"/>
                <w:szCs w:val="22"/>
              </w:rPr>
              <w:t xml:space="preserve"> </w:t>
            </w:r>
          </w:p>
        </w:tc>
        <w:tc>
          <w:tcPr>
            <w:tcW w:w="1134" w:type="dxa"/>
          </w:tcPr>
          <w:p w:rsidR="004B082D" w:rsidRDefault="004B082D" w:rsidP="009859DB">
            <w:pPr>
              <w:jc w:val="right"/>
              <w:rPr>
                <w:rFonts w:ascii="Calibri" w:hAnsi="Calibri" w:cs="宋体"/>
                <w:color w:val="000000"/>
                <w:sz w:val="22"/>
                <w:szCs w:val="22"/>
              </w:rPr>
            </w:pPr>
            <w:r>
              <w:rPr>
                <w:rFonts w:ascii="Calibri" w:hAnsi="Calibri" w:hint="eastAsia"/>
                <w:color w:val="000000"/>
                <w:sz w:val="22"/>
                <w:szCs w:val="22"/>
                <w:lang w:eastAsia="zh-CN"/>
              </w:rPr>
              <w:t>1.63</w:t>
            </w:r>
            <w:r>
              <w:rPr>
                <w:rFonts w:ascii="Calibri" w:hAnsi="Calibri"/>
                <w:color w:val="000000"/>
                <w:sz w:val="22"/>
                <w:szCs w:val="22"/>
              </w:rPr>
              <w:t xml:space="preserve"> </w:t>
            </w:r>
          </w:p>
        </w:tc>
        <w:tc>
          <w:tcPr>
            <w:tcW w:w="1134" w:type="dxa"/>
          </w:tcPr>
          <w:p w:rsidR="004B082D" w:rsidRDefault="004B082D" w:rsidP="009859DB">
            <w:pPr>
              <w:jc w:val="right"/>
              <w:rPr>
                <w:rFonts w:ascii="Calibri" w:hAnsi="Calibri" w:cs="宋体"/>
                <w:color w:val="000000"/>
                <w:sz w:val="22"/>
                <w:szCs w:val="22"/>
              </w:rPr>
            </w:pPr>
            <w:r>
              <w:rPr>
                <w:rFonts w:ascii="Calibri" w:hAnsi="Calibri" w:hint="eastAsia"/>
                <w:color w:val="000000"/>
                <w:sz w:val="22"/>
                <w:szCs w:val="22"/>
                <w:lang w:eastAsia="zh-CN"/>
              </w:rPr>
              <w:t>1.63</w:t>
            </w:r>
            <w:r>
              <w:rPr>
                <w:rFonts w:ascii="Calibri" w:hAnsi="Calibri"/>
                <w:color w:val="000000"/>
                <w:sz w:val="22"/>
                <w:szCs w:val="22"/>
              </w:rPr>
              <w:t xml:space="preserve"> </w:t>
            </w: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r>
      <w:tr w:rsidR="004B082D" w:rsidTr="009859DB">
        <w:trPr>
          <w:trHeight w:val="369"/>
          <w:jc w:val="center"/>
        </w:trPr>
        <w:tc>
          <w:tcPr>
            <w:tcW w:w="680" w:type="dxa"/>
          </w:tcPr>
          <w:p w:rsidR="004B082D" w:rsidRDefault="004B082D">
            <w:pPr>
              <w:jc w:val="center"/>
              <w:rPr>
                <w:rFonts w:ascii="Calibri" w:hAnsi="Calibri" w:hint="eastAsia"/>
                <w:color w:val="000000"/>
                <w:sz w:val="22"/>
                <w:szCs w:val="22"/>
                <w:lang w:eastAsia="zh-CN"/>
              </w:rPr>
            </w:pPr>
            <w:r>
              <w:rPr>
                <w:rFonts w:ascii="Calibri" w:hAnsi="Calibri" w:hint="eastAsia"/>
                <w:color w:val="000000"/>
                <w:sz w:val="22"/>
                <w:szCs w:val="22"/>
                <w:lang w:eastAsia="zh-CN"/>
              </w:rPr>
              <w:t>7</w:t>
            </w:r>
          </w:p>
        </w:tc>
        <w:tc>
          <w:tcPr>
            <w:tcW w:w="992" w:type="dxa"/>
          </w:tcPr>
          <w:p w:rsidR="004B082D" w:rsidRDefault="004B082D">
            <w:pPr>
              <w:rPr>
                <w:rFonts w:ascii="Calibri" w:hAnsi="Calibri" w:cs="宋体"/>
                <w:color w:val="000000"/>
                <w:sz w:val="22"/>
                <w:szCs w:val="22"/>
              </w:rPr>
            </w:pPr>
            <w:r>
              <w:rPr>
                <w:rFonts w:ascii="Calibri" w:hAnsi="Calibri"/>
                <w:color w:val="000000"/>
                <w:sz w:val="22"/>
                <w:szCs w:val="22"/>
              </w:rPr>
              <w:t>221</w:t>
            </w:r>
          </w:p>
        </w:tc>
        <w:tc>
          <w:tcPr>
            <w:tcW w:w="1559" w:type="dxa"/>
          </w:tcPr>
          <w:p w:rsidR="004B082D" w:rsidRDefault="004B082D">
            <w:pPr>
              <w:rPr>
                <w:rFonts w:ascii="Calibri" w:hAnsi="Calibri" w:cs="宋体"/>
                <w:color w:val="000000"/>
                <w:sz w:val="22"/>
                <w:szCs w:val="22"/>
              </w:rPr>
            </w:pPr>
            <w:r>
              <w:rPr>
                <w:rFonts w:ascii="Calibri" w:hAnsi="Calibri"/>
                <w:color w:val="000000"/>
                <w:sz w:val="22"/>
                <w:szCs w:val="22"/>
              </w:rPr>
              <w:t>住房保障支出</w:t>
            </w:r>
          </w:p>
        </w:tc>
        <w:tc>
          <w:tcPr>
            <w:tcW w:w="1134" w:type="dxa"/>
          </w:tcPr>
          <w:p w:rsidR="004B082D" w:rsidRDefault="004B082D">
            <w:pPr>
              <w:jc w:val="right"/>
              <w:rPr>
                <w:rFonts w:ascii="Calibri" w:hAnsi="Calibri" w:hint="eastAsia"/>
                <w:color w:val="000000"/>
                <w:sz w:val="22"/>
                <w:szCs w:val="22"/>
                <w:lang w:eastAsia="zh-CN"/>
              </w:rPr>
            </w:pPr>
            <w:r>
              <w:rPr>
                <w:rFonts w:ascii="Calibri" w:hAnsi="Calibri" w:hint="eastAsia"/>
                <w:color w:val="000000"/>
                <w:sz w:val="22"/>
                <w:szCs w:val="22"/>
                <w:lang w:eastAsia="zh-CN"/>
              </w:rPr>
              <w:t>0.65</w:t>
            </w:r>
          </w:p>
        </w:tc>
        <w:tc>
          <w:tcPr>
            <w:tcW w:w="1134" w:type="dxa"/>
          </w:tcPr>
          <w:p w:rsidR="004B082D" w:rsidRDefault="004B082D" w:rsidP="009859DB">
            <w:pPr>
              <w:jc w:val="right"/>
              <w:rPr>
                <w:rFonts w:ascii="Calibri" w:hAnsi="Calibri" w:hint="eastAsia"/>
                <w:color w:val="000000"/>
                <w:sz w:val="22"/>
                <w:szCs w:val="22"/>
                <w:lang w:eastAsia="zh-CN"/>
              </w:rPr>
            </w:pPr>
            <w:r>
              <w:rPr>
                <w:rFonts w:ascii="Calibri" w:hAnsi="Calibri" w:hint="eastAsia"/>
                <w:color w:val="000000"/>
                <w:sz w:val="22"/>
                <w:szCs w:val="22"/>
                <w:lang w:eastAsia="zh-CN"/>
              </w:rPr>
              <w:t>0.65</w:t>
            </w:r>
          </w:p>
        </w:tc>
        <w:tc>
          <w:tcPr>
            <w:tcW w:w="1134" w:type="dxa"/>
          </w:tcPr>
          <w:p w:rsidR="004B082D" w:rsidRDefault="004B082D" w:rsidP="009859DB">
            <w:pPr>
              <w:jc w:val="right"/>
              <w:rPr>
                <w:rFonts w:ascii="Calibri" w:hAnsi="Calibri" w:hint="eastAsia"/>
                <w:color w:val="000000"/>
                <w:sz w:val="22"/>
                <w:szCs w:val="22"/>
                <w:lang w:eastAsia="zh-CN"/>
              </w:rPr>
            </w:pPr>
            <w:r>
              <w:rPr>
                <w:rFonts w:ascii="Calibri" w:hAnsi="Calibri" w:hint="eastAsia"/>
                <w:color w:val="000000"/>
                <w:sz w:val="22"/>
                <w:szCs w:val="22"/>
                <w:lang w:eastAsia="zh-CN"/>
              </w:rPr>
              <w:t>0.65</w:t>
            </w: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r>
      <w:tr w:rsidR="004B082D" w:rsidTr="009859DB">
        <w:trPr>
          <w:trHeight w:val="369"/>
          <w:jc w:val="center"/>
        </w:trPr>
        <w:tc>
          <w:tcPr>
            <w:tcW w:w="680" w:type="dxa"/>
          </w:tcPr>
          <w:p w:rsidR="004B082D" w:rsidRDefault="004B082D">
            <w:pPr>
              <w:jc w:val="center"/>
              <w:rPr>
                <w:rFonts w:ascii="Calibri" w:hAnsi="Calibri" w:hint="eastAsia"/>
                <w:color w:val="000000"/>
                <w:sz w:val="22"/>
                <w:szCs w:val="22"/>
                <w:lang w:eastAsia="zh-CN"/>
              </w:rPr>
            </w:pPr>
            <w:r>
              <w:rPr>
                <w:rFonts w:ascii="Calibri" w:hAnsi="Calibri" w:hint="eastAsia"/>
                <w:color w:val="000000"/>
                <w:sz w:val="22"/>
                <w:szCs w:val="22"/>
                <w:lang w:eastAsia="zh-CN"/>
              </w:rPr>
              <w:t>8</w:t>
            </w:r>
          </w:p>
        </w:tc>
        <w:tc>
          <w:tcPr>
            <w:tcW w:w="992" w:type="dxa"/>
          </w:tcPr>
          <w:p w:rsidR="004B082D" w:rsidRDefault="004B082D">
            <w:pPr>
              <w:rPr>
                <w:rFonts w:ascii="Calibri" w:hAnsi="Calibri" w:cs="宋体"/>
                <w:color w:val="000000"/>
                <w:sz w:val="22"/>
                <w:szCs w:val="22"/>
              </w:rPr>
            </w:pPr>
            <w:r>
              <w:rPr>
                <w:rFonts w:ascii="Calibri" w:hAnsi="Calibri"/>
                <w:color w:val="000000"/>
                <w:sz w:val="22"/>
                <w:szCs w:val="22"/>
              </w:rPr>
              <w:t>22102</w:t>
            </w:r>
          </w:p>
        </w:tc>
        <w:tc>
          <w:tcPr>
            <w:tcW w:w="1559" w:type="dxa"/>
          </w:tcPr>
          <w:p w:rsidR="004B082D" w:rsidRDefault="004B082D">
            <w:pPr>
              <w:rPr>
                <w:rFonts w:ascii="Calibri" w:hAnsi="Calibri" w:cs="宋体"/>
                <w:color w:val="000000"/>
                <w:sz w:val="22"/>
                <w:szCs w:val="22"/>
              </w:rPr>
            </w:pPr>
            <w:r>
              <w:rPr>
                <w:rFonts w:ascii="Calibri" w:hAnsi="Calibri"/>
                <w:color w:val="000000"/>
                <w:sz w:val="22"/>
                <w:szCs w:val="22"/>
              </w:rPr>
              <w:t>住房改革支出</w:t>
            </w:r>
          </w:p>
        </w:tc>
        <w:tc>
          <w:tcPr>
            <w:tcW w:w="1134" w:type="dxa"/>
          </w:tcPr>
          <w:p w:rsidR="004B082D" w:rsidRPr="004B082D" w:rsidRDefault="004B082D" w:rsidP="004B082D">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134" w:type="dxa"/>
          </w:tcPr>
          <w:p w:rsidR="004B082D" w:rsidRPr="004B082D" w:rsidRDefault="004B082D" w:rsidP="009859DB">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134" w:type="dxa"/>
          </w:tcPr>
          <w:p w:rsidR="004B082D" w:rsidRPr="004B082D" w:rsidRDefault="004B082D" w:rsidP="009859DB">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r>
      <w:tr w:rsidR="004B082D" w:rsidTr="009859DB">
        <w:trPr>
          <w:trHeight w:val="369"/>
          <w:jc w:val="center"/>
        </w:trPr>
        <w:tc>
          <w:tcPr>
            <w:tcW w:w="680" w:type="dxa"/>
          </w:tcPr>
          <w:p w:rsidR="004B082D" w:rsidRDefault="004B082D">
            <w:pPr>
              <w:jc w:val="center"/>
              <w:rPr>
                <w:rFonts w:ascii="Calibri" w:hAnsi="Calibri" w:hint="eastAsia"/>
                <w:color w:val="000000"/>
                <w:sz w:val="22"/>
                <w:szCs w:val="22"/>
                <w:lang w:eastAsia="zh-CN"/>
              </w:rPr>
            </w:pPr>
            <w:r>
              <w:rPr>
                <w:rFonts w:ascii="Calibri" w:hAnsi="Calibri" w:hint="eastAsia"/>
                <w:color w:val="000000"/>
                <w:sz w:val="22"/>
                <w:szCs w:val="22"/>
                <w:lang w:eastAsia="zh-CN"/>
              </w:rPr>
              <w:t>9</w:t>
            </w:r>
          </w:p>
        </w:tc>
        <w:tc>
          <w:tcPr>
            <w:tcW w:w="992" w:type="dxa"/>
          </w:tcPr>
          <w:p w:rsidR="004B082D" w:rsidRDefault="004B082D">
            <w:pPr>
              <w:rPr>
                <w:rFonts w:ascii="Calibri" w:hAnsi="Calibri" w:cs="宋体"/>
                <w:color w:val="000000"/>
                <w:sz w:val="22"/>
                <w:szCs w:val="22"/>
              </w:rPr>
            </w:pPr>
            <w:r>
              <w:rPr>
                <w:rFonts w:ascii="Calibri" w:hAnsi="Calibri"/>
                <w:color w:val="000000"/>
                <w:sz w:val="22"/>
                <w:szCs w:val="22"/>
              </w:rPr>
              <w:t>2210201</w:t>
            </w:r>
          </w:p>
        </w:tc>
        <w:tc>
          <w:tcPr>
            <w:tcW w:w="1559" w:type="dxa"/>
          </w:tcPr>
          <w:p w:rsidR="004B082D" w:rsidRDefault="004B082D">
            <w:pPr>
              <w:rPr>
                <w:rFonts w:ascii="Calibri" w:hAnsi="Calibri" w:cs="宋体"/>
                <w:color w:val="000000"/>
                <w:sz w:val="22"/>
                <w:szCs w:val="22"/>
              </w:rPr>
            </w:pPr>
            <w:r>
              <w:rPr>
                <w:rFonts w:ascii="Calibri" w:hAnsi="Calibri"/>
                <w:color w:val="000000"/>
                <w:sz w:val="22"/>
                <w:szCs w:val="22"/>
              </w:rPr>
              <w:t>住房公积金</w:t>
            </w:r>
          </w:p>
        </w:tc>
        <w:tc>
          <w:tcPr>
            <w:tcW w:w="1134" w:type="dxa"/>
          </w:tcPr>
          <w:p w:rsidR="004B082D" w:rsidRPr="004B082D" w:rsidRDefault="004B082D" w:rsidP="004B082D">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134" w:type="dxa"/>
          </w:tcPr>
          <w:p w:rsidR="004B082D" w:rsidRPr="004B082D" w:rsidRDefault="004B082D" w:rsidP="009859DB">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134" w:type="dxa"/>
          </w:tcPr>
          <w:p w:rsidR="004B082D" w:rsidRPr="004B082D" w:rsidRDefault="004B082D" w:rsidP="009859DB">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c>
          <w:tcPr>
            <w:tcW w:w="1134" w:type="dxa"/>
            <w:vAlign w:val="center"/>
          </w:tcPr>
          <w:p w:rsidR="004B082D" w:rsidRDefault="004B082D" w:rsidP="009859DB">
            <w:pPr>
              <w:pStyle w:val="40"/>
            </w:pP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jc w:val="center"/>
        <w:outlineLvl w:val="4"/>
        <w:rPr>
          <w:rFonts w:ascii="方正小标宋_GBK" w:eastAsia="方正小标宋_GBK" w:hAnsi="方正小标宋_GBK" w:cs="方正小标宋_GBK"/>
          <w:color w:val="000000"/>
          <w:sz w:val="36"/>
          <w:lang w:eastAsia="zh-CN"/>
        </w:rPr>
      </w:pPr>
    </w:p>
    <w:p w:rsidR="00B13947" w:rsidRDefault="00B13947">
      <w:pPr>
        <w:jc w:val="center"/>
        <w:outlineLvl w:val="4"/>
        <w:rPr>
          <w:rFonts w:ascii="方正小标宋_GBK" w:eastAsia="方正小标宋_GBK" w:hAnsi="方正小标宋_GBK" w:cs="方正小标宋_GBK" w:hint="eastAsia"/>
          <w:color w:val="000000"/>
          <w:sz w:val="36"/>
          <w:lang w:eastAsia="zh-CN"/>
        </w:rPr>
      </w:pPr>
    </w:p>
    <w:p w:rsidR="00B13947" w:rsidRDefault="00B13947">
      <w:pPr>
        <w:jc w:val="center"/>
        <w:outlineLvl w:val="4"/>
        <w:rPr>
          <w:rFonts w:ascii="方正小标宋_GBK" w:eastAsia="方正小标宋_GBK" w:hAnsi="方正小标宋_GBK" w:cs="方正小标宋_GBK" w:hint="eastAsia"/>
          <w:color w:val="000000"/>
          <w:sz w:val="36"/>
          <w:lang w:eastAsia="zh-CN"/>
        </w:rPr>
      </w:pPr>
    </w:p>
    <w:p w:rsidR="00B13947" w:rsidRDefault="00B13947">
      <w:pPr>
        <w:jc w:val="center"/>
        <w:outlineLvl w:val="4"/>
        <w:rPr>
          <w:rFonts w:ascii="方正小标宋_GBK" w:eastAsia="方正小标宋_GBK" w:hAnsi="方正小标宋_GBK" w:cs="方正小标宋_GBK" w:hint="eastAsia"/>
          <w:color w:val="000000"/>
          <w:sz w:val="36"/>
          <w:lang w:eastAsia="zh-CN"/>
        </w:rPr>
      </w:pPr>
    </w:p>
    <w:p w:rsidR="000D6A7D" w:rsidRDefault="004A34A5">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D6A7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809003涞水县胡家庄乡人民政府</w:t>
            </w:r>
          </w:p>
        </w:tc>
        <w:tc>
          <w:tcPr>
            <w:tcW w:w="2722" w:type="dxa"/>
            <w:gridSpan w:val="2"/>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444" w:type="dxa"/>
            <w:gridSpan w:val="4"/>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5528" w:type="dxa"/>
            <w:gridSpan w:val="2"/>
            <w:vAlign w:val="center"/>
          </w:tcPr>
          <w:p w:rsidR="000D6A7D" w:rsidRDefault="004A34A5">
            <w:pPr>
              <w:pStyle w:val="10"/>
            </w:pPr>
            <w:r>
              <w:rPr>
                <w:rFonts w:hint="eastAsia"/>
              </w:rPr>
              <w:t>功能分类科目</w:t>
            </w:r>
          </w:p>
        </w:tc>
        <w:tc>
          <w:tcPr>
            <w:tcW w:w="1361" w:type="dxa"/>
            <w:vMerge w:val="restart"/>
            <w:vAlign w:val="center"/>
          </w:tcPr>
          <w:p w:rsidR="000D6A7D" w:rsidRDefault="004A34A5">
            <w:pPr>
              <w:pStyle w:val="10"/>
            </w:pPr>
            <w:r>
              <w:rPr>
                <w:rFonts w:hint="eastAsia"/>
              </w:rPr>
              <w:t>合计</w:t>
            </w:r>
          </w:p>
        </w:tc>
        <w:tc>
          <w:tcPr>
            <w:tcW w:w="1361" w:type="dxa"/>
            <w:vMerge w:val="restart"/>
            <w:vAlign w:val="center"/>
          </w:tcPr>
          <w:p w:rsidR="000D6A7D" w:rsidRDefault="004A34A5">
            <w:pPr>
              <w:pStyle w:val="10"/>
            </w:pPr>
            <w:r>
              <w:rPr>
                <w:rFonts w:hint="eastAsia"/>
              </w:rPr>
              <w:t>基本支出</w:t>
            </w:r>
          </w:p>
        </w:tc>
        <w:tc>
          <w:tcPr>
            <w:tcW w:w="1361" w:type="dxa"/>
            <w:vMerge w:val="restart"/>
            <w:vAlign w:val="center"/>
          </w:tcPr>
          <w:p w:rsidR="000D6A7D" w:rsidRDefault="004A34A5">
            <w:pPr>
              <w:pStyle w:val="10"/>
            </w:pPr>
            <w:r>
              <w:rPr>
                <w:rFonts w:hint="eastAsia"/>
              </w:rPr>
              <w:t>项目支出</w:t>
            </w:r>
          </w:p>
        </w:tc>
        <w:tc>
          <w:tcPr>
            <w:tcW w:w="1361" w:type="dxa"/>
            <w:vMerge w:val="restart"/>
            <w:vAlign w:val="center"/>
          </w:tcPr>
          <w:p w:rsidR="000D6A7D" w:rsidRDefault="004A34A5">
            <w:pPr>
              <w:pStyle w:val="10"/>
            </w:pPr>
            <w:r>
              <w:rPr>
                <w:rFonts w:hint="eastAsia"/>
              </w:rPr>
              <w:t>经营支出</w:t>
            </w:r>
          </w:p>
        </w:tc>
        <w:tc>
          <w:tcPr>
            <w:tcW w:w="1361" w:type="dxa"/>
            <w:vMerge w:val="restart"/>
            <w:vAlign w:val="center"/>
          </w:tcPr>
          <w:p w:rsidR="000D6A7D" w:rsidRDefault="004A34A5">
            <w:pPr>
              <w:pStyle w:val="10"/>
            </w:pPr>
            <w:r>
              <w:rPr>
                <w:rFonts w:hint="eastAsia"/>
              </w:rPr>
              <w:t>上解上级</w:t>
            </w:r>
            <w:r>
              <w:t xml:space="preserve">     </w:t>
            </w:r>
            <w:r>
              <w:rPr>
                <w:rFonts w:hint="eastAsia"/>
              </w:rPr>
              <w:t>支出</w:t>
            </w:r>
          </w:p>
        </w:tc>
        <w:tc>
          <w:tcPr>
            <w:tcW w:w="1361" w:type="dxa"/>
            <w:vMerge w:val="restart"/>
            <w:vAlign w:val="center"/>
          </w:tcPr>
          <w:p w:rsidR="000D6A7D" w:rsidRDefault="004A34A5">
            <w:pPr>
              <w:pStyle w:val="10"/>
            </w:pPr>
            <w:r>
              <w:rPr>
                <w:rFonts w:hint="eastAsia"/>
              </w:rPr>
              <w:t>对附属单位补助支出</w:t>
            </w:r>
          </w:p>
        </w:tc>
      </w:tr>
      <w:tr w:rsidR="000D6A7D">
        <w:trPr>
          <w:trHeight w:val="369"/>
          <w:tblHeader/>
          <w:jc w:val="center"/>
        </w:trPr>
        <w:tc>
          <w:tcPr>
            <w:tcW w:w="850" w:type="dxa"/>
            <w:vMerge/>
          </w:tcPr>
          <w:p w:rsidR="000D6A7D" w:rsidRDefault="000D6A7D"/>
        </w:tc>
        <w:tc>
          <w:tcPr>
            <w:tcW w:w="992" w:type="dxa"/>
            <w:vAlign w:val="center"/>
          </w:tcPr>
          <w:p w:rsidR="000D6A7D" w:rsidRDefault="004A34A5">
            <w:pPr>
              <w:pStyle w:val="10"/>
            </w:pPr>
            <w:r>
              <w:rPr>
                <w:rFonts w:hint="eastAsia"/>
              </w:rPr>
              <w:t>科目</w:t>
            </w:r>
            <w:r>
              <w:t xml:space="preserve">    </w:t>
            </w:r>
            <w:r>
              <w:rPr>
                <w:rFonts w:hint="eastAsia"/>
              </w:rPr>
              <w:t>编码</w:t>
            </w:r>
          </w:p>
        </w:tc>
        <w:tc>
          <w:tcPr>
            <w:tcW w:w="4536" w:type="dxa"/>
            <w:vAlign w:val="center"/>
          </w:tcPr>
          <w:p w:rsidR="000D6A7D" w:rsidRDefault="004A34A5">
            <w:pPr>
              <w:pStyle w:val="10"/>
            </w:pPr>
            <w:r>
              <w:rPr>
                <w:rFonts w:hint="eastAsia"/>
              </w:rPr>
              <w:t>科目名称</w:t>
            </w:r>
          </w:p>
        </w:tc>
        <w:tc>
          <w:tcPr>
            <w:tcW w:w="1361" w:type="dxa"/>
            <w:vMerge/>
          </w:tcPr>
          <w:p w:rsidR="000D6A7D" w:rsidRDefault="000D6A7D"/>
        </w:tc>
        <w:tc>
          <w:tcPr>
            <w:tcW w:w="1361" w:type="dxa"/>
            <w:vMerge/>
          </w:tcPr>
          <w:p w:rsidR="000D6A7D" w:rsidRDefault="000D6A7D"/>
        </w:tc>
        <w:tc>
          <w:tcPr>
            <w:tcW w:w="1361" w:type="dxa"/>
            <w:vMerge/>
          </w:tcPr>
          <w:p w:rsidR="000D6A7D" w:rsidRDefault="000D6A7D"/>
        </w:tc>
        <w:tc>
          <w:tcPr>
            <w:tcW w:w="1361" w:type="dxa"/>
            <w:vMerge/>
          </w:tcPr>
          <w:p w:rsidR="000D6A7D" w:rsidRDefault="000D6A7D"/>
        </w:tc>
        <w:tc>
          <w:tcPr>
            <w:tcW w:w="1361" w:type="dxa"/>
            <w:vMerge/>
          </w:tcPr>
          <w:p w:rsidR="000D6A7D" w:rsidRDefault="000D6A7D"/>
        </w:tc>
        <w:tc>
          <w:tcPr>
            <w:tcW w:w="1361" w:type="dxa"/>
            <w:vMerge/>
          </w:tcPr>
          <w:p w:rsidR="000D6A7D" w:rsidRDefault="000D6A7D"/>
        </w:tc>
      </w:tr>
      <w:tr w:rsidR="000D6A7D">
        <w:trPr>
          <w:trHeight w:val="369"/>
          <w:tblHeader/>
          <w:jc w:val="center"/>
        </w:trPr>
        <w:tc>
          <w:tcPr>
            <w:tcW w:w="850" w:type="dxa"/>
            <w:vAlign w:val="center"/>
          </w:tcPr>
          <w:p w:rsidR="000D6A7D" w:rsidRDefault="004A34A5">
            <w:pPr>
              <w:pStyle w:val="10"/>
            </w:pPr>
            <w:r>
              <w:rPr>
                <w:rFonts w:hint="eastAsia"/>
              </w:rPr>
              <w:t>栏次</w:t>
            </w:r>
          </w:p>
        </w:tc>
        <w:tc>
          <w:tcPr>
            <w:tcW w:w="992" w:type="dxa"/>
            <w:vAlign w:val="center"/>
          </w:tcPr>
          <w:p w:rsidR="000D6A7D" w:rsidRDefault="004A34A5">
            <w:pPr>
              <w:pStyle w:val="10"/>
            </w:pPr>
            <w:r>
              <w:t>1</w:t>
            </w:r>
          </w:p>
        </w:tc>
        <w:tc>
          <w:tcPr>
            <w:tcW w:w="4536" w:type="dxa"/>
            <w:vAlign w:val="center"/>
          </w:tcPr>
          <w:p w:rsidR="000D6A7D" w:rsidRDefault="004A34A5">
            <w:pPr>
              <w:pStyle w:val="10"/>
            </w:pPr>
            <w:r>
              <w:t>2</w:t>
            </w:r>
          </w:p>
        </w:tc>
        <w:tc>
          <w:tcPr>
            <w:tcW w:w="1361" w:type="dxa"/>
            <w:vAlign w:val="center"/>
          </w:tcPr>
          <w:p w:rsidR="000D6A7D" w:rsidRDefault="004A34A5">
            <w:pPr>
              <w:pStyle w:val="10"/>
            </w:pPr>
            <w:r>
              <w:t>3</w:t>
            </w:r>
          </w:p>
        </w:tc>
        <w:tc>
          <w:tcPr>
            <w:tcW w:w="1361" w:type="dxa"/>
            <w:vAlign w:val="center"/>
          </w:tcPr>
          <w:p w:rsidR="000D6A7D" w:rsidRDefault="004A34A5">
            <w:pPr>
              <w:pStyle w:val="10"/>
            </w:pPr>
            <w:r>
              <w:t>4</w:t>
            </w:r>
          </w:p>
        </w:tc>
        <w:tc>
          <w:tcPr>
            <w:tcW w:w="1361" w:type="dxa"/>
            <w:vAlign w:val="center"/>
          </w:tcPr>
          <w:p w:rsidR="000D6A7D" w:rsidRDefault="004A34A5">
            <w:pPr>
              <w:pStyle w:val="10"/>
            </w:pPr>
            <w:r>
              <w:t>5</w:t>
            </w:r>
          </w:p>
        </w:tc>
        <w:tc>
          <w:tcPr>
            <w:tcW w:w="1361" w:type="dxa"/>
            <w:vAlign w:val="center"/>
          </w:tcPr>
          <w:p w:rsidR="000D6A7D" w:rsidRDefault="004A34A5">
            <w:pPr>
              <w:pStyle w:val="10"/>
            </w:pPr>
            <w:r>
              <w:t>6</w:t>
            </w:r>
          </w:p>
        </w:tc>
        <w:tc>
          <w:tcPr>
            <w:tcW w:w="1361" w:type="dxa"/>
            <w:vAlign w:val="center"/>
          </w:tcPr>
          <w:p w:rsidR="000D6A7D" w:rsidRDefault="004A34A5">
            <w:pPr>
              <w:pStyle w:val="10"/>
            </w:pPr>
            <w:r>
              <w:t>7</w:t>
            </w:r>
          </w:p>
        </w:tc>
        <w:tc>
          <w:tcPr>
            <w:tcW w:w="1361" w:type="dxa"/>
            <w:vAlign w:val="center"/>
          </w:tcPr>
          <w:p w:rsidR="000D6A7D" w:rsidRDefault="004A34A5">
            <w:pPr>
              <w:pStyle w:val="10"/>
            </w:pPr>
            <w:r>
              <w:t>8</w:t>
            </w:r>
          </w:p>
        </w:tc>
      </w:tr>
      <w:tr w:rsidR="00E648B8">
        <w:trPr>
          <w:trHeight w:val="369"/>
          <w:jc w:val="center"/>
        </w:trPr>
        <w:tc>
          <w:tcPr>
            <w:tcW w:w="850" w:type="dxa"/>
            <w:vAlign w:val="center"/>
          </w:tcPr>
          <w:p w:rsidR="00E648B8" w:rsidRDefault="00E648B8" w:rsidP="009859DB">
            <w:pPr>
              <w:pStyle w:val="30"/>
            </w:pPr>
            <w:r>
              <w:t>1</w:t>
            </w:r>
          </w:p>
        </w:tc>
        <w:tc>
          <w:tcPr>
            <w:tcW w:w="992" w:type="dxa"/>
            <w:vAlign w:val="center"/>
          </w:tcPr>
          <w:p w:rsidR="00E648B8" w:rsidRDefault="00E648B8" w:rsidP="009859DB">
            <w:pPr>
              <w:pStyle w:val="5"/>
            </w:pPr>
          </w:p>
        </w:tc>
        <w:tc>
          <w:tcPr>
            <w:tcW w:w="4536" w:type="dxa"/>
            <w:vAlign w:val="center"/>
          </w:tcPr>
          <w:p w:rsidR="00E648B8" w:rsidRDefault="00E648B8" w:rsidP="009859DB">
            <w:pPr>
              <w:pStyle w:val="6"/>
            </w:pPr>
            <w:r>
              <w:rPr>
                <w:rFonts w:hint="eastAsia"/>
              </w:rPr>
              <w:t>合计</w:t>
            </w:r>
          </w:p>
        </w:tc>
        <w:tc>
          <w:tcPr>
            <w:tcW w:w="1361" w:type="dxa"/>
            <w:vAlign w:val="center"/>
          </w:tcPr>
          <w:p w:rsidR="00E648B8" w:rsidRPr="00BE7763" w:rsidRDefault="00E648B8" w:rsidP="00E648B8">
            <w:pPr>
              <w:pStyle w:val="7"/>
              <w:rPr>
                <w:lang w:eastAsia="zh-CN"/>
              </w:rPr>
            </w:pPr>
            <w:r>
              <w:rPr>
                <w:rFonts w:hint="eastAsia"/>
                <w:lang w:eastAsia="zh-CN"/>
              </w:rPr>
              <w:t>13.99</w:t>
            </w:r>
          </w:p>
          <w:p w:rsidR="00E648B8" w:rsidRDefault="00E648B8" w:rsidP="009859DB">
            <w:pPr>
              <w:pStyle w:val="7"/>
              <w:rPr>
                <w:lang w:eastAsia="zh-CN"/>
              </w:rPr>
            </w:pPr>
          </w:p>
        </w:tc>
        <w:tc>
          <w:tcPr>
            <w:tcW w:w="1361" w:type="dxa"/>
            <w:vAlign w:val="center"/>
          </w:tcPr>
          <w:p w:rsidR="00E648B8" w:rsidRPr="00BE7763" w:rsidRDefault="00E648B8" w:rsidP="000D30DA">
            <w:pPr>
              <w:pStyle w:val="7"/>
              <w:rPr>
                <w:lang w:eastAsia="zh-CN"/>
              </w:rPr>
            </w:pPr>
            <w:r>
              <w:rPr>
                <w:rFonts w:hint="eastAsia"/>
                <w:lang w:eastAsia="zh-CN"/>
              </w:rPr>
              <w:t>13.99</w:t>
            </w:r>
          </w:p>
          <w:p w:rsidR="00E648B8" w:rsidRDefault="00E648B8" w:rsidP="000D30DA">
            <w:pPr>
              <w:pStyle w:val="7"/>
              <w:rPr>
                <w:lang w:eastAsia="zh-CN"/>
              </w:rPr>
            </w:pPr>
          </w:p>
        </w:tc>
        <w:tc>
          <w:tcPr>
            <w:tcW w:w="1361" w:type="dxa"/>
            <w:vAlign w:val="center"/>
          </w:tcPr>
          <w:p w:rsidR="00E648B8" w:rsidRDefault="00E648B8">
            <w:pPr>
              <w:pStyle w:val="7"/>
            </w:pPr>
          </w:p>
        </w:tc>
        <w:tc>
          <w:tcPr>
            <w:tcW w:w="1361" w:type="dxa"/>
            <w:vAlign w:val="center"/>
          </w:tcPr>
          <w:p w:rsidR="00E648B8" w:rsidRDefault="00E648B8">
            <w:pPr>
              <w:pStyle w:val="7"/>
            </w:pPr>
          </w:p>
        </w:tc>
        <w:tc>
          <w:tcPr>
            <w:tcW w:w="1361" w:type="dxa"/>
            <w:vAlign w:val="center"/>
          </w:tcPr>
          <w:p w:rsidR="00E648B8" w:rsidRDefault="00E648B8">
            <w:pPr>
              <w:pStyle w:val="7"/>
            </w:pPr>
          </w:p>
        </w:tc>
        <w:tc>
          <w:tcPr>
            <w:tcW w:w="1361" w:type="dxa"/>
            <w:vAlign w:val="center"/>
          </w:tcPr>
          <w:p w:rsidR="00E648B8" w:rsidRDefault="00E648B8">
            <w:pPr>
              <w:pStyle w:val="7"/>
            </w:pPr>
          </w:p>
        </w:tc>
      </w:tr>
      <w:tr w:rsidR="00E648B8" w:rsidTr="00961E39">
        <w:trPr>
          <w:trHeight w:val="369"/>
          <w:jc w:val="center"/>
        </w:trPr>
        <w:tc>
          <w:tcPr>
            <w:tcW w:w="850" w:type="dxa"/>
            <w:vAlign w:val="center"/>
          </w:tcPr>
          <w:p w:rsidR="00E648B8" w:rsidRDefault="00E648B8" w:rsidP="009859DB">
            <w:pPr>
              <w:pStyle w:val="30"/>
            </w:pPr>
            <w:r>
              <w:t>2</w:t>
            </w:r>
          </w:p>
        </w:tc>
        <w:tc>
          <w:tcPr>
            <w:tcW w:w="992" w:type="dxa"/>
          </w:tcPr>
          <w:p w:rsidR="00E648B8" w:rsidRDefault="00E648B8" w:rsidP="009859DB">
            <w:pPr>
              <w:rPr>
                <w:rFonts w:ascii="Calibri" w:hAnsi="Calibri" w:cs="宋体"/>
                <w:color w:val="000000"/>
                <w:sz w:val="22"/>
                <w:szCs w:val="22"/>
              </w:rPr>
            </w:pPr>
            <w:r>
              <w:rPr>
                <w:rFonts w:ascii="Calibri" w:hAnsi="Calibri"/>
                <w:color w:val="000000"/>
                <w:sz w:val="22"/>
                <w:szCs w:val="22"/>
              </w:rPr>
              <w:t>201</w:t>
            </w:r>
          </w:p>
        </w:tc>
        <w:tc>
          <w:tcPr>
            <w:tcW w:w="4536" w:type="dxa"/>
          </w:tcPr>
          <w:p w:rsidR="00E648B8" w:rsidRDefault="00E648B8" w:rsidP="009859DB">
            <w:pPr>
              <w:rPr>
                <w:rFonts w:ascii="Calibri" w:hAnsi="Calibri" w:cs="宋体"/>
                <w:color w:val="000000"/>
                <w:sz w:val="22"/>
                <w:szCs w:val="22"/>
              </w:rPr>
            </w:pPr>
            <w:r>
              <w:rPr>
                <w:rFonts w:ascii="Calibri" w:hAnsi="Calibri"/>
                <w:color w:val="000000"/>
                <w:sz w:val="22"/>
                <w:szCs w:val="22"/>
              </w:rPr>
              <w:t>一般公共服务支出</w:t>
            </w:r>
          </w:p>
        </w:tc>
        <w:tc>
          <w:tcPr>
            <w:tcW w:w="1361" w:type="dxa"/>
          </w:tcPr>
          <w:p w:rsidR="00E648B8" w:rsidRDefault="00E648B8" w:rsidP="009859DB">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11.71</w:t>
            </w:r>
          </w:p>
        </w:tc>
        <w:tc>
          <w:tcPr>
            <w:tcW w:w="1361" w:type="dxa"/>
          </w:tcPr>
          <w:p w:rsidR="00E648B8" w:rsidRDefault="00E648B8" w:rsidP="000D30DA">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11.71</w:t>
            </w: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r>
      <w:tr w:rsidR="00E648B8" w:rsidTr="00961E39">
        <w:trPr>
          <w:trHeight w:val="369"/>
          <w:jc w:val="center"/>
        </w:trPr>
        <w:tc>
          <w:tcPr>
            <w:tcW w:w="850" w:type="dxa"/>
            <w:vAlign w:val="center"/>
          </w:tcPr>
          <w:p w:rsidR="00E648B8" w:rsidRDefault="00E648B8" w:rsidP="009859DB">
            <w:pPr>
              <w:pStyle w:val="30"/>
              <w:rPr>
                <w:rFonts w:hint="eastAsia"/>
                <w:lang w:eastAsia="zh-CN"/>
              </w:rPr>
            </w:pPr>
            <w:r>
              <w:rPr>
                <w:rFonts w:hint="eastAsia"/>
                <w:lang w:eastAsia="zh-CN"/>
              </w:rPr>
              <w:t>3</w:t>
            </w:r>
          </w:p>
        </w:tc>
        <w:tc>
          <w:tcPr>
            <w:tcW w:w="992" w:type="dxa"/>
          </w:tcPr>
          <w:p w:rsidR="00E648B8" w:rsidRDefault="00E648B8" w:rsidP="009859DB">
            <w:pPr>
              <w:rPr>
                <w:rFonts w:ascii="Calibri" w:hAnsi="Calibri" w:cs="宋体"/>
                <w:color w:val="000000"/>
                <w:sz w:val="22"/>
                <w:szCs w:val="22"/>
              </w:rPr>
            </w:pPr>
            <w:r>
              <w:rPr>
                <w:rFonts w:ascii="Calibri" w:hAnsi="Calibri"/>
                <w:color w:val="000000"/>
                <w:sz w:val="22"/>
                <w:szCs w:val="22"/>
              </w:rPr>
              <w:t>2010301</w:t>
            </w:r>
          </w:p>
        </w:tc>
        <w:tc>
          <w:tcPr>
            <w:tcW w:w="4536" w:type="dxa"/>
          </w:tcPr>
          <w:p w:rsidR="00E648B8" w:rsidRDefault="00E648B8" w:rsidP="009859DB">
            <w:pPr>
              <w:rPr>
                <w:rFonts w:ascii="Calibri" w:hAnsi="Calibri" w:cs="宋体"/>
                <w:color w:val="000000"/>
                <w:sz w:val="22"/>
                <w:szCs w:val="22"/>
              </w:rPr>
            </w:pPr>
            <w:r>
              <w:rPr>
                <w:rFonts w:ascii="Calibri" w:hAnsi="Calibri"/>
                <w:color w:val="000000"/>
                <w:sz w:val="22"/>
                <w:szCs w:val="22"/>
              </w:rPr>
              <w:t>行政运行</w:t>
            </w:r>
          </w:p>
        </w:tc>
        <w:tc>
          <w:tcPr>
            <w:tcW w:w="1361" w:type="dxa"/>
          </w:tcPr>
          <w:p w:rsidR="00E648B8" w:rsidRDefault="00E648B8" w:rsidP="009859DB">
            <w:pPr>
              <w:jc w:val="right"/>
              <w:rPr>
                <w:rFonts w:ascii="Calibri" w:hAnsi="Calibri" w:cs="宋体"/>
                <w:color w:val="000000"/>
                <w:sz w:val="22"/>
                <w:szCs w:val="22"/>
              </w:rPr>
            </w:pPr>
            <w:r>
              <w:rPr>
                <w:rFonts w:ascii="Calibri" w:hAnsi="Calibri" w:hint="eastAsia"/>
                <w:color w:val="000000"/>
                <w:sz w:val="22"/>
                <w:szCs w:val="22"/>
                <w:lang w:eastAsia="zh-CN"/>
              </w:rPr>
              <w:t>11.71</w:t>
            </w:r>
            <w:r>
              <w:rPr>
                <w:rFonts w:ascii="Calibri" w:hAnsi="Calibri"/>
                <w:color w:val="000000"/>
                <w:sz w:val="22"/>
                <w:szCs w:val="22"/>
              </w:rPr>
              <w:t xml:space="preserve"> </w:t>
            </w:r>
          </w:p>
        </w:tc>
        <w:tc>
          <w:tcPr>
            <w:tcW w:w="1361" w:type="dxa"/>
          </w:tcPr>
          <w:p w:rsidR="00E648B8" w:rsidRDefault="00E648B8" w:rsidP="000D30DA">
            <w:pPr>
              <w:jc w:val="right"/>
              <w:rPr>
                <w:rFonts w:ascii="Calibri" w:hAnsi="Calibri" w:cs="宋体"/>
                <w:color w:val="000000"/>
                <w:sz w:val="22"/>
                <w:szCs w:val="22"/>
              </w:rPr>
            </w:pPr>
            <w:r>
              <w:rPr>
                <w:rFonts w:ascii="Calibri" w:hAnsi="Calibri" w:hint="eastAsia"/>
                <w:color w:val="000000"/>
                <w:sz w:val="22"/>
                <w:szCs w:val="22"/>
                <w:lang w:eastAsia="zh-CN"/>
              </w:rPr>
              <w:t>11.71</w:t>
            </w:r>
            <w:r>
              <w:rPr>
                <w:rFonts w:ascii="Calibri" w:hAnsi="Calibri"/>
                <w:color w:val="000000"/>
                <w:sz w:val="22"/>
                <w:szCs w:val="22"/>
              </w:rPr>
              <w:t xml:space="preserve"> </w:t>
            </w: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r>
      <w:tr w:rsidR="00E648B8" w:rsidTr="00961E39">
        <w:trPr>
          <w:trHeight w:val="369"/>
          <w:jc w:val="center"/>
        </w:trPr>
        <w:tc>
          <w:tcPr>
            <w:tcW w:w="850" w:type="dxa"/>
          </w:tcPr>
          <w:p w:rsidR="00E648B8" w:rsidRDefault="00E648B8" w:rsidP="009859DB">
            <w:pPr>
              <w:jc w:val="center"/>
              <w:rPr>
                <w:rFonts w:ascii="Calibri" w:hAnsi="Calibri" w:cs="宋体" w:hint="eastAsia"/>
                <w:color w:val="000000"/>
                <w:sz w:val="22"/>
                <w:szCs w:val="22"/>
                <w:lang w:eastAsia="zh-CN"/>
              </w:rPr>
            </w:pPr>
            <w:r>
              <w:rPr>
                <w:rFonts w:ascii="Calibri" w:hAnsi="Calibri" w:hint="eastAsia"/>
                <w:color w:val="000000"/>
                <w:sz w:val="22"/>
                <w:szCs w:val="22"/>
                <w:lang w:eastAsia="zh-CN"/>
              </w:rPr>
              <w:t>4</w:t>
            </w:r>
          </w:p>
        </w:tc>
        <w:tc>
          <w:tcPr>
            <w:tcW w:w="992" w:type="dxa"/>
          </w:tcPr>
          <w:p w:rsidR="00E648B8" w:rsidRDefault="00E648B8" w:rsidP="009859DB">
            <w:pPr>
              <w:rPr>
                <w:rFonts w:ascii="Calibri" w:hAnsi="Calibri" w:cs="宋体"/>
                <w:color w:val="000000"/>
                <w:sz w:val="22"/>
                <w:szCs w:val="22"/>
              </w:rPr>
            </w:pPr>
            <w:r>
              <w:rPr>
                <w:rFonts w:ascii="Calibri" w:hAnsi="Calibri"/>
                <w:color w:val="000000"/>
                <w:sz w:val="22"/>
                <w:szCs w:val="22"/>
              </w:rPr>
              <w:t>210</w:t>
            </w:r>
          </w:p>
        </w:tc>
        <w:tc>
          <w:tcPr>
            <w:tcW w:w="4536" w:type="dxa"/>
          </w:tcPr>
          <w:p w:rsidR="00E648B8" w:rsidRDefault="00E648B8" w:rsidP="009859DB">
            <w:pPr>
              <w:rPr>
                <w:rFonts w:ascii="Calibri" w:hAnsi="Calibri" w:cs="宋体"/>
                <w:color w:val="000000"/>
                <w:sz w:val="22"/>
                <w:szCs w:val="22"/>
              </w:rPr>
            </w:pPr>
            <w:r>
              <w:rPr>
                <w:rFonts w:ascii="Calibri" w:hAnsi="Calibri"/>
                <w:color w:val="000000"/>
                <w:sz w:val="22"/>
                <w:szCs w:val="22"/>
              </w:rPr>
              <w:t>卫生健康支出</w:t>
            </w:r>
          </w:p>
        </w:tc>
        <w:tc>
          <w:tcPr>
            <w:tcW w:w="1361" w:type="dxa"/>
          </w:tcPr>
          <w:p w:rsidR="00E648B8" w:rsidRDefault="00E648B8" w:rsidP="009859DB">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361" w:type="dxa"/>
          </w:tcPr>
          <w:p w:rsidR="00E648B8" w:rsidRDefault="00E648B8" w:rsidP="000D30DA">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r>
      <w:tr w:rsidR="00E648B8" w:rsidTr="00961E39">
        <w:trPr>
          <w:trHeight w:val="369"/>
          <w:jc w:val="center"/>
        </w:trPr>
        <w:tc>
          <w:tcPr>
            <w:tcW w:w="850" w:type="dxa"/>
          </w:tcPr>
          <w:p w:rsidR="00E648B8" w:rsidRDefault="00E648B8" w:rsidP="009859DB">
            <w:pPr>
              <w:jc w:val="center"/>
              <w:rPr>
                <w:rFonts w:ascii="Calibri" w:hAnsi="Calibri" w:cs="宋体" w:hint="eastAsia"/>
                <w:color w:val="000000"/>
                <w:sz w:val="22"/>
                <w:szCs w:val="22"/>
                <w:lang w:eastAsia="zh-CN"/>
              </w:rPr>
            </w:pPr>
            <w:r>
              <w:rPr>
                <w:rFonts w:ascii="Calibri" w:hAnsi="Calibri" w:hint="eastAsia"/>
                <w:color w:val="000000"/>
                <w:sz w:val="22"/>
                <w:szCs w:val="22"/>
                <w:lang w:eastAsia="zh-CN"/>
              </w:rPr>
              <w:t>5</w:t>
            </w:r>
          </w:p>
        </w:tc>
        <w:tc>
          <w:tcPr>
            <w:tcW w:w="992" w:type="dxa"/>
          </w:tcPr>
          <w:p w:rsidR="00E648B8" w:rsidRDefault="00E648B8" w:rsidP="009859DB">
            <w:pPr>
              <w:rPr>
                <w:rFonts w:ascii="Calibri" w:hAnsi="Calibri" w:cs="宋体"/>
                <w:color w:val="000000"/>
                <w:sz w:val="22"/>
                <w:szCs w:val="22"/>
              </w:rPr>
            </w:pPr>
            <w:r>
              <w:rPr>
                <w:rFonts w:ascii="Calibri" w:hAnsi="Calibri"/>
                <w:color w:val="000000"/>
                <w:sz w:val="22"/>
                <w:szCs w:val="22"/>
              </w:rPr>
              <w:t>21011</w:t>
            </w:r>
          </w:p>
        </w:tc>
        <w:tc>
          <w:tcPr>
            <w:tcW w:w="4536" w:type="dxa"/>
          </w:tcPr>
          <w:p w:rsidR="00E648B8" w:rsidRDefault="00E648B8" w:rsidP="009859DB">
            <w:pPr>
              <w:rPr>
                <w:rFonts w:ascii="Calibri" w:hAnsi="Calibri" w:cs="宋体"/>
                <w:color w:val="000000"/>
                <w:sz w:val="22"/>
                <w:szCs w:val="22"/>
              </w:rPr>
            </w:pPr>
            <w:r>
              <w:rPr>
                <w:rFonts w:ascii="Calibri" w:hAnsi="Calibri"/>
                <w:color w:val="000000"/>
                <w:sz w:val="22"/>
                <w:szCs w:val="22"/>
              </w:rPr>
              <w:t>行政事业单位医疗</w:t>
            </w:r>
          </w:p>
        </w:tc>
        <w:tc>
          <w:tcPr>
            <w:tcW w:w="1361" w:type="dxa"/>
          </w:tcPr>
          <w:p w:rsidR="00E648B8" w:rsidRDefault="00E648B8" w:rsidP="009859DB">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361" w:type="dxa"/>
          </w:tcPr>
          <w:p w:rsidR="00E648B8" w:rsidRDefault="00E648B8" w:rsidP="000D30DA">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r>
      <w:tr w:rsidR="00E648B8" w:rsidTr="00961E39">
        <w:trPr>
          <w:trHeight w:val="369"/>
          <w:jc w:val="center"/>
        </w:trPr>
        <w:tc>
          <w:tcPr>
            <w:tcW w:w="850" w:type="dxa"/>
          </w:tcPr>
          <w:p w:rsidR="00E648B8" w:rsidRDefault="00E648B8" w:rsidP="009859DB">
            <w:pPr>
              <w:jc w:val="center"/>
              <w:rPr>
                <w:rFonts w:ascii="Calibri" w:hAnsi="Calibri" w:cs="宋体" w:hint="eastAsia"/>
                <w:color w:val="000000"/>
                <w:sz w:val="22"/>
                <w:szCs w:val="22"/>
                <w:lang w:eastAsia="zh-CN"/>
              </w:rPr>
            </w:pPr>
            <w:r>
              <w:rPr>
                <w:rFonts w:ascii="Calibri" w:hAnsi="Calibri" w:hint="eastAsia"/>
                <w:color w:val="000000"/>
                <w:sz w:val="22"/>
                <w:szCs w:val="22"/>
                <w:lang w:eastAsia="zh-CN"/>
              </w:rPr>
              <w:t>6</w:t>
            </w:r>
          </w:p>
        </w:tc>
        <w:tc>
          <w:tcPr>
            <w:tcW w:w="992" w:type="dxa"/>
          </w:tcPr>
          <w:p w:rsidR="00E648B8" w:rsidRDefault="00E648B8" w:rsidP="009859DB">
            <w:pPr>
              <w:rPr>
                <w:rFonts w:ascii="Calibri" w:hAnsi="Calibri" w:cs="宋体"/>
                <w:color w:val="000000"/>
                <w:sz w:val="22"/>
                <w:szCs w:val="22"/>
              </w:rPr>
            </w:pPr>
            <w:r>
              <w:rPr>
                <w:rFonts w:ascii="Calibri" w:hAnsi="Calibri"/>
                <w:color w:val="000000"/>
                <w:sz w:val="22"/>
                <w:szCs w:val="22"/>
              </w:rPr>
              <w:t>2101101</w:t>
            </w:r>
          </w:p>
        </w:tc>
        <w:tc>
          <w:tcPr>
            <w:tcW w:w="4536" w:type="dxa"/>
          </w:tcPr>
          <w:p w:rsidR="00E648B8" w:rsidRDefault="00E648B8" w:rsidP="009859DB">
            <w:pPr>
              <w:rPr>
                <w:rFonts w:ascii="Calibri" w:hAnsi="Calibri" w:cs="宋体"/>
                <w:color w:val="000000"/>
                <w:sz w:val="22"/>
                <w:szCs w:val="22"/>
              </w:rPr>
            </w:pPr>
            <w:r>
              <w:rPr>
                <w:rFonts w:ascii="Calibri" w:hAnsi="Calibri"/>
                <w:color w:val="000000"/>
                <w:sz w:val="22"/>
                <w:szCs w:val="22"/>
              </w:rPr>
              <w:t>行政单位医疗</w:t>
            </w:r>
          </w:p>
        </w:tc>
        <w:tc>
          <w:tcPr>
            <w:tcW w:w="1361" w:type="dxa"/>
          </w:tcPr>
          <w:p w:rsidR="00E648B8" w:rsidRDefault="00E648B8" w:rsidP="009859DB">
            <w:pPr>
              <w:jc w:val="right"/>
              <w:rPr>
                <w:rFonts w:ascii="Calibri" w:hAnsi="Calibri" w:cs="宋体"/>
                <w:color w:val="000000"/>
                <w:sz w:val="22"/>
                <w:szCs w:val="22"/>
              </w:rPr>
            </w:pPr>
            <w:r>
              <w:rPr>
                <w:rFonts w:ascii="Calibri" w:hAnsi="Calibri" w:hint="eastAsia"/>
                <w:color w:val="000000"/>
                <w:sz w:val="22"/>
                <w:szCs w:val="22"/>
                <w:lang w:eastAsia="zh-CN"/>
              </w:rPr>
              <w:t>1.63</w:t>
            </w:r>
            <w:r>
              <w:rPr>
                <w:rFonts w:ascii="Calibri" w:hAnsi="Calibri"/>
                <w:color w:val="000000"/>
                <w:sz w:val="22"/>
                <w:szCs w:val="22"/>
              </w:rPr>
              <w:t xml:space="preserve"> </w:t>
            </w:r>
          </w:p>
        </w:tc>
        <w:tc>
          <w:tcPr>
            <w:tcW w:w="1361" w:type="dxa"/>
          </w:tcPr>
          <w:p w:rsidR="00E648B8" w:rsidRDefault="00E648B8" w:rsidP="000D30DA">
            <w:pPr>
              <w:jc w:val="right"/>
              <w:rPr>
                <w:rFonts w:ascii="Calibri" w:hAnsi="Calibri" w:cs="宋体"/>
                <w:color w:val="000000"/>
                <w:sz w:val="22"/>
                <w:szCs w:val="22"/>
              </w:rPr>
            </w:pPr>
            <w:r>
              <w:rPr>
                <w:rFonts w:ascii="Calibri" w:hAnsi="Calibri" w:hint="eastAsia"/>
                <w:color w:val="000000"/>
                <w:sz w:val="22"/>
                <w:szCs w:val="22"/>
                <w:lang w:eastAsia="zh-CN"/>
              </w:rPr>
              <w:t>1.63</w:t>
            </w:r>
            <w:r>
              <w:rPr>
                <w:rFonts w:ascii="Calibri" w:hAnsi="Calibri"/>
                <w:color w:val="000000"/>
                <w:sz w:val="22"/>
                <w:szCs w:val="22"/>
              </w:rPr>
              <w:t xml:space="preserve"> </w:t>
            </w: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r>
      <w:tr w:rsidR="00E648B8" w:rsidTr="00961E39">
        <w:trPr>
          <w:trHeight w:val="369"/>
          <w:jc w:val="center"/>
        </w:trPr>
        <w:tc>
          <w:tcPr>
            <w:tcW w:w="850" w:type="dxa"/>
          </w:tcPr>
          <w:p w:rsidR="00E648B8" w:rsidRDefault="00E648B8" w:rsidP="009859DB">
            <w:pPr>
              <w:jc w:val="center"/>
              <w:rPr>
                <w:rFonts w:ascii="Calibri" w:hAnsi="Calibri" w:hint="eastAsia"/>
                <w:color w:val="000000"/>
                <w:sz w:val="22"/>
                <w:szCs w:val="22"/>
                <w:lang w:eastAsia="zh-CN"/>
              </w:rPr>
            </w:pPr>
            <w:r>
              <w:rPr>
                <w:rFonts w:ascii="Calibri" w:hAnsi="Calibri" w:hint="eastAsia"/>
                <w:color w:val="000000"/>
                <w:sz w:val="22"/>
                <w:szCs w:val="22"/>
                <w:lang w:eastAsia="zh-CN"/>
              </w:rPr>
              <w:t>7</w:t>
            </w:r>
          </w:p>
        </w:tc>
        <w:tc>
          <w:tcPr>
            <w:tcW w:w="992" w:type="dxa"/>
          </w:tcPr>
          <w:p w:rsidR="00E648B8" w:rsidRDefault="00E648B8" w:rsidP="009859DB">
            <w:pPr>
              <w:rPr>
                <w:rFonts w:ascii="Calibri" w:hAnsi="Calibri" w:cs="宋体"/>
                <w:color w:val="000000"/>
                <w:sz w:val="22"/>
                <w:szCs w:val="22"/>
              </w:rPr>
            </w:pPr>
            <w:r>
              <w:rPr>
                <w:rFonts w:ascii="Calibri" w:hAnsi="Calibri"/>
                <w:color w:val="000000"/>
                <w:sz w:val="22"/>
                <w:szCs w:val="22"/>
              </w:rPr>
              <w:t>221</w:t>
            </w:r>
          </w:p>
        </w:tc>
        <w:tc>
          <w:tcPr>
            <w:tcW w:w="4536" w:type="dxa"/>
          </w:tcPr>
          <w:p w:rsidR="00E648B8" w:rsidRDefault="00E648B8" w:rsidP="009859DB">
            <w:pPr>
              <w:rPr>
                <w:rFonts w:ascii="Calibri" w:hAnsi="Calibri" w:cs="宋体"/>
                <w:color w:val="000000"/>
                <w:sz w:val="22"/>
                <w:szCs w:val="22"/>
              </w:rPr>
            </w:pPr>
            <w:r>
              <w:rPr>
                <w:rFonts w:ascii="Calibri" w:hAnsi="Calibri"/>
                <w:color w:val="000000"/>
                <w:sz w:val="22"/>
                <w:szCs w:val="22"/>
              </w:rPr>
              <w:t>住房保障支出</w:t>
            </w:r>
          </w:p>
        </w:tc>
        <w:tc>
          <w:tcPr>
            <w:tcW w:w="1361" w:type="dxa"/>
          </w:tcPr>
          <w:p w:rsidR="00E648B8" w:rsidRDefault="00E648B8" w:rsidP="009859DB">
            <w:pPr>
              <w:jc w:val="right"/>
              <w:rPr>
                <w:rFonts w:ascii="Calibri" w:hAnsi="Calibri" w:hint="eastAsia"/>
                <w:color w:val="000000"/>
                <w:sz w:val="22"/>
                <w:szCs w:val="22"/>
                <w:lang w:eastAsia="zh-CN"/>
              </w:rPr>
            </w:pPr>
            <w:r>
              <w:rPr>
                <w:rFonts w:ascii="Calibri" w:hAnsi="Calibri" w:hint="eastAsia"/>
                <w:color w:val="000000"/>
                <w:sz w:val="22"/>
                <w:szCs w:val="22"/>
                <w:lang w:eastAsia="zh-CN"/>
              </w:rPr>
              <w:t>0.65</w:t>
            </w:r>
          </w:p>
        </w:tc>
        <w:tc>
          <w:tcPr>
            <w:tcW w:w="1361" w:type="dxa"/>
          </w:tcPr>
          <w:p w:rsidR="00E648B8" w:rsidRDefault="00E648B8" w:rsidP="000D30DA">
            <w:pPr>
              <w:jc w:val="right"/>
              <w:rPr>
                <w:rFonts w:ascii="Calibri" w:hAnsi="Calibri" w:hint="eastAsia"/>
                <w:color w:val="000000"/>
                <w:sz w:val="22"/>
                <w:szCs w:val="22"/>
                <w:lang w:eastAsia="zh-CN"/>
              </w:rPr>
            </w:pPr>
            <w:r>
              <w:rPr>
                <w:rFonts w:ascii="Calibri" w:hAnsi="Calibri" w:hint="eastAsia"/>
                <w:color w:val="000000"/>
                <w:sz w:val="22"/>
                <w:szCs w:val="22"/>
                <w:lang w:eastAsia="zh-CN"/>
              </w:rPr>
              <w:t>0.65</w:t>
            </w: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r>
      <w:tr w:rsidR="00E648B8" w:rsidTr="00961E39">
        <w:trPr>
          <w:trHeight w:val="369"/>
          <w:jc w:val="center"/>
        </w:trPr>
        <w:tc>
          <w:tcPr>
            <w:tcW w:w="850" w:type="dxa"/>
          </w:tcPr>
          <w:p w:rsidR="00E648B8" w:rsidRDefault="00E648B8" w:rsidP="009859DB">
            <w:pPr>
              <w:jc w:val="center"/>
              <w:rPr>
                <w:rFonts w:ascii="Calibri" w:hAnsi="Calibri" w:hint="eastAsia"/>
                <w:color w:val="000000"/>
                <w:sz w:val="22"/>
                <w:szCs w:val="22"/>
                <w:lang w:eastAsia="zh-CN"/>
              </w:rPr>
            </w:pPr>
            <w:r>
              <w:rPr>
                <w:rFonts w:ascii="Calibri" w:hAnsi="Calibri" w:hint="eastAsia"/>
                <w:color w:val="000000"/>
                <w:sz w:val="22"/>
                <w:szCs w:val="22"/>
                <w:lang w:eastAsia="zh-CN"/>
              </w:rPr>
              <w:t>8</w:t>
            </w:r>
          </w:p>
        </w:tc>
        <w:tc>
          <w:tcPr>
            <w:tcW w:w="992" w:type="dxa"/>
          </w:tcPr>
          <w:p w:rsidR="00E648B8" w:rsidRDefault="00E648B8" w:rsidP="009859DB">
            <w:pPr>
              <w:rPr>
                <w:rFonts w:ascii="Calibri" w:hAnsi="Calibri" w:cs="宋体"/>
                <w:color w:val="000000"/>
                <w:sz w:val="22"/>
                <w:szCs w:val="22"/>
              </w:rPr>
            </w:pPr>
            <w:r>
              <w:rPr>
                <w:rFonts w:ascii="Calibri" w:hAnsi="Calibri"/>
                <w:color w:val="000000"/>
                <w:sz w:val="22"/>
                <w:szCs w:val="22"/>
              </w:rPr>
              <w:t>22102</w:t>
            </w:r>
          </w:p>
        </w:tc>
        <w:tc>
          <w:tcPr>
            <w:tcW w:w="4536" w:type="dxa"/>
          </w:tcPr>
          <w:p w:rsidR="00E648B8" w:rsidRDefault="00E648B8" w:rsidP="009859DB">
            <w:pPr>
              <w:rPr>
                <w:rFonts w:ascii="Calibri" w:hAnsi="Calibri" w:cs="宋体"/>
                <w:color w:val="000000"/>
                <w:sz w:val="22"/>
                <w:szCs w:val="22"/>
              </w:rPr>
            </w:pPr>
            <w:r>
              <w:rPr>
                <w:rFonts w:ascii="Calibri" w:hAnsi="Calibri"/>
                <w:color w:val="000000"/>
                <w:sz w:val="22"/>
                <w:szCs w:val="22"/>
              </w:rPr>
              <w:t>住房改革支出</w:t>
            </w:r>
          </w:p>
        </w:tc>
        <w:tc>
          <w:tcPr>
            <w:tcW w:w="1361" w:type="dxa"/>
          </w:tcPr>
          <w:p w:rsidR="00E648B8" w:rsidRPr="004B082D" w:rsidRDefault="00E648B8" w:rsidP="009859DB">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361" w:type="dxa"/>
          </w:tcPr>
          <w:p w:rsidR="00E648B8" w:rsidRPr="004B082D" w:rsidRDefault="00E648B8" w:rsidP="000D30DA">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r>
      <w:tr w:rsidR="00E648B8" w:rsidTr="00961E39">
        <w:trPr>
          <w:trHeight w:val="369"/>
          <w:jc w:val="center"/>
        </w:trPr>
        <w:tc>
          <w:tcPr>
            <w:tcW w:w="850" w:type="dxa"/>
          </w:tcPr>
          <w:p w:rsidR="00E648B8" w:rsidRDefault="00E648B8" w:rsidP="009859DB">
            <w:pPr>
              <w:jc w:val="center"/>
              <w:rPr>
                <w:rFonts w:ascii="Calibri" w:hAnsi="Calibri" w:hint="eastAsia"/>
                <w:color w:val="000000"/>
                <w:sz w:val="22"/>
                <w:szCs w:val="22"/>
                <w:lang w:eastAsia="zh-CN"/>
              </w:rPr>
            </w:pPr>
            <w:r>
              <w:rPr>
                <w:rFonts w:ascii="Calibri" w:hAnsi="Calibri" w:hint="eastAsia"/>
                <w:color w:val="000000"/>
                <w:sz w:val="22"/>
                <w:szCs w:val="22"/>
                <w:lang w:eastAsia="zh-CN"/>
              </w:rPr>
              <w:t>9</w:t>
            </w:r>
          </w:p>
        </w:tc>
        <w:tc>
          <w:tcPr>
            <w:tcW w:w="992" w:type="dxa"/>
          </w:tcPr>
          <w:p w:rsidR="00E648B8" w:rsidRDefault="00E648B8" w:rsidP="009859DB">
            <w:pPr>
              <w:rPr>
                <w:rFonts w:ascii="Calibri" w:hAnsi="Calibri" w:cs="宋体"/>
                <w:color w:val="000000"/>
                <w:sz w:val="22"/>
                <w:szCs w:val="22"/>
              </w:rPr>
            </w:pPr>
            <w:r>
              <w:rPr>
                <w:rFonts w:ascii="Calibri" w:hAnsi="Calibri"/>
                <w:color w:val="000000"/>
                <w:sz w:val="22"/>
                <w:szCs w:val="22"/>
              </w:rPr>
              <w:t>2210201</w:t>
            </w:r>
          </w:p>
        </w:tc>
        <w:tc>
          <w:tcPr>
            <w:tcW w:w="4536" w:type="dxa"/>
          </w:tcPr>
          <w:p w:rsidR="00E648B8" w:rsidRDefault="00E648B8" w:rsidP="009859DB">
            <w:pPr>
              <w:rPr>
                <w:rFonts w:ascii="Calibri" w:hAnsi="Calibri" w:cs="宋体"/>
                <w:color w:val="000000"/>
                <w:sz w:val="22"/>
                <w:szCs w:val="22"/>
              </w:rPr>
            </w:pPr>
            <w:r>
              <w:rPr>
                <w:rFonts w:ascii="Calibri" w:hAnsi="Calibri"/>
                <w:color w:val="000000"/>
                <w:sz w:val="22"/>
                <w:szCs w:val="22"/>
              </w:rPr>
              <w:t>住房公积金</w:t>
            </w:r>
          </w:p>
        </w:tc>
        <w:tc>
          <w:tcPr>
            <w:tcW w:w="1361" w:type="dxa"/>
          </w:tcPr>
          <w:p w:rsidR="00E648B8" w:rsidRPr="004B082D" w:rsidRDefault="00E648B8" w:rsidP="009859DB">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361" w:type="dxa"/>
          </w:tcPr>
          <w:p w:rsidR="00E648B8" w:rsidRPr="004B082D" w:rsidRDefault="00E648B8" w:rsidP="000D30DA">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c>
          <w:tcPr>
            <w:tcW w:w="1361" w:type="dxa"/>
            <w:vAlign w:val="center"/>
          </w:tcPr>
          <w:p w:rsidR="00E648B8" w:rsidRDefault="00E648B8">
            <w:pPr>
              <w:pStyle w:val="40"/>
            </w:pP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Theme="minorEastAsia" w:hAnsi="方正小标宋_GBK" w:cs="方正小标宋_GBK"/>
          <w:color w:val="000000"/>
          <w:sz w:val="36"/>
          <w:lang w:eastAsia="zh-CN"/>
        </w:rPr>
      </w:pPr>
    </w:p>
    <w:p w:rsidR="000D6A7D" w:rsidRDefault="000D6A7D">
      <w:pPr>
        <w:jc w:val="center"/>
        <w:outlineLvl w:val="4"/>
        <w:rPr>
          <w:rFonts w:ascii="方正小标宋_GBK" w:eastAsiaTheme="minorEastAsia"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4A34A5">
      <w:pPr>
        <w:jc w:val="center"/>
        <w:outlineLvl w:val="4"/>
      </w:pPr>
      <w:r>
        <w:rPr>
          <w:rFonts w:ascii="方正小标宋_GBK" w:eastAsia="方正小标宋_GBK" w:hAnsi="方正小标宋_GBK" w:cs="方正小标宋_GBK" w:hint="eastAsia"/>
          <w:color w:val="000000"/>
          <w:sz w:val="36"/>
        </w:rPr>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D6A7D" w:rsidTr="00E648B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809003涞水县胡家庄乡人民政府</w:t>
            </w:r>
          </w:p>
        </w:tc>
        <w:tc>
          <w:tcPr>
            <w:tcW w:w="3402"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896" w:type="dxa"/>
            <w:gridSpan w:val="4"/>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rsidTr="00E648B8">
        <w:trPr>
          <w:trHeight w:val="369"/>
          <w:tblHeader/>
          <w:jc w:val="center"/>
        </w:trPr>
        <w:tc>
          <w:tcPr>
            <w:tcW w:w="850" w:type="dxa"/>
            <w:vMerge w:val="restart"/>
            <w:vAlign w:val="center"/>
          </w:tcPr>
          <w:p w:rsidR="000D6A7D" w:rsidRDefault="004A34A5">
            <w:pPr>
              <w:pStyle w:val="10"/>
            </w:pPr>
            <w:r>
              <w:rPr>
                <w:rFonts w:hint="eastAsia"/>
              </w:rPr>
              <w:lastRenderedPageBreak/>
              <w:t>序号</w:t>
            </w:r>
          </w:p>
        </w:tc>
        <w:tc>
          <w:tcPr>
            <w:tcW w:w="4876" w:type="dxa"/>
            <w:gridSpan w:val="2"/>
            <w:vAlign w:val="center"/>
          </w:tcPr>
          <w:p w:rsidR="000D6A7D" w:rsidRDefault="004A34A5">
            <w:pPr>
              <w:pStyle w:val="10"/>
            </w:pPr>
            <w:r>
              <w:rPr>
                <w:rFonts w:hint="eastAsia"/>
              </w:rPr>
              <w:t>收入</w:t>
            </w:r>
          </w:p>
        </w:tc>
        <w:tc>
          <w:tcPr>
            <w:tcW w:w="9298" w:type="dxa"/>
            <w:gridSpan w:val="5"/>
            <w:vAlign w:val="center"/>
          </w:tcPr>
          <w:p w:rsidR="000D6A7D" w:rsidRDefault="004A34A5">
            <w:pPr>
              <w:pStyle w:val="10"/>
            </w:pPr>
            <w:r>
              <w:rPr>
                <w:rFonts w:hint="eastAsia"/>
              </w:rPr>
              <w:t>支出</w:t>
            </w:r>
          </w:p>
        </w:tc>
      </w:tr>
      <w:tr w:rsidR="000D6A7D" w:rsidTr="00E648B8">
        <w:trPr>
          <w:trHeight w:val="369"/>
          <w:tblHeader/>
          <w:jc w:val="center"/>
        </w:trPr>
        <w:tc>
          <w:tcPr>
            <w:tcW w:w="850" w:type="dxa"/>
            <w:vMerge/>
          </w:tcPr>
          <w:p w:rsidR="000D6A7D" w:rsidRDefault="000D6A7D"/>
        </w:tc>
        <w:tc>
          <w:tcPr>
            <w:tcW w:w="3402" w:type="dxa"/>
            <w:vAlign w:val="center"/>
          </w:tcPr>
          <w:p w:rsidR="000D6A7D" w:rsidRDefault="004A34A5">
            <w:pPr>
              <w:pStyle w:val="10"/>
            </w:pPr>
            <w:r>
              <w:rPr>
                <w:rFonts w:hint="eastAsia"/>
              </w:rPr>
              <w:t>项</w:t>
            </w:r>
            <w:r>
              <w:t xml:space="preserve">  </w:t>
            </w:r>
            <w:r>
              <w:rPr>
                <w:rFonts w:hint="eastAsia"/>
              </w:rPr>
              <w:t>目</w:t>
            </w:r>
          </w:p>
        </w:tc>
        <w:tc>
          <w:tcPr>
            <w:tcW w:w="1474" w:type="dxa"/>
            <w:vAlign w:val="center"/>
          </w:tcPr>
          <w:p w:rsidR="000D6A7D" w:rsidRDefault="004A34A5">
            <w:pPr>
              <w:pStyle w:val="10"/>
            </w:pPr>
            <w:r>
              <w:rPr>
                <w:rFonts w:hint="eastAsia"/>
              </w:rPr>
              <w:t>金额</w:t>
            </w:r>
          </w:p>
        </w:tc>
        <w:tc>
          <w:tcPr>
            <w:tcW w:w="3402" w:type="dxa"/>
            <w:vAlign w:val="center"/>
          </w:tcPr>
          <w:p w:rsidR="000D6A7D" w:rsidRDefault="004A34A5">
            <w:pPr>
              <w:pStyle w:val="10"/>
            </w:pPr>
            <w:r>
              <w:rPr>
                <w:rFonts w:hint="eastAsia"/>
              </w:rPr>
              <w:t>项</w:t>
            </w:r>
            <w:r>
              <w:t xml:space="preserve">  </w:t>
            </w:r>
            <w:r>
              <w:rPr>
                <w:rFonts w:hint="eastAsia"/>
              </w:rPr>
              <w:t>目</w:t>
            </w:r>
          </w:p>
        </w:tc>
        <w:tc>
          <w:tcPr>
            <w:tcW w:w="1474" w:type="dxa"/>
            <w:vAlign w:val="center"/>
          </w:tcPr>
          <w:p w:rsidR="000D6A7D" w:rsidRDefault="004A34A5">
            <w:pPr>
              <w:pStyle w:val="10"/>
            </w:pPr>
            <w:r>
              <w:rPr>
                <w:rFonts w:hint="eastAsia"/>
              </w:rPr>
              <w:t>合计</w:t>
            </w:r>
          </w:p>
        </w:tc>
        <w:tc>
          <w:tcPr>
            <w:tcW w:w="1474" w:type="dxa"/>
            <w:vAlign w:val="center"/>
          </w:tcPr>
          <w:p w:rsidR="000D6A7D" w:rsidRDefault="004A34A5">
            <w:pPr>
              <w:pStyle w:val="10"/>
            </w:pPr>
            <w:r>
              <w:rPr>
                <w:rFonts w:hint="eastAsia"/>
              </w:rPr>
              <w:t>一般公共预算财政拨款</w:t>
            </w:r>
          </w:p>
        </w:tc>
        <w:tc>
          <w:tcPr>
            <w:tcW w:w="1474" w:type="dxa"/>
            <w:vAlign w:val="center"/>
          </w:tcPr>
          <w:p w:rsidR="000D6A7D" w:rsidRDefault="004A34A5">
            <w:pPr>
              <w:pStyle w:val="10"/>
            </w:pPr>
            <w:r>
              <w:rPr>
                <w:rFonts w:hint="eastAsia"/>
              </w:rPr>
              <w:t>政府性基金预算财政</w:t>
            </w:r>
            <w:r>
              <w:t xml:space="preserve">    </w:t>
            </w:r>
            <w:r>
              <w:rPr>
                <w:rFonts w:hint="eastAsia"/>
              </w:rPr>
              <w:t>拨款</w:t>
            </w:r>
          </w:p>
        </w:tc>
        <w:tc>
          <w:tcPr>
            <w:tcW w:w="1474" w:type="dxa"/>
            <w:vAlign w:val="center"/>
          </w:tcPr>
          <w:p w:rsidR="000D6A7D" w:rsidRDefault="004A34A5">
            <w:pPr>
              <w:pStyle w:val="10"/>
            </w:pPr>
            <w:r>
              <w:rPr>
                <w:rFonts w:hint="eastAsia"/>
              </w:rPr>
              <w:t>国有资本经营预算财政拨款</w:t>
            </w:r>
          </w:p>
        </w:tc>
      </w:tr>
      <w:tr w:rsidR="000D6A7D" w:rsidTr="00E648B8">
        <w:trPr>
          <w:trHeight w:val="369"/>
          <w:tblHeader/>
          <w:jc w:val="center"/>
        </w:trPr>
        <w:tc>
          <w:tcPr>
            <w:tcW w:w="850" w:type="dxa"/>
            <w:vAlign w:val="center"/>
          </w:tcPr>
          <w:p w:rsidR="000D6A7D" w:rsidRDefault="004A34A5">
            <w:pPr>
              <w:pStyle w:val="10"/>
            </w:pPr>
            <w:r>
              <w:rPr>
                <w:rFonts w:hint="eastAsia"/>
              </w:rPr>
              <w:t>栏次</w:t>
            </w:r>
          </w:p>
        </w:tc>
        <w:tc>
          <w:tcPr>
            <w:tcW w:w="3402" w:type="dxa"/>
            <w:vAlign w:val="center"/>
          </w:tcPr>
          <w:p w:rsidR="000D6A7D" w:rsidRDefault="004A34A5">
            <w:pPr>
              <w:pStyle w:val="10"/>
            </w:pPr>
            <w:r>
              <w:t>1</w:t>
            </w:r>
          </w:p>
        </w:tc>
        <w:tc>
          <w:tcPr>
            <w:tcW w:w="1474" w:type="dxa"/>
            <w:vAlign w:val="center"/>
          </w:tcPr>
          <w:p w:rsidR="000D6A7D" w:rsidRDefault="004A34A5">
            <w:pPr>
              <w:pStyle w:val="10"/>
            </w:pPr>
            <w:r>
              <w:t>2</w:t>
            </w:r>
          </w:p>
        </w:tc>
        <w:tc>
          <w:tcPr>
            <w:tcW w:w="3402" w:type="dxa"/>
            <w:vAlign w:val="center"/>
          </w:tcPr>
          <w:p w:rsidR="000D6A7D" w:rsidRDefault="004A34A5">
            <w:pPr>
              <w:pStyle w:val="10"/>
            </w:pPr>
            <w:r>
              <w:t>3</w:t>
            </w:r>
          </w:p>
        </w:tc>
        <w:tc>
          <w:tcPr>
            <w:tcW w:w="1474" w:type="dxa"/>
            <w:vAlign w:val="center"/>
          </w:tcPr>
          <w:p w:rsidR="000D6A7D" w:rsidRDefault="004A34A5">
            <w:pPr>
              <w:pStyle w:val="10"/>
            </w:pPr>
            <w:r>
              <w:t>4</w:t>
            </w:r>
          </w:p>
        </w:tc>
        <w:tc>
          <w:tcPr>
            <w:tcW w:w="1474" w:type="dxa"/>
            <w:vAlign w:val="center"/>
          </w:tcPr>
          <w:p w:rsidR="000D6A7D" w:rsidRDefault="004A34A5">
            <w:pPr>
              <w:pStyle w:val="10"/>
            </w:pPr>
            <w:r>
              <w:t>5</w:t>
            </w:r>
          </w:p>
        </w:tc>
        <w:tc>
          <w:tcPr>
            <w:tcW w:w="1474" w:type="dxa"/>
            <w:vAlign w:val="center"/>
          </w:tcPr>
          <w:p w:rsidR="000D6A7D" w:rsidRDefault="004A34A5">
            <w:pPr>
              <w:pStyle w:val="10"/>
            </w:pPr>
            <w:r>
              <w:t>6</w:t>
            </w:r>
          </w:p>
        </w:tc>
        <w:tc>
          <w:tcPr>
            <w:tcW w:w="1474" w:type="dxa"/>
            <w:vAlign w:val="center"/>
          </w:tcPr>
          <w:p w:rsidR="000D6A7D" w:rsidRDefault="004A34A5">
            <w:pPr>
              <w:pStyle w:val="10"/>
            </w:pPr>
            <w:r>
              <w:t>7</w:t>
            </w:r>
          </w:p>
        </w:tc>
      </w:tr>
      <w:tr w:rsidR="00E648B8" w:rsidTr="00E648B8">
        <w:trPr>
          <w:trHeight w:val="369"/>
          <w:jc w:val="center"/>
        </w:trPr>
        <w:tc>
          <w:tcPr>
            <w:tcW w:w="850" w:type="dxa"/>
            <w:vAlign w:val="center"/>
          </w:tcPr>
          <w:p w:rsidR="00E648B8" w:rsidRDefault="00E648B8">
            <w:pPr>
              <w:pStyle w:val="30"/>
            </w:pPr>
            <w:r>
              <w:t>1</w:t>
            </w:r>
          </w:p>
        </w:tc>
        <w:tc>
          <w:tcPr>
            <w:tcW w:w="3402" w:type="dxa"/>
            <w:vAlign w:val="center"/>
          </w:tcPr>
          <w:p w:rsidR="00E648B8" w:rsidRDefault="00E648B8">
            <w:pPr>
              <w:pStyle w:val="23"/>
            </w:pPr>
            <w:r>
              <w:rPr>
                <w:rFonts w:hint="eastAsia"/>
              </w:rPr>
              <w:t>一、一般公共预算拨款</w:t>
            </w:r>
          </w:p>
        </w:tc>
        <w:tc>
          <w:tcPr>
            <w:tcW w:w="1474" w:type="dxa"/>
            <w:vAlign w:val="center"/>
          </w:tcPr>
          <w:p w:rsidR="00E648B8" w:rsidRDefault="00E648B8">
            <w:pPr>
              <w:pStyle w:val="40"/>
              <w:rPr>
                <w:lang w:eastAsia="zh-CN"/>
              </w:rPr>
            </w:pPr>
            <w:r>
              <w:rPr>
                <w:rFonts w:hint="eastAsia"/>
                <w:lang w:eastAsia="zh-CN"/>
              </w:rPr>
              <w:t>13.99</w:t>
            </w:r>
          </w:p>
        </w:tc>
        <w:tc>
          <w:tcPr>
            <w:tcW w:w="3402" w:type="dxa"/>
            <w:vAlign w:val="center"/>
          </w:tcPr>
          <w:p w:rsidR="00E648B8" w:rsidRDefault="00E648B8">
            <w:pPr>
              <w:pStyle w:val="23"/>
            </w:pPr>
            <w:r>
              <w:rPr>
                <w:rFonts w:hint="eastAsia"/>
              </w:rPr>
              <w:t>一、一般公共服务支出</w:t>
            </w:r>
          </w:p>
        </w:tc>
        <w:tc>
          <w:tcPr>
            <w:tcW w:w="1474" w:type="dxa"/>
            <w:vAlign w:val="center"/>
          </w:tcPr>
          <w:p w:rsidR="00E648B8" w:rsidRDefault="00E648B8">
            <w:pPr>
              <w:pStyle w:val="40"/>
              <w:rPr>
                <w:lang w:eastAsia="zh-CN"/>
              </w:rPr>
            </w:pPr>
            <w:r>
              <w:rPr>
                <w:rFonts w:hint="eastAsia"/>
                <w:lang w:eastAsia="zh-CN"/>
              </w:rPr>
              <w:t>11.71</w:t>
            </w:r>
          </w:p>
        </w:tc>
        <w:tc>
          <w:tcPr>
            <w:tcW w:w="1474" w:type="dxa"/>
            <w:vAlign w:val="center"/>
          </w:tcPr>
          <w:p w:rsidR="00E648B8" w:rsidRDefault="00E648B8" w:rsidP="000D30DA">
            <w:pPr>
              <w:pStyle w:val="40"/>
              <w:rPr>
                <w:lang w:eastAsia="zh-CN"/>
              </w:rPr>
            </w:pPr>
            <w:r>
              <w:rPr>
                <w:rFonts w:hint="eastAsia"/>
                <w:lang w:eastAsia="zh-CN"/>
              </w:rPr>
              <w:t>11.71</w:t>
            </w: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w:t>
            </w:r>
          </w:p>
        </w:tc>
        <w:tc>
          <w:tcPr>
            <w:tcW w:w="3402" w:type="dxa"/>
            <w:vAlign w:val="center"/>
          </w:tcPr>
          <w:p w:rsidR="00E648B8" w:rsidRDefault="00E648B8">
            <w:pPr>
              <w:pStyle w:val="23"/>
            </w:pPr>
            <w:r>
              <w:rPr>
                <w:rFonts w:hint="eastAsia"/>
              </w:rPr>
              <w:t>二、政府性基金预算拨款</w:t>
            </w: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二、外交支出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3</w:t>
            </w:r>
          </w:p>
        </w:tc>
        <w:tc>
          <w:tcPr>
            <w:tcW w:w="3402" w:type="dxa"/>
            <w:vAlign w:val="center"/>
          </w:tcPr>
          <w:p w:rsidR="00E648B8" w:rsidRDefault="00E648B8">
            <w:pPr>
              <w:pStyle w:val="23"/>
            </w:pPr>
            <w:r>
              <w:rPr>
                <w:rFonts w:hint="eastAsia"/>
              </w:rPr>
              <w:t>三、国有资本经营预算拨款</w:t>
            </w: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三、国防支出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4</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四、公共安全支出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5</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五、教育支出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6</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六、科学技术支出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7</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七、文化旅游体育与传媒支出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8</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八、社会保障和就业支出</w:t>
            </w:r>
          </w:p>
        </w:tc>
        <w:tc>
          <w:tcPr>
            <w:tcW w:w="1474" w:type="dxa"/>
            <w:vAlign w:val="center"/>
          </w:tcPr>
          <w:p w:rsidR="00E648B8" w:rsidRDefault="00E648B8">
            <w:pPr>
              <w:pStyle w:val="40"/>
              <w:rPr>
                <w:lang w:eastAsia="zh-CN"/>
              </w:rPr>
            </w:pPr>
            <w:r>
              <w:rPr>
                <w:rFonts w:hint="eastAsia"/>
                <w:lang w:eastAsia="zh-CN"/>
              </w:rPr>
              <w:t>1.63</w:t>
            </w:r>
          </w:p>
        </w:tc>
        <w:tc>
          <w:tcPr>
            <w:tcW w:w="1474" w:type="dxa"/>
            <w:vAlign w:val="center"/>
          </w:tcPr>
          <w:p w:rsidR="00E648B8" w:rsidRDefault="00E648B8" w:rsidP="000D30DA">
            <w:pPr>
              <w:pStyle w:val="40"/>
              <w:rPr>
                <w:lang w:eastAsia="zh-CN"/>
              </w:rPr>
            </w:pPr>
            <w:r>
              <w:rPr>
                <w:rFonts w:hint="eastAsia"/>
                <w:lang w:eastAsia="zh-CN"/>
              </w:rPr>
              <w:t>1.63</w:t>
            </w: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9</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九、社会保险基金支出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10</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十、卫生健康支出</w:t>
            </w:r>
          </w:p>
        </w:tc>
        <w:tc>
          <w:tcPr>
            <w:tcW w:w="1474" w:type="dxa"/>
            <w:vAlign w:val="center"/>
          </w:tcPr>
          <w:p w:rsidR="00E648B8" w:rsidRDefault="00E648B8">
            <w:pPr>
              <w:pStyle w:val="40"/>
              <w:rPr>
                <w:lang w:eastAsia="zh-CN"/>
              </w:rPr>
            </w:pPr>
            <w:r>
              <w:rPr>
                <w:rFonts w:hint="eastAsia"/>
                <w:lang w:eastAsia="zh-CN"/>
              </w:rPr>
              <w:t>0.65</w:t>
            </w:r>
          </w:p>
        </w:tc>
        <w:tc>
          <w:tcPr>
            <w:tcW w:w="1474" w:type="dxa"/>
            <w:vAlign w:val="center"/>
          </w:tcPr>
          <w:p w:rsidR="00E648B8" w:rsidRDefault="00E648B8" w:rsidP="000D30DA">
            <w:pPr>
              <w:pStyle w:val="40"/>
              <w:rPr>
                <w:lang w:eastAsia="zh-CN"/>
              </w:rPr>
            </w:pPr>
            <w:r>
              <w:rPr>
                <w:rFonts w:hint="eastAsia"/>
                <w:lang w:eastAsia="zh-CN"/>
              </w:rPr>
              <w:t>0.65</w:t>
            </w: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11</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十一、节能环保支出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12</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十二、城乡社区支出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13</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十三、农林水支出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14</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十四、交通运输支出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15</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十五、资源勘探工业信息等支出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16</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十六、商业服务业等支出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17</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十七、金融支出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18</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十八、援助其他地区支出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19</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十九、自然资源海洋气象等支出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20</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二十、住房保障支出</w:t>
            </w:r>
          </w:p>
        </w:tc>
        <w:tc>
          <w:tcPr>
            <w:tcW w:w="1474" w:type="dxa"/>
            <w:vAlign w:val="center"/>
          </w:tcPr>
          <w:p w:rsidR="00E648B8" w:rsidRDefault="00E648B8">
            <w:pPr>
              <w:pStyle w:val="40"/>
              <w:rPr>
                <w:lang w:eastAsia="zh-CN"/>
              </w:rPr>
            </w:pPr>
          </w:p>
        </w:tc>
        <w:tc>
          <w:tcPr>
            <w:tcW w:w="1474" w:type="dxa"/>
            <w:vAlign w:val="center"/>
          </w:tcPr>
          <w:p w:rsidR="00E648B8" w:rsidRDefault="00E648B8" w:rsidP="000D30DA">
            <w:pPr>
              <w:pStyle w:val="40"/>
              <w:rPr>
                <w:lang w:eastAsia="zh-CN"/>
              </w:rPr>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lastRenderedPageBreak/>
              <w:t>21</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二十一、粮油物资储备支出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22</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二十二、国有资本经营预算支出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23</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二十三、灾害防治及应急管理支出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24</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二十四、预备费</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25</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二十五、其他支出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26</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二十六、转移性支出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27</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二十七、债务还本支出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28</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二十八、债务付息支出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29</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二十九、债务发行费用支出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30</w:t>
            </w: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三十、抗疫特别国债安排的支出</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31</w:t>
            </w:r>
          </w:p>
        </w:tc>
        <w:tc>
          <w:tcPr>
            <w:tcW w:w="3402" w:type="dxa"/>
            <w:vAlign w:val="center"/>
          </w:tcPr>
          <w:p w:rsidR="00E648B8" w:rsidRDefault="00E648B8">
            <w:pPr>
              <w:pStyle w:val="6"/>
            </w:pPr>
            <w:r>
              <w:rPr>
                <w:rFonts w:hint="eastAsia"/>
              </w:rPr>
              <w:t>本年收入合计</w:t>
            </w:r>
          </w:p>
        </w:tc>
        <w:tc>
          <w:tcPr>
            <w:tcW w:w="1474" w:type="dxa"/>
            <w:vAlign w:val="center"/>
          </w:tcPr>
          <w:p w:rsidR="00E648B8" w:rsidRDefault="00E648B8">
            <w:pPr>
              <w:pStyle w:val="7"/>
            </w:pPr>
            <w:r>
              <w:rPr>
                <w:rFonts w:hint="eastAsia"/>
                <w:lang w:eastAsia="zh-CN"/>
              </w:rPr>
              <w:t>13.99</w:t>
            </w:r>
          </w:p>
        </w:tc>
        <w:tc>
          <w:tcPr>
            <w:tcW w:w="3402" w:type="dxa"/>
            <w:vAlign w:val="center"/>
          </w:tcPr>
          <w:p w:rsidR="00E648B8" w:rsidRDefault="00E648B8">
            <w:pPr>
              <w:pStyle w:val="6"/>
            </w:pPr>
            <w:r>
              <w:rPr>
                <w:rFonts w:hint="eastAsia"/>
              </w:rPr>
              <w:t>本年支出合计</w:t>
            </w:r>
          </w:p>
        </w:tc>
        <w:tc>
          <w:tcPr>
            <w:tcW w:w="1474" w:type="dxa"/>
            <w:vAlign w:val="center"/>
          </w:tcPr>
          <w:p w:rsidR="00E648B8" w:rsidRDefault="00E648B8">
            <w:pPr>
              <w:pStyle w:val="7"/>
            </w:pPr>
            <w:r>
              <w:rPr>
                <w:rFonts w:hint="eastAsia"/>
                <w:lang w:eastAsia="zh-CN"/>
              </w:rPr>
              <w:t>13.99</w:t>
            </w:r>
          </w:p>
        </w:tc>
        <w:tc>
          <w:tcPr>
            <w:tcW w:w="1474" w:type="dxa"/>
            <w:vAlign w:val="center"/>
          </w:tcPr>
          <w:p w:rsidR="00E648B8" w:rsidRDefault="00E648B8" w:rsidP="000D30DA">
            <w:pPr>
              <w:pStyle w:val="7"/>
            </w:pPr>
            <w:r>
              <w:rPr>
                <w:rFonts w:hint="eastAsia"/>
                <w:lang w:eastAsia="zh-CN"/>
              </w:rPr>
              <w:t>13.99</w:t>
            </w:r>
          </w:p>
        </w:tc>
        <w:tc>
          <w:tcPr>
            <w:tcW w:w="1474" w:type="dxa"/>
            <w:vAlign w:val="center"/>
          </w:tcPr>
          <w:p w:rsidR="00E648B8" w:rsidRDefault="00E648B8">
            <w:pPr>
              <w:pStyle w:val="7"/>
            </w:pPr>
          </w:p>
        </w:tc>
        <w:tc>
          <w:tcPr>
            <w:tcW w:w="1474" w:type="dxa"/>
            <w:vAlign w:val="center"/>
          </w:tcPr>
          <w:p w:rsidR="00E648B8" w:rsidRDefault="00E648B8">
            <w:pPr>
              <w:pStyle w:val="7"/>
            </w:pPr>
          </w:p>
        </w:tc>
      </w:tr>
      <w:tr w:rsidR="00E648B8" w:rsidTr="00E648B8">
        <w:trPr>
          <w:trHeight w:val="369"/>
          <w:jc w:val="center"/>
        </w:trPr>
        <w:tc>
          <w:tcPr>
            <w:tcW w:w="850" w:type="dxa"/>
            <w:vAlign w:val="center"/>
          </w:tcPr>
          <w:p w:rsidR="00E648B8" w:rsidRDefault="00E648B8">
            <w:pPr>
              <w:pStyle w:val="30"/>
            </w:pPr>
            <w:r>
              <w:t>32</w:t>
            </w:r>
          </w:p>
        </w:tc>
        <w:tc>
          <w:tcPr>
            <w:tcW w:w="3402" w:type="dxa"/>
            <w:vAlign w:val="center"/>
          </w:tcPr>
          <w:p w:rsidR="00E648B8" w:rsidRDefault="00E648B8">
            <w:pPr>
              <w:pStyle w:val="23"/>
            </w:pPr>
            <w:r>
              <w:rPr>
                <w:rFonts w:hint="eastAsia"/>
              </w:rPr>
              <w:t>年初财政拨款结转和结余</w:t>
            </w:r>
          </w:p>
        </w:tc>
        <w:tc>
          <w:tcPr>
            <w:tcW w:w="1474" w:type="dxa"/>
            <w:vAlign w:val="center"/>
          </w:tcPr>
          <w:p w:rsidR="00E648B8" w:rsidRDefault="00E648B8">
            <w:pPr>
              <w:pStyle w:val="40"/>
            </w:pPr>
          </w:p>
        </w:tc>
        <w:tc>
          <w:tcPr>
            <w:tcW w:w="3402" w:type="dxa"/>
            <w:vAlign w:val="center"/>
          </w:tcPr>
          <w:p w:rsidR="00E648B8" w:rsidRDefault="00E648B8">
            <w:pPr>
              <w:pStyle w:val="23"/>
            </w:pPr>
            <w:r>
              <w:rPr>
                <w:rFonts w:hint="eastAsia"/>
              </w:rPr>
              <w:t>年末财政拨款结转和结余</w:t>
            </w: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33</w:t>
            </w:r>
          </w:p>
        </w:tc>
        <w:tc>
          <w:tcPr>
            <w:tcW w:w="3402" w:type="dxa"/>
            <w:vAlign w:val="center"/>
          </w:tcPr>
          <w:p w:rsidR="00E648B8" w:rsidRDefault="00E648B8">
            <w:pPr>
              <w:pStyle w:val="23"/>
            </w:pPr>
            <w:r>
              <w:rPr>
                <w:rFonts w:hint="eastAsia"/>
              </w:rPr>
              <w:t>一、一般公共预算拨款</w:t>
            </w:r>
          </w:p>
        </w:tc>
        <w:tc>
          <w:tcPr>
            <w:tcW w:w="1474" w:type="dxa"/>
            <w:vAlign w:val="center"/>
          </w:tcPr>
          <w:p w:rsidR="00E648B8" w:rsidRDefault="00E648B8">
            <w:pPr>
              <w:pStyle w:val="40"/>
            </w:pP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34</w:t>
            </w:r>
          </w:p>
        </w:tc>
        <w:tc>
          <w:tcPr>
            <w:tcW w:w="3402" w:type="dxa"/>
            <w:vAlign w:val="center"/>
          </w:tcPr>
          <w:p w:rsidR="00E648B8" w:rsidRDefault="00E648B8">
            <w:pPr>
              <w:pStyle w:val="23"/>
            </w:pPr>
            <w:r>
              <w:rPr>
                <w:rFonts w:hint="eastAsia"/>
              </w:rPr>
              <w:t>二、政府性基金预算拨款</w:t>
            </w:r>
          </w:p>
        </w:tc>
        <w:tc>
          <w:tcPr>
            <w:tcW w:w="1474" w:type="dxa"/>
            <w:vAlign w:val="center"/>
          </w:tcPr>
          <w:p w:rsidR="00E648B8" w:rsidRDefault="00E648B8">
            <w:pPr>
              <w:pStyle w:val="40"/>
            </w:pP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35</w:t>
            </w:r>
          </w:p>
        </w:tc>
        <w:tc>
          <w:tcPr>
            <w:tcW w:w="3402" w:type="dxa"/>
            <w:vAlign w:val="center"/>
          </w:tcPr>
          <w:p w:rsidR="00E648B8" w:rsidRDefault="00E648B8">
            <w:pPr>
              <w:pStyle w:val="23"/>
            </w:pPr>
            <w:r>
              <w:rPr>
                <w:rFonts w:hint="eastAsia"/>
              </w:rPr>
              <w:t>三、国有资本经营预算拨款</w:t>
            </w:r>
          </w:p>
        </w:tc>
        <w:tc>
          <w:tcPr>
            <w:tcW w:w="1474" w:type="dxa"/>
            <w:vAlign w:val="center"/>
          </w:tcPr>
          <w:p w:rsidR="00E648B8" w:rsidRDefault="00E648B8">
            <w:pPr>
              <w:pStyle w:val="40"/>
            </w:pPr>
          </w:p>
        </w:tc>
        <w:tc>
          <w:tcPr>
            <w:tcW w:w="3402" w:type="dxa"/>
            <w:vAlign w:val="center"/>
          </w:tcPr>
          <w:p w:rsidR="00E648B8" w:rsidRDefault="00E648B8">
            <w:pPr>
              <w:pStyle w:val="23"/>
            </w:pPr>
          </w:p>
        </w:tc>
        <w:tc>
          <w:tcPr>
            <w:tcW w:w="1474" w:type="dxa"/>
            <w:vAlign w:val="center"/>
          </w:tcPr>
          <w:p w:rsidR="00E648B8" w:rsidRDefault="00E648B8">
            <w:pPr>
              <w:pStyle w:val="40"/>
            </w:pPr>
          </w:p>
        </w:tc>
        <w:tc>
          <w:tcPr>
            <w:tcW w:w="1474" w:type="dxa"/>
            <w:vAlign w:val="center"/>
          </w:tcPr>
          <w:p w:rsidR="00E648B8" w:rsidRDefault="00E648B8" w:rsidP="000D30DA">
            <w:pPr>
              <w:pStyle w:val="40"/>
            </w:pPr>
          </w:p>
        </w:tc>
        <w:tc>
          <w:tcPr>
            <w:tcW w:w="1474" w:type="dxa"/>
            <w:vAlign w:val="center"/>
          </w:tcPr>
          <w:p w:rsidR="00E648B8" w:rsidRDefault="00E648B8">
            <w:pPr>
              <w:pStyle w:val="40"/>
            </w:pPr>
          </w:p>
        </w:tc>
        <w:tc>
          <w:tcPr>
            <w:tcW w:w="1474" w:type="dxa"/>
            <w:vAlign w:val="center"/>
          </w:tcPr>
          <w:p w:rsidR="00E648B8" w:rsidRDefault="00E648B8">
            <w:pPr>
              <w:pStyle w:val="40"/>
            </w:pPr>
          </w:p>
        </w:tc>
      </w:tr>
      <w:tr w:rsidR="00E648B8" w:rsidTr="00E648B8">
        <w:trPr>
          <w:trHeight w:val="369"/>
          <w:jc w:val="center"/>
        </w:trPr>
        <w:tc>
          <w:tcPr>
            <w:tcW w:w="850" w:type="dxa"/>
            <w:vAlign w:val="center"/>
          </w:tcPr>
          <w:p w:rsidR="00E648B8" w:rsidRDefault="00E648B8">
            <w:pPr>
              <w:pStyle w:val="30"/>
            </w:pPr>
            <w:r>
              <w:t>36</w:t>
            </w:r>
          </w:p>
        </w:tc>
        <w:tc>
          <w:tcPr>
            <w:tcW w:w="3402" w:type="dxa"/>
            <w:vAlign w:val="center"/>
          </w:tcPr>
          <w:p w:rsidR="00E648B8" w:rsidRDefault="00E648B8">
            <w:pPr>
              <w:pStyle w:val="6"/>
            </w:pPr>
            <w:r>
              <w:rPr>
                <w:rFonts w:hint="eastAsia"/>
              </w:rPr>
              <w:t>收入总计</w:t>
            </w:r>
          </w:p>
        </w:tc>
        <w:tc>
          <w:tcPr>
            <w:tcW w:w="1474" w:type="dxa"/>
            <w:vAlign w:val="center"/>
          </w:tcPr>
          <w:p w:rsidR="00E648B8" w:rsidRDefault="00E648B8">
            <w:pPr>
              <w:pStyle w:val="7"/>
            </w:pPr>
            <w:r>
              <w:rPr>
                <w:rFonts w:hint="eastAsia"/>
                <w:lang w:eastAsia="zh-CN"/>
              </w:rPr>
              <w:t>13.99</w:t>
            </w:r>
          </w:p>
        </w:tc>
        <w:tc>
          <w:tcPr>
            <w:tcW w:w="3402" w:type="dxa"/>
            <w:vAlign w:val="center"/>
          </w:tcPr>
          <w:p w:rsidR="00E648B8" w:rsidRDefault="00E648B8">
            <w:pPr>
              <w:pStyle w:val="6"/>
            </w:pPr>
          </w:p>
        </w:tc>
        <w:tc>
          <w:tcPr>
            <w:tcW w:w="1474" w:type="dxa"/>
            <w:vAlign w:val="center"/>
          </w:tcPr>
          <w:p w:rsidR="00E648B8" w:rsidRDefault="00E648B8">
            <w:pPr>
              <w:pStyle w:val="7"/>
            </w:pPr>
            <w:r>
              <w:rPr>
                <w:rFonts w:hint="eastAsia"/>
                <w:lang w:eastAsia="zh-CN"/>
              </w:rPr>
              <w:t>13.99</w:t>
            </w:r>
          </w:p>
        </w:tc>
        <w:tc>
          <w:tcPr>
            <w:tcW w:w="1474" w:type="dxa"/>
            <w:vAlign w:val="center"/>
          </w:tcPr>
          <w:p w:rsidR="00E648B8" w:rsidRDefault="00E648B8" w:rsidP="000D30DA">
            <w:pPr>
              <w:pStyle w:val="7"/>
            </w:pPr>
            <w:r>
              <w:rPr>
                <w:rFonts w:hint="eastAsia"/>
                <w:lang w:eastAsia="zh-CN"/>
              </w:rPr>
              <w:t>13.99</w:t>
            </w:r>
          </w:p>
        </w:tc>
        <w:tc>
          <w:tcPr>
            <w:tcW w:w="1474" w:type="dxa"/>
            <w:vAlign w:val="center"/>
          </w:tcPr>
          <w:p w:rsidR="00E648B8" w:rsidRDefault="00E648B8">
            <w:pPr>
              <w:pStyle w:val="7"/>
            </w:pPr>
          </w:p>
        </w:tc>
        <w:tc>
          <w:tcPr>
            <w:tcW w:w="1474" w:type="dxa"/>
            <w:vAlign w:val="center"/>
          </w:tcPr>
          <w:p w:rsidR="00E648B8" w:rsidRDefault="00E648B8">
            <w:pPr>
              <w:pStyle w:val="7"/>
            </w:pP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jc w:val="center"/>
        <w:outlineLvl w:val="4"/>
        <w:rPr>
          <w:rFonts w:ascii="方正小标宋_GBK" w:eastAsiaTheme="minorEastAsia" w:hAnsi="方正小标宋_GBK" w:cs="方正小标宋_GBK"/>
          <w:color w:val="000000"/>
          <w:sz w:val="36"/>
          <w:lang w:eastAsia="zh-CN"/>
        </w:rPr>
      </w:pPr>
    </w:p>
    <w:p w:rsidR="000D6A7D" w:rsidRDefault="004A34A5">
      <w:pPr>
        <w:jc w:val="center"/>
        <w:outlineLvl w:val="4"/>
      </w:pPr>
      <w:r>
        <w:rPr>
          <w:rFonts w:ascii="方正小标宋_GBK" w:eastAsia="方正小标宋_GBK" w:hAnsi="方正小标宋_GBK" w:cs="方正小标宋_GBK" w:hint="eastAsia"/>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D6A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lastRenderedPageBreak/>
              <w:t>809003涞水县胡家庄乡人民政府</w:t>
            </w:r>
          </w:p>
        </w:tc>
        <w:tc>
          <w:tcPr>
            <w:tcW w:w="2551"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102"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5726" w:type="dxa"/>
            <w:gridSpan w:val="2"/>
            <w:vAlign w:val="center"/>
          </w:tcPr>
          <w:p w:rsidR="000D6A7D" w:rsidRDefault="004A34A5">
            <w:pPr>
              <w:pStyle w:val="10"/>
            </w:pPr>
            <w:r>
              <w:rPr>
                <w:rFonts w:hint="eastAsia"/>
              </w:rPr>
              <w:t>功能分类科目</w:t>
            </w:r>
          </w:p>
        </w:tc>
        <w:tc>
          <w:tcPr>
            <w:tcW w:w="2551" w:type="dxa"/>
            <w:vMerge w:val="restart"/>
            <w:vAlign w:val="center"/>
          </w:tcPr>
          <w:p w:rsidR="000D6A7D" w:rsidRDefault="004A34A5">
            <w:pPr>
              <w:pStyle w:val="10"/>
            </w:pPr>
            <w:r>
              <w:rPr>
                <w:rFonts w:hint="eastAsia"/>
              </w:rPr>
              <w:t>合计</w:t>
            </w:r>
          </w:p>
        </w:tc>
        <w:tc>
          <w:tcPr>
            <w:tcW w:w="2551" w:type="dxa"/>
            <w:vMerge w:val="restart"/>
            <w:vAlign w:val="center"/>
          </w:tcPr>
          <w:p w:rsidR="000D6A7D" w:rsidRDefault="004A34A5">
            <w:pPr>
              <w:pStyle w:val="10"/>
            </w:pPr>
            <w:r>
              <w:rPr>
                <w:rFonts w:hint="eastAsia"/>
              </w:rPr>
              <w:t>基本支出</w:t>
            </w:r>
          </w:p>
        </w:tc>
        <w:tc>
          <w:tcPr>
            <w:tcW w:w="2551" w:type="dxa"/>
            <w:vMerge w:val="restart"/>
            <w:vAlign w:val="center"/>
          </w:tcPr>
          <w:p w:rsidR="000D6A7D" w:rsidRDefault="004A34A5">
            <w:pPr>
              <w:pStyle w:val="10"/>
            </w:pPr>
            <w:r>
              <w:rPr>
                <w:rFonts w:hint="eastAsia"/>
              </w:rPr>
              <w:t>项目支出</w:t>
            </w:r>
          </w:p>
        </w:tc>
      </w:tr>
      <w:tr w:rsidR="000D6A7D">
        <w:trPr>
          <w:trHeight w:val="369"/>
          <w:tblHeader/>
          <w:jc w:val="center"/>
        </w:trPr>
        <w:tc>
          <w:tcPr>
            <w:tcW w:w="850" w:type="dxa"/>
            <w:vMerge/>
          </w:tcPr>
          <w:p w:rsidR="000D6A7D" w:rsidRDefault="000D6A7D"/>
        </w:tc>
        <w:tc>
          <w:tcPr>
            <w:tcW w:w="1191" w:type="dxa"/>
            <w:vAlign w:val="center"/>
          </w:tcPr>
          <w:p w:rsidR="000D6A7D" w:rsidRDefault="004A34A5">
            <w:pPr>
              <w:pStyle w:val="10"/>
            </w:pPr>
            <w:r>
              <w:rPr>
                <w:rFonts w:hint="eastAsia"/>
              </w:rPr>
              <w:t>科目编码</w:t>
            </w:r>
          </w:p>
        </w:tc>
        <w:tc>
          <w:tcPr>
            <w:tcW w:w="4535" w:type="dxa"/>
            <w:vAlign w:val="center"/>
          </w:tcPr>
          <w:p w:rsidR="000D6A7D" w:rsidRDefault="004A34A5">
            <w:pPr>
              <w:pStyle w:val="10"/>
            </w:pPr>
            <w:r>
              <w:rPr>
                <w:rFonts w:hint="eastAsia"/>
              </w:rPr>
              <w:t>科目名称</w:t>
            </w:r>
          </w:p>
        </w:tc>
        <w:tc>
          <w:tcPr>
            <w:tcW w:w="2551" w:type="dxa"/>
            <w:vMerge/>
          </w:tcPr>
          <w:p w:rsidR="000D6A7D" w:rsidRDefault="000D6A7D"/>
        </w:tc>
        <w:tc>
          <w:tcPr>
            <w:tcW w:w="2551" w:type="dxa"/>
            <w:vMerge/>
          </w:tcPr>
          <w:p w:rsidR="000D6A7D" w:rsidRDefault="000D6A7D"/>
        </w:tc>
        <w:tc>
          <w:tcPr>
            <w:tcW w:w="2551" w:type="dxa"/>
            <w:vMerge/>
          </w:tcPr>
          <w:p w:rsidR="000D6A7D" w:rsidRDefault="000D6A7D"/>
        </w:tc>
      </w:tr>
      <w:tr w:rsidR="000D6A7D">
        <w:trPr>
          <w:trHeight w:val="369"/>
          <w:tblHeader/>
          <w:jc w:val="center"/>
        </w:trPr>
        <w:tc>
          <w:tcPr>
            <w:tcW w:w="850" w:type="dxa"/>
            <w:vAlign w:val="center"/>
          </w:tcPr>
          <w:p w:rsidR="000D6A7D" w:rsidRDefault="004A34A5">
            <w:pPr>
              <w:pStyle w:val="10"/>
            </w:pPr>
            <w:r>
              <w:rPr>
                <w:rFonts w:hint="eastAsia"/>
              </w:rPr>
              <w:t>栏次</w:t>
            </w:r>
          </w:p>
        </w:tc>
        <w:tc>
          <w:tcPr>
            <w:tcW w:w="1191" w:type="dxa"/>
            <w:vAlign w:val="center"/>
          </w:tcPr>
          <w:p w:rsidR="000D6A7D" w:rsidRDefault="004A34A5">
            <w:pPr>
              <w:pStyle w:val="10"/>
            </w:pPr>
            <w:r>
              <w:t>1</w:t>
            </w:r>
          </w:p>
        </w:tc>
        <w:tc>
          <w:tcPr>
            <w:tcW w:w="4535" w:type="dxa"/>
            <w:vAlign w:val="center"/>
          </w:tcPr>
          <w:p w:rsidR="000D6A7D" w:rsidRDefault="004A34A5">
            <w:pPr>
              <w:pStyle w:val="10"/>
            </w:pPr>
            <w:r>
              <w:t>2</w:t>
            </w:r>
          </w:p>
        </w:tc>
        <w:tc>
          <w:tcPr>
            <w:tcW w:w="2551" w:type="dxa"/>
            <w:vAlign w:val="center"/>
          </w:tcPr>
          <w:p w:rsidR="000D6A7D" w:rsidRDefault="004A34A5">
            <w:pPr>
              <w:pStyle w:val="10"/>
            </w:pPr>
            <w:r>
              <w:t>3</w:t>
            </w:r>
          </w:p>
        </w:tc>
        <w:tc>
          <w:tcPr>
            <w:tcW w:w="2551" w:type="dxa"/>
            <w:vAlign w:val="center"/>
          </w:tcPr>
          <w:p w:rsidR="000D6A7D" w:rsidRDefault="004A34A5">
            <w:pPr>
              <w:pStyle w:val="10"/>
            </w:pPr>
            <w:r>
              <w:t>4</w:t>
            </w:r>
          </w:p>
        </w:tc>
        <w:tc>
          <w:tcPr>
            <w:tcW w:w="2551" w:type="dxa"/>
            <w:vAlign w:val="center"/>
          </w:tcPr>
          <w:p w:rsidR="000D6A7D" w:rsidRDefault="004A34A5">
            <w:pPr>
              <w:pStyle w:val="10"/>
            </w:pPr>
            <w:r>
              <w:t>5</w:t>
            </w:r>
          </w:p>
        </w:tc>
      </w:tr>
      <w:tr w:rsidR="0013743D">
        <w:trPr>
          <w:trHeight w:val="369"/>
          <w:jc w:val="center"/>
        </w:trPr>
        <w:tc>
          <w:tcPr>
            <w:tcW w:w="850" w:type="dxa"/>
            <w:vAlign w:val="center"/>
          </w:tcPr>
          <w:p w:rsidR="0013743D" w:rsidRDefault="0013743D" w:rsidP="000D30DA">
            <w:pPr>
              <w:pStyle w:val="30"/>
            </w:pPr>
            <w:r>
              <w:t>1</w:t>
            </w:r>
          </w:p>
        </w:tc>
        <w:tc>
          <w:tcPr>
            <w:tcW w:w="1191" w:type="dxa"/>
            <w:vAlign w:val="center"/>
          </w:tcPr>
          <w:p w:rsidR="0013743D" w:rsidRDefault="0013743D" w:rsidP="000D30DA">
            <w:pPr>
              <w:pStyle w:val="5"/>
            </w:pPr>
          </w:p>
        </w:tc>
        <w:tc>
          <w:tcPr>
            <w:tcW w:w="4535" w:type="dxa"/>
            <w:vAlign w:val="center"/>
          </w:tcPr>
          <w:p w:rsidR="0013743D" w:rsidRDefault="0013743D" w:rsidP="000D30DA">
            <w:pPr>
              <w:pStyle w:val="6"/>
            </w:pPr>
            <w:r>
              <w:rPr>
                <w:rFonts w:hint="eastAsia"/>
              </w:rPr>
              <w:t>合计</w:t>
            </w:r>
          </w:p>
        </w:tc>
        <w:tc>
          <w:tcPr>
            <w:tcW w:w="2551" w:type="dxa"/>
            <w:vAlign w:val="center"/>
          </w:tcPr>
          <w:p w:rsidR="0013743D" w:rsidRPr="00BE7763" w:rsidRDefault="0013743D" w:rsidP="000D30DA">
            <w:pPr>
              <w:pStyle w:val="7"/>
              <w:rPr>
                <w:lang w:eastAsia="zh-CN"/>
              </w:rPr>
            </w:pPr>
            <w:r>
              <w:rPr>
                <w:rFonts w:hint="eastAsia"/>
                <w:lang w:eastAsia="zh-CN"/>
              </w:rPr>
              <w:t>13.99</w:t>
            </w:r>
          </w:p>
          <w:p w:rsidR="0013743D" w:rsidRDefault="0013743D" w:rsidP="000D30DA">
            <w:pPr>
              <w:pStyle w:val="7"/>
              <w:rPr>
                <w:lang w:eastAsia="zh-CN"/>
              </w:rPr>
            </w:pPr>
          </w:p>
        </w:tc>
        <w:tc>
          <w:tcPr>
            <w:tcW w:w="2551" w:type="dxa"/>
            <w:vAlign w:val="center"/>
          </w:tcPr>
          <w:p w:rsidR="0013743D" w:rsidRPr="00BE7763" w:rsidRDefault="0013743D" w:rsidP="000D30DA">
            <w:pPr>
              <w:pStyle w:val="7"/>
              <w:rPr>
                <w:lang w:eastAsia="zh-CN"/>
              </w:rPr>
            </w:pPr>
            <w:r>
              <w:rPr>
                <w:rFonts w:hint="eastAsia"/>
                <w:lang w:eastAsia="zh-CN"/>
              </w:rPr>
              <w:t>13.99</w:t>
            </w:r>
          </w:p>
          <w:p w:rsidR="0013743D" w:rsidRDefault="0013743D" w:rsidP="000D30DA">
            <w:pPr>
              <w:pStyle w:val="7"/>
              <w:rPr>
                <w:lang w:eastAsia="zh-CN"/>
              </w:rPr>
            </w:pPr>
          </w:p>
        </w:tc>
        <w:tc>
          <w:tcPr>
            <w:tcW w:w="2551" w:type="dxa"/>
            <w:vAlign w:val="center"/>
          </w:tcPr>
          <w:p w:rsidR="0013743D" w:rsidRDefault="0013743D">
            <w:pPr>
              <w:pStyle w:val="7"/>
            </w:pPr>
          </w:p>
        </w:tc>
      </w:tr>
      <w:tr w:rsidR="0013743D" w:rsidTr="00CD2AB6">
        <w:trPr>
          <w:trHeight w:val="369"/>
          <w:jc w:val="center"/>
        </w:trPr>
        <w:tc>
          <w:tcPr>
            <w:tcW w:w="850" w:type="dxa"/>
            <w:vAlign w:val="center"/>
          </w:tcPr>
          <w:p w:rsidR="0013743D" w:rsidRDefault="0013743D" w:rsidP="000D30DA">
            <w:pPr>
              <w:pStyle w:val="30"/>
            </w:pPr>
            <w:r>
              <w:t>2</w:t>
            </w:r>
          </w:p>
        </w:tc>
        <w:tc>
          <w:tcPr>
            <w:tcW w:w="1191" w:type="dxa"/>
          </w:tcPr>
          <w:p w:rsidR="0013743D" w:rsidRDefault="0013743D" w:rsidP="000D30DA">
            <w:pPr>
              <w:rPr>
                <w:rFonts w:ascii="Calibri" w:hAnsi="Calibri" w:cs="宋体"/>
                <w:color w:val="000000"/>
                <w:sz w:val="22"/>
                <w:szCs w:val="22"/>
              </w:rPr>
            </w:pPr>
            <w:r>
              <w:rPr>
                <w:rFonts w:ascii="Calibri" w:hAnsi="Calibri"/>
                <w:color w:val="000000"/>
                <w:sz w:val="22"/>
                <w:szCs w:val="22"/>
              </w:rPr>
              <w:t>201</w:t>
            </w:r>
          </w:p>
        </w:tc>
        <w:tc>
          <w:tcPr>
            <w:tcW w:w="4535" w:type="dxa"/>
          </w:tcPr>
          <w:p w:rsidR="0013743D" w:rsidRDefault="0013743D" w:rsidP="000D30DA">
            <w:pPr>
              <w:rPr>
                <w:rFonts w:ascii="Calibri" w:hAnsi="Calibri" w:cs="宋体"/>
                <w:color w:val="000000"/>
                <w:sz w:val="22"/>
                <w:szCs w:val="22"/>
              </w:rPr>
            </w:pPr>
            <w:r>
              <w:rPr>
                <w:rFonts w:ascii="Calibri" w:hAnsi="Calibri"/>
                <w:color w:val="000000"/>
                <w:sz w:val="22"/>
                <w:szCs w:val="22"/>
              </w:rPr>
              <w:t>一般公共服务支出</w:t>
            </w:r>
          </w:p>
        </w:tc>
        <w:tc>
          <w:tcPr>
            <w:tcW w:w="2551" w:type="dxa"/>
          </w:tcPr>
          <w:p w:rsidR="0013743D" w:rsidRDefault="0013743D" w:rsidP="000D30DA">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11.71</w:t>
            </w:r>
          </w:p>
        </w:tc>
        <w:tc>
          <w:tcPr>
            <w:tcW w:w="2551" w:type="dxa"/>
          </w:tcPr>
          <w:p w:rsidR="0013743D" w:rsidRDefault="0013743D" w:rsidP="000D30DA">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11.71</w:t>
            </w:r>
          </w:p>
        </w:tc>
        <w:tc>
          <w:tcPr>
            <w:tcW w:w="2551" w:type="dxa"/>
            <w:vAlign w:val="center"/>
          </w:tcPr>
          <w:p w:rsidR="0013743D" w:rsidRDefault="0013743D">
            <w:pPr>
              <w:pStyle w:val="40"/>
            </w:pPr>
          </w:p>
        </w:tc>
      </w:tr>
      <w:tr w:rsidR="0013743D" w:rsidTr="00CD2AB6">
        <w:trPr>
          <w:trHeight w:val="369"/>
          <w:jc w:val="center"/>
        </w:trPr>
        <w:tc>
          <w:tcPr>
            <w:tcW w:w="850" w:type="dxa"/>
            <w:vAlign w:val="center"/>
          </w:tcPr>
          <w:p w:rsidR="0013743D" w:rsidRDefault="0013743D" w:rsidP="000D30DA">
            <w:pPr>
              <w:pStyle w:val="30"/>
              <w:rPr>
                <w:rFonts w:hint="eastAsia"/>
                <w:lang w:eastAsia="zh-CN"/>
              </w:rPr>
            </w:pPr>
            <w:r>
              <w:rPr>
                <w:rFonts w:hint="eastAsia"/>
                <w:lang w:eastAsia="zh-CN"/>
              </w:rPr>
              <w:t>3</w:t>
            </w:r>
          </w:p>
        </w:tc>
        <w:tc>
          <w:tcPr>
            <w:tcW w:w="1191" w:type="dxa"/>
          </w:tcPr>
          <w:p w:rsidR="0013743D" w:rsidRDefault="0013743D" w:rsidP="000D30DA">
            <w:pPr>
              <w:rPr>
                <w:rFonts w:ascii="Calibri" w:hAnsi="Calibri" w:cs="宋体"/>
                <w:color w:val="000000"/>
                <w:sz w:val="22"/>
                <w:szCs w:val="22"/>
              </w:rPr>
            </w:pPr>
            <w:r>
              <w:rPr>
                <w:rFonts w:ascii="Calibri" w:hAnsi="Calibri"/>
                <w:color w:val="000000"/>
                <w:sz w:val="22"/>
                <w:szCs w:val="22"/>
              </w:rPr>
              <w:t>2010301</w:t>
            </w:r>
          </w:p>
        </w:tc>
        <w:tc>
          <w:tcPr>
            <w:tcW w:w="4535" w:type="dxa"/>
          </w:tcPr>
          <w:p w:rsidR="0013743D" w:rsidRDefault="0013743D" w:rsidP="000D30DA">
            <w:pPr>
              <w:rPr>
                <w:rFonts w:ascii="Calibri" w:hAnsi="Calibri" w:cs="宋体"/>
                <w:color w:val="000000"/>
                <w:sz w:val="22"/>
                <w:szCs w:val="22"/>
              </w:rPr>
            </w:pPr>
            <w:r>
              <w:rPr>
                <w:rFonts w:ascii="Calibri" w:hAnsi="Calibri"/>
                <w:color w:val="000000"/>
                <w:sz w:val="22"/>
                <w:szCs w:val="22"/>
              </w:rPr>
              <w:t>行政运行</w:t>
            </w:r>
          </w:p>
        </w:tc>
        <w:tc>
          <w:tcPr>
            <w:tcW w:w="2551" w:type="dxa"/>
          </w:tcPr>
          <w:p w:rsidR="0013743D" w:rsidRDefault="0013743D" w:rsidP="000D30DA">
            <w:pPr>
              <w:jc w:val="right"/>
              <w:rPr>
                <w:rFonts w:ascii="Calibri" w:hAnsi="Calibri" w:cs="宋体"/>
                <w:color w:val="000000"/>
                <w:sz w:val="22"/>
                <w:szCs w:val="22"/>
              </w:rPr>
            </w:pPr>
            <w:r>
              <w:rPr>
                <w:rFonts w:ascii="Calibri" w:hAnsi="Calibri" w:hint="eastAsia"/>
                <w:color w:val="000000"/>
                <w:sz w:val="22"/>
                <w:szCs w:val="22"/>
                <w:lang w:eastAsia="zh-CN"/>
              </w:rPr>
              <w:t>11.71</w:t>
            </w:r>
            <w:r>
              <w:rPr>
                <w:rFonts w:ascii="Calibri" w:hAnsi="Calibri"/>
                <w:color w:val="000000"/>
                <w:sz w:val="22"/>
                <w:szCs w:val="22"/>
              </w:rPr>
              <w:t xml:space="preserve"> </w:t>
            </w:r>
          </w:p>
        </w:tc>
        <w:tc>
          <w:tcPr>
            <w:tcW w:w="2551" w:type="dxa"/>
          </w:tcPr>
          <w:p w:rsidR="0013743D" w:rsidRDefault="0013743D" w:rsidP="000D30DA">
            <w:pPr>
              <w:jc w:val="right"/>
              <w:rPr>
                <w:rFonts w:ascii="Calibri" w:hAnsi="Calibri" w:cs="宋体"/>
                <w:color w:val="000000"/>
                <w:sz w:val="22"/>
                <w:szCs w:val="22"/>
              </w:rPr>
            </w:pPr>
            <w:r>
              <w:rPr>
                <w:rFonts w:ascii="Calibri" w:hAnsi="Calibri" w:hint="eastAsia"/>
                <w:color w:val="000000"/>
                <w:sz w:val="22"/>
                <w:szCs w:val="22"/>
                <w:lang w:eastAsia="zh-CN"/>
              </w:rPr>
              <w:t>11.71</w:t>
            </w:r>
            <w:r>
              <w:rPr>
                <w:rFonts w:ascii="Calibri" w:hAnsi="Calibri"/>
                <w:color w:val="000000"/>
                <w:sz w:val="22"/>
                <w:szCs w:val="22"/>
              </w:rPr>
              <w:t xml:space="preserve"> </w:t>
            </w:r>
          </w:p>
        </w:tc>
        <w:tc>
          <w:tcPr>
            <w:tcW w:w="2551" w:type="dxa"/>
            <w:vAlign w:val="center"/>
          </w:tcPr>
          <w:p w:rsidR="0013743D" w:rsidRDefault="0013743D">
            <w:pPr>
              <w:pStyle w:val="40"/>
            </w:pPr>
          </w:p>
        </w:tc>
      </w:tr>
      <w:tr w:rsidR="0013743D" w:rsidTr="00CD2AB6">
        <w:trPr>
          <w:trHeight w:val="369"/>
          <w:jc w:val="center"/>
        </w:trPr>
        <w:tc>
          <w:tcPr>
            <w:tcW w:w="850" w:type="dxa"/>
          </w:tcPr>
          <w:p w:rsidR="0013743D" w:rsidRDefault="0013743D" w:rsidP="000D30DA">
            <w:pPr>
              <w:jc w:val="center"/>
              <w:rPr>
                <w:rFonts w:ascii="Calibri" w:hAnsi="Calibri" w:cs="宋体" w:hint="eastAsia"/>
                <w:color w:val="000000"/>
                <w:sz w:val="22"/>
                <w:szCs w:val="22"/>
                <w:lang w:eastAsia="zh-CN"/>
              </w:rPr>
            </w:pPr>
            <w:r>
              <w:rPr>
                <w:rFonts w:ascii="Calibri" w:hAnsi="Calibri" w:hint="eastAsia"/>
                <w:color w:val="000000"/>
                <w:sz w:val="22"/>
                <w:szCs w:val="22"/>
                <w:lang w:eastAsia="zh-CN"/>
              </w:rPr>
              <w:t>4</w:t>
            </w:r>
          </w:p>
        </w:tc>
        <w:tc>
          <w:tcPr>
            <w:tcW w:w="1191" w:type="dxa"/>
          </w:tcPr>
          <w:p w:rsidR="0013743D" w:rsidRDefault="0013743D" w:rsidP="000D30DA">
            <w:pPr>
              <w:rPr>
                <w:rFonts w:ascii="Calibri" w:hAnsi="Calibri" w:cs="宋体"/>
                <w:color w:val="000000"/>
                <w:sz w:val="22"/>
                <w:szCs w:val="22"/>
              </w:rPr>
            </w:pPr>
            <w:r>
              <w:rPr>
                <w:rFonts w:ascii="Calibri" w:hAnsi="Calibri"/>
                <w:color w:val="000000"/>
                <w:sz w:val="22"/>
                <w:szCs w:val="22"/>
              </w:rPr>
              <w:t>210</w:t>
            </w:r>
          </w:p>
        </w:tc>
        <w:tc>
          <w:tcPr>
            <w:tcW w:w="4535" w:type="dxa"/>
          </w:tcPr>
          <w:p w:rsidR="0013743D" w:rsidRDefault="0013743D" w:rsidP="000D30DA">
            <w:pPr>
              <w:rPr>
                <w:rFonts w:ascii="Calibri" w:hAnsi="Calibri" w:cs="宋体"/>
                <w:color w:val="000000"/>
                <w:sz w:val="22"/>
                <w:szCs w:val="22"/>
              </w:rPr>
            </w:pPr>
            <w:r>
              <w:rPr>
                <w:rFonts w:ascii="Calibri" w:hAnsi="Calibri"/>
                <w:color w:val="000000"/>
                <w:sz w:val="22"/>
                <w:szCs w:val="22"/>
              </w:rPr>
              <w:t>卫生健康支出</w:t>
            </w:r>
          </w:p>
        </w:tc>
        <w:tc>
          <w:tcPr>
            <w:tcW w:w="2551" w:type="dxa"/>
          </w:tcPr>
          <w:p w:rsidR="0013743D" w:rsidRDefault="0013743D" w:rsidP="000D30DA">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2551" w:type="dxa"/>
          </w:tcPr>
          <w:p w:rsidR="0013743D" w:rsidRDefault="0013743D" w:rsidP="000D30DA">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2551" w:type="dxa"/>
            <w:vAlign w:val="center"/>
          </w:tcPr>
          <w:p w:rsidR="0013743D" w:rsidRDefault="0013743D">
            <w:pPr>
              <w:pStyle w:val="40"/>
            </w:pPr>
          </w:p>
        </w:tc>
      </w:tr>
      <w:tr w:rsidR="0013743D" w:rsidTr="00CD2AB6">
        <w:trPr>
          <w:trHeight w:val="369"/>
          <w:jc w:val="center"/>
        </w:trPr>
        <w:tc>
          <w:tcPr>
            <w:tcW w:w="850" w:type="dxa"/>
          </w:tcPr>
          <w:p w:rsidR="0013743D" w:rsidRDefault="0013743D" w:rsidP="000D30DA">
            <w:pPr>
              <w:jc w:val="center"/>
              <w:rPr>
                <w:rFonts w:ascii="Calibri" w:hAnsi="Calibri" w:cs="宋体" w:hint="eastAsia"/>
                <w:color w:val="000000"/>
                <w:sz w:val="22"/>
                <w:szCs w:val="22"/>
                <w:lang w:eastAsia="zh-CN"/>
              </w:rPr>
            </w:pPr>
            <w:r>
              <w:rPr>
                <w:rFonts w:ascii="Calibri" w:hAnsi="Calibri" w:hint="eastAsia"/>
                <w:color w:val="000000"/>
                <w:sz w:val="22"/>
                <w:szCs w:val="22"/>
                <w:lang w:eastAsia="zh-CN"/>
              </w:rPr>
              <w:t>5</w:t>
            </w:r>
          </w:p>
        </w:tc>
        <w:tc>
          <w:tcPr>
            <w:tcW w:w="1191" w:type="dxa"/>
          </w:tcPr>
          <w:p w:rsidR="0013743D" w:rsidRDefault="0013743D" w:rsidP="000D30DA">
            <w:pPr>
              <w:rPr>
                <w:rFonts w:ascii="Calibri" w:hAnsi="Calibri" w:cs="宋体"/>
                <w:color w:val="000000"/>
                <w:sz w:val="22"/>
                <w:szCs w:val="22"/>
              </w:rPr>
            </w:pPr>
            <w:r>
              <w:rPr>
                <w:rFonts w:ascii="Calibri" w:hAnsi="Calibri"/>
                <w:color w:val="000000"/>
                <w:sz w:val="22"/>
                <w:szCs w:val="22"/>
              </w:rPr>
              <w:t>21011</w:t>
            </w:r>
          </w:p>
        </w:tc>
        <w:tc>
          <w:tcPr>
            <w:tcW w:w="4535" w:type="dxa"/>
          </w:tcPr>
          <w:p w:rsidR="0013743D" w:rsidRDefault="0013743D" w:rsidP="000D30DA">
            <w:pPr>
              <w:rPr>
                <w:rFonts w:ascii="Calibri" w:hAnsi="Calibri" w:cs="宋体"/>
                <w:color w:val="000000"/>
                <w:sz w:val="22"/>
                <w:szCs w:val="22"/>
              </w:rPr>
            </w:pPr>
            <w:r>
              <w:rPr>
                <w:rFonts w:ascii="Calibri" w:hAnsi="Calibri"/>
                <w:color w:val="000000"/>
                <w:sz w:val="22"/>
                <w:szCs w:val="22"/>
              </w:rPr>
              <w:t>行政事业单位医疗</w:t>
            </w:r>
          </w:p>
        </w:tc>
        <w:tc>
          <w:tcPr>
            <w:tcW w:w="2551" w:type="dxa"/>
          </w:tcPr>
          <w:p w:rsidR="0013743D" w:rsidRDefault="0013743D" w:rsidP="000D30DA">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2551" w:type="dxa"/>
          </w:tcPr>
          <w:p w:rsidR="0013743D" w:rsidRDefault="0013743D" w:rsidP="000D30DA">
            <w:pPr>
              <w:jc w:val="right"/>
              <w:rPr>
                <w:rFonts w:ascii="Calibri" w:hAnsi="Calibri" w:cs="宋体" w:hint="eastAsia"/>
                <w:color w:val="000000"/>
                <w:sz w:val="22"/>
                <w:szCs w:val="22"/>
                <w:lang w:eastAsia="zh-CN"/>
              </w:rPr>
            </w:pPr>
            <w:r>
              <w:rPr>
                <w:rFonts w:ascii="Calibri" w:hAnsi="Calibri" w:hint="eastAsia"/>
                <w:color w:val="000000"/>
                <w:sz w:val="22"/>
                <w:szCs w:val="22"/>
                <w:lang w:eastAsia="zh-CN"/>
              </w:rPr>
              <w:t>1.63</w:t>
            </w:r>
          </w:p>
        </w:tc>
        <w:tc>
          <w:tcPr>
            <w:tcW w:w="2551" w:type="dxa"/>
            <w:vAlign w:val="center"/>
          </w:tcPr>
          <w:p w:rsidR="0013743D" w:rsidRDefault="0013743D">
            <w:pPr>
              <w:pStyle w:val="40"/>
            </w:pPr>
          </w:p>
        </w:tc>
      </w:tr>
      <w:tr w:rsidR="0013743D" w:rsidTr="00CD2AB6">
        <w:trPr>
          <w:trHeight w:val="369"/>
          <w:jc w:val="center"/>
        </w:trPr>
        <w:tc>
          <w:tcPr>
            <w:tcW w:w="850" w:type="dxa"/>
          </w:tcPr>
          <w:p w:rsidR="0013743D" w:rsidRDefault="0013743D" w:rsidP="000D30DA">
            <w:pPr>
              <w:jc w:val="center"/>
              <w:rPr>
                <w:rFonts w:ascii="Calibri" w:hAnsi="Calibri" w:cs="宋体" w:hint="eastAsia"/>
                <w:color w:val="000000"/>
                <w:sz w:val="22"/>
                <w:szCs w:val="22"/>
                <w:lang w:eastAsia="zh-CN"/>
              </w:rPr>
            </w:pPr>
            <w:r>
              <w:rPr>
                <w:rFonts w:ascii="Calibri" w:hAnsi="Calibri" w:hint="eastAsia"/>
                <w:color w:val="000000"/>
                <w:sz w:val="22"/>
                <w:szCs w:val="22"/>
                <w:lang w:eastAsia="zh-CN"/>
              </w:rPr>
              <w:t>6</w:t>
            </w:r>
          </w:p>
        </w:tc>
        <w:tc>
          <w:tcPr>
            <w:tcW w:w="1191" w:type="dxa"/>
          </w:tcPr>
          <w:p w:rsidR="0013743D" w:rsidRDefault="0013743D" w:rsidP="000D30DA">
            <w:pPr>
              <w:rPr>
                <w:rFonts w:ascii="Calibri" w:hAnsi="Calibri" w:cs="宋体"/>
                <w:color w:val="000000"/>
                <w:sz w:val="22"/>
                <w:szCs w:val="22"/>
              </w:rPr>
            </w:pPr>
            <w:r>
              <w:rPr>
                <w:rFonts w:ascii="Calibri" w:hAnsi="Calibri"/>
                <w:color w:val="000000"/>
                <w:sz w:val="22"/>
                <w:szCs w:val="22"/>
              </w:rPr>
              <w:t>2101101</w:t>
            </w:r>
          </w:p>
        </w:tc>
        <w:tc>
          <w:tcPr>
            <w:tcW w:w="4535" w:type="dxa"/>
          </w:tcPr>
          <w:p w:rsidR="0013743D" w:rsidRDefault="0013743D" w:rsidP="000D30DA">
            <w:pPr>
              <w:rPr>
                <w:rFonts w:ascii="Calibri" w:hAnsi="Calibri" w:cs="宋体"/>
                <w:color w:val="000000"/>
                <w:sz w:val="22"/>
                <w:szCs w:val="22"/>
              </w:rPr>
            </w:pPr>
            <w:r>
              <w:rPr>
                <w:rFonts w:ascii="Calibri" w:hAnsi="Calibri"/>
                <w:color w:val="000000"/>
                <w:sz w:val="22"/>
                <w:szCs w:val="22"/>
              </w:rPr>
              <w:t>行政单位医疗</w:t>
            </w:r>
          </w:p>
        </w:tc>
        <w:tc>
          <w:tcPr>
            <w:tcW w:w="2551" w:type="dxa"/>
          </w:tcPr>
          <w:p w:rsidR="0013743D" w:rsidRDefault="0013743D" w:rsidP="000D30DA">
            <w:pPr>
              <w:jc w:val="right"/>
              <w:rPr>
                <w:rFonts w:ascii="Calibri" w:hAnsi="Calibri" w:cs="宋体"/>
                <w:color w:val="000000"/>
                <w:sz w:val="22"/>
                <w:szCs w:val="22"/>
              </w:rPr>
            </w:pPr>
            <w:r>
              <w:rPr>
                <w:rFonts w:ascii="Calibri" w:hAnsi="Calibri" w:hint="eastAsia"/>
                <w:color w:val="000000"/>
                <w:sz w:val="22"/>
                <w:szCs w:val="22"/>
                <w:lang w:eastAsia="zh-CN"/>
              </w:rPr>
              <w:t>1.63</w:t>
            </w:r>
            <w:r>
              <w:rPr>
                <w:rFonts w:ascii="Calibri" w:hAnsi="Calibri"/>
                <w:color w:val="000000"/>
                <w:sz w:val="22"/>
                <w:szCs w:val="22"/>
              </w:rPr>
              <w:t xml:space="preserve"> </w:t>
            </w:r>
          </w:p>
        </w:tc>
        <w:tc>
          <w:tcPr>
            <w:tcW w:w="2551" w:type="dxa"/>
          </w:tcPr>
          <w:p w:rsidR="0013743D" w:rsidRDefault="0013743D" w:rsidP="000D30DA">
            <w:pPr>
              <w:jc w:val="right"/>
              <w:rPr>
                <w:rFonts w:ascii="Calibri" w:hAnsi="Calibri" w:cs="宋体"/>
                <w:color w:val="000000"/>
                <w:sz w:val="22"/>
                <w:szCs w:val="22"/>
              </w:rPr>
            </w:pPr>
            <w:r>
              <w:rPr>
                <w:rFonts w:ascii="Calibri" w:hAnsi="Calibri" w:hint="eastAsia"/>
                <w:color w:val="000000"/>
                <w:sz w:val="22"/>
                <w:szCs w:val="22"/>
                <w:lang w:eastAsia="zh-CN"/>
              </w:rPr>
              <w:t>1.63</w:t>
            </w:r>
            <w:r>
              <w:rPr>
                <w:rFonts w:ascii="Calibri" w:hAnsi="Calibri"/>
                <w:color w:val="000000"/>
                <w:sz w:val="22"/>
                <w:szCs w:val="22"/>
              </w:rPr>
              <w:t xml:space="preserve"> </w:t>
            </w:r>
          </w:p>
        </w:tc>
        <w:tc>
          <w:tcPr>
            <w:tcW w:w="2551" w:type="dxa"/>
            <w:vAlign w:val="center"/>
          </w:tcPr>
          <w:p w:rsidR="0013743D" w:rsidRDefault="0013743D">
            <w:pPr>
              <w:pStyle w:val="40"/>
            </w:pPr>
          </w:p>
        </w:tc>
      </w:tr>
      <w:tr w:rsidR="0013743D" w:rsidTr="00CD2AB6">
        <w:trPr>
          <w:trHeight w:val="369"/>
          <w:jc w:val="center"/>
        </w:trPr>
        <w:tc>
          <w:tcPr>
            <w:tcW w:w="850" w:type="dxa"/>
          </w:tcPr>
          <w:p w:rsidR="0013743D" w:rsidRDefault="0013743D" w:rsidP="000D30DA">
            <w:pPr>
              <w:jc w:val="center"/>
              <w:rPr>
                <w:rFonts w:ascii="Calibri" w:hAnsi="Calibri" w:hint="eastAsia"/>
                <w:color w:val="000000"/>
                <w:sz w:val="22"/>
                <w:szCs w:val="22"/>
                <w:lang w:eastAsia="zh-CN"/>
              </w:rPr>
            </w:pPr>
            <w:r>
              <w:rPr>
                <w:rFonts w:ascii="Calibri" w:hAnsi="Calibri" w:hint="eastAsia"/>
                <w:color w:val="000000"/>
                <w:sz w:val="22"/>
                <w:szCs w:val="22"/>
                <w:lang w:eastAsia="zh-CN"/>
              </w:rPr>
              <w:t>7</w:t>
            </w:r>
          </w:p>
        </w:tc>
        <w:tc>
          <w:tcPr>
            <w:tcW w:w="1191" w:type="dxa"/>
          </w:tcPr>
          <w:p w:rsidR="0013743D" w:rsidRDefault="0013743D" w:rsidP="000D30DA">
            <w:pPr>
              <w:rPr>
                <w:rFonts w:ascii="Calibri" w:hAnsi="Calibri" w:cs="宋体"/>
                <w:color w:val="000000"/>
                <w:sz w:val="22"/>
                <w:szCs w:val="22"/>
              </w:rPr>
            </w:pPr>
            <w:r>
              <w:rPr>
                <w:rFonts w:ascii="Calibri" w:hAnsi="Calibri"/>
                <w:color w:val="000000"/>
                <w:sz w:val="22"/>
                <w:szCs w:val="22"/>
              </w:rPr>
              <w:t>221</w:t>
            </w:r>
          </w:p>
        </w:tc>
        <w:tc>
          <w:tcPr>
            <w:tcW w:w="4535" w:type="dxa"/>
          </w:tcPr>
          <w:p w:rsidR="0013743D" w:rsidRDefault="0013743D" w:rsidP="000D30DA">
            <w:pPr>
              <w:rPr>
                <w:rFonts w:ascii="Calibri" w:hAnsi="Calibri" w:cs="宋体"/>
                <w:color w:val="000000"/>
                <w:sz w:val="22"/>
                <w:szCs w:val="22"/>
              </w:rPr>
            </w:pPr>
            <w:r>
              <w:rPr>
                <w:rFonts w:ascii="Calibri" w:hAnsi="Calibri"/>
                <w:color w:val="000000"/>
                <w:sz w:val="22"/>
                <w:szCs w:val="22"/>
              </w:rPr>
              <w:t>住房保障支出</w:t>
            </w:r>
          </w:p>
        </w:tc>
        <w:tc>
          <w:tcPr>
            <w:tcW w:w="2551" w:type="dxa"/>
          </w:tcPr>
          <w:p w:rsidR="0013743D" w:rsidRDefault="0013743D" w:rsidP="000D30DA">
            <w:pPr>
              <w:jc w:val="right"/>
              <w:rPr>
                <w:rFonts w:ascii="Calibri" w:hAnsi="Calibri" w:hint="eastAsia"/>
                <w:color w:val="000000"/>
                <w:sz w:val="22"/>
                <w:szCs w:val="22"/>
                <w:lang w:eastAsia="zh-CN"/>
              </w:rPr>
            </w:pPr>
            <w:r>
              <w:rPr>
                <w:rFonts w:ascii="Calibri" w:hAnsi="Calibri" w:hint="eastAsia"/>
                <w:color w:val="000000"/>
                <w:sz w:val="22"/>
                <w:szCs w:val="22"/>
                <w:lang w:eastAsia="zh-CN"/>
              </w:rPr>
              <w:t>0.65</w:t>
            </w:r>
          </w:p>
        </w:tc>
        <w:tc>
          <w:tcPr>
            <w:tcW w:w="2551" w:type="dxa"/>
          </w:tcPr>
          <w:p w:rsidR="0013743D" w:rsidRDefault="0013743D" w:rsidP="000D30DA">
            <w:pPr>
              <w:jc w:val="right"/>
              <w:rPr>
                <w:rFonts w:ascii="Calibri" w:hAnsi="Calibri" w:hint="eastAsia"/>
                <w:color w:val="000000"/>
                <w:sz w:val="22"/>
                <w:szCs w:val="22"/>
                <w:lang w:eastAsia="zh-CN"/>
              </w:rPr>
            </w:pPr>
            <w:r>
              <w:rPr>
                <w:rFonts w:ascii="Calibri" w:hAnsi="Calibri" w:hint="eastAsia"/>
                <w:color w:val="000000"/>
                <w:sz w:val="22"/>
                <w:szCs w:val="22"/>
                <w:lang w:eastAsia="zh-CN"/>
              </w:rPr>
              <w:t>0.65</w:t>
            </w:r>
          </w:p>
        </w:tc>
        <w:tc>
          <w:tcPr>
            <w:tcW w:w="2551" w:type="dxa"/>
            <w:vAlign w:val="center"/>
          </w:tcPr>
          <w:p w:rsidR="0013743D" w:rsidRDefault="0013743D">
            <w:pPr>
              <w:pStyle w:val="40"/>
            </w:pPr>
          </w:p>
        </w:tc>
      </w:tr>
      <w:tr w:rsidR="0013743D" w:rsidTr="00CD2AB6">
        <w:trPr>
          <w:trHeight w:val="369"/>
          <w:jc w:val="center"/>
        </w:trPr>
        <w:tc>
          <w:tcPr>
            <w:tcW w:w="850" w:type="dxa"/>
          </w:tcPr>
          <w:p w:rsidR="0013743D" w:rsidRDefault="0013743D" w:rsidP="000D30DA">
            <w:pPr>
              <w:jc w:val="center"/>
              <w:rPr>
                <w:rFonts w:ascii="Calibri" w:hAnsi="Calibri" w:hint="eastAsia"/>
                <w:color w:val="000000"/>
                <w:sz w:val="22"/>
                <w:szCs w:val="22"/>
                <w:lang w:eastAsia="zh-CN"/>
              </w:rPr>
            </w:pPr>
            <w:r>
              <w:rPr>
                <w:rFonts w:ascii="Calibri" w:hAnsi="Calibri" w:hint="eastAsia"/>
                <w:color w:val="000000"/>
                <w:sz w:val="22"/>
                <w:szCs w:val="22"/>
                <w:lang w:eastAsia="zh-CN"/>
              </w:rPr>
              <w:t>8</w:t>
            </w:r>
          </w:p>
        </w:tc>
        <w:tc>
          <w:tcPr>
            <w:tcW w:w="1191" w:type="dxa"/>
          </w:tcPr>
          <w:p w:rsidR="0013743D" w:rsidRDefault="0013743D" w:rsidP="000D30DA">
            <w:pPr>
              <w:rPr>
                <w:rFonts w:ascii="Calibri" w:hAnsi="Calibri" w:cs="宋体"/>
                <w:color w:val="000000"/>
                <w:sz w:val="22"/>
                <w:szCs w:val="22"/>
              </w:rPr>
            </w:pPr>
            <w:r>
              <w:rPr>
                <w:rFonts w:ascii="Calibri" w:hAnsi="Calibri"/>
                <w:color w:val="000000"/>
                <w:sz w:val="22"/>
                <w:szCs w:val="22"/>
              </w:rPr>
              <w:t>22102</w:t>
            </w:r>
          </w:p>
        </w:tc>
        <w:tc>
          <w:tcPr>
            <w:tcW w:w="4535" w:type="dxa"/>
          </w:tcPr>
          <w:p w:rsidR="0013743D" w:rsidRDefault="0013743D" w:rsidP="000D30DA">
            <w:pPr>
              <w:rPr>
                <w:rFonts w:ascii="Calibri" w:hAnsi="Calibri" w:cs="宋体"/>
                <w:color w:val="000000"/>
                <w:sz w:val="22"/>
                <w:szCs w:val="22"/>
              </w:rPr>
            </w:pPr>
            <w:r>
              <w:rPr>
                <w:rFonts w:ascii="Calibri" w:hAnsi="Calibri"/>
                <w:color w:val="000000"/>
                <w:sz w:val="22"/>
                <w:szCs w:val="22"/>
              </w:rPr>
              <w:t>住房改革支出</w:t>
            </w:r>
          </w:p>
        </w:tc>
        <w:tc>
          <w:tcPr>
            <w:tcW w:w="2551" w:type="dxa"/>
          </w:tcPr>
          <w:p w:rsidR="0013743D" w:rsidRPr="004B082D" w:rsidRDefault="0013743D" w:rsidP="000D30DA">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2551" w:type="dxa"/>
          </w:tcPr>
          <w:p w:rsidR="0013743D" w:rsidRPr="004B082D" w:rsidRDefault="0013743D" w:rsidP="000D30DA">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2551" w:type="dxa"/>
            <w:vAlign w:val="center"/>
          </w:tcPr>
          <w:p w:rsidR="0013743D" w:rsidRDefault="0013743D">
            <w:pPr>
              <w:pStyle w:val="40"/>
            </w:pPr>
          </w:p>
        </w:tc>
      </w:tr>
      <w:tr w:rsidR="0013743D" w:rsidTr="00CD2AB6">
        <w:trPr>
          <w:trHeight w:val="369"/>
          <w:jc w:val="center"/>
        </w:trPr>
        <w:tc>
          <w:tcPr>
            <w:tcW w:w="850" w:type="dxa"/>
          </w:tcPr>
          <w:p w:rsidR="0013743D" w:rsidRDefault="0013743D" w:rsidP="000D30DA">
            <w:pPr>
              <w:jc w:val="center"/>
              <w:rPr>
                <w:rFonts w:ascii="Calibri" w:hAnsi="Calibri" w:hint="eastAsia"/>
                <w:color w:val="000000"/>
                <w:sz w:val="22"/>
                <w:szCs w:val="22"/>
                <w:lang w:eastAsia="zh-CN"/>
              </w:rPr>
            </w:pPr>
            <w:r>
              <w:rPr>
                <w:rFonts w:ascii="Calibri" w:hAnsi="Calibri" w:hint="eastAsia"/>
                <w:color w:val="000000"/>
                <w:sz w:val="22"/>
                <w:szCs w:val="22"/>
                <w:lang w:eastAsia="zh-CN"/>
              </w:rPr>
              <w:t>9</w:t>
            </w:r>
          </w:p>
        </w:tc>
        <w:tc>
          <w:tcPr>
            <w:tcW w:w="1191" w:type="dxa"/>
          </w:tcPr>
          <w:p w:rsidR="0013743D" w:rsidRDefault="0013743D" w:rsidP="000D30DA">
            <w:pPr>
              <w:rPr>
                <w:rFonts w:ascii="Calibri" w:hAnsi="Calibri" w:cs="宋体"/>
                <w:color w:val="000000"/>
                <w:sz w:val="22"/>
                <w:szCs w:val="22"/>
              </w:rPr>
            </w:pPr>
            <w:r>
              <w:rPr>
                <w:rFonts w:ascii="Calibri" w:hAnsi="Calibri"/>
                <w:color w:val="000000"/>
                <w:sz w:val="22"/>
                <w:szCs w:val="22"/>
              </w:rPr>
              <w:t>2210201</w:t>
            </w:r>
          </w:p>
        </w:tc>
        <w:tc>
          <w:tcPr>
            <w:tcW w:w="4535" w:type="dxa"/>
          </w:tcPr>
          <w:p w:rsidR="0013743D" w:rsidRDefault="0013743D" w:rsidP="000D30DA">
            <w:pPr>
              <w:rPr>
                <w:rFonts w:ascii="Calibri" w:hAnsi="Calibri" w:cs="宋体"/>
                <w:color w:val="000000"/>
                <w:sz w:val="22"/>
                <w:szCs w:val="22"/>
              </w:rPr>
            </w:pPr>
            <w:r>
              <w:rPr>
                <w:rFonts w:ascii="Calibri" w:hAnsi="Calibri"/>
                <w:color w:val="000000"/>
                <w:sz w:val="22"/>
                <w:szCs w:val="22"/>
              </w:rPr>
              <w:t>住房公积金</w:t>
            </w:r>
          </w:p>
        </w:tc>
        <w:tc>
          <w:tcPr>
            <w:tcW w:w="2551" w:type="dxa"/>
          </w:tcPr>
          <w:p w:rsidR="0013743D" w:rsidRPr="004B082D" w:rsidRDefault="0013743D" w:rsidP="000D30DA">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2551" w:type="dxa"/>
          </w:tcPr>
          <w:p w:rsidR="0013743D" w:rsidRPr="004B082D" w:rsidRDefault="0013743D" w:rsidP="000D30DA">
            <w:pPr>
              <w:jc w:val="right"/>
              <w:rPr>
                <w:rFonts w:ascii="Calibri" w:hAnsi="Calibri"/>
                <w:color w:val="000000"/>
                <w:sz w:val="22"/>
                <w:szCs w:val="22"/>
                <w:lang w:eastAsia="zh-CN"/>
              </w:rPr>
            </w:pPr>
            <w:r w:rsidRPr="001F2EB6">
              <w:rPr>
                <w:rFonts w:ascii="Calibri" w:hAnsi="Calibri" w:hint="eastAsia"/>
                <w:color w:val="000000"/>
                <w:sz w:val="22"/>
                <w:szCs w:val="22"/>
                <w:lang w:eastAsia="zh-CN"/>
              </w:rPr>
              <w:t>0.65</w:t>
            </w:r>
          </w:p>
        </w:tc>
        <w:tc>
          <w:tcPr>
            <w:tcW w:w="2551" w:type="dxa"/>
            <w:vAlign w:val="center"/>
          </w:tcPr>
          <w:p w:rsidR="0013743D" w:rsidRDefault="0013743D">
            <w:pPr>
              <w:pStyle w:val="40"/>
            </w:pPr>
          </w:p>
        </w:tc>
      </w:tr>
    </w:tbl>
    <w:p w:rsidR="000D6A7D" w:rsidRDefault="000D6A7D">
      <w:pPr>
        <w:sectPr w:rsidR="000D6A7D">
          <w:type w:val="continuous"/>
          <w:pgSz w:w="16840" w:h="11900" w:orient="landscape"/>
          <w:pgMar w:top="1361" w:right="1021" w:bottom="1134" w:left="1021" w:header="720" w:footer="720" w:gutter="0"/>
          <w:cols w:space="720"/>
        </w:sect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lang w:eastAsia="zh-CN"/>
        </w:rPr>
      </w:pPr>
    </w:p>
    <w:p w:rsidR="000D6A7D" w:rsidRDefault="000D6A7D">
      <w:pPr>
        <w:jc w:val="center"/>
        <w:outlineLvl w:val="4"/>
        <w:rPr>
          <w:rFonts w:ascii="方正小标宋_GBK" w:eastAsiaTheme="minorEastAsia" w:hAnsi="方正小标宋_GBK" w:cs="方正小标宋_GBK"/>
          <w:color w:val="000000"/>
          <w:sz w:val="36"/>
          <w:lang w:eastAsia="zh-CN"/>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Pr="00662D9B" w:rsidRDefault="004A34A5">
      <w:pPr>
        <w:jc w:val="center"/>
        <w:outlineLvl w:val="4"/>
      </w:pPr>
      <w:r w:rsidRPr="00662D9B">
        <w:rPr>
          <w:rFonts w:ascii="方正小标宋_GBK" w:eastAsia="方正小标宋_GBK" w:hAnsi="方正小标宋_GBK" w:cs="方正小标宋_GBK" w:hint="eastAsia"/>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D6A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809003涞水县胡家庄乡人民政府</w:t>
            </w:r>
          </w:p>
        </w:tc>
        <w:tc>
          <w:tcPr>
            <w:tcW w:w="2551"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103"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5726" w:type="dxa"/>
            <w:gridSpan w:val="2"/>
            <w:vAlign w:val="center"/>
          </w:tcPr>
          <w:p w:rsidR="000D6A7D" w:rsidRDefault="004A34A5">
            <w:pPr>
              <w:pStyle w:val="10"/>
            </w:pPr>
            <w:r>
              <w:rPr>
                <w:rFonts w:hint="eastAsia"/>
              </w:rPr>
              <w:t>支出部门经济分类科目</w:t>
            </w:r>
          </w:p>
        </w:tc>
        <w:tc>
          <w:tcPr>
            <w:tcW w:w="7654" w:type="dxa"/>
            <w:gridSpan w:val="3"/>
            <w:vAlign w:val="center"/>
          </w:tcPr>
          <w:p w:rsidR="000D6A7D" w:rsidRDefault="004A34A5">
            <w:pPr>
              <w:pStyle w:val="10"/>
            </w:pPr>
            <w:r>
              <w:rPr>
                <w:rFonts w:hint="eastAsia"/>
              </w:rPr>
              <w:t>一般公共预算基本支出</w:t>
            </w:r>
          </w:p>
        </w:tc>
      </w:tr>
      <w:tr w:rsidR="000D6A7D">
        <w:trPr>
          <w:trHeight w:val="369"/>
          <w:tblHeader/>
          <w:jc w:val="center"/>
        </w:trPr>
        <w:tc>
          <w:tcPr>
            <w:tcW w:w="850" w:type="dxa"/>
            <w:vMerge/>
          </w:tcPr>
          <w:p w:rsidR="000D6A7D" w:rsidRDefault="000D6A7D"/>
        </w:tc>
        <w:tc>
          <w:tcPr>
            <w:tcW w:w="1191" w:type="dxa"/>
            <w:vAlign w:val="center"/>
          </w:tcPr>
          <w:p w:rsidR="000D6A7D" w:rsidRDefault="004A34A5">
            <w:pPr>
              <w:pStyle w:val="10"/>
            </w:pPr>
            <w:r>
              <w:rPr>
                <w:rFonts w:hint="eastAsia"/>
              </w:rPr>
              <w:t>科目编码</w:t>
            </w:r>
          </w:p>
        </w:tc>
        <w:tc>
          <w:tcPr>
            <w:tcW w:w="4535" w:type="dxa"/>
            <w:vAlign w:val="center"/>
          </w:tcPr>
          <w:p w:rsidR="000D6A7D" w:rsidRDefault="004A34A5">
            <w:pPr>
              <w:pStyle w:val="10"/>
            </w:pPr>
            <w:r>
              <w:rPr>
                <w:rFonts w:hint="eastAsia"/>
              </w:rPr>
              <w:t>科目名称</w:t>
            </w:r>
          </w:p>
        </w:tc>
        <w:tc>
          <w:tcPr>
            <w:tcW w:w="2551" w:type="dxa"/>
            <w:vAlign w:val="center"/>
          </w:tcPr>
          <w:p w:rsidR="000D6A7D" w:rsidRDefault="004A34A5">
            <w:pPr>
              <w:pStyle w:val="10"/>
            </w:pPr>
            <w:r>
              <w:rPr>
                <w:rFonts w:hint="eastAsia"/>
              </w:rPr>
              <w:t>合计</w:t>
            </w:r>
          </w:p>
        </w:tc>
        <w:tc>
          <w:tcPr>
            <w:tcW w:w="2551" w:type="dxa"/>
            <w:vAlign w:val="center"/>
          </w:tcPr>
          <w:p w:rsidR="000D6A7D" w:rsidRDefault="004A34A5">
            <w:pPr>
              <w:pStyle w:val="10"/>
            </w:pPr>
            <w:r>
              <w:rPr>
                <w:rFonts w:hint="eastAsia"/>
              </w:rPr>
              <w:t>人员经费</w:t>
            </w:r>
          </w:p>
        </w:tc>
        <w:tc>
          <w:tcPr>
            <w:tcW w:w="2552" w:type="dxa"/>
            <w:vAlign w:val="center"/>
          </w:tcPr>
          <w:p w:rsidR="000D6A7D" w:rsidRDefault="004A34A5">
            <w:pPr>
              <w:pStyle w:val="10"/>
            </w:pPr>
            <w:r>
              <w:rPr>
                <w:rFonts w:hint="eastAsia"/>
              </w:rPr>
              <w:t>公用经费</w:t>
            </w:r>
          </w:p>
        </w:tc>
      </w:tr>
      <w:tr w:rsidR="000D6A7D">
        <w:trPr>
          <w:trHeight w:val="369"/>
          <w:tblHeader/>
          <w:jc w:val="center"/>
        </w:trPr>
        <w:tc>
          <w:tcPr>
            <w:tcW w:w="850" w:type="dxa"/>
            <w:vAlign w:val="center"/>
          </w:tcPr>
          <w:p w:rsidR="000D6A7D" w:rsidRDefault="004A34A5">
            <w:pPr>
              <w:pStyle w:val="10"/>
            </w:pPr>
            <w:r>
              <w:rPr>
                <w:rFonts w:hint="eastAsia"/>
              </w:rPr>
              <w:lastRenderedPageBreak/>
              <w:t>栏次</w:t>
            </w:r>
          </w:p>
        </w:tc>
        <w:tc>
          <w:tcPr>
            <w:tcW w:w="1191" w:type="dxa"/>
            <w:vAlign w:val="center"/>
          </w:tcPr>
          <w:p w:rsidR="000D6A7D" w:rsidRDefault="004A34A5">
            <w:pPr>
              <w:pStyle w:val="10"/>
            </w:pPr>
            <w:r>
              <w:t>1</w:t>
            </w:r>
          </w:p>
        </w:tc>
        <w:tc>
          <w:tcPr>
            <w:tcW w:w="4535" w:type="dxa"/>
            <w:vAlign w:val="center"/>
          </w:tcPr>
          <w:p w:rsidR="000D6A7D" w:rsidRDefault="004A34A5">
            <w:pPr>
              <w:pStyle w:val="10"/>
            </w:pPr>
            <w:r>
              <w:t>2</w:t>
            </w:r>
          </w:p>
        </w:tc>
        <w:tc>
          <w:tcPr>
            <w:tcW w:w="2551" w:type="dxa"/>
            <w:vAlign w:val="center"/>
          </w:tcPr>
          <w:p w:rsidR="000D6A7D" w:rsidRDefault="004A34A5">
            <w:pPr>
              <w:pStyle w:val="10"/>
            </w:pPr>
            <w:r>
              <w:t>3</w:t>
            </w:r>
          </w:p>
        </w:tc>
        <w:tc>
          <w:tcPr>
            <w:tcW w:w="2551" w:type="dxa"/>
            <w:vAlign w:val="center"/>
          </w:tcPr>
          <w:p w:rsidR="000D6A7D" w:rsidRDefault="004A34A5">
            <w:pPr>
              <w:pStyle w:val="10"/>
            </w:pPr>
            <w:r>
              <w:t>4</w:t>
            </w:r>
          </w:p>
        </w:tc>
        <w:tc>
          <w:tcPr>
            <w:tcW w:w="2552" w:type="dxa"/>
            <w:vAlign w:val="center"/>
          </w:tcPr>
          <w:p w:rsidR="000D6A7D" w:rsidRDefault="004A34A5">
            <w:pPr>
              <w:pStyle w:val="10"/>
            </w:pPr>
            <w:r>
              <w:t>5</w:t>
            </w:r>
          </w:p>
        </w:tc>
      </w:tr>
      <w:tr w:rsidR="003B01B6">
        <w:trPr>
          <w:trHeight w:val="369"/>
          <w:jc w:val="center"/>
        </w:trPr>
        <w:tc>
          <w:tcPr>
            <w:tcW w:w="850" w:type="dxa"/>
            <w:vAlign w:val="center"/>
          </w:tcPr>
          <w:p w:rsidR="003B01B6" w:rsidRDefault="003B01B6">
            <w:pPr>
              <w:pStyle w:val="30"/>
            </w:pPr>
            <w:r>
              <w:t>1</w:t>
            </w:r>
          </w:p>
        </w:tc>
        <w:tc>
          <w:tcPr>
            <w:tcW w:w="1191" w:type="dxa"/>
            <w:vAlign w:val="center"/>
          </w:tcPr>
          <w:p w:rsidR="003B01B6" w:rsidRDefault="003B01B6">
            <w:pPr>
              <w:pStyle w:val="5"/>
            </w:pPr>
          </w:p>
        </w:tc>
        <w:tc>
          <w:tcPr>
            <w:tcW w:w="4535" w:type="dxa"/>
            <w:vAlign w:val="center"/>
          </w:tcPr>
          <w:p w:rsidR="003B01B6" w:rsidRDefault="003B01B6">
            <w:pPr>
              <w:pStyle w:val="6"/>
            </w:pPr>
            <w:r>
              <w:rPr>
                <w:rFonts w:hint="eastAsia"/>
              </w:rPr>
              <w:t>合计</w:t>
            </w:r>
          </w:p>
        </w:tc>
        <w:tc>
          <w:tcPr>
            <w:tcW w:w="2551" w:type="dxa"/>
            <w:vAlign w:val="center"/>
          </w:tcPr>
          <w:p w:rsidR="003B01B6" w:rsidRDefault="003B01B6" w:rsidP="009824EE">
            <w:pPr>
              <w:pStyle w:val="7"/>
              <w:rPr>
                <w:lang w:eastAsia="zh-CN"/>
              </w:rPr>
            </w:pPr>
            <w:r>
              <w:rPr>
                <w:rFonts w:hint="eastAsia"/>
                <w:lang w:eastAsia="zh-CN"/>
              </w:rPr>
              <w:t>13.</w:t>
            </w:r>
            <w:r w:rsidR="009824EE">
              <w:rPr>
                <w:rFonts w:hint="eastAsia"/>
                <w:lang w:eastAsia="zh-CN"/>
              </w:rPr>
              <w:t>99</w:t>
            </w:r>
          </w:p>
        </w:tc>
        <w:tc>
          <w:tcPr>
            <w:tcW w:w="2551" w:type="dxa"/>
            <w:vAlign w:val="center"/>
          </w:tcPr>
          <w:p w:rsidR="003B01B6" w:rsidRDefault="003B01B6" w:rsidP="000D30DA">
            <w:pPr>
              <w:pStyle w:val="7"/>
              <w:rPr>
                <w:lang w:eastAsia="zh-CN"/>
              </w:rPr>
            </w:pPr>
            <w:r>
              <w:rPr>
                <w:rFonts w:hint="eastAsia"/>
                <w:lang w:eastAsia="zh-CN"/>
              </w:rPr>
              <w:t>13.72</w:t>
            </w:r>
          </w:p>
        </w:tc>
        <w:tc>
          <w:tcPr>
            <w:tcW w:w="2552" w:type="dxa"/>
            <w:vAlign w:val="center"/>
          </w:tcPr>
          <w:p w:rsidR="003B01B6" w:rsidRDefault="009824EE">
            <w:pPr>
              <w:pStyle w:val="7"/>
              <w:rPr>
                <w:lang w:eastAsia="zh-CN"/>
              </w:rPr>
            </w:pPr>
            <w:r>
              <w:rPr>
                <w:rFonts w:hint="eastAsia"/>
                <w:lang w:eastAsia="zh-CN"/>
              </w:rPr>
              <w:t>0.27</w:t>
            </w:r>
          </w:p>
        </w:tc>
      </w:tr>
      <w:tr w:rsidR="003B01B6">
        <w:trPr>
          <w:trHeight w:val="429"/>
          <w:jc w:val="center"/>
        </w:trPr>
        <w:tc>
          <w:tcPr>
            <w:tcW w:w="850" w:type="dxa"/>
            <w:vAlign w:val="center"/>
          </w:tcPr>
          <w:p w:rsidR="003B01B6" w:rsidRDefault="003B01B6">
            <w:pPr>
              <w:pStyle w:val="30"/>
            </w:pPr>
            <w:r>
              <w:t>2</w:t>
            </w:r>
          </w:p>
        </w:tc>
        <w:tc>
          <w:tcPr>
            <w:tcW w:w="1191"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301</w:t>
            </w:r>
          </w:p>
        </w:tc>
        <w:tc>
          <w:tcPr>
            <w:tcW w:w="4535"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工资福利支出</w:t>
            </w:r>
          </w:p>
        </w:tc>
        <w:tc>
          <w:tcPr>
            <w:tcW w:w="2551" w:type="dxa"/>
          </w:tcPr>
          <w:p w:rsidR="003B01B6" w:rsidRDefault="003B01B6">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13.72</w:t>
            </w:r>
          </w:p>
        </w:tc>
        <w:tc>
          <w:tcPr>
            <w:tcW w:w="2551" w:type="dxa"/>
          </w:tcPr>
          <w:p w:rsidR="003B01B6" w:rsidRDefault="003B01B6" w:rsidP="000D30DA">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13.72</w:t>
            </w:r>
          </w:p>
        </w:tc>
        <w:tc>
          <w:tcPr>
            <w:tcW w:w="2552" w:type="dxa"/>
          </w:tcPr>
          <w:p w:rsidR="003B01B6" w:rsidRDefault="003B01B6">
            <w:pPr>
              <w:jc w:val="right"/>
              <w:textAlignment w:val="center"/>
              <w:rPr>
                <w:rFonts w:ascii="方正书宋_GBK" w:eastAsia="方正书宋_GBK" w:hAnsi="方正书宋_GBK" w:cs="方正书宋_GBK"/>
                <w:sz w:val="21"/>
                <w:lang w:eastAsia="zh-CN"/>
              </w:rPr>
            </w:pPr>
          </w:p>
        </w:tc>
      </w:tr>
      <w:tr w:rsidR="003B01B6">
        <w:trPr>
          <w:trHeight w:val="369"/>
          <w:jc w:val="center"/>
        </w:trPr>
        <w:tc>
          <w:tcPr>
            <w:tcW w:w="850" w:type="dxa"/>
            <w:vAlign w:val="center"/>
          </w:tcPr>
          <w:p w:rsidR="003B01B6" w:rsidRDefault="003B01B6">
            <w:pPr>
              <w:pStyle w:val="30"/>
            </w:pPr>
            <w:r>
              <w:t>3</w:t>
            </w:r>
          </w:p>
        </w:tc>
        <w:tc>
          <w:tcPr>
            <w:tcW w:w="1191"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30101</w:t>
            </w:r>
          </w:p>
        </w:tc>
        <w:tc>
          <w:tcPr>
            <w:tcW w:w="4535"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基本工资</w:t>
            </w:r>
          </w:p>
        </w:tc>
        <w:tc>
          <w:tcPr>
            <w:tcW w:w="2551" w:type="dxa"/>
          </w:tcPr>
          <w:p w:rsidR="003B01B6" w:rsidRDefault="003B01B6">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6.06</w:t>
            </w:r>
          </w:p>
        </w:tc>
        <w:tc>
          <w:tcPr>
            <w:tcW w:w="2551" w:type="dxa"/>
          </w:tcPr>
          <w:p w:rsidR="003B01B6" w:rsidRDefault="003B01B6" w:rsidP="000D30DA">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6.06</w:t>
            </w:r>
          </w:p>
        </w:tc>
        <w:tc>
          <w:tcPr>
            <w:tcW w:w="2552" w:type="dxa"/>
          </w:tcPr>
          <w:p w:rsidR="003B01B6" w:rsidRDefault="003B01B6">
            <w:pPr>
              <w:jc w:val="right"/>
              <w:textAlignment w:val="center"/>
              <w:rPr>
                <w:rFonts w:ascii="方正书宋_GBK" w:eastAsia="方正书宋_GBK" w:hAnsi="方正书宋_GBK" w:cs="方正书宋_GBK"/>
                <w:sz w:val="21"/>
                <w:lang w:eastAsia="zh-CN"/>
              </w:rPr>
            </w:pPr>
          </w:p>
        </w:tc>
      </w:tr>
      <w:tr w:rsidR="003B01B6">
        <w:trPr>
          <w:trHeight w:val="369"/>
          <w:jc w:val="center"/>
        </w:trPr>
        <w:tc>
          <w:tcPr>
            <w:tcW w:w="850" w:type="dxa"/>
            <w:vAlign w:val="center"/>
          </w:tcPr>
          <w:p w:rsidR="003B01B6" w:rsidRDefault="003B01B6">
            <w:pPr>
              <w:pStyle w:val="30"/>
            </w:pPr>
            <w:r>
              <w:t>4</w:t>
            </w:r>
          </w:p>
        </w:tc>
        <w:tc>
          <w:tcPr>
            <w:tcW w:w="1191"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30102</w:t>
            </w:r>
          </w:p>
        </w:tc>
        <w:tc>
          <w:tcPr>
            <w:tcW w:w="4535"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津贴补贴</w:t>
            </w:r>
          </w:p>
        </w:tc>
        <w:tc>
          <w:tcPr>
            <w:tcW w:w="2551" w:type="dxa"/>
          </w:tcPr>
          <w:p w:rsidR="003B01B6" w:rsidRDefault="003B01B6">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1.57</w:t>
            </w:r>
          </w:p>
        </w:tc>
        <w:tc>
          <w:tcPr>
            <w:tcW w:w="2551" w:type="dxa"/>
          </w:tcPr>
          <w:p w:rsidR="003B01B6" w:rsidRDefault="003B01B6" w:rsidP="000D30DA">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1.57</w:t>
            </w:r>
          </w:p>
        </w:tc>
        <w:tc>
          <w:tcPr>
            <w:tcW w:w="2552" w:type="dxa"/>
          </w:tcPr>
          <w:p w:rsidR="003B01B6" w:rsidRDefault="003B01B6">
            <w:pPr>
              <w:jc w:val="right"/>
              <w:textAlignment w:val="center"/>
              <w:rPr>
                <w:rFonts w:ascii="方正书宋_GBK" w:eastAsia="方正书宋_GBK" w:hAnsi="方正书宋_GBK" w:cs="方正书宋_GBK"/>
                <w:sz w:val="21"/>
                <w:lang w:eastAsia="zh-CN"/>
              </w:rPr>
            </w:pPr>
          </w:p>
        </w:tc>
      </w:tr>
      <w:tr w:rsidR="003B01B6">
        <w:trPr>
          <w:trHeight w:val="369"/>
          <w:jc w:val="center"/>
        </w:trPr>
        <w:tc>
          <w:tcPr>
            <w:tcW w:w="850" w:type="dxa"/>
            <w:vAlign w:val="center"/>
          </w:tcPr>
          <w:p w:rsidR="003B01B6" w:rsidRDefault="003B01B6">
            <w:pPr>
              <w:pStyle w:val="30"/>
            </w:pPr>
            <w:r>
              <w:t>5</w:t>
            </w:r>
          </w:p>
        </w:tc>
        <w:tc>
          <w:tcPr>
            <w:tcW w:w="1191"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30107</w:t>
            </w:r>
          </w:p>
        </w:tc>
        <w:tc>
          <w:tcPr>
            <w:tcW w:w="4535"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绩效工资</w:t>
            </w:r>
          </w:p>
        </w:tc>
        <w:tc>
          <w:tcPr>
            <w:tcW w:w="2551" w:type="dxa"/>
          </w:tcPr>
          <w:p w:rsidR="003B01B6" w:rsidRDefault="003B01B6">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3.69</w:t>
            </w:r>
          </w:p>
        </w:tc>
        <w:tc>
          <w:tcPr>
            <w:tcW w:w="2551" w:type="dxa"/>
          </w:tcPr>
          <w:p w:rsidR="003B01B6" w:rsidRDefault="003B01B6" w:rsidP="000D30DA">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3.69</w:t>
            </w:r>
          </w:p>
        </w:tc>
        <w:tc>
          <w:tcPr>
            <w:tcW w:w="2552" w:type="dxa"/>
          </w:tcPr>
          <w:p w:rsidR="003B01B6" w:rsidRDefault="003B01B6">
            <w:pPr>
              <w:jc w:val="right"/>
              <w:textAlignment w:val="center"/>
              <w:rPr>
                <w:rFonts w:ascii="方正书宋_GBK" w:eastAsia="方正书宋_GBK" w:hAnsi="方正书宋_GBK" w:cs="方正书宋_GBK"/>
                <w:sz w:val="21"/>
                <w:lang w:eastAsia="zh-CN"/>
              </w:rPr>
            </w:pPr>
          </w:p>
        </w:tc>
      </w:tr>
      <w:tr w:rsidR="003B01B6">
        <w:trPr>
          <w:trHeight w:val="369"/>
          <w:jc w:val="center"/>
        </w:trPr>
        <w:tc>
          <w:tcPr>
            <w:tcW w:w="850" w:type="dxa"/>
            <w:vAlign w:val="center"/>
          </w:tcPr>
          <w:p w:rsidR="003B01B6" w:rsidRDefault="003B01B6">
            <w:pPr>
              <w:pStyle w:val="30"/>
            </w:pPr>
            <w:r>
              <w:t>6</w:t>
            </w:r>
          </w:p>
        </w:tc>
        <w:tc>
          <w:tcPr>
            <w:tcW w:w="1191"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30108</w:t>
            </w:r>
          </w:p>
        </w:tc>
        <w:tc>
          <w:tcPr>
            <w:tcW w:w="4535"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机关事业单位基本养老保险缴费</w:t>
            </w:r>
          </w:p>
        </w:tc>
        <w:tc>
          <w:tcPr>
            <w:tcW w:w="2551" w:type="dxa"/>
          </w:tcPr>
          <w:p w:rsidR="003B01B6" w:rsidRDefault="003B01B6">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1.63</w:t>
            </w:r>
          </w:p>
        </w:tc>
        <w:tc>
          <w:tcPr>
            <w:tcW w:w="2551" w:type="dxa"/>
          </w:tcPr>
          <w:p w:rsidR="003B01B6" w:rsidRDefault="003B01B6" w:rsidP="000D30DA">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1.63</w:t>
            </w:r>
          </w:p>
        </w:tc>
        <w:tc>
          <w:tcPr>
            <w:tcW w:w="2552" w:type="dxa"/>
          </w:tcPr>
          <w:p w:rsidR="003B01B6" w:rsidRDefault="003B01B6">
            <w:pPr>
              <w:jc w:val="right"/>
              <w:textAlignment w:val="center"/>
              <w:rPr>
                <w:rFonts w:ascii="方正书宋_GBK" w:eastAsia="方正书宋_GBK" w:hAnsi="方正书宋_GBK" w:cs="方正书宋_GBK"/>
                <w:sz w:val="21"/>
                <w:lang w:eastAsia="zh-CN"/>
              </w:rPr>
            </w:pPr>
          </w:p>
        </w:tc>
      </w:tr>
      <w:tr w:rsidR="003B01B6">
        <w:trPr>
          <w:trHeight w:val="369"/>
          <w:jc w:val="center"/>
        </w:trPr>
        <w:tc>
          <w:tcPr>
            <w:tcW w:w="850" w:type="dxa"/>
            <w:vAlign w:val="center"/>
          </w:tcPr>
          <w:p w:rsidR="003B01B6" w:rsidRDefault="003B01B6">
            <w:pPr>
              <w:pStyle w:val="30"/>
            </w:pPr>
            <w:r>
              <w:t>7</w:t>
            </w:r>
          </w:p>
        </w:tc>
        <w:tc>
          <w:tcPr>
            <w:tcW w:w="1191"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30110</w:t>
            </w:r>
          </w:p>
        </w:tc>
        <w:tc>
          <w:tcPr>
            <w:tcW w:w="4535"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城镇职工基本医疗保险缴费</w:t>
            </w:r>
          </w:p>
        </w:tc>
        <w:tc>
          <w:tcPr>
            <w:tcW w:w="2551" w:type="dxa"/>
          </w:tcPr>
          <w:p w:rsidR="003B01B6" w:rsidRDefault="003B01B6">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0.65</w:t>
            </w:r>
          </w:p>
        </w:tc>
        <w:tc>
          <w:tcPr>
            <w:tcW w:w="2551" w:type="dxa"/>
          </w:tcPr>
          <w:p w:rsidR="003B01B6" w:rsidRDefault="003B01B6" w:rsidP="000D30DA">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0.65</w:t>
            </w:r>
          </w:p>
        </w:tc>
        <w:tc>
          <w:tcPr>
            <w:tcW w:w="2552" w:type="dxa"/>
          </w:tcPr>
          <w:p w:rsidR="003B01B6" w:rsidRDefault="003B01B6">
            <w:pPr>
              <w:jc w:val="right"/>
              <w:textAlignment w:val="center"/>
              <w:rPr>
                <w:rFonts w:ascii="方正书宋_GBK" w:eastAsia="方正书宋_GBK" w:hAnsi="方正书宋_GBK" w:cs="方正书宋_GBK"/>
                <w:sz w:val="21"/>
                <w:lang w:eastAsia="zh-CN"/>
              </w:rPr>
            </w:pPr>
          </w:p>
        </w:tc>
      </w:tr>
      <w:tr w:rsidR="003B01B6">
        <w:trPr>
          <w:trHeight w:val="369"/>
          <w:jc w:val="center"/>
        </w:trPr>
        <w:tc>
          <w:tcPr>
            <w:tcW w:w="850" w:type="dxa"/>
            <w:vAlign w:val="center"/>
          </w:tcPr>
          <w:p w:rsidR="003B01B6" w:rsidRDefault="003B01B6">
            <w:pPr>
              <w:pStyle w:val="30"/>
            </w:pPr>
            <w:r>
              <w:t>8</w:t>
            </w:r>
          </w:p>
        </w:tc>
        <w:tc>
          <w:tcPr>
            <w:tcW w:w="1191"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30112</w:t>
            </w:r>
          </w:p>
        </w:tc>
        <w:tc>
          <w:tcPr>
            <w:tcW w:w="4535" w:type="dxa"/>
          </w:tcPr>
          <w:p w:rsidR="003B01B6" w:rsidRDefault="003B01B6">
            <w:pPr>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其他社会保障缴费</w:t>
            </w:r>
          </w:p>
        </w:tc>
        <w:tc>
          <w:tcPr>
            <w:tcW w:w="2551" w:type="dxa"/>
          </w:tcPr>
          <w:p w:rsidR="003B01B6" w:rsidRDefault="003B01B6" w:rsidP="003B01B6">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0.12</w:t>
            </w:r>
          </w:p>
        </w:tc>
        <w:tc>
          <w:tcPr>
            <w:tcW w:w="2551" w:type="dxa"/>
          </w:tcPr>
          <w:p w:rsidR="003B01B6" w:rsidRDefault="003B01B6" w:rsidP="000D30DA">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0.12</w:t>
            </w:r>
          </w:p>
        </w:tc>
        <w:tc>
          <w:tcPr>
            <w:tcW w:w="2552" w:type="dxa"/>
          </w:tcPr>
          <w:p w:rsidR="003B01B6" w:rsidRDefault="003B01B6">
            <w:pPr>
              <w:jc w:val="right"/>
              <w:textAlignment w:val="center"/>
              <w:rPr>
                <w:rFonts w:ascii="方正书宋_GBK" w:eastAsia="方正书宋_GBK" w:hAnsi="方正书宋_GBK" w:cs="方正书宋_GBK"/>
                <w:sz w:val="21"/>
                <w:lang w:eastAsia="zh-CN"/>
              </w:rPr>
            </w:pPr>
          </w:p>
        </w:tc>
      </w:tr>
      <w:tr w:rsidR="003B01B6">
        <w:trPr>
          <w:trHeight w:val="369"/>
          <w:jc w:val="center"/>
        </w:trPr>
        <w:tc>
          <w:tcPr>
            <w:tcW w:w="850" w:type="dxa"/>
            <w:vAlign w:val="center"/>
          </w:tcPr>
          <w:p w:rsidR="003B01B6" w:rsidRDefault="003B01B6">
            <w:pPr>
              <w:pStyle w:val="30"/>
              <w:rPr>
                <w:rFonts w:hint="eastAsia"/>
                <w:lang w:eastAsia="zh-CN"/>
              </w:rPr>
            </w:pPr>
            <w:r>
              <w:rPr>
                <w:rFonts w:hint="eastAsia"/>
                <w:lang w:eastAsia="zh-CN"/>
              </w:rPr>
              <w:t>9</w:t>
            </w:r>
          </w:p>
        </w:tc>
        <w:tc>
          <w:tcPr>
            <w:tcW w:w="1191" w:type="dxa"/>
          </w:tcPr>
          <w:p w:rsidR="003B01B6" w:rsidRDefault="003B01B6">
            <w:pPr>
              <w:textAlignment w:val="center"/>
              <w:rPr>
                <w:rFonts w:ascii="方正书宋_GBK" w:eastAsia="方正书宋_GBK" w:hAnsi="方正书宋_GBK" w:cs="方正书宋_GBK" w:hint="eastAsia"/>
                <w:sz w:val="21"/>
                <w:lang w:eastAsia="zh-CN"/>
              </w:rPr>
            </w:pPr>
            <w:r>
              <w:rPr>
                <w:rFonts w:ascii="方正书宋_GBK" w:eastAsia="方正书宋_GBK" w:hAnsi="方正书宋_GBK" w:cs="方正书宋_GBK" w:hint="eastAsia"/>
                <w:sz w:val="21"/>
                <w:lang w:eastAsia="zh-CN"/>
              </w:rPr>
              <w:t>30228</w:t>
            </w:r>
          </w:p>
        </w:tc>
        <w:tc>
          <w:tcPr>
            <w:tcW w:w="4535" w:type="dxa"/>
          </w:tcPr>
          <w:p w:rsidR="003B01B6" w:rsidRDefault="003B01B6">
            <w:pPr>
              <w:textAlignment w:val="center"/>
              <w:rPr>
                <w:rFonts w:ascii="方正书宋_GBK" w:eastAsia="方正书宋_GBK" w:hAnsi="方正书宋_GBK" w:cs="方正书宋_GBK" w:hint="eastAsia"/>
                <w:sz w:val="21"/>
                <w:lang w:eastAsia="zh-CN"/>
              </w:rPr>
            </w:pPr>
            <w:r>
              <w:rPr>
                <w:rFonts w:ascii="方正书宋_GBK" w:eastAsia="方正书宋_GBK" w:hAnsi="方正书宋_GBK" w:cs="方正书宋_GBK" w:hint="eastAsia"/>
                <w:sz w:val="21"/>
                <w:lang w:eastAsia="zh-CN"/>
              </w:rPr>
              <w:t>工会经费</w:t>
            </w:r>
          </w:p>
        </w:tc>
        <w:tc>
          <w:tcPr>
            <w:tcW w:w="2551" w:type="dxa"/>
          </w:tcPr>
          <w:p w:rsidR="003B01B6" w:rsidRDefault="009824EE" w:rsidP="003B01B6">
            <w:pPr>
              <w:jc w:val="right"/>
              <w:textAlignment w:val="center"/>
              <w:rPr>
                <w:rFonts w:ascii="方正书宋_GBK" w:eastAsia="方正书宋_GBK" w:hAnsi="方正书宋_GBK" w:cs="方正书宋_GBK" w:hint="eastAsia"/>
                <w:sz w:val="21"/>
                <w:lang w:eastAsia="zh-CN"/>
              </w:rPr>
            </w:pPr>
            <w:r>
              <w:rPr>
                <w:rFonts w:ascii="方正书宋_GBK" w:eastAsia="方正书宋_GBK" w:hAnsi="方正书宋_GBK" w:cs="方正书宋_GBK" w:hint="eastAsia"/>
                <w:sz w:val="21"/>
                <w:lang w:eastAsia="zh-CN"/>
              </w:rPr>
              <w:t>0.12</w:t>
            </w:r>
          </w:p>
        </w:tc>
        <w:tc>
          <w:tcPr>
            <w:tcW w:w="2551" w:type="dxa"/>
          </w:tcPr>
          <w:p w:rsidR="003B01B6" w:rsidRDefault="003B01B6" w:rsidP="000D30DA">
            <w:pPr>
              <w:jc w:val="right"/>
              <w:textAlignment w:val="center"/>
              <w:rPr>
                <w:rFonts w:ascii="方正书宋_GBK" w:eastAsia="方正书宋_GBK" w:hAnsi="方正书宋_GBK" w:cs="方正书宋_GBK" w:hint="eastAsia"/>
                <w:sz w:val="21"/>
                <w:lang w:eastAsia="zh-CN"/>
              </w:rPr>
            </w:pPr>
          </w:p>
        </w:tc>
        <w:tc>
          <w:tcPr>
            <w:tcW w:w="2552" w:type="dxa"/>
          </w:tcPr>
          <w:p w:rsidR="003B01B6" w:rsidRDefault="009824EE">
            <w:pPr>
              <w:jc w:val="right"/>
              <w:textAlignment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0.12</w:t>
            </w:r>
          </w:p>
        </w:tc>
      </w:tr>
      <w:tr w:rsidR="009824EE">
        <w:trPr>
          <w:trHeight w:val="369"/>
          <w:jc w:val="center"/>
        </w:trPr>
        <w:tc>
          <w:tcPr>
            <w:tcW w:w="850" w:type="dxa"/>
            <w:vAlign w:val="center"/>
          </w:tcPr>
          <w:p w:rsidR="009824EE" w:rsidRDefault="009824EE">
            <w:pPr>
              <w:pStyle w:val="30"/>
              <w:rPr>
                <w:rFonts w:hint="eastAsia"/>
                <w:lang w:eastAsia="zh-CN"/>
              </w:rPr>
            </w:pPr>
            <w:r>
              <w:rPr>
                <w:rFonts w:hint="eastAsia"/>
                <w:lang w:eastAsia="zh-CN"/>
              </w:rPr>
              <w:t>10</w:t>
            </w:r>
          </w:p>
        </w:tc>
        <w:tc>
          <w:tcPr>
            <w:tcW w:w="1191" w:type="dxa"/>
          </w:tcPr>
          <w:p w:rsidR="009824EE" w:rsidRDefault="009824EE">
            <w:pPr>
              <w:textAlignment w:val="center"/>
              <w:rPr>
                <w:rFonts w:ascii="方正书宋_GBK" w:eastAsia="方正书宋_GBK" w:hAnsi="方正书宋_GBK" w:cs="方正书宋_GBK" w:hint="eastAsia"/>
                <w:sz w:val="21"/>
                <w:lang w:eastAsia="zh-CN"/>
              </w:rPr>
            </w:pPr>
            <w:r>
              <w:rPr>
                <w:rFonts w:ascii="方正书宋_GBK" w:eastAsia="方正书宋_GBK" w:hAnsi="方正书宋_GBK" w:cs="方正书宋_GBK" w:hint="eastAsia"/>
                <w:sz w:val="21"/>
                <w:lang w:eastAsia="zh-CN"/>
              </w:rPr>
              <w:t>30229</w:t>
            </w:r>
          </w:p>
        </w:tc>
        <w:tc>
          <w:tcPr>
            <w:tcW w:w="4535" w:type="dxa"/>
          </w:tcPr>
          <w:p w:rsidR="009824EE" w:rsidRDefault="009824EE">
            <w:pPr>
              <w:textAlignment w:val="center"/>
              <w:rPr>
                <w:rFonts w:ascii="方正书宋_GBK" w:eastAsia="方正书宋_GBK" w:hAnsi="方正书宋_GBK" w:cs="方正书宋_GBK" w:hint="eastAsia"/>
                <w:sz w:val="21"/>
                <w:lang w:eastAsia="zh-CN"/>
              </w:rPr>
            </w:pPr>
            <w:r>
              <w:rPr>
                <w:rFonts w:ascii="方正书宋_GBK" w:eastAsia="方正书宋_GBK" w:hAnsi="方正书宋_GBK" w:cs="方正书宋_GBK" w:hint="eastAsia"/>
                <w:sz w:val="21"/>
                <w:lang w:eastAsia="zh-CN"/>
              </w:rPr>
              <w:t>福利费</w:t>
            </w:r>
          </w:p>
        </w:tc>
        <w:tc>
          <w:tcPr>
            <w:tcW w:w="2551" w:type="dxa"/>
          </w:tcPr>
          <w:p w:rsidR="009824EE" w:rsidRDefault="009824EE" w:rsidP="003B01B6">
            <w:pPr>
              <w:jc w:val="right"/>
              <w:textAlignment w:val="center"/>
              <w:rPr>
                <w:rFonts w:ascii="方正书宋_GBK" w:eastAsia="方正书宋_GBK" w:hAnsi="方正书宋_GBK" w:cs="方正书宋_GBK" w:hint="eastAsia"/>
                <w:sz w:val="21"/>
                <w:lang w:eastAsia="zh-CN"/>
              </w:rPr>
            </w:pPr>
            <w:r>
              <w:rPr>
                <w:rFonts w:ascii="方正书宋_GBK" w:eastAsia="方正书宋_GBK" w:hAnsi="方正书宋_GBK" w:cs="方正书宋_GBK" w:hint="eastAsia"/>
                <w:sz w:val="21"/>
                <w:lang w:eastAsia="zh-CN"/>
              </w:rPr>
              <w:t>0.15</w:t>
            </w:r>
          </w:p>
        </w:tc>
        <w:tc>
          <w:tcPr>
            <w:tcW w:w="2551" w:type="dxa"/>
          </w:tcPr>
          <w:p w:rsidR="009824EE" w:rsidRDefault="009824EE" w:rsidP="000D30DA">
            <w:pPr>
              <w:jc w:val="right"/>
              <w:textAlignment w:val="center"/>
              <w:rPr>
                <w:rFonts w:ascii="方正书宋_GBK" w:eastAsia="方正书宋_GBK" w:hAnsi="方正书宋_GBK" w:cs="方正书宋_GBK" w:hint="eastAsia"/>
                <w:sz w:val="21"/>
                <w:lang w:eastAsia="zh-CN"/>
              </w:rPr>
            </w:pPr>
          </w:p>
        </w:tc>
        <w:tc>
          <w:tcPr>
            <w:tcW w:w="2552" w:type="dxa"/>
          </w:tcPr>
          <w:p w:rsidR="009824EE" w:rsidRDefault="009824EE">
            <w:pPr>
              <w:jc w:val="right"/>
              <w:textAlignment w:val="center"/>
              <w:rPr>
                <w:rFonts w:ascii="方正书宋_GBK" w:eastAsia="方正书宋_GBK" w:hAnsi="方正书宋_GBK" w:cs="方正书宋_GBK" w:hint="eastAsia"/>
                <w:sz w:val="21"/>
                <w:lang w:eastAsia="zh-CN"/>
              </w:rPr>
            </w:pPr>
            <w:r>
              <w:rPr>
                <w:rFonts w:ascii="方正书宋_GBK" w:eastAsia="方正书宋_GBK" w:hAnsi="方正书宋_GBK" w:cs="方正书宋_GBK" w:hint="eastAsia"/>
                <w:sz w:val="21"/>
                <w:lang w:eastAsia="zh-CN"/>
              </w:rPr>
              <w:t>0.15</w:t>
            </w:r>
          </w:p>
        </w:tc>
      </w:tr>
    </w:tbl>
    <w:p w:rsidR="000D6A7D" w:rsidRDefault="000D6A7D">
      <w:pPr>
        <w:rPr>
          <w:lang w:eastAsia="zh-CN"/>
        </w:rPr>
        <w:sectPr w:rsidR="000D6A7D">
          <w:type w:val="continuous"/>
          <w:pgSz w:w="16840" w:h="11900" w:orient="landscape"/>
          <w:pgMar w:top="1361" w:right="1021" w:bottom="1134" w:left="1021" w:header="720" w:footer="720" w:gutter="0"/>
          <w:cols w:space="720"/>
        </w:sect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0D6A7D">
      <w:pPr>
        <w:jc w:val="center"/>
        <w:outlineLvl w:val="4"/>
        <w:rPr>
          <w:rFonts w:ascii="方正小标宋_GBK" w:eastAsia="方正小标宋_GBK" w:hAnsi="方正小标宋_GBK" w:cs="方正小标宋_GBK"/>
          <w:color w:val="000000"/>
          <w:sz w:val="36"/>
        </w:rPr>
      </w:pPr>
    </w:p>
    <w:p w:rsidR="000D6A7D" w:rsidRDefault="004A34A5">
      <w:pPr>
        <w:jc w:val="center"/>
        <w:outlineLvl w:val="4"/>
      </w:pPr>
      <w:r>
        <w:rPr>
          <w:rFonts w:ascii="方正小标宋_GBK" w:eastAsia="方正小标宋_GBK" w:hAnsi="方正小标宋_GBK" w:cs="方正小标宋_GBK" w:hint="eastAsia"/>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D6A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809003涞水县胡家庄乡人民政府</w:t>
            </w:r>
          </w:p>
        </w:tc>
        <w:tc>
          <w:tcPr>
            <w:tcW w:w="2551"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102"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5726" w:type="dxa"/>
            <w:gridSpan w:val="2"/>
            <w:vAlign w:val="center"/>
          </w:tcPr>
          <w:p w:rsidR="000D6A7D" w:rsidRDefault="004A34A5">
            <w:pPr>
              <w:pStyle w:val="10"/>
            </w:pPr>
            <w:r>
              <w:rPr>
                <w:rFonts w:hint="eastAsia"/>
              </w:rPr>
              <w:t>功能分类科目</w:t>
            </w:r>
          </w:p>
        </w:tc>
        <w:tc>
          <w:tcPr>
            <w:tcW w:w="2551" w:type="dxa"/>
            <w:vMerge w:val="restart"/>
            <w:vAlign w:val="center"/>
          </w:tcPr>
          <w:p w:rsidR="000D6A7D" w:rsidRDefault="004A34A5">
            <w:pPr>
              <w:pStyle w:val="10"/>
            </w:pPr>
            <w:r>
              <w:rPr>
                <w:rFonts w:hint="eastAsia"/>
              </w:rPr>
              <w:t>合计</w:t>
            </w:r>
          </w:p>
        </w:tc>
        <w:tc>
          <w:tcPr>
            <w:tcW w:w="2551" w:type="dxa"/>
            <w:vMerge w:val="restart"/>
            <w:vAlign w:val="center"/>
          </w:tcPr>
          <w:p w:rsidR="000D6A7D" w:rsidRDefault="004A34A5">
            <w:pPr>
              <w:pStyle w:val="10"/>
            </w:pPr>
            <w:r>
              <w:rPr>
                <w:rFonts w:hint="eastAsia"/>
              </w:rPr>
              <w:t>基本支出</w:t>
            </w:r>
          </w:p>
        </w:tc>
        <w:tc>
          <w:tcPr>
            <w:tcW w:w="2551" w:type="dxa"/>
            <w:vMerge w:val="restart"/>
            <w:vAlign w:val="center"/>
          </w:tcPr>
          <w:p w:rsidR="000D6A7D" w:rsidRDefault="004A34A5">
            <w:pPr>
              <w:pStyle w:val="10"/>
            </w:pPr>
            <w:r>
              <w:rPr>
                <w:rFonts w:hint="eastAsia"/>
              </w:rPr>
              <w:t>项目支出</w:t>
            </w:r>
          </w:p>
        </w:tc>
      </w:tr>
      <w:tr w:rsidR="000D6A7D">
        <w:trPr>
          <w:trHeight w:val="369"/>
          <w:tblHeader/>
          <w:jc w:val="center"/>
        </w:trPr>
        <w:tc>
          <w:tcPr>
            <w:tcW w:w="850" w:type="dxa"/>
            <w:vMerge/>
          </w:tcPr>
          <w:p w:rsidR="000D6A7D" w:rsidRDefault="000D6A7D"/>
        </w:tc>
        <w:tc>
          <w:tcPr>
            <w:tcW w:w="1191" w:type="dxa"/>
            <w:vAlign w:val="center"/>
          </w:tcPr>
          <w:p w:rsidR="000D6A7D" w:rsidRDefault="004A34A5">
            <w:pPr>
              <w:pStyle w:val="10"/>
            </w:pPr>
            <w:r>
              <w:rPr>
                <w:rFonts w:hint="eastAsia"/>
              </w:rPr>
              <w:t>科目编码</w:t>
            </w:r>
          </w:p>
        </w:tc>
        <w:tc>
          <w:tcPr>
            <w:tcW w:w="4535" w:type="dxa"/>
            <w:vAlign w:val="center"/>
          </w:tcPr>
          <w:p w:rsidR="000D6A7D" w:rsidRDefault="004A34A5">
            <w:pPr>
              <w:pStyle w:val="10"/>
            </w:pPr>
            <w:r>
              <w:rPr>
                <w:rFonts w:hint="eastAsia"/>
              </w:rPr>
              <w:t>科目名称</w:t>
            </w:r>
          </w:p>
        </w:tc>
        <w:tc>
          <w:tcPr>
            <w:tcW w:w="2551" w:type="dxa"/>
            <w:vMerge/>
          </w:tcPr>
          <w:p w:rsidR="000D6A7D" w:rsidRDefault="000D6A7D"/>
        </w:tc>
        <w:tc>
          <w:tcPr>
            <w:tcW w:w="2551" w:type="dxa"/>
            <w:vMerge/>
          </w:tcPr>
          <w:p w:rsidR="000D6A7D" w:rsidRDefault="000D6A7D"/>
        </w:tc>
        <w:tc>
          <w:tcPr>
            <w:tcW w:w="2551" w:type="dxa"/>
            <w:vMerge/>
          </w:tcPr>
          <w:p w:rsidR="000D6A7D" w:rsidRDefault="000D6A7D"/>
        </w:tc>
      </w:tr>
      <w:tr w:rsidR="000D6A7D">
        <w:trPr>
          <w:trHeight w:val="369"/>
          <w:tblHeader/>
          <w:jc w:val="center"/>
        </w:trPr>
        <w:tc>
          <w:tcPr>
            <w:tcW w:w="850" w:type="dxa"/>
            <w:vAlign w:val="center"/>
          </w:tcPr>
          <w:p w:rsidR="000D6A7D" w:rsidRDefault="004A34A5">
            <w:pPr>
              <w:pStyle w:val="10"/>
            </w:pPr>
            <w:r>
              <w:rPr>
                <w:rFonts w:hint="eastAsia"/>
              </w:rPr>
              <w:t>栏次</w:t>
            </w:r>
          </w:p>
        </w:tc>
        <w:tc>
          <w:tcPr>
            <w:tcW w:w="1191" w:type="dxa"/>
            <w:vAlign w:val="center"/>
          </w:tcPr>
          <w:p w:rsidR="000D6A7D" w:rsidRDefault="004A34A5">
            <w:pPr>
              <w:pStyle w:val="10"/>
            </w:pPr>
            <w:r>
              <w:t>1</w:t>
            </w:r>
          </w:p>
        </w:tc>
        <w:tc>
          <w:tcPr>
            <w:tcW w:w="4535" w:type="dxa"/>
            <w:vAlign w:val="center"/>
          </w:tcPr>
          <w:p w:rsidR="000D6A7D" w:rsidRDefault="004A34A5">
            <w:pPr>
              <w:pStyle w:val="10"/>
            </w:pPr>
            <w:r>
              <w:t>2</w:t>
            </w:r>
          </w:p>
        </w:tc>
        <w:tc>
          <w:tcPr>
            <w:tcW w:w="2551" w:type="dxa"/>
            <w:vAlign w:val="center"/>
          </w:tcPr>
          <w:p w:rsidR="000D6A7D" w:rsidRDefault="004A34A5">
            <w:pPr>
              <w:pStyle w:val="10"/>
            </w:pPr>
            <w:r>
              <w:t>3</w:t>
            </w:r>
          </w:p>
        </w:tc>
        <w:tc>
          <w:tcPr>
            <w:tcW w:w="2551" w:type="dxa"/>
            <w:vAlign w:val="center"/>
          </w:tcPr>
          <w:p w:rsidR="000D6A7D" w:rsidRDefault="004A34A5">
            <w:pPr>
              <w:pStyle w:val="10"/>
            </w:pPr>
            <w:r>
              <w:t>4</w:t>
            </w:r>
          </w:p>
        </w:tc>
        <w:tc>
          <w:tcPr>
            <w:tcW w:w="2551" w:type="dxa"/>
            <w:vAlign w:val="center"/>
          </w:tcPr>
          <w:p w:rsidR="000D6A7D" w:rsidRDefault="004A34A5">
            <w:pPr>
              <w:pStyle w:val="10"/>
            </w:pPr>
            <w:r>
              <w:t>5</w:t>
            </w:r>
          </w:p>
        </w:tc>
      </w:tr>
      <w:tr w:rsidR="000D6A7D">
        <w:trPr>
          <w:trHeight w:val="369"/>
          <w:jc w:val="center"/>
        </w:trPr>
        <w:tc>
          <w:tcPr>
            <w:tcW w:w="850" w:type="dxa"/>
            <w:vAlign w:val="center"/>
          </w:tcPr>
          <w:p w:rsidR="000D6A7D" w:rsidRDefault="004F1C20">
            <w:pPr>
              <w:pStyle w:val="30"/>
              <w:rPr>
                <w:rFonts w:hint="eastAsia"/>
                <w:lang w:eastAsia="zh-CN"/>
              </w:rPr>
            </w:pPr>
            <w:r>
              <w:rPr>
                <w:rFonts w:hint="eastAsia"/>
                <w:lang w:eastAsia="zh-CN"/>
              </w:rPr>
              <w:t>1</w:t>
            </w:r>
          </w:p>
        </w:tc>
        <w:tc>
          <w:tcPr>
            <w:tcW w:w="1191" w:type="dxa"/>
            <w:vAlign w:val="center"/>
          </w:tcPr>
          <w:p w:rsidR="000D6A7D" w:rsidRDefault="000D6A7D">
            <w:pPr>
              <w:pStyle w:val="23"/>
            </w:pPr>
          </w:p>
        </w:tc>
        <w:tc>
          <w:tcPr>
            <w:tcW w:w="4535" w:type="dxa"/>
            <w:vAlign w:val="center"/>
          </w:tcPr>
          <w:p w:rsidR="000D6A7D" w:rsidRDefault="000D6A7D">
            <w:pPr>
              <w:pStyle w:val="23"/>
            </w:pPr>
          </w:p>
        </w:tc>
        <w:tc>
          <w:tcPr>
            <w:tcW w:w="2551" w:type="dxa"/>
            <w:vAlign w:val="center"/>
          </w:tcPr>
          <w:p w:rsidR="000D6A7D" w:rsidRDefault="000D6A7D">
            <w:pPr>
              <w:pStyle w:val="40"/>
            </w:pPr>
          </w:p>
        </w:tc>
        <w:tc>
          <w:tcPr>
            <w:tcW w:w="2551" w:type="dxa"/>
            <w:vAlign w:val="center"/>
          </w:tcPr>
          <w:p w:rsidR="000D6A7D" w:rsidRDefault="000D6A7D">
            <w:pPr>
              <w:pStyle w:val="40"/>
            </w:pPr>
          </w:p>
        </w:tc>
        <w:tc>
          <w:tcPr>
            <w:tcW w:w="2551" w:type="dxa"/>
            <w:vAlign w:val="center"/>
          </w:tcPr>
          <w:p w:rsidR="000D6A7D" w:rsidRDefault="000D6A7D">
            <w:pPr>
              <w:pStyle w:val="40"/>
              <w:rPr>
                <w:rFonts w:hint="eastAsia"/>
                <w:lang w:eastAsia="zh-CN"/>
              </w:rPr>
            </w:pPr>
          </w:p>
        </w:tc>
      </w:tr>
    </w:tbl>
    <w:p w:rsidR="000D6A7D" w:rsidRDefault="004A34A5">
      <w:pPr>
        <w:ind w:firstLine="420"/>
        <w:sectPr w:rsidR="000D6A7D">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0D6A7D" w:rsidRDefault="004A34A5">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D6A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809003涞水县胡家庄乡人民政府</w:t>
            </w:r>
          </w:p>
        </w:tc>
        <w:tc>
          <w:tcPr>
            <w:tcW w:w="2551"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5102"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5726" w:type="dxa"/>
            <w:gridSpan w:val="2"/>
            <w:vAlign w:val="center"/>
          </w:tcPr>
          <w:p w:rsidR="000D6A7D" w:rsidRDefault="004A34A5">
            <w:pPr>
              <w:pStyle w:val="10"/>
            </w:pPr>
            <w:r>
              <w:rPr>
                <w:rFonts w:hint="eastAsia"/>
              </w:rPr>
              <w:t>功能分类科目</w:t>
            </w:r>
          </w:p>
        </w:tc>
        <w:tc>
          <w:tcPr>
            <w:tcW w:w="2551" w:type="dxa"/>
            <w:vMerge w:val="restart"/>
            <w:vAlign w:val="center"/>
          </w:tcPr>
          <w:p w:rsidR="000D6A7D" w:rsidRDefault="004A34A5">
            <w:pPr>
              <w:pStyle w:val="10"/>
            </w:pPr>
            <w:r>
              <w:rPr>
                <w:rFonts w:hint="eastAsia"/>
              </w:rPr>
              <w:t>合计</w:t>
            </w:r>
          </w:p>
        </w:tc>
        <w:tc>
          <w:tcPr>
            <w:tcW w:w="2551" w:type="dxa"/>
            <w:vMerge w:val="restart"/>
            <w:vAlign w:val="center"/>
          </w:tcPr>
          <w:p w:rsidR="000D6A7D" w:rsidRDefault="004A34A5">
            <w:pPr>
              <w:pStyle w:val="10"/>
            </w:pPr>
            <w:r>
              <w:rPr>
                <w:rFonts w:hint="eastAsia"/>
              </w:rPr>
              <w:t>基本支出</w:t>
            </w:r>
          </w:p>
        </w:tc>
        <w:tc>
          <w:tcPr>
            <w:tcW w:w="2551" w:type="dxa"/>
            <w:vMerge w:val="restart"/>
            <w:vAlign w:val="center"/>
          </w:tcPr>
          <w:p w:rsidR="000D6A7D" w:rsidRDefault="004A34A5">
            <w:pPr>
              <w:pStyle w:val="10"/>
            </w:pPr>
            <w:r>
              <w:rPr>
                <w:rFonts w:hint="eastAsia"/>
              </w:rPr>
              <w:t>项目支出</w:t>
            </w:r>
          </w:p>
        </w:tc>
      </w:tr>
      <w:tr w:rsidR="000D6A7D">
        <w:trPr>
          <w:trHeight w:val="369"/>
          <w:tblHeader/>
          <w:jc w:val="center"/>
        </w:trPr>
        <w:tc>
          <w:tcPr>
            <w:tcW w:w="850" w:type="dxa"/>
            <w:vMerge/>
          </w:tcPr>
          <w:p w:rsidR="000D6A7D" w:rsidRDefault="000D6A7D"/>
        </w:tc>
        <w:tc>
          <w:tcPr>
            <w:tcW w:w="1191" w:type="dxa"/>
            <w:vAlign w:val="center"/>
          </w:tcPr>
          <w:p w:rsidR="000D6A7D" w:rsidRDefault="004A34A5">
            <w:pPr>
              <w:pStyle w:val="10"/>
            </w:pPr>
            <w:r>
              <w:rPr>
                <w:rFonts w:hint="eastAsia"/>
              </w:rPr>
              <w:t>科目编码</w:t>
            </w:r>
          </w:p>
        </w:tc>
        <w:tc>
          <w:tcPr>
            <w:tcW w:w="4535" w:type="dxa"/>
            <w:vAlign w:val="center"/>
          </w:tcPr>
          <w:p w:rsidR="000D6A7D" w:rsidRDefault="004A34A5">
            <w:pPr>
              <w:pStyle w:val="10"/>
            </w:pPr>
            <w:r>
              <w:rPr>
                <w:rFonts w:hint="eastAsia"/>
              </w:rPr>
              <w:t>科目名称</w:t>
            </w:r>
          </w:p>
        </w:tc>
        <w:tc>
          <w:tcPr>
            <w:tcW w:w="2551" w:type="dxa"/>
            <w:vMerge/>
          </w:tcPr>
          <w:p w:rsidR="000D6A7D" w:rsidRDefault="000D6A7D"/>
        </w:tc>
        <w:tc>
          <w:tcPr>
            <w:tcW w:w="2551" w:type="dxa"/>
            <w:vMerge/>
          </w:tcPr>
          <w:p w:rsidR="000D6A7D" w:rsidRDefault="000D6A7D"/>
        </w:tc>
        <w:tc>
          <w:tcPr>
            <w:tcW w:w="2551" w:type="dxa"/>
            <w:vMerge/>
          </w:tcPr>
          <w:p w:rsidR="000D6A7D" w:rsidRDefault="000D6A7D"/>
        </w:tc>
      </w:tr>
      <w:tr w:rsidR="000D6A7D">
        <w:trPr>
          <w:trHeight w:val="369"/>
          <w:tblHeader/>
          <w:jc w:val="center"/>
        </w:trPr>
        <w:tc>
          <w:tcPr>
            <w:tcW w:w="850" w:type="dxa"/>
            <w:vAlign w:val="center"/>
          </w:tcPr>
          <w:p w:rsidR="000D6A7D" w:rsidRDefault="004A34A5">
            <w:pPr>
              <w:pStyle w:val="10"/>
            </w:pPr>
            <w:r>
              <w:rPr>
                <w:rFonts w:hint="eastAsia"/>
              </w:rPr>
              <w:t>栏次</w:t>
            </w:r>
          </w:p>
        </w:tc>
        <w:tc>
          <w:tcPr>
            <w:tcW w:w="1191" w:type="dxa"/>
            <w:vAlign w:val="center"/>
          </w:tcPr>
          <w:p w:rsidR="000D6A7D" w:rsidRDefault="004A34A5">
            <w:pPr>
              <w:pStyle w:val="10"/>
            </w:pPr>
            <w:r>
              <w:t>1</w:t>
            </w:r>
          </w:p>
        </w:tc>
        <w:tc>
          <w:tcPr>
            <w:tcW w:w="4535" w:type="dxa"/>
            <w:vAlign w:val="center"/>
          </w:tcPr>
          <w:p w:rsidR="000D6A7D" w:rsidRDefault="004A34A5">
            <w:pPr>
              <w:pStyle w:val="10"/>
            </w:pPr>
            <w:r>
              <w:t>2</w:t>
            </w:r>
          </w:p>
        </w:tc>
        <w:tc>
          <w:tcPr>
            <w:tcW w:w="2551" w:type="dxa"/>
            <w:vAlign w:val="center"/>
          </w:tcPr>
          <w:p w:rsidR="000D6A7D" w:rsidRDefault="004A34A5">
            <w:pPr>
              <w:pStyle w:val="10"/>
            </w:pPr>
            <w:r>
              <w:t>3</w:t>
            </w:r>
          </w:p>
        </w:tc>
        <w:tc>
          <w:tcPr>
            <w:tcW w:w="2551" w:type="dxa"/>
            <w:vAlign w:val="center"/>
          </w:tcPr>
          <w:p w:rsidR="000D6A7D" w:rsidRDefault="004A34A5">
            <w:pPr>
              <w:pStyle w:val="10"/>
            </w:pPr>
            <w:r>
              <w:t>4</w:t>
            </w:r>
          </w:p>
        </w:tc>
        <w:tc>
          <w:tcPr>
            <w:tcW w:w="2551" w:type="dxa"/>
            <w:vAlign w:val="center"/>
          </w:tcPr>
          <w:p w:rsidR="000D6A7D" w:rsidRDefault="004A34A5">
            <w:pPr>
              <w:pStyle w:val="10"/>
            </w:pPr>
            <w:r>
              <w:t>5</w:t>
            </w:r>
          </w:p>
        </w:tc>
      </w:tr>
      <w:tr w:rsidR="000D6A7D">
        <w:trPr>
          <w:trHeight w:val="369"/>
          <w:jc w:val="center"/>
        </w:trPr>
        <w:tc>
          <w:tcPr>
            <w:tcW w:w="850" w:type="dxa"/>
            <w:vAlign w:val="center"/>
          </w:tcPr>
          <w:p w:rsidR="000D6A7D" w:rsidRDefault="000D6A7D">
            <w:pPr>
              <w:pStyle w:val="30"/>
            </w:pPr>
          </w:p>
        </w:tc>
        <w:tc>
          <w:tcPr>
            <w:tcW w:w="1191" w:type="dxa"/>
            <w:vAlign w:val="center"/>
          </w:tcPr>
          <w:p w:rsidR="000D6A7D" w:rsidRDefault="000D6A7D">
            <w:pPr>
              <w:pStyle w:val="23"/>
            </w:pPr>
          </w:p>
        </w:tc>
        <w:tc>
          <w:tcPr>
            <w:tcW w:w="4535" w:type="dxa"/>
            <w:vAlign w:val="center"/>
          </w:tcPr>
          <w:p w:rsidR="000D6A7D" w:rsidRDefault="000D6A7D">
            <w:pPr>
              <w:pStyle w:val="23"/>
            </w:pPr>
          </w:p>
        </w:tc>
        <w:tc>
          <w:tcPr>
            <w:tcW w:w="2551" w:type="dxa"/>
            <w:vAlign w:val="center"/>
          </w:tcPr>
          <w:p w:rsidR="000D6A7D" w:rsidRDefault="000D6A7D">
            <w:pPr>
              <w:pStyle w:val="40"/>
            </w:pPr>
          </w:p>
        </w:tc>
        <w:tc>
          <w:tcPr>
            <w:tcW w:w="2551" w:type="dxa"/>
            <w:vAlign w:val="center"/>
          </w:tcPr>
          <w:p w:rsidR="000D6A7D" w:rsidRDefault="000D6A7D">
            <w:pPr>
              <w:pStyle w:val="40"/>
            </w:pPr>
          </w:p>
        </w:tc>
        <w:tc>
          <w:tcPr>
            <w:tcW w:w="2551" w:type="dxa"/>
            <w:vAlign w:val="center"/>
          </w:tcPr>
          <w:p w:rsidR="000D6A7D" w:rsidRDefault="000D6A7D">
            <w:pPr>
              <w:pStyle w:val="40"/>
            </w:pPr>
          </w:p>
        </w:tc>
      </w:tr>
    </w:tbl>
    <w:p w:rsidR="000D6A7D" w:rsidRDefault="004A34A5">
      <w:pPr>
        <w:ind w:firstLine="420"/>
        <w:sectPr w:rsidR="000D6A7D">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0D6A7D" w:rsidRDefault="004A34A5">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D6A7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809003涞水县胡家庄乡人民政府</w:t>
            </w:r>
          </w:p>
        </w:tc>
        <w:tc>
          <w:tcPr>
            <w:tcW w:w="2381" w:type="dxa"/>
            <w:tcBorders>
              <w:top w:val="single" w:sz="6" w:space="0" w:color="FFFFFF"/>
              <w:left w:val="single" w:sz="6" w:space="0" w:color="FFFFFF"/>
              <w:right w:val="single" w:sz="6" w:space="0" w:color="FFFFFF"/>
            </w:tcBorders>
            <w:vAlign w:val="center"/>
          </w:tcPr>
          <w:p w:rsidR="000D6A7D" w:rsidRDefault="004A34A5">
            <w:pPr>
              <w:pStyle w:val="21"/>
            </w:pPr>
            <w:r>
              <w:rPr>
                <w:rFonts w:hint="eastAsia"/>
              </w:rPr>
              <w:t>预算年度：2021</w:t>
            </w:r>
          </w:p>
        </w:tc>
        <w:tc>
          <w:tcPr>
            <w:tcW w:w="4762" w:type="dxa"/>
            <w:gridSpan w:val="2"/>
            <w:tcBorders>
              <w:top w:val="single" w:sz="6" w:space="0" w:color="FFFFFF"/>
              <w:left w:val="single" w:sz="6" w:space="0" w:color="FFFFFF"/>
              <w:right w:val="single" w:sz="6" w:space="0" w:color="FFFFFF"/>
            </w:tcBorders>
            <w:vAlign w:val="center"/>
          </w:tcPr>
          <w:p w:rsidR="000D6A7D" w:rsidRDefault="004A34A5">
            <w:pPr>
              <w:pStyle w:val="22"/>
            </w:pPr>
            <w:r>
              <w:rPr>
                <w:rFonts w:hint="eastAsia"/>
              </w:rPr>
              <w:t>单位：万元</w:t>
            </w:r>
          </w:p>
        </w:tc>
      </w:tr>
      <w:tr w:rsidR="000D6A7D">
        <w:trPr>
          <w:trHeight w:val="369"/>
          <w:tblHeader/>
          <w:jc w:val="center"/>
        </w:trPr>
        <w:tc>
          <w:tcPr>
            <w:tcW w:w="850" w:type="dxa"/>
            <w:vMerge w:val="restart"/>
            <w:vAlign w:val="center"/>
          </w:tcPr>
          <w:p w:rsidR="000D6A7D" w:rsidRDefault="004A34A5">
            <w:pPr>
              <w:pStyle w:val="10"/>
            </w:pPr>
            <w:r>
              <w:rPr>
                <w:rFonts w:hint="eastAsia"/>
              </w:rPr>
              <w:t>序号</w:t>
            </w:r>
          </w:p>
        </w:tc>
        <w:tc>
          <w:tcPr>
            <w:tcW w:w="3798" w:type="dxa"/>
            <w:vMerge w:val="restart"/>
            <w:vAlign w:val="center"/>
          </w:tcPr>
          <w:p w:rsidR="000D6A7D" w:rsidRDefault="004A34A5">
            <w:pPr>
              <w:pStyle w:val="10"/>
            </w:pPr>
            <w:r>
              <w:rPr>
                <w:rFonts w:hint="eastAsia"/>
              </w:rPr>
              <w:t>项</w:t>
            </w:r>
            <w:r>
              <w:t xml:space="preserve">  </w:t>
            </w:r>
            <w:r>
              <w:rPr>
                <w:rFonts w:hint="eastAsia"/>
              </w:rPr>
              <w:t>目</w:t>
            </w:r>
          </w:p>
        </w:tc>
        <w:tc>
          <w:tcPr>
            <w:tcW w:w="9524" w:type="dxa"/>
            <w:gridSpan w:val="4"/>
            <w:vAlign w:val="center"/>
          </w:tcPr>
          <w:p w:rsidR="000D6A7D" w:rsidRDefault="004A34A5">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0D6A7D">
        <w:trPr>
          <w:trHeight w:val="567"/>
          <w:tblHeader/>
          <w:jc w:val="center"/>
        </w:trPr>
        <w:tc>
          <w:tcPr>
            <w:tcW w:w="850" w:type="dxa"/>
            <w:vMerge/>
          </w:tcPr>
          <w:p w:rsidR="000D6A7D" w:rsidRDefault="000D6A7D"/>
        </w:tc>
        <w:tc>
          <w:tcPr>
            <w:tcW w:w="3798" w:type="dxa"/>
            <w:vMerge/>
          </w:tcPr>
          <w:p w:rsidR="000D6A7D" w:rsidRDefault="000D6A7D"/>
        </w:tc>
        <w:tc>
          <w:tcPr>
            <w:tcW w:w="2381" w:type="dxa"/>
            <w:vAlign w:val="center"/>
          </w:tcPr>
          <w:p w:rsidR="000D6A7D" w:rsidRDefault="004A34A5">
            <w:pPr>
              <w:pStyle w:val="10"/>
            </w:pPr>
            <w:r>
              <w:rPr>
                <w:rFonts w:hint="eastAsia"/>
              </w:rPr>
              <w:t>合计</w:t>
            </w:r>
          </w:p>
        </w:tc>
        <w:tc>
          <w:tcPr>
            <w:tcW w:w="2381" w:type="dxa"/>
            <w:vAlign w:val="center"/>
          </w:tcPr>
          <w:p w:rsidR="000D6A7D" w:rsidRDefault="004A34A5">
            <w:pPr>
              <w:pStyle w:val="10"/>
            </w:pPr>
            <w:r>
              <w:rPr>
                <w:rFonts w:hint="eastAsia"/>
              </w:rPr>
              <w:t>一般公共预算</w:t>
            </w:r>
            <w:r>
              <w:t xml:space="preserve">              </w:t>
            </w:r>
            <w:r>
              <w:rPr>
                <w:rFonts w:hint="eastAsia"/>
              </w:rPr>
              <w:t>财政拨款</w:t>
            </w:r>
          </w:p>
        </w:tc>
        <w:tc>
          <w:tcPr>
            <w:tcW w:w="2381" w:type="dxa"/>
            <w:vAlign w:val="center"/>
          </w:tcPr>
          <w:p w:rsidR="000D6A7D" w:rsidRDefault="004A34A5">
            <w:pPr>
              <w:pStyle w:val="10"/>
            </w:pPr>
            <w:r>
              <w:rPr>
                <w:rFonts w:hint="eastAsia"/>
              </w:rPr>
              <w:t>政府性基金</w:t>
            </w:r>
            <w:r>
              <w:t xml:space="preserve">                  </w:t>
            </w:r>
            <w:r>
              <w:rPr>
                <w:rFonts w:hint="eastAsia"/>
              </w:rPr>
              <w:t>预算拨款</w:t>
            </w:r>
          </w:p>
        </w:tc>
        <w:tc>
          <w:tcPr>
            <w:tcW w:w="2381" w:type="dxa"/>
            <w:vAlign w:val="center"/>
          </w:tcPr>
          <w:p w:rsidR="000D6A7D" w:rsidRDefault="004A34A5">
            <w:pPr>
              <w:pStyle w:val="10"/>
            </w:pPr>
            <w:r>
              <w:rPr>
                <w:rFonts w:hint="eastAsia"/>
              </w:rPr>
              <w:t>国有资本经营</w:t>
            </w:r>
            <w:r>
              <w:t xml:space="preserve">              </w:t>
            </w:r>
            <w:r>
              <w:rPr>
                <w:rFonts w:hint="eastAsia"/>
              </w:rPr>
              <w:t>预算财政拨款</w:t>
            </w:r>
          </w:p>
        </w:tc>
      </w:tr>
      <w:tr w:rsidR="000D6A7D">
        <w:trPr>
          <w:trHeight w:val="567"/>
          <w:tblHeader/>
          <w:jc w:val="center"/>
        </w:trPr>
        <w:tc>
          <w:tcPr>
            <w:tcW w:w="850" w:type="dxa"/>
            <w:vAlign w:val="center"/>
          </w:tcPr>
          <w:p w:rsidR="000D6A7D" w:rsidRDefault="004A34A5">
            <w:pPr>
              <w:pStyle w:val="10"/>
            </w:pPr>
            <w:r>
              <w:rPr>
                <w:rFonts w:hint="eastAsia"/>
              </w:rPr>
              <w:t>栏次</w:t>
            </w:r>
          </w:p>
        </w:tc>
        <w:tc>
          <w:tcPr>
            <w:tcW w:w="3798" w:type="dxa"/>
            <w:vAlign w:val="center"/>
          </w:tcPr>
          <w:p w:rsidR="000D6A7D" w:rsidRDefault="004A34A5">
            <w:pPr>
              <w:pStyle w:val="10"/>
            </w:pPr>
            <w:r>
              <w:t>1</w:t>
            </w:r>
          </w:p>
        </w:tc>
        <w:tc>
          <w:tcPr>
            <w:tcW w:w="2381" w:type="dxa"/>
            <w:vAlign w:val="center"/>
          </w:tcPr>
          <w:p w:rsidR="000D6A7D" w:rsidRDefault="004A34A5">
            <w:pPr>
              <w:pStyle w:val="10"/>
            </w:pPr>
            <w:r>
              <w:t>2</w:t>
            </w:r>
          </w:p>
        </w:tc>
        <w:tc>
          <w:tcPr>
            <w:tcW w:w="2381" w:type="dxa"/>
            <w:vAlign w:val="center"/>
          </w:tcPr>
          <w:p w:rsidR="000D6A7D" w:rsidRDefault="004A34A5">
            <w:pPr>
              <w:pStyle w:val="10"/>
            </w:pPr>
            <w:r>
              <w:t>3</w:t>
            </w:r>
          </w:p>
        </w:tc>
        <w:tc>
          <w:tcPr>
            <w:tcW w:w="2381" w:type="dxa"/>
            <w:vAlign w:val="center"/>
          </w:tcPr>
          <w:p w:rsidR="000D6A7D" w:rsidRDefault="004A34A5">
            <w:pPr>
              <w:pStyle w:val="10"/>
            </w:pPr>
            <w:r>
              <w:t>4</w:t>
            </w:r>
          </w:p>
        </w:tc>
        <w:tc>
          <w:tcPr>
            <w:tcW w:w="2381" w:type="dxa"/>
            <w:vAlign w:val="center"/>
          </w:tcPr>
          <w:p w:rsidR="000D6A7D" w:rsidRDefault="004A34A5">
            <w:pPr>
              <w:pStyle w:val="10"/>
            </w:pPr>
            <w:r>
              <w:t>5</w:t>
            </w:r>
          </w:p>
        </w:tc>
      </w:tr>
      <w:tr w:rsidR="000D6A7D">
        <w:trPr>
          <w:trHeight w:val="567"/>
          <w:jc w:val="center"/>
        </w:trPr>
        <w:tc>
          <w:tcPr>
            <w:tcW w:w="850" w:type="dxa"/>
            <w:vAlign w:val="center"/>
          </w:tcPr>
          <w:p w:rsidR="000D6A7D" w:rsidRDefault="000D6A7D">
            <w:pPr>
              <w:pStyle w:val="30"/>
            </w:pPr>
          </w:p>
        </w:tc>
        <w:tc>
          <w:tcPr>
            <w:tcW w:w="3798" w:type="dxa"/>
            <w:vAlign w:val="center"/>
          </w:tcPr>
          <w:p w:rsidR="000D6A7D" w:rsidRDefault="000D6A7D">
            <w:pPr>
              <w:pStyle w:val="23"/>
            </w:pPr>
          </w:p>
        </w:tc>
        <w:tc>
          <w:tcPr>
            <w:tcW w:w="2381"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c>
          <w:tcPr>
            <w:tcW w:w="2381" w:type="dxa"/>
            <w:vAlign w:val="center"/>
          </w:tcPr>
          <w:p w:rsidR="000D6A7D" w:rsidRDefault="000D6A7D">
            <w:pPr>
              <w:pStyle w:val="40"/>
            </w:pPr>
          </w:p>
        </w:tc>
      </w:tr>
    </w:tbl>
    <w:p w:rsidR="000D6A7D" w:rsidRDefault="004A34A5">
      <w:pPr>
        <w:ind w:firstLine="420"/>
        <w:sectPr w:rsidR="000D6A7D">
          <w:type w:val="continuous"/>
          <w:pgSz w:w="16840" w:h="11900" w:orient="landscape"/>
          <w:pgMar w:top="1361" w:right="1021" w:bottom="1361" w:left="1021" w:header="720" w:footer="720" w:gutter="0"/>
          <w:cols w:space="720"/>
        </w:sectPr>
      </w:pPr>
      <w:r>
        <w:rPr>
          <w:rFonts w:ascii="方正书宋_GBK" w:eastAsia="方正书宋_GBK" w:hAnsi="方正书宋_GBK" w:cs="方正书宋_GBK" w:hint="eastAsia"/>
          <w:color w:val="000000"/>
          <w:sz w:val="21"/>
        </w:rPr>
        <w:t>注：无财政拨款“三公”经费支出表预算，空表列示。</w:t>
      </w:r>
    </w:p>
    <w:p w:rsidR="000D6A7D" w:rsidRDefault="000D6A7D">
      <w:pPr>
        <w:jc w:val="center"/>
        <w:outlineLvl w:val="4"/>
        <w:rPr>
          <w:rFonts w:ascii="方正小标宋_GBK" w:eastAsiaTheme="minorEastAsia" w:hAnsi="方正小标宋_GBK" w:cs="方正小标宋_GBK"/>
          <w:color w:val="000000"/>
          <w:sz w:val="44"/>
          <w:lang w:eastAsia="zh-CN"/>
        </w:rPr>
      </w:pPr>
    </w:p>
    <w:p w:rsidR="000D6A7D" w:rsidRDefault="004A34A5">
      <w:pPr>
        <w:jc w:val="center"/>
        <w:outlineLvl w:val="4"/>
      </w:pPr>
      <w:r>
        <w:rPr>
          <w:rFonts w:ascii="方正小标宋_GBK" w:eastAsia="方正小标宋_GBK" w:hAnsi="方正小标宋_GBK" w:cs="方正小标宋_GBK" w:hint="eastAsia"/>
          <w:color w:val="000000"/>
          <w:sz w:val="44"/>
          <w:lang w:eastAsia="zh-CN"/>
        </w:rPr>
        <w:t>涞水县胡家庄乡人民政府</w:t>
      </w:r>
      <w:r>
        <w:rPr>
          <w:rFonts w:ascii="方正小标宋_GBK" w:eastAsia="方正小标宋_GBK" w:hAnsi="方正小标宋_GBK" w:cs="方正小标宋_GBK"/>
          <w:color w:val="000000"/>
          <w:sz w:val="44"/>
        </w:rPr>
        <w:t>202</w:t>
      </w:r>
      <w:r w:rsidR="00662D9B">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hint="eastAsia"/>
          <w:color w:val="000000"/>
          <w:sz w:val="44"/>
        </w:rPr>
        <w:t>年单位预算信息公开情况说明</w:t>
      </w:r>
    </w:p>
    <w:p w:rsidR="000D6A7D" w:rsidRDefault="004A34A5">
      <w:pPr>
        <w:spacing w:line="500" w:lineRule="exact"/>
        <w:ind w:firstLine="560"/>
      </w:pPr>
      <w:r>
        <w:rPr>
          <w:rFonts w:eastAsia="方正仿宋_GBK" w:hint="eastAsia"/>
          <w:color w:val="000000"/>
          <w:sz w:val="28"/>
        </w:rPr>
        <w:t>按照《预算法》、《地方预决算公开操作规程》和《关于进一步推进预算公开工作的实施意见》规定，现将</w:t>
      </w:r>
      <w:r>
        <w:rPr>
          <w:rFonts w:eastAsia="方正仿宋_GBK" w:hint="eastAsia"/>
          <w:color w:val="000000"/>
          <w:sz w:val="28"/>
          <w:lang w:eastAsia="zh-CN"/>
        </w:rPr>
        <w:t>涞水县胡家庄乡人民政府</w:t>
      </w:r>
      <w:r>
        <w:rPr>
          <w:rFonts w:eastAsia="方正仿宋_GBK"/>
          <w:color w:val="000000"/>
          <w:sz w:val="28"/>
        </w:rPr>
        <w:t>2022</w:t>
      </w:r>
      <w:r>
        <w:rPr>
          <w:rFonts w:eastAsia="方正仿宋_GBK" w:hint="eastAsia"/>
          <w:color w:val="000000"/>
          <w:sz w:val="28"/>
        </w:rPr>
        <w:t>年单位预算公开如下：</w:t>
      </w:r>
    </w:p>
    <w:p w:rsidR="000D6A7D" w:rsidRDefault="004A34A5">
      <w:pPr>
        <w:spacing w:before="10" w:after="10"/>
        <w:ind w:firstLine="640"/>
        <w:outlineLvl w:val="5"/>
      </w:pPr>
      <w:r>
        <w:rPr>
          <w:rFonts w:ascii="黑体" w:eastAsia="黑体" w:hAnsi="黑体" w:cs="黑体" w:hint="eastAsia"/>
          <w:color w:val="000000"/>
          <w:sz w:val="32"/>
        </w:rPr>
        <w:t>一、单位职责及机构设置情况</w:t>
      </w:r>
    </w:p>
    <w:p w:rsidR="000D6A7D" w:rsidRDefault="004A34A5">
      <w:pPr>
        <w:ind w:firstLine="640"/>
      </w:pPr>
      <w:r>
        <w:rPr>
          <w:rFonts w:ascii="方正楷体_GBK" w:eastAsia="方正楷体_GBK" w:hAnsi="方正楷体_GBK" w:cs="方正楷体_GBK" w:hint="eastAsia"/>
          <w:b/>
          <w:color w:val="000000"/>
          <w:sz w:val="32"/>
        </w:rPr>
        <w:t>单位职责：</w:t>
      </w:r>
    </w:p>
    <w:p w:rsidR="000D6A7D" w:rsidRDefault="004A34A5">
      <w:pPr>
        <w:pStyle w:val="-"/>
        <w:rPr>
          <w:lang w:eastAsia="zh-CN"/>
        </w:rPr>
      </w:pPr>
      <w:r>
        <w:rPr>
          <w:rFonts w:hint="eastAsia"/>
          <w:lang w:eastAsia="zh-CN"/>
        </w:rPr>
        <w:lastRenderedPageBreak/>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rsidR="000D6A7D" w:rsidRDefault="004A34A5">
      <w:pPr>
        <w:pStyle w:val="-"/>
        <w:rPr>
          <w:lang w:eastAsia="zh-CN"/>
        </w:rPr>
      </w:pPr>
      <w:r>
        <w:rPr>
          <w:rFonts w:hint="eastAsia"/>
          <w:lang w:eastAsia="zh-CN"/>
        </w:rPr>
        <w:t>（二）加强党对基层治理的全面领导，统筹抓好基层党建工作和基层党组织建设各项制度。推进全面从严治党，强化“两个责任”，</w:t>
      </w:r>
      <w:r>
        <w:rPr>
          <w:rFonts w:hint="eastAsia"/>
          <w:lang w:eastAsia="zh-CN"/>
        </w:rPr>
        <w:t xml:space="preserve"> </w:t>
      </w:r>
      <w:r>
        <w:rPr>
          <w:rFonts w:hint="eastAsia"/>
          <w:lang w:eastAsia="zh-CN"/>
        </w:rPr>
        <w:t>确保党的路线方针政策在基层得到全面贯彻落实。</w:t>
      </w:r>
    </w:p>
    <w:p w:rsidR="000D6A7D" w:rsidRDefault="004A34A5">
      <w:pPr>
        <w:pStyle w:val="-"/>
        <w:rPr>
          <w:lang w:eastAsia="zh-CN"/>
        </w:rPr>
      </w:pPr>
      <w:r>
        <w:rPr>
          <w:rFonts w:hint="eastAsia"/>
          <w:lang w:eastAsia="zh-CN"/>
        </w:rPr>
        <w:t>（三）讨论和决定本镇经济建设、政治建设、文化建设、社会建设、生态文明建设和党的建设以及乡村振兴中的重大问题。</w:t>
      </w:r>
    </w:p>
    <w:p w:rsidR="000D6A7D" w:rsidRDefault="004A34A5">
      <w:pPr>
        <w:pStyle w:val="-"/>
        <w:rPr>
          <w:lang w:eastAsia="zh-CN"/>
        </w:rPr>
      </w:pPr>
      <w:r>
        <w:rPr>
          <w:rFonts w:hint="eastAsia"/>
          <w:lang w:eastAsia="zh-CN"/>
        </w:rPr>
        <w:t>（四）组织召开本级人民代表大会，充分行使重大事项决定权、监督权和任免权，做好人大代表工作，联系选民、反映群众意见和要求。</w:t>
      </w:r>
    </w:p>
    <w:p w:rsidR="000D6A7D" w:rsidRDefault="004A34A5">
      <w:pPr>
        <w:pStyle w:val="-"/>
        <w:rPr>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w:t>
      </w:r>
      <w:r>
        <w:rPr>
          <w:rFonts w:hint="eastAsia"/>
          <w:lang w:eastAsia="zh-CN"/>
        </w:rPr>
        <w:t xml:space="preserve"> </w:t>
      </w:r>
      <w:r>
        <w:rPr>
          <w:rFonts w:hint="eastAsia"/>
          <w:lang w:eastAsia="zh-CN"/>
        </w:rPr>
        <w:t>提升群众获得感和幸福感。</w:t>
      </w:r>
    </w:p>
    <w:p w:rsidR="000D6A7D" w:rsidRDefault="004A34A5">
      <w:pPr>
        <w:pStyle w:val="-"/>
        <w:rPr>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rsidR="000D6A7D" w:rsidRDefault="004A34A5">
      <w:pPr>
        <w:pStyle w:val="-"/>
        <w:rPr>
          <w:lang w:eastAsia="zh-CN"/>
        </w:rPr>
      </w:pPr>
      <w:r>
        <w:rPr>
          <w:rFonts w:hint="eastAsia"/>
          <w:lang w:eastAsia="zh-CN"/>
        </w:rPr>
        <w:t>（七）镇党委领导镇政权机关、群团组织和其他各类组织，</w:t>
      </w:r>
    </w:p>
    <w:p w:rsidR="000D6A7D" w:rsidRDefault="004A34A5">
      <w:pPr>
        <w:pStyle w:val="-"/>
        <w:rPr>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rsidR="000D6A7D" w:rsidRDefault="004A34A5">
      <w:pPr>
        <w:pStyle w:val="-"/>
        <w:rPr>
          <w:lang w:eastAsia="zh-CN"/>
        </w:rPr>
      </w:pPr>
      <w:r>
        <w:rPr>
          <w:rFonts w:hint="eastAsia"/>
          <w:lang w:eastAsia="zh-CN"/>
        </w:rPr>
        <w:lastRenderedPageBreak/>
        <w:t>（八）加强镇党委自身建设和村党组织建设，以及其他隶属镇党委的党组织建设，抓好发展党员工作，加强党员队伍建设。维护和执行党的纪律，监督党员干部和其他任何工作人员严格遵守国家法律法规。</w:t>
      </w:r>
    </w:p>
    <w:p w:rsidR="000D6A7D" w:rsidRDefault="004A34A5">
      <w:pPr>
        <w:pStyle w:val="-"/>
        <w:rPr>
          <w:lang w:eastAsia="zh-CN"/>
        </w:rPr>
      </w:pPr>
      <w:r>
        <w:rPr>
          <w:rFonts w:hint="eastAsia"/>
          <w:lang w:eastAsia="zh-CN"/>
        </w:rPr>
        <w:t>（九）按照干部管理权限，负责对干部的教育、培训、选拔、考核和监督工作。协助管理上级有关部门驻本镇单位的干部。做好人才服务工作。</w:t>
      </w:r>
    </w:p>
    <w:p w:rsidR="000D6A7D" w:rsidRDefault="004A34A5">
      <w:pPr>
        <w:pStyle w:val="-"/>
        <w:rPr>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rsidR="000D6A7D" w:rsidRDefault="004A34A5">
      <w:pPr>
        <w:pStyle w:val="-"/>
        <w:rPr>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0D6A7D" w:rsidRDefault="004A34A5">
      <w:pPr>
        <w:pStyle w:val="-"/>
      </w:pPr>
      <w:r>
        <w:rPr>
          <w:rFonts w:hint="eastAsia"/>
          <w:lang w:eastAsia="zh-CN"/>
        </w:rPr>
        <w:t>（十二）承办上级党委、人大、政府交办的其他事项。</w:t>
      </w:r>
    </w:p>
    <w:p w:rsidR="000D6A7D" w:rsidRDefault="000D6A7D">
      <w:pPr>
        <w:ind w:firstLine="640"/>
        <w:rPr>
          <w:rFonts w:eastAsia="方正仿宋_GBK"/>
          <w:color w:val="000000"/>
          <w:sz w:val="28"/>
          <w:lang w:eastAsia="zh-CN"/>
        </w:rPr>
      </w:pPr>
    </w:p>
    <w:p w:rsidR="000D6A7D" w:rsidRDefault="004A34A5">
      <w:pPr>
        <w:ind w:firstLine="640"/>
      </w:pPr>
      <w:r>
        <w:rPr>
          <w:rFonts w:ascii="方正楷体_GBK" w:eastAsia="方正楷体_GBK" w:hAnsi="方正楷体_GBK" w:cs="方正楷体_GBK" w:hint="eastAsia"/>
          <w:b/>
          <w:color w:val="000000"/>
          <w:sz w:val="32"/>
        </w:rPr>
        <w:t>机构设置：</w:t>
      </w:r>
    </w:p>
    <w:p w:rsidR="000D6A7D" w:rsidRDefault="004A34A5">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D6A7D">
        <w:trPr>
          <w:trHeight w:val="567"/>
          <w:tblHeader/>
          <w:jc w:val="center"/>
        </w:trPr>
        <w:tc>
          <w:tcPr>
            <w:tcW w:w="5669" w:type="dxa"/>
            <w:vAlign w:val="center"/>
          </w:tcPr>
          <w:p w:rsidR="000D6A7D" w:rsidRDefault="004A34A5">
            <w:pPr>
              <w:pStyle w:val="10"/>
            </w:pPr>
            <w:r>
              <w:rPr>
                <w:rFonts w:hint="eastAsia"/>
              </w:rPr>
              <w:t>单位名称</w:t>
            </w:r>
          </w:p>
        </w:tc>
        <w:tc>
          <w:tcPr>
            <w:tcW w:w="1843" w:type="dxa"/>
            <w:vAlign w:val="center"/>
          </w:tcPr>
          <w:p w:rsidR="000D6A7D" w:rsidRDefault="004A34A5">
            <w:pPr>
              <w:pStyle w:val="10"/>
            </w:pPr>
            <w:r>
              <w:rPr>
                <w:rFonts w:hint="eastAsia"/>
              </w:rPr>
              <w:t>单位性质</w:t>
            </w:r>
          </w:p>
        </w:tc>
        <w:tc>
          <w:tcPr>
            <w:tcW w:w="2126" w:type="dxa"/>
            <w:vAlign w:val="center"/>
          </w:tcPr>
          <w:p w:rsidR="000D6A7D" w:rsidRDefault="004A34A5">
            <w:pPr>
              <w:pStyle w:val="10"/>
            </w:pPr>
            <w:r>
              <w:rPr>
                <w:rFonts w:hint="eastAsia"/>
              </w:rPr>
              <w:t>单位规格</w:t>
            </w:r>
          </w:p>
        </w:tc>
        <w:tc>
          <w:tcPr>
            <w:tcW w:w="3827" w:type="dxa"/>
            <w:vAlign w:val="center"/>
          </w:tcPr>
          <w:p w:rsidR="000D6A7D" w:rsidRDefault="004A34A5">
            <w:pPr>
              <w:pStyle w:val="10"/>
            </w:pPr>
            <w:r>
              <w:rPr>
                <w:rFonts w:hint="eastAsia"/>
              </w:rPr>
              <w:t>经费保障形式</w:t>
            </w:r>
          </w:p>
        </w:tc>
      </w:tr>
      <w:tr w:rsidR="000D6A7D">
        <w:trPr>
          <w:trHeight w:val="369"/>
          <w:jc w:val="center"/>
        </w:trPr>
        <w:tc>
          <w:tcPr>
            <w:tcW w:w="5669" w:type="dxa"/>
            <w:vAlign w:val="center"/>
          </w:tcPr>
          <w:p w:rsidR="000D6A7D" w:rsidRDefault="004A34A5">
            <w:pPr>
              <w:pStyle w:val="23"/>
            </w:pPr>
            <w:r>
              <w:rPr>
                <w:rFonts w:hint="eastAsia"/>
                <w:lang w:eastAsia="zh-CN"/>
              </w:rPr>
              <w:t>涞水县胡家庄乡人民政府</w:t>
            </w:r>
          </w:p>
        </w:tc>
        <w:tc>
          <w:tcPr>
            <w:tcW w:w="1843" w:type="dxa"/>
            <w:vAlign w:val="center"/>
          </w:tcPr>
          <w:p w:rsidR="000D6A7D" w:rsidRDefault="004A34A5">
            <w:pPr>
              <w:pStyle w:val="30"/>
              <w:rPr>
                <w:lang w:eastAsia="zh-CN"/>
              </w:rPr>
            </w:pPr>
            <w:r>
              <w:rPr>
                <w:rFonts w:hint="eastAsia"/>
                <w:lang w:eastAsia="zh-CN"/>
              </w:rPr>
              <w:t>行政</w:t>
            </w:r>
          </w:p>
        </w:tc>
        <w:tc>
          <w:tcPr>
            <w:tcW w:w="2126" w:type="dxa"/>
            <w:vAlign w:val="center"/>
          </w:tcPr>
          <w:p w:rsidR="000D6A7D" w:rsidRDefault="004A34A5">
            <w:pPr>
              <w:pStyle w:val="30"/>
              <w:rPr>
                <w:lang w:eastAsia="zh-CN"/>
              </w:rPr>
            </w:pPr>
            <w:r>
              <w:rPr>
                <w:rFonts w:hint="eastAsia"/>
                <w:lang w:eastAsia="zh-CN"/>
              </w:rPr>
              <w:t>正科级</w:t>
            </w:r>
          </w:p>
        </w:tc>
        <w:tc>
          <w:tcPr>
            <w:tcW w:w="3827" w:type="dxa"/>
            <w:vAlign w:val="center"/>
          </w:tcPr>
          <w:p w:rsidR="000D6A7D" w:rsidRDefault="004A34A5">
            <w:pPr>
              <w:pStyle w:val="30"/>
              <w:rPr>
                <w:lang w:eastAsia="zh-CN"/>
              </w:rPr>
            </w:pPr>
            <w:r>
              <w:rPr>
                <w:rFonts w:hint="eastAsia"/>
                <w:lang w:eastAsia="zh-CN"/>
              </w:rPr>
              <w:t>财政拨款</w:t>
            </w:r>
          </w:p>
        </w:tc>
      </w:tr>
    </w:tbl>
    <w:p w:rsidR="000D6A7D" w:rsidRDefault="004A34A5">
      <w:pPr>
        <w:spacing w:before="10" w:after="10"/>
        <w:ind w:firstLine="640"/>
        <w:outlineLvl w:val="5"/>
      </w:pPr>
      <w:r>
        <w:rPr>
          <w:rFonts w:ascii="黑体" w:eastAsia="黑体" w:hAnsi="黑体" w:cs="黑体" w:hint="eastAsia"/>
          <w:color w:val="000000"/>
          <w:sz w:val="32"/>
        </w:rPr>
        <w:t>二、单位预算安排的总体情况</w:t>
      </w:r>
    </w:p>
    <w:p w:rsidR="000D6A7D" w:rsidRDefault="004A34A5">
      <w:pPr>
        <w:spacing w:line="500" w:lineRule="exact"/>
        <w:ind w:firstLine="560"/>
      </w:pPr>
      <w:r>
        <w:rPr>
          <w:rFonts w:eastAsia="方正仿宋_GBK" w:hint="eastAsia"/>
          <w:color w:val="000000"/>
          <w:sz w:val="28"/>
        </w:rPr>
        <w:t>按照预算管理有关规定，目前我省单位预算的编制实行综合预算管理，即全部收入和支出都反映在预算中。</w:t>
      </w:r>
    </w:p>
    <w:p w:rsidR="000D6A7D" w:rsidRDefault="000D6A7D">
      <w:pPr>
        <w:pStyle w:val="-7"/>
      </w:pPr>
    </w:p>
    <w:p w:rsidR="000D6A7D" w:rsidRDefault="004A34A5">
      <w:pPr>
        <w:spacing w:before="10" w:after="10"/>
        <w:ind w:firstLine="640"/>
        <w:outlineLvl w:val="5"/>
      </w:pPr>
      <w:r>
        <w:rPr>
          <w:rFonts w:ascii="黑体" w:eastAsia="黑体" w:hAnsi="黑体" w:cs="黑体" w:hint="eastAsia"/>
          <w:color w:val="000000"/>
          <w:sz w:val="32"/>
        </w:rPr>
        <w:t>三、机关运行经费安排情况</w:t>
      </w:r>
    </w:p>
    <w:p w:rsidR="000D6A7D" w:rsidRDefault="004A34A5">
      <w:pPr>
        <w:pStyle w:val="-8"/>
      </w:pPr>
      <w:r>
        <w:rPr>
          <w:rFonts w:hint="eastAsia"/>
          <w:color w:val="000000"/>
        </w:rPr>
        <w:t>202</w:t>
      </w:r>
      <w:r w:rsidR="00662D9B">
        <w:rPr>
          <w:rFonts w:hint="eastAsia"/>
          <w:color w:val="000000"/>
          <w:lang w:eastAsia="zh-CN"/>
        </w:rPr>
        <w:t>1</w:t>
      </w:r>
      <w:r>
        <w:rPr>
          <w:rFonts w:hint="eastAsia"/>
          <w:color w:val="000000"/>
        </w:rPr>
        <w:t>年</w:t>
      </w:r>
      <w:r>
        <w:rPr>
          <w:rFonts w:hint="eastAsia"/>
          <w:color w:val="000000"/>
          <w:lang w:eastAsia="zh-CN"/>
        </w:rPr>
        <w:t>涞水县胡家庄乡人民政府单位</w:t>
      </w:r>
      <w:r>
        <w:rPr>
          <w:rFonts w:hint="eastAsia"/>
          <w:color w:val="000000"/>
        </w:rPr>
        <w:t>预算安排机关运行经费支出</w:t>
      </w:r>
      <w:r w:rsidR="00662D9B">
        <w:rPr>
          <w:rFonts w:hint="eastAsia"/>
          <w:color w:val="000000"/>
          <w:lang w:eastAsia="zh-CN"/>
        </w:rPr>
        <w:t>0.27</w:t>
      </w:r>
      <w:r>
        <w:rPr>
          <w:rFonts w:hint="eastAsia"/>
          <w:color w:val="000000"/>
        </w:rPr>
        <w:t>万元，其中包括工会经费</w:t>
      </w:r>
      <w:r w:rsidR="00662D9B">
        <w:rPr>
          <w:rFonts w:hint="eastAsia"/>
          <w:color w:val="000000"/>
          <w:lang w:eastAsia="zh-CN"/>
        </w:rPr>
        <w:t>0.12</w:t>
      </w:r>
      <w:r>
        <w:rPr>
          <w:rFonts w:hint="eastAsia"/>
          <w:color w:val="000000"/>
        </w:rPr>
        <w:t>万元、福利费</w:t>
      </w:r>
      <w:r w:rsidR="00662D9B">
        <w:rPr>
          <w:rFonts w:hint="eastAsia"/>
          <w:color w:val="000000"/>
          <w:lang w:eastAsia="zh-CN"/>
        </w:rPr>
        <w:t>0.15</w:t>
      </w:r>
      <w:r>
        <w:rPr>
          <w:rFonts w:hint="eastAsia"/>
          <w:color w:val="000000"/>
        </w:rPr>
        <w:t>万元。</w:t>
      </w:r>
    </w:p>
    <w:p w:rsidR="000D6A7D" w:rsidRDefault="000D6A7D">
      <w:pPr>
        <w:spacing w:before="10" w:after="10"/>
        <w:ind w:firstLine="640"/>
        <w:outlineLvl w:val="5"/>
        <w:rPr>
          <w:rFonts w:ascii="黑体" w:eastAsia="黑体" w:hAnsi="黑体" w:cs="黑体"/>
          <w:color w:val="000000"/>
          <w:sz w:val="32"/>
        </w:rPr>
      </w:pPr>
    </w:p>
    <w:p w:rsidR="000D6A7D" w:rsidRDefault="004A34A5">
      <w:p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四、财政拨款“三公”经费预算情况及增减变化原因</w:t>
      </w:r>
    </w:p>
    <w:tbl>
      <w:tblPr>
        <w:tblW w:w="0" w:type="auto"/>
        <w:tblInd w:w="721" w:type="dxa"/>
        <w:tblLayout w:type="fixed"/>
        <w:tblLook w:val="04A0"/>
      </w:tblPr>
      <w:tblGrid>
        <w:gridCol w:w="2757"/>
        <w:gridCol w:w="1923"/>
        <w:gridCol w:w="2072"/>
        <w:gridCol w:w="2018"/>
        <w:gridCol w:w="2400"/>
      </w:tblGrid>
      <w:tr w:rsidR="000D6A7D">
        <w:trPr>
          <w:trHeight w:val="221"/>
        </w:trPr>
        <w:tc>
          <w:tcPr>
            <w:tcW w:w="2757" w:type="dxa"/>
            <w:tcBorders>
              <w:top w:val="nil"/>
              <w:left w:val="nil"/>
              <w:bottom w:val="nil"/>
              <w:right w:val="nil"/>
            </w:tcBorders>
            <w:vAlign w:val="center"/>
          </w:tcPr>
          <w:p w:rsidR="000D6A7D" w:rsidRDefault="000D6A7D">
            <w:pPr>
              <w:rPr>
                <w:rFonts w:ascii="宋体" w:hAnsi="宋体" w:cs="宋体"/>
              </w:rPr>
            </w:pPr>
          </w:p>
        </w:tc>
        <w:tc>
          <w:tcPr>
            <w:tcW w:w="1923" w:type="dxa"/>
            <w:tcBorders>
              <w:top w:val="nil"/>
              <w:left w:val="nil"/>
              <w:bottom w:val="nil"/>
              <w:right w:val="nil"/>
            </w:tcBorders>
            <w:vAlign w:val="center"/>
          </w:tcPr>
          <w:p w:rsidR="000D6A7D" w:rsidRDefault="000D6A7D">
            <w:pPr>
              <w:rPr>
                <w:rFonts w:ascii="宋体" w:hAnsi="宋体" w:cs="宋体"/>
              </w:rPr>
            </w:pPr>
          </w:p>
        </w:tc>
        <w:tc>
          <w:tcPr>
            <w:tcW w:w="2072" w:type="dxa"/>
            <w:tcBorders>
              <w:top w:val="nil"/>
              <w:left w:val="nil"/>
              <w:bottom w:val="nil"/>
              <w:right w:val="nil"/>
            </w:tcBorders>
            <w:vAlign w:val="center"/>
          </w:tcPr>
          <w:p w:rsidR="000D6A7D" w:rsidRDefault="000D6A7D">
            <w:pPr>
              <w:rPr>
                <w:rFonts w:ascii="宋体" w:hAnsi="宋体" w:cs="宋体"/>
              </w:rPr>
            </w:pPr>
          </w:p>
        </w:tc>
        <w:tc>
          <w:tcPr>
            <w:tcW w:w="2018" w:type="dxa"/>
            <w:tcBorders>
              <w:top w:val="nil"/>
              <w:left w:val="nil"/>
              <w:bottom w:val="nil"/>
              <w:right w:val="nil"/>
            </w:tcBorders>
            <w:vAlign w:val="center"/>
          </w:tcPr>
          <w:p w:rsidR="000D6A7D" w:rsidRDefault="000D6A7D">
            <w:pPr>
              <w:rPr>
                <w:rFonts w:ascii="宋体" w:hAnsi="宋体" w:cs="宋体"/>
              </w:rPr>
            </w:pPr>
          </w:p>
        </w:tc>
        <w:tc>
          <w:tcPr>
            <w:tcW w:w="2400" w:type="dxa"/>
            <w:tcBorders>
              <w:top w:val="nil"/>
              <w:left w:val="nil"/>
              <w:bottom w:val="nil"/>
              <w:right w:val="nil"/>
            </w:tcBorders>
            <w:vAlign w:val="center"/>
          </w:tcPr>
          <w:p w:rsidR="000D6A7D" w:rsidRDefault="004A34A5">
            <w:pPr>
              <w:jc w:val="right"/>
              <w:rPr>
                <w:rFonts w:ascii="宋体" w:hAnsi="宋体" w:cs="宋体"/>
              </w:rPr>
            </w:pPr>
            <w:r>
              <w:rPr>
                <w:rFonts w:ascii="宋体" w:hAnsi="宋体" w:hint="eastAsia"/>
                <w:sz w:val="21"/>
                <w:szCs w:val="21"/>
              </w:rPr>
              <w:t>单位：万元</w:t>
            </w:r>
          </w:p>
        </w:tc>
      </w:tr>
      <w:tr w:rsidR="000D6A7D">
        <w:trPr>
          <w:trHeight w:val="285"/>
        </w:trPr>
        <w:tc>
          <w:tcPr>
            <w:tcW w:w="2757" w:type="dxa"/>
            <w:tcBorders>
              <w:top w:val="single" w:sz="4" w:space="0" w:color="auto"/>
              <w:left w:val="single" w:sz="4" w:space="0" w:color="auto"/>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项目名称</w:t>
            </w:r>
          </w:p>
        </w:tc>
        <w:tc>
          <w:tcPr>
            <w:tcW w:w="1923" w:type="dxa"/>
            <w:tcBorders>
              <w:top w:val="single" w:sz="4" w:space="0" w:color="auto"/>
              <w:left w:val="nil"/>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202</w:t>
            </w:r>
            <w:r>
              <w:rPr>
                <w:rFonts w:ascii="仿宋_GB2312" w:eastAsia="仿宋_GB2312" w:hAnsi="宋体" w:hint="eastAsia"/>
                <w:sz w:val="21"/>
                <w:szCs w:val="21"/>
                <w:lang w:eastAsia="zh-CN"/>
              </w:rPr>
              <w:t>1</w:t>
            </w:r>
            <w:r>
              <w:rPr>
                <w:rFonts w:ascii="仿宋_GB2312" w:eastAsia="仿宋_GB2312" w:hAnsi="宋体" w:hint="eastAsia"/>
                <w:sz w:val="21"/>
                <w:szCs w:val="21"/>
              </w:rPr>
              <w:t>年度预算</w:t>
            </w:r>
          </w:p>
        </w:tc>
        <w:tc>
          <w:tcPr>
            <w:tcW w:w="2072" w:type="dxa"/>
            <w:tcBorders>
              <w:top w:val="single" w:sz="4" w:space="0" w:color="auto"/>
              <w:left w:val="nil"/>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202</w:t>
            </w:r>
            <w:r>
              <w:rPr>
                <w:rFonts w:ascii="仿宋_GB2312" w:eastAsia="仿宋_GB2312" w:hAnsi="宋体" w:hint="eastAsia"/>
                <w:sz w:val="21"/>
                <w:szCs w:val="21"/>
                <w:lang w:eastAsia="zh-CN"/>
              </w:rPr>
              <w:t>2</w:t>
            </w:r>
            <w:r>
              <w:rPr>
                <w:rFonts w:ascii="仿宋_GB2312" w:eastAsia="仿宋_GB2312" w:hAnsi="宋体" w:hint="eastAsia"/>
                <w:sz w:val="21"/>
                <w:szCs w:val="21"/>
              </w:rPr>
              <w:t>年度预算</w:t>
            </w:r>
          </w:p>
        </w:tc>
        <w:tc>
          <w:tcPr>
            <w:tcW w:w="2018" w:type="dxa"/>
            <w:tcBorders>
              <w:top w:val="single" w:sz="4" w:space="0" w:color="auto"/>
              <w:left w:val="nil"/>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增减金额</w:t>
            </w:r>
          </w:p>
        </w:tc>
        <w:tc>
          <w:tcPr>
            <w:tcW w:w="2400" w:type="dxa"/>
            <w:tcBorders>
              <w:top w:val="single" w:sz="4" w:space="0" w:color="auto"/>
              <w:left w:val="nil"/>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变化原因</w:t>
            </w:r>
          </w:p>
        </w:tc>
      </w:tr>
      <w:tr w:rsidR="000D6A7D">
        <w:trPr>
          <w:trHeight w:val="285"/>
        </w:trPr>
        <w:tc>
          <w:tcPr>
            <w:tcW w:w="2757" w:type="dxa"/>
            <w:tcBorders>
              <w:top w:val="nil"/>
              <w:left w:val="single" w:sz="4" w:space="0" w:color="auto"/>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因公出国经费</w:t>
            </w:r>
          </w:p>
        </w:tc>
        <w:tc>
          <w:tcPr>
            <w:tcW w:w="1923"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rPr>
            </w:pPr>
          </w:p>
        </w:tc>
        <w:tc>
          <w:tcPr>
            <w:tcW w:w="2072"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rPr>
            </w:pPr>
          </w:p>
        </w:tc>
        <w:tc>
          <w:tcPr>
            <w:tcW w:w="2018"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rPr>
            </w:pPr>
          </w:p>
        </w:tc>
        <w:tc>
          <w:tcPr>
            <w:tcW w:w="2400" w:type="dxa"/>
            <w:tcBorders>
              <w:top w:val="nil"/>
              <w:left w:val="nil"/>
              <w:bottom w:val="single" w:sz="4" w:space="0" w:color="auto"/>
              <w:right w:val="single" w:sz="4" w:space="0" w:color="auto"/>
            </w:tcBorders>
            <w:vAlign w:val="center"/>
          </w:tcPr>
          <w:p w:rsidR="000D6A7D" w:rsidRDefault="000D6A7D">
            <w:pPr>
              <w:rPr>
                <w:rFonts w:ascii="仿宋_GB2312" w:eastAsia="仿宋_GB2312" w:hAnsi="宋体" w:cs="宋体"/>
                <w:sz w:val="21"/>
                <w:szCs w:val="21"/>
              </w:rPr>
            </w:pPr>
          </w:p>
        </w:tc>
      </w:tr>
      <w:tr w:rsidR="000D6A7D">
        <w:trPr>
          <w:trHeight w:val="285"/>
        </w:trPr>
        <w:tc>
          <w:tcPr>
            <w:tcW w:w="2757" w:type="dxa"/>
            <w:tcBorders>
              <w:top w:val="nil"/>
              <w:left w:val="single" w:sz="4" w:space="0" w:color="auto"/>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公务用车购置经费</w:t>
            </w:r>
          </w:p>
        </w:tc>
        <w:tc>
          <w:tcPr>
            <w:tcW w:w="1923"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rPr>
            </w:pPr>
          </w:p>
        </w:tc>
        <w:tc>
          <w:tcPr>
            <w:tcW w:w="2072"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rPr>
            </w:pPr>
          </w:p>
        </w:tc>
        <w:tc>
          <w:tcPr>
            <w:tcW w:w="2018"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400" w:type="dxa"/>
            <w:tcBorders>
              <w:top w:val="nil"/>
              <w:left w:val="nil"/>
              <w:bottom w:val="single" w:sz="4" w:space="0" w:color="auto"/>
              <w:right w:val="single" w:sz="4" w:space="0" w:color="auto"/>
            </w:tcBorders>
            <w:vAlign w:val="center"/>
          </w:tcPr>
          <w:p w:rsidR="000D6A7D" w:rsidRDefault="000D6A7D">
            <w:pPr>
              <w:rPr>
                <w:rFonts w:ascii="仿宋_GB2312" w:eastAsia="仿宋_GB2312" w:hAnsi="宋体" w:cs="宋体"/>
                <w:sz w:val="21"/>
                <w:szCs w:val="21"/>
                <w:lang w:eastAsia="zh-CN"/>
              </w:rPr>
            </w:pPr>
          </w:p>
        </w:tc>
      </w:tr>
      <w:tr w:rsidR="000D6A7D">
        <w:trPr>
          <w:trHeight w:val="379"/>
        </w:trPr>
        <w:tc>
          <w:tcPr>
            <w:tcW w:w="2757" w:type="dxa"/>
            <w:tcBorders>
              <w:top w:val="nil"/>
              <w:left w:val="single" w:sz="4" w:space="0" w:color="auto"/>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公务用车运行经费</w:t>
            </w:r>
          </w:p>
        </w:tc>
        <w:tc>
          <w:tcPr>
            <w:tcW w:w="1923"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072"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018"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400" w:type="dxa"/>
            <w:tcBorders>
              <w:top w:val="nil"/>
              <w:left w:val="nil"/>
              <w:bottom w:val="single" w:sz="4" w:space="0" w:color="auto"/>
              <w:right w:val="single" w:sz="4" w:space="0" w:color="auto"/>
            </w:tcBorders>
            <w:vAlign w:val="center"/>
          </w:tcPr>
          <w:p w:rsidR="000D6A7D" w:rsidRDefault="000D6A7D">
            <w:pPr>
              <w:rPr>
                <w:rFonts w:ascii="仿宋_GB2312" w:eastAsia="仿宋_GB2312" w:hAnsi="宋体" w:cs="宋体"/>
                <w:sz w:val="21"/>
                <w:szCs w:val="21"/>
              </w:rPr>
            </w:pPr>
          </w:p>
        </w:tc>
      </w:tr>
      <w:tr w:rsidR="000D6A7D">
        <w:trPr>
          <w:trHeight w:val="432"/>
        </w:trPr>
        <w:tc>
          <w:tcPr>
            <w:tcW w:w="2757" w:type="dxa"/>
            <w:tcBorders>
              <w:top w:val="nil"/>
              <w:left w:val="single" w:sz="4" w:space="0" w:color="auto"/>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公务接待费支出</w:t>
            </w:r>
          </w:p>
        </w:tc>
        <w:tc>
          <w:tcPr>
            <w:tcW w:w="1923"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072"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018"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400" w:type="dxa"/>
            <w:tcBorders>
              <w:top w:val="nil"/>
              <w:left w:val="nil"/>
              <w:bottom w:val="single" w:sz="4" w:space="0" w:color="auto"/>
              <w:right w:val="single" w:sz="4" w:space="0" w:color="auto"/>
            </w:tcBorders>
            <w:vAlign w:val="center"/>
          </w:tcPr>
          <w:p w:rsidR="000D6A7D" w:rsidRDefault="000D6A7D">
            <w:pPr>
              <w:rPr>
                <w:rFonts w:ascii="仿宋_GB2312" w:eastAsia="仿宋_GB2312" w:hAnsi="宋体" w:cs="宋体"/>
                <w:sz w:val="21"/>
                <w:szCs w:val="21"/>
                <w:lang w:eastAsia="zh-CN"/>
              </w:rPr>
            </w:pPr>
          </w:p>
        </w:tc>
      </w:tr>
      <w:tr w:rsidR="000D6A7D">
        <w:trPr>
          <w:trHeight w:val="372"/>
        </w:trPr>
        <w:tc>
          <w:tcPr>
            <w:tcW w:w="2757" w:type="dxa"/>
            <w:tcBorders>
              <w:top w:val="nil"/>
              <w:left w:val="single" w:sz="4" w:space="0" w:color="auto"/>
              <w:bottom w:val="single" w:sz="4" w:space="0" w:color="auto"/>
              <w:right w:val="single" w:sz="4" w:space="0" w:color="auto"/>
            </w:tcBorders>
            <w:vAlign w:val="center"/>
          </w:tcPr>
          <w:p w:rsidR="000D6A7D" w:rsidRDefault="004A34A5">
            <w:pPr>
              <w:jc w:val="center"/>
              <w:rPr>
                <w:rFonts w:ascii="仿宋_GB2312" w:eastAsia="仿宋_GB2312" w:hAnsi="宋体" w:cs="宋体"/>
                <w:sz w:val="21"/>
                <w:szCs w:val="21"/>
              </w:rPr>
            </w:pPr>
            <w:r>
              <w:rPr>
                <w:rFonts w:ascii="仿宋_GB2312" w:eastAsia="仿宋_GB2312" w:hAnsi="宋体" w:hint="eastAsia"/>
                <w:sz w:val="21"/>
                <w:szCs w:val="21"/>
              </w:rPr>
              <w:t>合计</w:t>
            </w:r>
          </w:p>
        </w:tc>
        <w:tc>
          <w:tcPr>
            <w:tcW w:w="1923"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072"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018" w:type="dxa"/>
            <w:tcBorders>
              <w:top w:val="nil"/>
              <w:left w:val="nil"/>
              <w:bottom w:val="single" w:sz="4" w:space="0" w:color="auto"/>
              <w:right w:val="single" w:sz="4" w:space="0" w:color="auto"/>
            </w:tcBorders>
            <w:vAlign w:val="center"/>
          </w:tcPr>
          <w:p w:rsidR="000D6A7D" w:rsidRDefault="000D6A7D">
            <w:pPr>
              <w:jc w:val="center"/>
              <w:rPr>
                <w:rFonts w:ascii="仿宋_GB2312" w:eastAsia="仿宋_GB2312" w:hAnsi="宋体" w:cs="宋体"/>
                <w:sz w:val="21"/>
                <w:szCs w:val="21"/>
                <w:lang w:eastAsia="zh-CN"/>
              </w:rPr>
            </w:pPr>
          </w:p>
        </w:tc>
        <w:tc>
          <w:tcPr>
            <w:tcW w:w="2400" w:type="dxa"/>
            <w:tcBorders>
              <w:top w:val="nil"/>
              <w:left w:val="nil"/>
              <w:bottom w:val="single" w:sz="4" w:space="0" w:color="auto"/>
              <w:right w:val="single" w:sz="4" w:space="0" w:color="auto"/>
            </w:tcBorders>
            <w:vAlign w:val="center"/>
          </w:tcPr>
          <w:p w:rsidR="000D6A7D" w:rsidRDefault="000D6A7D">
            <w:pPr>
              <w:rPr>
                <w:rFonts w:ascii="仿宋_GB2312" w:eastAsia="仿宋_GB2312" w:hAnsi="宋体" w:cs="宋体"/>
                <w:sz w:val="21"/>
                <w:szCs w:val="21"/>
              </w:rPr>
            </w:pPr>
          </w:p>
        </w:tc>
      </w:tr>
    </w:tbl>
    <w:p w:rsidR="000D6A7D" w:rsidRDefault="004A34A5">
      <w:pPr>
        <w:spacing w:line="500" w:lineRule="exact"/>
        <w:ind w:firstLineChars="300" w:firstLine="630"/>
        <w:rPr>
          <w:rFonts w:eastAsia="方正书宋_GBK"/>
          <w:lang w:eastAsia="zh-CN"/>
        </w:rPr>
      </w:pPr>
      <w:r>
        <w:rPr>
          <w:rFonts w:ascii="方正书宋_GBK" w:eastAsia="方正书宋_GBK" w:hAnsi="方正书宋_GBK" w:cs="方正书宋_GBK"/>
          <w:color w:val="000000"/>
          <w:sz w:val="21"/>
        </w:rPr>
        <w:t>注：</w:t>
      </w:r>
      <w:r>
        <w:rPr>
          <w:rFonts w:ascii="方正书宋_GBK" w:eastAsia="方正书宋_GBK" w:hAnsi="方正书宋_GBK" w:cs="方正书宋_GBK" w:hint="eastAsia"/>
          <w:color w:val="000000"/>
          <w:sz w:val="21"/>
          <w:lang w:eastAsia="zh-CN"/>
        </w:rPr>
        <w:t>无“三公”经费预算，空表列示。</w:t>
      </w:r>
    </w:p>
    <w:p w:rsidR="000D6A7D" w:rsidRDefault="000D6A7D">
      <w:pPr>
        <w:spacing w:before="10" w:after="10"/>
        <w:ind w:firstLine="640"/>
        <w:outlineLvl w:val="5"/>
        <w:rPr>
          <w:rFonts w:ascii="黑体" w:eastAsia="黑体" w:hAnsi="黑体" w:cs="黑体"/>
          <w:color w:val="000000"/>
          <w:sz w:val="32"/>
        </w:rPr>
      </w:pPr>
    </w:p>
    <w:p w:rsidR="000D6A7D" w:rsidRDefault="004A34A5">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t>五、预算绩效信息</w:t>
      </w:r>
    </w:p>
    <w:p w:rsidR="000D6A7D" w:rsidRDefault="000D6A7D">
      <w:pPr>
        <w:spacing w:before="10" w:after="10"/>
        <w:ind w:firstLine="640"/>
        <w:outlineLvl w:val="5"/>
        <w:rPr>
          <w:lang w:eastAsia="zh-CN"/>
        </w:rPr>
        <w:sectPr w:rsidR="000D6A7D">
          <w:type w:val="continuous"/>
          <w:pgSz w:w="16840" w:h="11900" w:orient="landscape"/>
          <w:pgMar w:top="1361" w:right="1021" w:bottom="1361" w:left="1021" w:header="720" w:footer="720" w:gutter="0"/>
          <w:cols w:space="720"/>
        </w:sectPr>
      </w:pPr>
    </w:p>
    <w:p w:rsidR="000D6A7D" w:rsidRDefault="004A34A5">
      <w:pPr>
        <w:pStyle w:val="-9"/>
        <w:rPr>
          <w:lang w:eastAsia="zh-CN"/>
        </w:rPr>
      </w:pPr>
      <w:r>
        <w:rPr>
          <w:rFonts w:hint="eastAsia"/>
          <w:lang w:eastAsia="zh-CN"/>
        </w:rPr>
        <w:lastRenderedPageBreak/>
        <w:t>无。</w:t>
      </w:r>
    </w:p>
    <w:p w:rsidR="000D6A7D" w:rsidRDefault="004A34A5">
      <w:pPr>
        <w:spacing w:before="10" w:after="10"/>
        <w:ind w:firstLine="640"/>
        <w:outlineLvl w:val="5"/>
      </w:pPr>
      <w:r>
        <w:rPr>
          <w:rFonts w:ascii="黑体" w:eastAsia="黑体" w:hAnsi="黑体" w:cs="黑体" w:hint="eastAsia"/>
          <w:color w:val="000000"/>
          <w:sz w:val="32"/>
        </w:rPr>
        <w:t>六、政府采购预算情况</w:t>
      </w:r>
    </w:p>
    <w:p w:rsidR="000D6A7D" w:rsidRDefault="004A34A5">
      <w:pPr>
        <w:spacing w:line="500" w:lineRule="exact"/>
        <w:ind w:firstLine="560"/>
      </w:pPr>
      <w:r>
        <w:rPr>
          <w:rFonts w:eastAsia="方正仿宋_GBK"/>
          <w:color w:val="000000"/>
          <w:sz w:val="28"/>
        </w:rPr>
        <w:t>202</w:t>
      </w:r>
      <w:r w:rsidR="001E237B">
        <w:rPr>
          <w:rFonts w:eastAsia="方正仿宋_GBK" w:hint="eastAsia"/>
          <w:color w:val="000000"/>
          <w:sz w:val="28"/>
          <w:lang w:eastAsia="zh-CN"/>
        </w:rPr>
        <w:t>1</w:t>
      </w:r>
      <w:r>
        <w:rPr>
          <w:rFonts w:eastAsia="方正仿宋_GBK" w:hint="eastAsia"/>
          <w:color w:val="000000"/>
          <w:sz w:val="28"/>
        </w:rPr>
        <w:t>年，</w:t>
      </w:r>
      <w:r>
        <w:rPr>
          <w:rFonts w:eastAsia="方正仿宋_GBK" w:hint="eastAsia"/>
          <w:color w:val="000000"/>
          <w:sz w:val="28"/>
          <w:lang w:eastAsia="zh-CN"/>
        </w:rPr>
        <w:t>涞水县胡家庄乡人民政府</w:t>
      </w:r>
      <w:r>
        <w:rPr>
          <w:rFonts w:eastAsia="方正仿宋_GBK" w:hint="eastAsia"/>
          <w:color w:val="000000"/>
          <w:sz w:val="28"/>
        </w:rPr>
        <w:t>安排政府采购预算</w:t>
      </w:r>
      <w:r>
        <w:rPr>
          <w:rFonts w:eastAsia="方正仿宋_GBK"/>
          <w:color w:val="000000"/>
          <w:sz w:val="28"/>
        </w:rPr>
        <w:t>0.00</w:t>
      </w:r>
      <w:r>
        <w:rPr>
          <w:rFonts w:eastAsia="方正仿宋_GBK" w:hint="eastAsia"/>
          <w:color w:val="000000"/>
          <w:sz w:val="28"/>
        </w:rPr>
        <w:t>万元。具体内容见下表。</w:t>
      </w:r>
    </w:p>
    <w:p w:rsidR="000D6A7D" w:rsidRDefault="000D6A7D">
      <w:pPr>
        <w:jc w:val="center"/>
        <w:rPr>
          <w:rFonts w:ascii="方正小标宋_GBK" w:eastAsia="方正小标宋_GBK" w:hAnsi="方正小标宋_GBK" w:cs="方正小标宋_GBK"/>
          <w:color w:val="000000"/>
          <w:sz w:val="36"/>
        </w:rPr>
      </w:pPr>
    </w:p>
    <w:p w:rsidR="000D6A7D" w:rsidRDefault="000D6A7D">
      <w:pPr>
        <w:jc w:val="center"/>
        <w:rPr>
          <w:rFonts w:ascii="方正小标宋_GBK" w:eastAsia="方正小标宋_GBK" w:hAnsi="方正小标宋_GBK" w:cs="方正小标宋_GBK"/>
          <w:color w:val="000000"/>
          <w:sz w:val="36"/>
        </w:rPr>
      </w:pPr>
    </w:p>
    <w:p w:rsidR="000D6A7D" w:rsidRDefault="004A34A5">
      <w:pPr>
        <w:jc w:val="center"/>
      </w:pPr>
      <w:r>
        <w:rPr>
          <w:rFonts w:ascii="方正小标宋_GBK" w:eastAsia="方正小标宋_GBK" w:hAnsi="方正小标宋_GBK" w:cs="方正小标宋_GBK" w:hint="eastAsia"/>
          <w:color w:val="000000"/>
          <w:sz w:val="36"/>
        </w:rPr>
        <w:lastRenderedPageBreak/>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28"/>
        <w:gridCol w:w="867"/>
        <w:gridCol w:w="1018"/>
        <w:gridCol w:w="1018"/>
        <w:gridCol w:w="637"/>
        <w:gridCol w:w="763"/>
        <w:gridCol w:w="768"/>
        <w:gridCol w:w="866"/>
        <w:gridCol w:w="866"/>
        <w:gridCol w:w="866"/>
        <w:gridCol w:w="866"/>
        <w:gridCol w:w="866"/>
        <w:gridCol w:w="866"/>
        <w:gridCol w:w="866"/>
        <w:gridCol w:w="870"/>
        <w:gridCol w:w="868"/>
      </w:tblGrid>
      <w:tr w:rsidR="000D6A7D">
        <w:trPr>
          <w:cantSplit/>
          <w:trHeight w:val="324"/>
          <w:tblHeader/>
          <w:jc w:val="center"/>
        </w:trPr>
        <w:tc>
          <w:tcPr>
            <w:tcW w:w="6599" w:type="dxa"/>
            <w:gridSpan w:val="7"/>
            <w:tcBorders>
              <w:top w:val="single" w:sz="6" w:space="0" w:color="FFFFFF"/>
              <w:left w:val="single" w:sz="6" w:space="0" w:color="FFFFFF"/>
              <w:right w:val="single" w:sz="6" w:space="0" w:color="FFFFFF"/>
            </w:tcBorders>
            <w:vAlign w:val="center"/>
          </w:tcPr>
          <w:p w:rsidR="000D6A7D" w:rsidRDefault="004A34A5">
            <w:pPr>
              <w:pStyle w:val="20"/>
              <w:rPr>
                <w:lang w:eastAsia="zh-CN"/>
              </w:rPr>
            </w:pPr>
            <w:r>
              <w:rPr>
                <w:rFonts w:hint="eastAsia"/>
                <w:lang w:eastAsia="zh-CN"/>
              </w:rPr>
              <w:t>809003涞水县胡家庄乡人民政府</w:t>
            </w:r>
          </w:p>
        </w:tc>
        <w:tc>
          <w:tcPr>
            <w:tcW w:w="7800" w:type="dxa"/>
            <w:gridSpan w:val="9"/>
            <w:tcBorders>
              <w:top w:val="single" w:sz="6" w:space="0" w:color="FFFFFF"/>
              <w:left w:val="single" w:sz="6" w:space="0" w:color="FFFFFF"/>
              <w:right w:val="single" w:sz="6" w:space="0" w:color="FFFFFF"/>
            </w:tcBorders>
            <w:vAlign w:val="center"/>
          </w:tcPr>
          <w:p w:rsidR="000D6A7D" w:rsidRDefault="004A34A5">
            <w:pPr>
              <w:pStyle w:val="230"/>
            </w:pPr>
            <w:r>
              <w:rPr>
                <w:rFonts w:hint="eastAsia"/>
              </w:rPr>
              <w:t>单位：万元</w:t>
            </w:r>
          </w:p>
        </w:tc>
      </w:tr>
      <w:tr w:rsidR="000D6A7D">
        <w:trPr>
          <w:cantSplit/>
          <w:trHeight w:val="285"/>
          <w:tblHeader/>
          <w:jc w:val="center"/>
        </w:trPr>
        <w:tc>
          <w:tcPr>
            <w:tcW w:w="2395" w:type="dxa"/>
            <w:gridSpan w:val="2"/>
            <w:vAlign w:val="center"/>
          </w:tcPr>
          <w:p w:rsidR="000D6A7D" w:rsidRDefault="004A34A5">
            <w:pPr>
              <w:pStyle w:val="10"/>
            </w:pPr>
            <w:r>
              <w:rPr>
                <w:rFonts w:hint="eastAsia"/>
              </w:rPr>
              <w:t>政府采购项目来源</w:t>
            </w:r>
          </w:p>
        </w:tc>
        <w:tc>
          <w:tcPr>
            <w:tcW w:w="1018" w:type="dxa"/>
            <w:vMerge w:val="restart"/>
            <w:vAlign w:val="center"/>
          </w:tcPr>
          <w:p w:rsidR="000D6A7D" w:rsidRDefault="004A34A5">
            <w:pPr>
              <w:pStyle w:val="10"/>
            </w:pPr>
            <w:r>
              <w:rPr>
                <w:rFonts w:hint="eastAsia"/>
              </w:rPr>
              <w:t>采购物品名称</w:t>
            </w:r>
          </w:p>
        </w:tc>
        <w:tc>
          <w:tcPr>
            <w:tcW w:w="1018" w:type="dxa"/>
            <w:vMerge w:val="restart"/>
            <w:vAlign w:val="center"/>
          </w:tcPr>
          <w:p w:rsidR="000D6A7D" w:rsidRDefault="004A34A5">
            <w:pPr>
              <w:pStyle w:val="10"/>
            </w:pPr>
            <w:r>
              <w:rPr>
                <w:rFonts w:hint="eastAsia"/>
              </w:rPr>
              <w:t>政府采购目录序号</w:t>
            </w:r>
          </w:p>
        </w:tc>
        <w:tc>
          <w:tcPr>
            <w:tcW w:w="637" w:type="dxa"/>
            <w:vMerge w:val="restart"/>
            <w:vAlign w:val="center"/>
          </w:tcPr>
          <w:p w:rsidR="000D6A7D" w:rsidRDefault="004A34A5">
            <w:pPr>
              <w:pStyle w:val="10"/>
            </w:pPr>
            <w:r>
              <w:rPr>
                <w:rFonts w:hint="eastAsia"/>
              </w:rPr>
              <w:t>计量</w:t>
            </w:r>
            <w:r>
              <w:t xml:space="preserve">  </w:t>
            </w:r>
            <w:r>
              <w:rPr>
                <w:rFonts w:hint="eastAsia"/>
              </w:rPr>
              <w:t>单位</w:t>
            </w:r>
          </w:p>
        </w:tc>
        <w:tc>
          <w:tcPr>
            <w:tcW w:w="763" w:type="dxa"/>
            <w:vMerge w:val="restart"/>
            <w:vAlign w:val="center"/>
          </w:tcPr>
          <w:p w:rsidR="000D6A7D" w:rsidRDefault="004A34A5">
            <w:pPr>
              <w:pStyle w:val="10"/>
            </w:pPr>
            <w:r>
              <w:rPr>
                <w:rFonts w:hint="eastAsia"/>
              </w:rPr>
              <w:t>数量</w:t>
            </w:r>
          </w:p>
        </w:tc>
        <w:tc>
          <w:tcPr>
            <w:tcW w:w="768" w:type="dxa"/>
            <w:vMerge w:val="restart"/>
            <w:vAlign w:val="center"/>
          </w:tcPr>
          <w:p w:rsidR="000D6A7D" w:rsidRDefault="004A34A5">
            <w:pPr>
              <w:pStyle w:val="10"/>
            </w:pPr>
            <w:r>
              <w:rPr>
                <w:rFonts w:hint="eastAsia"/>
              </w:rPr>
              <w:t>单价</w:t>
            </w:r>
          </w:p>
        </w:tc>
        <w:tc>
          <w:tcPr>
            <w:tcW w:w="6932" w:type="dxa"/>
            <w:gridSpan w:val="8"/>
            <w:vAlign w:val="center"/>
          </w:tcPr>
          <w:p w:rsidR="000D6A7D" w:rsidRDefault="004A34A5">
            <w:pPr>
              <w:pStyle w:val="10"/>
            </w:pPr>
            <w:r>
              <w:rPr>
                <w:rFonts w:hint="eastAsia"/>
              </w:rPr>
              <w:t>政府采购金额（当年部门预算安排资金）</w:t>
            </w:r>
          </w:p>
        </w:tc>
        <w:tc>
          <w:tcPr>
            <w:tcW w:w="868" w:type="dxa"/>
            <w:vMerge w:val="restart"/>
            <w:vAlign w:val="center"/>
          </w:tcPr>
          <w:p w:rsidR="000D6A7D" w:rsidRDefault="004A34A5">
            <w:pPr>
              <w:pStyle w:val="10"/>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0D6A7D">
        <w:trPr>
          <w:cantSplit/>
          <w:trHeight w:val="1096"/>
          <w:tblHeader/>
          <w:jc w:val="center"/>
        </w:trPr>
        <w:tc>
          <w:tcPr>
            <w:tcW w:w="1528" w:type="dxa"/>
            <w:vAlign w:val="center"/>
          </w:tcPr>
          <w:p w:rsidR="000D6A7D" w:rsidRDefault="004A34A5">
            <w:pPr>
              <w:pStyle w:val="10"/>
            </w:pPr>
            <w:r>
              <w:rPr>
                <w:rFonts w:hint="eastAsia"/>
              </w:rPr>
              <w:t>项目名称</w:t>
            </w:r>
          </w:p>
        </w:tc>
        <w:tc>
          <w:tcPr>
            <w:tcW w:w="867" w:type="dxa"/>
            <w:vAlign w:val="center"/>
          </w:tcPr>
          <w:p w:rsidR="000D6A7D" w:rsidRDefault="004A34A5">
            <w:pPr>
              <w:pStyle w:val="10"/>
            </w:pPr>
            <w:r>
              <w:rPr>
                <w:rFonts w:hint="eastAsia"/>
              </w:rPr>
              <w:t>预算</w:t>
            </w:r>
            <w:r>
              <w:t xml:space="preserve">    </w:t>
            </w:r>
            <w:r>
              <w:rPr>
                <w:rFonts w:hint="eastAsia"/>
              </w:rPr>
              <w:t>资金</w:t>
            </w:r>
          </w:p>
        </w:tc>
        <w:tc>
          <w:tcPr>
            <w:tcW w:w="1018" w:type="dxa"/>
            <w:vMerge/>
          </w:tcPr>
          <w:p w:rsidR="000D6A7D" w:rsidRDefault="000D6A7D"/>
        </w:tc>
        <w:tc>
          <w:tcPr>
            <w:tcW w:w="1018" w:type="dxa"/>
            <w:vMerge/>
          </w:tcPr>
          <w:p w:rsidR="000D6A7D" w:rsidRDefault="000D6A7D"/>
        </w:tc>
        <w:tc>
          <w:tcPr>
            <w:tcW w:w="637" w:type="dxa"/>
            <w:vMerge/>
          </w:tcPr>
          <w:p w:rsidR="000D6A7D" w:rsidRDefault="000D6A7D"/>
        </w:tc>
        <w:tc>
          <w:tcPr>
            <w:tcW w:w="763" w:type="dxa"/>
            <w:vMerge/>
          </w:tcPr>
          <w:p w:rsidR="000D6A7D" w:rsidRDefault="000D6A7D"/>
        </w:tc>
        <w:tc>
          <w:tcPr>
            <w:tcW w:w="768" w:type="dxa"/>
            <w:vMerge/>
          </w:tcPr>
          <w:p w:rsidR="000D6A7D" w:rsidRDefault="000D6A7D"/>
        </w:tc>
        <w:tc>
          <w:tcPr>
            <w:tcW w:w="866" w:type="dxa"/>
            <w:vAlign w:val="center"/>
          </w:tcPr>
          <w:p w:rsidR="000D6A7D" w:rsidRDefault="004A34A5">
            <w:pPr>
              <w:pStyle w:val="10"/>
            </w:pPr>
            <w:r>
              <w:rPr>
                <w:rFonts w:hint="eastAsia"/>
              </w:rPr>
              <w:t>合计</w:t>
            </w:r>
          </w:p>
        </w:tc>
        <w:tc>
          <w:tcPr>
            <w:tcW w:w="866" w:type="dxa"/>
            <w:vAlign w:val="center"/>
          </w:tcPr>
          <w:p w:rsidR="000D6A7D" w:rsidRDefault="004A34A5">
            <w:pPr>
              <w:pStyle w:val="10"/>
            </w:pPr>
            <w:r>
              <w:rPr>
                <w:rFonts w:hint="eastAsia"/>
              </w:rPr>
              <w:t>一般公共预算拨款</w:t>
            </w:r>
          </w:p>
        </w:tc>
        <w:tc>
          <w:tcPr>
            <w:tcW w:w="866" w:type="dxa"/>
            <w:vAlign w:val="center"/>
          </w:tcPr>
          <w:p w:rsidR="000D6A7D" w:rsidRDefault="004A34A5">
            <w:pPr>
              <w:pStyle w:val="10"/>
            </w:pPr>
            <w:r>
              <w:rPr>
                <w:rFonts w:hint="eastAsia"/>
              </w:rPr>
              <w:t>基金预算拨款</w:t>
            </w:r>
          </w:p>
        </w:tc>
        <w:tc>
          <w:tcPr>
            <w:tcW w:w="866" w:type="dxa"/>
            <w:vAlign w:val="center"/>
          </w:tcPr>
          <w:p w:rsidR="000D6A7D" w:rsidRDefault="004A34A5">
            <w:pPr>
              <w:pStyle w:val="10"/>
            </w:pPr>
            <w:r>
              <w:rPr>
                <w:rFonts w:hint="eastAsia"/>
              </w:rPr>
              <w:t>国有资本经营预算拨款</w:t>
            </w:r>
          </w:p>
        </w:tc>
        <w:tc>
          <w:tcPr>
            <w:tcW w:w="866" w:type="dxa"/>
            <w:vAlign w:val="center"/>
          </w:tcPr>
          <w:p w:rsidR="000D6A7D" w:rsidRDefault="004A34A5">
            <w:pPr>
              <w:pStyle w:val="10"/>
            </w:pPr>
            <w:r>
              <w:rPr>
                <w:rFonts w:hint="eastAsia"/>
              </w:rPr>
              <w:t>财政专户核拨</w:t>
            </w:r>
          </w:p>
        </w:tc>
        <w:tc>
          <w:tcPr>
            <w:tcW w:w="866" w:type="dxa"/>
            <w:vAlign w:val="center"/>
          </w:tcPr>
          <w:p w:rsidR="000D6A7D" w:rsidRDefault="004A34A5">
            <w:pPr>
              <w:pStyle w:val="10"/>
            </w:pPr>
            <w:r>
              <w:rPr>
                <w:rFonts w:hint="eastAsia"/>
              </w:rPr>
              <w:t>单位</w:t>
            </w:r>
            <w:r>
              <w:t xml:space="preserve">    </w:t>
            </w:r>
            <w:r>
              <w:rPr>
                <w:rFonts w:hint="eastAsia"/>
              </w:rPr>
              <w:t>资金</w:t>
            </w:r>
          </w:p>
        </w:tc>
        <w:tc>
          <w:tcPr>
            <w:tcW w:w="866" w:type="dxa"/>
            <w:vAlign w:val="center"/>
          </w:tcPr>
          <w:p w:rsidR="000D6A7D" w:rsidRDefault="004A34A5">
            <w:pPr>
              <w:pStyle w:val="10"/>
            </w:pPr>
            <w:r>
              <w:rPr>
                <w:rFonts w:hint="eastAsia"/>
              </w:rPr>
              <w:t>财政拨</w:t>
            </w:r>
            <w:r>
              <w:t xml:space="preserve">    </w:t>
            </w:r>
            <w:r>
              <w:rPr>
                <w:rFonts w:hint="eastAsia"/>
              </w:rPr>
              <w:t>款结转</w:t>
            </w:r>
          </w:p>
        </w:tc>
        <w:tc>
          <w:tcPr>
            <w:tcW w:w="870" w:type="dxa"/>
            <w:vAlign w:val="center"/>
          </w:tcPr>
          <w:p w:rsidR="000D6A7D" w:rsidRDefault="004A34A5">
            <w:pPr>
              <w:pStyle w:val="10"/>
            </w:pPr>
            <w:r>
              <w:rPr>
                <w:rFonts w:hint="eastAsia"/>
              </w:rPr>
              <w:t>非财政</w:t>
            </w:r>
            <w:r>
              <w:t xml:space="preserve">    </w:t>
            </w:r>
            <w:r>
              <w:rPr>
                <w:rFonts w:hint="eastAsia"/>
              </w:rPr>
              <w:t>拨款结</w:t>
            </w:r>
            <w:r>
              <w:t xml:space="preserve">    </w:t>
            </w:r>
            <w:r>
              <w:rPr>
                <w:rFonts w:hint="eastAsia"/>
              </w:rPr>
              <w:t>转结余</w:t>
            </w:r>
          </w:p>
        </w:tc>
        <w:tc>
          <w:tcPr>
            <w:tcW w:w="868" w:type="dxa"/>
            <w:vMerge/>
          </w:tcPr>
          <w:p w:rsidR="000D6A7D" w:rsidRDefault="000D6A7D"/>
        </w:tc>
      </w:tr>
      <w:tr w:rsidR="000D6A7D">
        <w:trPr>
          <w:cantSplit/>
          <w:trHeight w:val="310"/>
          <w:jc w:val="center"/>
        </w:trPr>
        <w:tc>
          <w:tcPr>
            <w:tcW w:w="1528" w:type="dxa"/>
            <w:vAlign w:val="center"/>
          </w:tcPr>
          <w:p w:rsidR="000D6A7D" w:rsidRDefault="000D6A7D">
            <w:pPr>
              <w:pStyle w:val="23"/>
            </w:pPr>
          </w:p>
        </w:tc>
        <w:tc>
          <w:tcPr>
            <w:tcW w:w="867" w:type="dxa"/>
            <w:vAlign w:val="center"/>
          </w:tcPr>
          <w:p w:rsidR="000D6A7D" w:rsidRDefault="000D6A7D">
            <w:pPr>
              <w:pStyle w:val="40"/>
            </w:pPr>
          </w:p>
        </w:tc>
        <w:tc>
          <w:tcPr>
            <w:tcW w:w="1018" w:type="dxa"/>
            <w:vAlign w:val="center"/>
          </w:tcPr>
          <w:p w:rsidR="000D6A7D" w:rsidRDefault="000D6A7D">
            <w:pPr>
              <w:pStyle w:val="23"/>
            </w:pPr>
          </w:p>
        </w:tc>
        <w:tc>
          <w:tcPr>
            <w:tcW w:w="1018" w:type="dxa"/>
            <w:vAlign w:val="center"/>
          </w:tcPr>
          <w:p w:rsidR="000D6A7D" w:rsidRDefault="000D6A7D">
            <w:pPr>
              <w:pStyle w:val="23"/>
            </w:pPr>
          </w:p>
        </w:tc>
        <w:tc>
          <w:tcPr>
            <w:tcW w:w="637" w:type="dxa"/>
            <w:vAlign w:val="center"/>
          </w:tcPr>
          <w:p w:rsidR="000D6A7D" w:rsidRDefault="000D6A7D">
            <w:pPr>
              <w:pStyle w:val="30"/>
            </w:pPr>
          </w:p>
        </w:tc>
        <w:tc>
          <w:tcPr>
            <w:tcW w:w="763" w:type="dxa"/>
            <w:vAlign w:val="center"/>
          </w:tcPr>
          <w:p w:rsidR="000D6A7D" w:rsidRDefault="000D6A7D">
            <w:pPr>
              <w:pStyle w:val="40"/>
            </w:pPr>
          </w:p>
        </w:tc>
        <w:tc>
          <w:tcPr>
            <w:tcW w:w="768" w:type="dxa"/>
            <w:vAlign w:val="center"/>
          </w:tcPr>
          <w:p w:rsidR="000D6A7D" w:rsidRDefault="000D6A7D">
            <w:pPr>
              <w:pStyle w:val="40"/>
            </w:pPr>
          </w:p>
        </w:tc>
        <w:tc>
          <w:tcPr>
            <w:tcW w:w="866" w:type="dxa"/>
            <w:vAlign w:val="center"/>
          </w:tcPr>
          <w:p w:rsidR="000D6A7D" w:rsidRDefault="000D6A7D">
            <w:pPr>
              <w:pStyle w:val="40"/>
            </w:pPr>
          </w:p>
        </w:tc>
        <w:tc>
          <w:tcPr>
            <w:tcW w:w="866" w:type="dxa"/>
            <w:vAlign w:val="center"/>
          </w:tcPr>
          <w:p w:rsidR="000D6A7D" w:rsidRDefault="000D6A7D">
            <w:pPr>
              <w:pStyle w:val="40"/>
            </w:pPr>
          </w:p>
        </w:tc>
        <w:tc>
          <w:tcPr>
            <w:tcW w:w="866" w:type="dxa"/>
            <w:vAlign w:val="center"/>
          </w:tcPr>
          <w:p w:rsidR="000D6A7D" w:rsidRDefault="000D6A7D">
            <w:pPr>
              <w:pStyle w:val="40"/>
            </w:pPr>
          </w:p>
        </w:tc>
        <w:tc>
          <w:tcPr>
            <w:tcW w:w="866" w:type="dxa"/>
            <w:vAlign w:val="center"/>
          </w:tcPr>
          <w:p w:rsidR="000D6A7D" w:rsidRDefault="000D6A7D">
            <w:pPr>
              <w:pStyle w:val="40"/>
            </w:pPr>
          </w:p>
        </w:tc>
        <w:tc>
          <w:tcPr>
            <w:tcW w:w="866" w:type="dxa"/>
            <w:vAlign w:val="center"/>
          </w:tcPr>
          <w:p w:rsidR="000D6A7D" w:rsidRDefault="000D6A7D">
            <w:pPr>
              <w:pStyle w:val="40"/>
            </w:pPr>
          </w:p>
        </w:tc>
        <w:tc>
          <w:tcPr>
            <w:tcW w:w="866" w:type="dxa"/>
            <w:vAlign w:val="center"/>
          </w:tcPr>
          <w:p w:rsidR="000D6A7D" w:rsidRDefault="000D6A7D">
            <w:pPr>
              <w:pStyle w:val="40"/>
            </w:pPr>
          </w:p>
        </w:tc>
        <w:tc>
          <w:tcPr>
            <w:tcW w:w="866" w:type="dxa"/>
            <w:vAlign w:val="center"/>
          </w:tcPr>
          <w:p w:rsidR="000D6A7D" w:rsidRDefault="000D6A7D">
            <w:pPr>
              <w:pStyle w:val="40"/>
            </w:pPr>
          </w:p>
        </w:tc>
        <w:tc>
          <w:tcPr>
            <w:tcW w:w="870" w:type="dxa"/>
            <w:vAlign w:val="center"/>
          </w:tcPr>
          <w:p w:rsidR="000D6A7D" w:rsidRDefault="000D6A7D">
            <w:pPr>
              <w:pStyle w:val="40"/>
            </w:pPr>
          </w:p>
        </w:tc>
        <w:tc>
          <w:tcPr>
            <w:tcW w:w="868" w:type="dxa"/>
            <w:vAlign w:val="center"/>
          </w:tcPr>
          <w:p w:rsidR="000D6A7D" w:rsidRDefault="000D6A7D">
            <w:pPr>
              <w:pStyle w:val="40"/>
            </w:pPr>
          </w:p>
        </w:tc>
      </w:tr>
    </w:tbl>
    <w:p w:rsidR="000D6A7D" w:rsidRDefault="004A34A5">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0D6A7D" w:rsidRDefault="004A34A5">
      <w:pPr>
        <w:ind w:firstLine="420"/>
      </w:pPr>
      <w:r>
        <w:rPr>
          <w:rFonts w:ascii="方正书宋_GBK" w:eastAsia="方正书宋_GBK" w:hAnsi="方正书宋_GBK" w:cs="方正书宋_GBK" w:hint="eastAsia"/>
          <w:color w:val="000000"/>
          <w:sz w:val="21"/>
        </w:rPr>
        <w:t>注：无政府采购预算，空表列示。</w:t>
      </w:r>
    </w:p>
    <w:p w:rsidR="000D6A7D" w:rsidRDefault="004A34A5">
      <w:pPr>
        <w:ind w:firstLine="640"/>
      </w:pPr>
      <w:r>
        <w:rPr>
          <w:rFonts w:eastAsia="方正仿宋_GBK"/>
          <w:color w:val="000000"/>
          <w:sz w:val="32"/>
        </w:rPr>
        <w:t xml:space="preserve"> </w:t>
      </w:r>
    </w:p>
    <w:p w:rsidR="000D6A7D" w:rsidRDefault="000D6A7D">
      <w:pPr>
        <w:spacing w:before="10" w:after="10"/>
        <w:ind w:firstLine="640"/>
        <w:outlineLvl w:val="5"/>
        <w:rPr>
          <w:rFonts w:ascii="黑体" w:eastAsia="黑体" w:hAnsi="黑体" w:cs="黑体"/>
          <w:color w:val="000000"/>
          <w:sz w:val="32"/>
          <w:lang w:eastAsia="zh-CN"/>
        </w:rPr>
      </w:pPr>
    </w:p>
    <w:p w:rsidR="000D6A7D" w:rsidRDefault="000D6A7D">
      <w:pPr>
        <w:spacing w:before="10" w:after="10"/>
        <w:ind w:firstLine="640"/>
        <w:outlineLvl w:val="5"/>
        <w:rPr>
          <w:rFonts w:ascii="黑体" w:eastAsia="黑体" w:hAnsi="黑体" w:cs="黑体"/>
          <w:color w:val="000000"/>
          <w:sz w:val="32"/>
          <w:lang w:eastAsia="zh-CN"/>
        </w:rPr>
      </w:pPr>
    </w:p>
    <w:p w:rsidR="000D6A7D" w:rsidRDefault="004A34A5">
      <w:pPr>
        <w:spacing w:before="10" w:after="10"/>
        <w:ind w:firstLine="640"/>
        <w:outlineLvl w:val="5"/>
      </w:pPr>
      <w:r>
        <w:rPr>
          <w:rFonts w:ascii="黑体" w:eastAsia="黑体" w:hAnsi="黑体" w:cs="黑体" w:hint="eastAsia"/>
          <w:color w:val="000000"/>
          <w:sz w:val="32"/>
        </w:rPr>
        <w:t>七、国有资产信息</w:t>
      </w:r>
    </w:p>
    <w:p w:rsidR="000D6A7D" w:rsidRDefault="004A34A5">
      <w:pPr>
        <w:spacing w:line="500" w:lineRule="exact"/>
        <w:ind w:firstLine="560"/>
      </w:pPr>
      <w:r>
        <w:rPr>
          <w:rFonts w:eastAsia="方正仿宋_GBK" w:hint="eastAsia"/>
          <w:color w:val="000000"/>
          <w:sz w:val="28"/>
          <w:lang w:eastAsia="zh-CN"/>
        </w:rPr>
        <w:t>涞水县胡家庄乡人民政府</w:t>
      </w:r>
      <w:r>
        <w:rPr>
          <w:rFonts w:eastAsia="方正仿宋_GBK" w:hint="eastAsia"/>
          <w:color w:val="000000"/>
          <w:sz w:val="28"/>
        </w:rPr>
        <w:t>上年末固定资产金额为</w:t>
      </w:r>
      <w:r>
        <w:rPr>
          <w:rFonts w:eastAsia="方正仿宋_GBK"/>
          <w:color w:val="000000"/>
          <w:sz w:val="28"/>
        </w:rPr>
        <w:t>0.00</w:t>
      </w:r>
      <w:r>
        <w:rPr>
          <w:rFonts w:eastAsia="方正仿宋_GBK" w:hint="eastAsia"/>
          <w:color w:val="000000"/>
          <w:sz w:val="28"/>
        </w:rPr>
        <w:t>万元（详见下表）。本年度拟购置固定资产总额为</w:t>
      </w:r>
      <w:r>
        <w:rPr>
          <w:rFonts w:eastAsia="方正仿宋_GBK"/>
          <w:color w:val="000000"/>
          <w:sz w:val="28"/>
        </w:rPr>
        <w:t>0.00</w:t>
      </w:r>
      <w:r>
        <w:rPr>
          <w:rFonts w:eastAsia="方正仿宋_GBK" w:hint="eastAsia"/>
          <w:color w:val="000000"/>
          <w:sz w:val="28"/>
        </w:rPr>
        <w:t>万元。</w:t>
      </w:r>
    </w:p>
    <w:p w:rsidR="000D6A7D" w:rsidRDefault="000D6A7D">
      <w:pPr>
        <w:jc w:val="center"/>
        <w:rPr>
          <w:rFonts w:ascii="方正小标宋_GBK" w:eastAsia="方正小标宋_GBK" w:hAnsi="方正小标宋_GBK" w:cs="方正小标宋_GBK"/>
          <w:color w:val="000000"/>
          <w:sz w:val="36"/>
        </w:rPr>
      </w:pPr>
    </w:p>
    <w:p w:rsidR="000D6A7D" w:rsidRDefault="004A34A5">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0D6A7D">
        <w:trPr>
          <w:tblHeader/>
          <w:jc w:val="center"/>
        </w:trPr>
        <w:tc>
          <w:tcPr>
            <w:tcW w:w="7370" w:type="dxa"/>
            <w:tcBorders>
              <w:top w:val="single" w:sz="6" w:space="0" w:color="FFFFFF"/>
              <w:left w:val="single" w:sz="6" w:space="0" w:color="FFFFFF"/>
              <w:right w:val="single" w:sz="6" w:space="0" w:color="FFFFFF"/>
            </w:tcBorders>
            <w:vAlign w:val="center"/>
          </w:tcPr>
          <w:p w:rsidR="000D6A7D" w:rsidRDefault="004A34A5">
            <w:pPr>
              <w:pStyle w:val="20"/>
            </w:pPr>
            <w:r>
              <w:rPr>
                <w:rFonts w:hint="eastAsia"/>
                <w:lang w:eastAsia="zh-CN"/>
              </w:rPr>
              <w:t>809003涞水县胡家庄乡人民政府</w:t>
            </w:r>
          </w:p>
        </w:tc>
        <w:tc>
          <w:tcPr>
            <w:tcW w:w="5669" w:type="dxa"/>
            <w:gridSpan w:val="2"/>
            <w:tcBorders>
              <w:top w:val="single" w:sz="6" w:space="0" w:color="FFFFFF"/>
              <w:left w:val="single" w:sz="6" w:space="0" w:color="FFFFFF"/>
              <w:right w:val="single" w:sz="6" w:space="0" w:color="FFFFFF"/>
            </w:tcBorders>
            <w:vAlign w:val="center"/>
          </w:tcPr>
          <w:p w:rsidR="000D6A7D" w:rsidRDefault="004A34A5" w:rsidP="001E237B">
            <w:pPr>
              <w:pStyle w:val="22"/>
            </w:pPr>
            <w:r>
              <w:rPr>
                <w:rFonts w:hint="eastAsia"/>
              </w:rPr>
              <w:t>截止时间：</w:t>
            </w:r>
            <w:r>
              <w:t>202</w:t>
            </w:r>
            <w:r w:rsidR="001E237B">
              <w:rPr>
                <w:rFonts w:hint="eastAsia"/>
                <w:lang w:eastAsia="zh-CN"/>
              </w:rPr>
              <w:t>0</w:t>
            </w:r>
            <w:r>
              <w:t>-12-31</w:t>
            </w:r>
          </w:p>
        </w:tc>
      </w:tr>
      <w:tr w:rsidR="000D6A7D">
        <w:trPr>
          <w:tblHeader/>
          <w:jc w:val="center"/>
        </w:trPr>
        <w:tc>
          <w:tcPr>
            <w:tcW w:w="7370" w:type="dxa"/>
            <w:vAlign w:val="center"/>
          </w:tcPr>
          <w:p w:rsidR="000D6A7D" w:rsidRDefault="004A34A5">
            <w:pPr>
              <w:pStyle w:val="10"/>
            </w:pPr>
            <w:r>
              <w:rPr>
                <w:rFonts w:hint="eastAsia"/>
              </w:rPr>
              <w:t>项</w:t>
            </w:r>
            <w:r>
              <w:t xml:space="preserve">   </w:t>
            </w:r>
            <w:r>
              <w:rPr>
                <w:rFonts w:hint="eastAsia"/>
              </w:rPr>
              <w:t>目</w:t>
            </w:r>
          </w:p>
        </w:tc>
        <w:tc>
          <w:tcPr>
            <w:tcW w:w="2835" w:type="dxa"/>
            <w:vAlign w:val="center"/>
          </w:tcPr>
          <w:p w:rsidR="000D6A7D" w:rsidRDefault="004A34A5">
            <w:pPr>
              <w:pStyle w:val="10"/>
            </w:pPr>
            <w:r>
              <w:rPr>
                <w:rFonts w:hint="eastAsia"/>
              </w:rPr>
              <w:t>数量</w:t>
            </w:r>
          </w:p>
        </w:tc>
        <w:tc>
          <w:tcPr>
            <w:tcW w:w="2835" w:type="dxa"/>
            <w:vAlign w:val="center"/>
          </w:tcPr>
          <w:p w:rsidR="000D6A7D" w:rsidRDefault="004A34A5">
            <w:pPr>
              <w:pStyle w:val="10"/>
            </w:pPr>
            <w:r>
              <w:rPr>
                <w:rFonts w:hint="eastAsia"/>
              </w:rPr>
              <w:t>价值（金额单位：万元）</w:t>
            </w:r>
          </w:p>
        </w:tc>
      </w:tr>
      <w:tr w:rsidR="000D6A7D">
        <w:trPr>
          <w:jc w:val="center"/>
        </w:trPr>
        <w:tc>
          <w:tcPr>
            <w:tcW w:w="7370" w:type="dxa"/>
            <w:vAlign w:val="center"/>
          </w:tcPr>
          <w:p w:rsidR="000D6A7D" w:rsidRDefault="000D6A7D">
            <w:pPr>
              <w:pStyle w:val="23"/>
            </w:pPr>
          </w:p>
        </w:tc>
        <w:tc>
          <w:tcPr>
            <w:tcW w:w="2835" w:type="dxa"/>
            <w:vAlign w:val="center"/>
          </w:tcPr>
          <w:p w:rsidR="000D6A7D" w:rsidRDefault="000D6A7D">
            <w:pPr>
              <w:pStyle w:val="30"/>
            </w:pPr>
          </w:p>
        </w:tc>
        <w:tc>
          <w:tcPr>
            <w:tcW w:w="2835" w:type="dxa"/>
            <w:vAlign w:val="center"/>
          </w:tcPr>
          <w:p w:rsidR="000D6A7D" w:rsidRDefault="000D6A7D">
            <w:pPr>
              <w:pStyle w:val="40"/>
            </w:pPr>
          </w:p>
        </w:tc>
      </w:tr>
    </w:tbl>
    <w:p w:rsidR="000D6A7D" w:rsidRDefault="004A34A5">
      <w:pPr>
        <w:ind w:firstLineChars="400" w:firstLine="840"/>
      </w:pPr>
      <w:r>
        <w:rPr>
          <w:rFonts w:ascii="方正书宋_GBK" w:eastAsia="方正书宋_GBK" w:hAnsi="方正书宋_GBK" w:cs="方正书宋_GBK" w:hint="eastAsia"/>
          <w:color w:val="000000"/>
          <w:sz w:val="21"/>
        </w:rPr>
        <w:t>注：无固定资产占用情况，空表列示。</w:t>
      </w:r>
    </w:p>
    <w:p w:rsidR="000D6A7D" w:rsidRDefault="004A34A5">
      <w:pPr>
        <w:ind w:firstLine="640"/>
      </w:pPr>
      <w:r>
        <w:rPr>
          <w:rFonts w:eastAsia="方正仿宋_GBK"/>
          <w:color w:val="000000"/>
          <w:sz w:val="32"/>
        </w:rPr>
        <w:t xml:space="preserve"> </w:t>
      </w:r>
    </w:p>
    <w:p w:rsidR="000D6A7D" w:rsidRDefault="004A34A5">
      <w:pPr>
        <w:spacing w:before="10" w:after="10"/>
        <w:ind w:firstLine="640"/>
        <w:outlineLvl w:val="5"/>
      </w:pPr>
      <w:r>
        <w:rPr>
          <w:rFonts w:ascii="黑体" w:eastAsia="黑体" w:hAnsi="黑体" w:cs="黑体" w:hint="eastAsia"/>
          <w:color w:val="000000"/>
          <w:sz w:val="32"/>
        </w:rPr>
        <w:t>八、名词解释</w:t>
      </w:r>
    </w:p>
    <w:p w:rsidR="000D6A7D" w:rsidRDefault="004A34A5">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指省级财政当年拨付的资金。</w:t>
      </w:r>
    </w:p>
    <w:p w:rsidR="000D6A7D" w:rsidRDefault="004A34A5">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0D6A7D" w:rsidRDefault="004A34A5">
      <w:pPr>
        <w:spacing w:line="500" w:lineRule="exact"/>
        <w:ind w:firstLine="560"/>
      </w:pPr>
      <w:r>
        <w:rPr>
          <w:rFonts w:eastAsia="方正仿宋_GBK"/>
          <w:color w:val="000000"/>
          <w:sz w:val="28"/>
        </w:rPr>
        <w:lastRenderedPageBreak/>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0D6A7D" w:rsidRDefault="004A34A5">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0D6A7D" w:rsidRDefault="004A34A5">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0D6A7D" w:rsidRDefault="004A34A5">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0D6A7D" w:rsidRDefault="004A34A5">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纳入省级财政预算管理的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D6A7D" w:rsidRDefault="004A34A5">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D6A7D" w:rsidRDefault="004A34A5">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0D6A7D" w:rsidRDefault="004A34A5">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0D6A7D" w:rsidRDefault="004A34A5">
      <w:pPr>
        <w:spacing w:before="10" w:after="10"/>
        <w:ind w:firstLine="640"/>
        <w:outlineLvl w:val="5"/>
      </w:pPr>
      <w:r>
        <w:rPr>
          <w:rFonts w:ascii="黑体" w:eastAsia="黑体" w:hAnsi="黑体" w:cs="黑体" w:hint="eastAsia"/>
          <w:color w:val="000000"/>
          <w:sz w:val="32"/>
        </w:rPr>
        <w:t>九、其他需要说明的事项</w:t>
      </w:r>
    </w:p>
    <w:p w:rsidR="000D6A7D" w:rsidRDefault="004A34A5">
      <w:pPr>
        <w:spacing w:line="500" w:lineRule="exact"/>
        <w:ind w:firstLine="560"/>
        <w:rPr>
          <w:rFonts w:eastAsia="方正仿宋_GBK"/>
          <w:lang w:eastAsia="zh-CN"/>
        </w:rPr>
        <w:sectPr w:rsidR="000D6A7D">
          <w:type w:val="continuous"/>
          <w:pgSz w:w="16840" w:h="11900" w:orient="landscape"/>
          <w:pgMar w:top="1361" w:right="1021" w:bottom="1134" w:left="1021" w:header="720" w:footer="720" w:gutter="0"/>
          <w:cols w:space="720"/>
        </w:sectPr>
      </w:pPr>
      <w:r>
        <w:rPr>
          <w:rFonts w:eastAsia="方正仿宋_GBK" w:hint="eastAsia"/>
          <w:color w:val="000000"/>
          <w:sz w:val="28"/>
        </w:rPr>
        <w:t>我单位无其他需要说明的事项</w:t>
      </w:r>
      <w:r>
        <w:rPr>
          <w:rFonts w:eastAsia="方正仿宋_GBK" w:hint="eastAsia"/>
          <w:color w:val="000000"/>
          <w:sz w:val="28"/>
          <w:lang w:eastAsia="zh-CN"/>
        </w:rPr>
        <w:t>。</w:t>
      </w:r>
    </w:p>
    <w:p w:rsidR="000D6A7D" w:rsidRDefault="000D6A7D">
      <w:pPr>
        <w:jc w:val="both"/>
        <w:outlineLvl w:val="3"/>
      </w:pPr>
    </w:p>
    <w:sectPr w:rsidR="000D6A7D" w:rsidSect="000D6A7D">
      <w:type w:val="continuous"/>
      <w:pgSz w:w="16840" w:h="11900" w:orient="landscape"/>
      <w:pgMar w:top="1361" w:right="1021" w:bottom="1134"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DB" w:rsidRDefault="009859DB" w:rsidP="000D6A7D">
      <w:r>
        <w:separator/>
      </w:r>
    </w:p>
  </w:endnote>
  <w:endnote w:type="continuationSeparator" w:id="0">
    <w:p w:rsidR="009859DB" w:rsidRDefault="009859DB" w:rsidP="000D6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DB" w:rsidRDefault="009859DB">
    <w:fldSimple w:instr="PAGE &quot;page number&quot;">
      <w: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DB" w:rsidRDefault="009859DB">
    <w:pPr>
      <w:pStyle w:val="a3"/>
      <w:jc w:val="right"/>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DB" w:rsidRDefault="009859DB">
    <w:r>
      <w:pict>
        <v:shapetype id="_x0000_t202" coordsize="21600,21600" o:spt="202" path="m,l,21600r21600,l21600,xe">
          <v:stroke joinstyle="miter"/>
          <v:path gradientshapeok="t" o:connecttype="rect"/>
        </v:shapetype>
        <v:shape id="_x0000_s1027" type="#_x0000_t202" style="position:absolute;margin-left:104pt;margin-top:0;width:2in;height:2in;z-index:251660288;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LPiFrRAQAAhwMAAA4AAAAAAAAAAQAgAAAAHgEAAGRy&#10;cy9lMm9Eb2MueG1sUEsFBgAAAAAGAAYAWQEAAGEFAAAAAA==&#10;" filled="f" stroked="f">
          <v:textbox style="mso-fit-shape-to-text:t" inset="0,0,0,0">
            <w:txbxContent>
              <w:p w:rsidR="009859DB" w:rsidRDefault="009859DB">
                <w:fldSimple w:instr="PAGE &quot;page number&quot;">
                  <w:r w:rsidR="00330788">
                    <w:rPr>
                      <w:noProof/>
                    </w:rPr>
                    <w:t>2</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DB" w:rsidRDefault="009859DB">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LLAo7RAQAAhwMAAA4AAAAAAAAAAQAgAAAAHgEAAGRy&#10;cy9lMm9Eb2MueG1sUEsFBgAAAAAGAAYAWQEAAGEFAAAAAA==&#10;" filled="f" stroked="f">
          <v:textbox style="mso-fit-shape-to-text:t" inset="0,0,0,0">
            <w:txbxContent>
              <w:p w:rsidR="009859DB" w:rsidRDefault="009859DB">
                <w:pPr>
                  <w:pStyle w:val="a3"/>
                  <w:jc w:val="right"/>
                </w:pPr>
                <w:r>
                  <w:rPr>
                    <w:rStyle w:val="a6"/>
                  </w:rPr>
                  <w:fldChar w:fldCharType="begin"/>
                </w:r>
                <w:r>
                  <w:rPr>
                    <w:rStyle w:val="a6"/>
                  </w:rPr>
                  <w:instrText xml:space="preserve"> PAGE </w:instrText>
                </w:r>
                <w:r>
                  <w:rPr>
                    <w:rStyle w:val="a6"/>
                  </w:rPr>
                  <w:fldChar w:fldCharType="separate"/>
                </w:r>
                <w:r w:rsidR="00330788">
                  <w:rPr>
                    <w:rStyle w:val="a6"/>
                    <w:noProof/>
                  </w:rPr>
                  <w:t>1</w:t>
                </w:r>
                <w:r>
                  <w:rPr>
                    <w:rStyle w:val="a6"/>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DB" w:rsidRDefault="009859DB" w:rsidP="000D6A7D">
      <w:r>
        <w:separator/>
      </w:r>
    </w:p>
  </w:footnote>
  <w:footnote w:type="continuationSeparator" w:id="0">
    <w:p w:rsidR="009859DB" w:rsidRDefault="009859DB" w:rsidP="000D6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DB" w:rsidRDefault="009859DB">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DB" w:rsidRDefault="009859DB">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DB" w:rsidRDefault="009859DB">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E4728"/>
    <w:multiLevelType w:val="singleLevel"/>
    <w:tmpl w:val="3A8E4728"/>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noPunctuationKerning/>
  <w:characterSpacingControl w:val="doNotCompress"/>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doNotLeaveBackslashAlone/>
    <w:doNotExpandShiftReturn/>
    <w:adjustLineHeightInTable/>
    <w:useFELayout/>
    <w:underlineTabInNumList/>
  </w:compat>
  <w:rsids>
    <w:rsidRoot w:val="00781D3A"/>
    <w:rsid w:val="00064159"/>
    <w:rsid w:val="000D6A7D"/>
    <w:rsid w:val="00120163"/>
    <w:rsid w:val="0013743D"/>
    <w:rsid w:val="00174DA2"/>
    <w:rsid w:val="00182D82"/>
    <w:rsid w:val="001B15F6"/>
    <w:rsid w:val="001E237B"/>
    <w:rsid w:val="00201266"/>
    <w:rsid w:val="00330788"/>
    <w:rsid w:val="003A1F3B"/>
    <w:rsid w:val="003B01B6"/>
    <w:rsid w:val="004A34A5"/>
    <w:rsid w:val="004B082D"/>
    <w:rsid w:val="004F1C20"/>
    <w:rsid w:val="00540E98"/>
    <w:rsid w:val="00557C8E"/>
    <w:rsid w:val="0056068A"/>
    <w:rsid w:val="0056582C"/>
    <w:rsid w:val="005C7741"/>
    <w:rsid w:val="006054C8"/>
    <w:rsid w:val="00662D9B"/>
    <w:rsid w:val="00664099"/>
    <w:rsid w:val="0068454C"/>
    <w:rsid w:val="00714A9B"/>
    <w:rsid w:val="00716C21"/>
    <w:rsid w:val="007304F6"/>
    <w:rsid w:val="00753C8A"/>
    <w:rsid w:val="00781D3A"/>
    <w:rsid w:val="00791CF2"/>
    <w:rsid w:val="008B476C"/>
    <w:rsid w:val="008D0F2A"/>
    <w:rsid w:val="008F1C73"/>
    <w:rsid w:val="009824EE"/>
    <w:rsid w:val="009859DB"/>
    <w:rsid w:val="0098765C"/>
    <w:rsid w:val="00A77E5B"/>
    <w:rsid w:val="00AC1402"/>
    <w:rsid w:val="00B10A12"/>
    <w:rsid w:val="00B13947"/>
    <w:rsid w:val="00B3689A"/>
    <w:rsid w:val="00B52C69"/>
    <w:rsid w:val="00BA364A"/>
    <w:rsid w:val="00BC0518"/>
    <w:rsid w:val="00BD1DD9"/>
    <w:rsid w:val="00BE7763"/>
    <w:rsid w:val="00BF2FD3"/>
    <w:rsid w:val="00C83D45"/>
    <w:rsid w:val="00CC5F86"/>
    <w:rsid w:val="00D172D0"/>
    <w:rsid w:val="00D75591"/>
    <w:rsid w:val="00DA3F97"/>
    <w:rsid w:val="00DC6022"/>
    <w:rsid w:val="00E3242C"/>
    <w:rsid w:val="00E648B8"/>
    <w:rsid w:val="00E72112"/>
    <w:rsid w:val="00E92AAD"/>
    <w:rsid w:val="00EC4DAA"/>
    <w:rsid w:val="00F11912"/>
    <w:rsid w:val="00F1646A"/>
    <w:rsid w:val="00F5194A"/>
    <w:rsid w:val="00F826E0"/>
    <w:rsid w:val="00FB7ED6"/>
    <w:rsid w:val="00FD7FA4"/>
    <w:rsid w:val="00FE46E7"/>
    <w:rsid w:val="03AB1B08"/>
    <w:rsid w:val="052B4646"/>
    <w:rsid w:val="10D1007D"/>
    <w:rsid w:val="158F5031"/>
    <w:rsid w:val="1B7A032D"/>
    <w:rsid w:val="20E92B59"/>
    <w:rsid w:val="21F13F06"/>
    <w:rsid w:val="22090B6C"/>
    <w:rsid w:val="279D013C"/>
    <w:rsid w:val="28C26B2C"/>
    <w:rsid w:val="2B0B2850"/>
    <w:rsid w:val="303F5CC1"/>
    <w:rsid w:val="309D49DC"/>
    <w:rsid w:val="35EF7071"/>
    <w:rsid w:val="391B70EA"/>
    <w:rsid w:val="3A4B0C5C"/>
    <w:rsid w:val="3B8F458E"/>
    <w:rsid w:val="3F033BBB"/>
    <w:rsid w:val="44175780"/>
    <w:rsid w:val="48390A7E"/>
    <w:rsid w:val="4D211275"/>
    <w:rsid w:val="539404AE"/>
    <w:rsid w:val="550E11EB"/>
    <w:rsid w:val="562A7E7A"/>
    <w:rsid w:val="5C720816"/>
    <w:rsid w:val="5F5544C0"/>
    <w:rsid w:val="617B055D"/>
    <w:rsid w:val="61B05593"/>
    <w:rsid w:val="6FE5312D"/>
    <w:rsid w:val="73647B06"/>
    <w:rsid w:val="74745854"/>
    <w:rsid w:val="763D3C1F"/>
    <w:rsid w:val="781B01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7D"/>
    <w:rPr>
      <w:rFonts w:ascii="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rsid w:val="000D6A7D"/>
    <w:pPr>
      <w:ind w:left="480"/>
    </w:pPr>
  </w:style>
  <w:style w:type="paragraph" w:styleId="a3">
    <w:name w:val="footer"/>
    <w:basedOn w:val="a"/>
    <w:link w:val="Char"/>
    <w:uiPriority w:val="99"/>
    <w:qFormat/>
    <w:rsid w:val="000D6A7D"/>
    <w:pPr>
      <w:tabs>
        <w:tab w:val="center" w:pos="4153"/>
        <w:tab w:val="right" w:pos="8306"/>
      </w:tabs>
      <w:snapToGrid w:val="0"/>
    </w:pPr>
    <w:rPr>
      <w:sz w:val="18"/>
      <w:szCs w:val="18"/>
    </w:rPr>
  </w:style>
  <w:style w:type="paragraph" w:styleId="a4">
    <w:name w:val="header"/>
    <w:basedOn w:val="a"/>
    <w:link w:val="Char0"/>
    <w:uiPriority w:val="99"/>
    <w:qFormat/>
    <w:rsid w:val="000D6A7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0D6A7D"/>
    <w:pPr>
      <w:spacing w:before="120"/>
      <w:ind w:firstLine="560"/>
    </w:pPr>
    <w:rPr>
      <w:rFonts w:eastAsia="方正仿宋_GBK"/>
      <w:color w:val="000000"/>
      <w:sz w:val="28"/>
    </w:rPr>
  </w:style>
  <w:style w:type="paragraph" w:styleId="4">
    <w:name w:val="toc 4"/>
    <w:basedOn w:val="a"/>
    <w:next w:val="a"/>
    <w:uiPriority w:val="99"/>
    <w:qFormat/>
    <w:rsid w:val="000D6A7D"/>
    <w:pPr>
      <w:ind w:left="720"/>
    </w:pPr>
  </w:style>
  <w:style w:type="paragraph" w:styleId="2">
    <w:name w:val="toc 2"/>
    <w:basedOn w:val="a"/>
    <w:next w:val="a"/>
    <w:uiPriority w:val="99"/>
    <w:qFormat/>
    <w:rsid w:val="000D6A7D"/>
    <w:pPr>
      <w:ind w:left="240"/>
    </w:pPr>
  </w:style>
  <w:style w:type="table" w:styleId="a5">
    <w:name w:val="Table Grid"/>
    <w:basedOn w:val="a1"/>
    <w:uiPriority w:val="99"/>
    <w:qFormat/>
    <w:rsid w:val="000D6A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page number"/>
    <w:basedOn w:val="a0"/>
    <w:uiPriority w:val="99"/>
    <w:qFormat/>
    <w:rsid w:val="000D6A7D"/>
    <w:rPr>
      <w:rFonts w:cs="Times New Roman"/>
    </w:rPr>
  </w:style>
  <w:style w:type="paragraph" w:customStyle="1" w:styleId="22">
    <w:name w:val="单元格样式22"/>
    <w:basedOn w:val="a"/>
    <w:uiPriority w:val="99"/>
    <w:qFormat/>
    <w:rsid w:val="000D6A7D"/>
    <w:pPr>
      <w:jc w:val="right"/>
    </w:pPr>
    <w:rPr>
      <w:rFonts w:ascii="方正小标宋_GBK" w:eastAsia="方正小标宋_GBK" w:hAnsi="方正小标宋_GBK" w:cs="方正小标宋_GBK"/>
    </w:rPr>
  </w:style>
  <w:style w:type="paragraph" w:customStyle="1" w:styleId="21">
    <w:name w:val="单元格样式21"/>
    <w:basedOn w:val="a"/>
    <w:uiPriority w:val="99"/>
    <w:qFormat/>
    <w:rsid w:val="000D6A7D"/>
    <w:pPr>
      <w:jc w:val="center"/>
    </w:pPr>
    <w:rPr>
      <w:rFonts w:ascii="方正小标宋_GBK" w:eastAsia="方正小标宋_GBK" w:hAnsi="方正小标宋_GBK" w:cs="方正小标宋_GBK"/>
    </w:rPr>
  </w:style>
  <w:style w:type="paragraph" w:customStyle="1" w:styleId="20">
    <w:name w:val="单元格样式20"/>
    <w:basedOn w:val="a"/>
    <w:uiPriority w:val="99"/>
    <w:qFormat/>
    <w:rsid w:val="000D6A7D"/>
    <w:rPr>
      <w:rFonts w:ascii="方正小标宋_GBK" w:eastAsia="方正小标宋_GBK" w:hAnsi="方正小标宋_GBK" w:cs="方正小标宋_GBK"/>
    </w:rPr>
  </w:style>
  <w:style w:type="paragraph" w:customStyle="1" w:styleId="10">
    <w:name w:val="单元格样式1"/>
    <w:basedOn w:val="a"/>
    <w:qFormat/>
    <w:rsid w:val="000D6A7D"/>
    <w:pPr>
      <w:jc w:val="center"/>
    </w:pPr>
    <w:rPr>
      <w:rFonts w:ascii="方正书宋_GBK" w:eastAsia="方正书宋_GBK" w:hAnsi="方正书宋_GBK" w:cs="方正书宋_GBK"/>
      <w:b/>
      <w:sz w:val="21"/>
    </w:rPr>
  </w:style>
  <w:style w:type="paragraph" w:customStyle="1" w:styleId="40">
    <w:name w:val="单元格样式4"/>
    <w:basedOn w:val="a"/>
    <w:uiPriority w:val="99"/>
    <w:qFormat/>
    <w:rsid w:val="000D6A7D"/>
    <w:pPr>
      <w:jc w:val="right"/>
    </w:pPr>
    <w:rPr>
      <w:rFonts w:ascii="方正书宋_GBK" w:eastAsia="方正书宋_GBK" w:hAnsi="方正书宋_GBK" w:cs="方正书宋_GBK"/>
      <w:sz w:val="21"/>
    </w:rPr>
  </w:style>
  <w:style w:type="paragraph" w:customStyle="1" w:styleId="23">
    <w:name w:val="单元格样式2"/>
    <w:basedOn w:val="a"/>
    <w:uiPriority w:val="99"/>
    <w:qFormat/>
    <w:rsid w:val="000D6A7D"/>
    <w:rPr>
      <w:rFonts w:ascii="方正书宋_GBK" w:eastAsia="方正书宋_GBK" w:hAnsi="方正书宋_GBK" w:cs="方正书宋_GBK"/>
      <w:sz w:val="21"/>
    </w:rPr>
  </w:style>
  <w:style w:type="paragraph" w:customStyle="1" w:styleId="30">
    <w:name w:val="单元格样式3"/>
    <w:basedOn w:val="a"/>
    <w:uiPriority w:val="99"/>
    <w:qFormat/>
    <w:rsid w:val="000D6A7D"/>
    <w:pPr>
      <w:jc w:val="center"/>
    </w:pPr>
    <w:rPr>
      <w:rFonts w:ascii="方正书宋_GBK" w:eastAsia="方正书宋_GBK" w:hAnsi="方正书宋_GBK" w:cs="方正书宋_GBK"/>
      <w:sz w:val="21"/>
    </w:rPr>
  </w:style>
  <w:style w:type="paragraph" w:customStyle="1" w:styleId="6">
    <w:name w:val="单元格样式6"/>
    <w:basedOn w:val="a"/>
    <w:uiPriority w:val="99"/>
    <w:qFormat/>
    <w:rsid w:val="000D6A7D"/>
    <w:pPr>
      <w:jc w:val="center"/>
    </w:pPr>
    <w:rPr>
      <w:rFonts w:ascii="方正书宋_GBK" w:eastAsia="方正书宋_GBK" w:hAnsi="方正书宋_GBK" w:cs="方正书宋_GBK"/>
      <w:b/>
      <w:sz w:val="21"/>
    </w:rPr>
  </w:style>
  <w:style w:type="paragraph" w:customStyle="1" w:styleId="7">
    <w:name w:val="单元格样式7"/>
    <w:basedOn w:val="a"/>
    <w:uiPriority w:val="99"/>
    <w:qFormat/>
    <w:rsid w:val="000D6A7D"/>
    <w:pPr>
      <w:jc w:val="right"/>
    </w:pPr>
    <w:rPr>
      <w:rFonts w:ascii="方正书宋_GBK" w:eastAsia="方正书宋_GBK" w:hAnsi="方正书宋_GBK" w:cs="方正书宋_GBK"/>
      <w:b/>
      <w:sz w:val="21"/>
    </w:rPr>
  </w:style>
  <w:style w:type="paragraph" w:customStyle="1" w:styleId="5">
    <w:name w:val="单元格样式5"/>
    <w:basedOn w:val="a"/>
    <w:uiPriority w:val="99"/>
    <w:qFormat/>
    <w:rsid w:val="000D6A7D"/>
    <w:rPr>
      <w:rFonts w:ascii="方正书宋_GBK" w:eastAsia="方正书宋_GBK" w:hAnsi="方正书宋_GBK" w:cs="方正书宋_GBK"/>
      <w:b/>
      <w:sz w:val="21"/>
    </w:rPr>
  </w:style>
  <w:style w:type="paragraph" w:customStyle="1" w:styleId="-">
    <w:name w:val="插入文本样式-插入部门职责文件"/>
    <w:basedOn w:val="a"/>
    <w:qFormat/>
    <w:rsid w:val="000D6A7D"/>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rsid w:val="000D6A7D"/>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rsid w:val="000D6A7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rsid w:val="000D6A7D"/>
    <w:pPr>
      <w:spacing w:line="500" w:lineRule="exact"/>
      <w:ind w:firstLine="560"/>
    </w:pPr>
    <w:rPr>
      <w:rFonts w:eastAsia="方正仿宋_GBK"/>
      <w:sz w:val="28"/>
    </w:rPr>
  </w:style>
  <w:style w:type="paragraph" w:customStyle="1" w:styleId="-3">
    <w:name w:val="插入文本样式-插入总体目标文件"/>
    <w:basedOn w:val="a"/>
    <w:uiPriority w:val="99"/>
    <w:qFormat/>
    <w:rsid w:val="000D6A7D"/>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rsid w:val="000D6A7D"/>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rsid w:val="000D6A7D"/>
    <w:pPr>
      <w:spacing w:line="500" w:lineRule="exact"/>
      <w:ind w:firstLine="560"/>
    </w:pPr>
    <w:rPr>
      <w:rFonts w:eastAsia="方正仿宋_GBK"/>
      <w:sz w:val="28"/>
    </w:rPr>
  </w:style>
  <w:style w:type="paragraph" w:customStyle="1" w:styleId="230">
    <w:name w:val="单元格样式23"/>
    <w:basedOn w:val="a"/>
    <w:uiPriority w:val="99"/>
    <w:qFormat/>
    <w:rsid w:val="000D6A7D"/>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rsid w:val="000D6A7D"/>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rsid w:val="000D6A7D"/>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rsid w:val="000D6A7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rsid w:val="000D6A7D"/>
    <w:pPr>
      <w:spacing w:line="500" w:lineRule="exact"/>
      <w:ind w:firstLine="560"/>
    </w:pPr>
    <w:rPr>
      <w:rFonts w:eastAsia="方正仿宋_GBK"/>
      <w:sz w:val="28"/>
    </w:rPr>
  </w:style>
  <w:style w:type="character" w:customStyle="1" w:styleId="Char0">
    <w:name w:val="页眉 Char"/>
    <w:basedOn w:val="a0"/>
    <w:link w:val="a4"/>
    <w:uiPriority w:val="99"/>
    <w:qFormat/>
    <w:locked/>
    <w:rsid w:val="000D6A7D"/>
    <w:rPr>
      <w:rFonts w:eastAsia="Times New Roman" w:cs="Times New Roman"/>
      <w:sz w:val="18"/>
      <w:szCs w:val="18"/>
      <w:lang w:eastAsia="uk-UA"/>
    </w:rPr>
  </w:style>
  <w:style w:type="character" w:customStyle="1" w:styleId="Char">
    <w:name w:val="页脚 Char"/>
    <w:basedOn w:val="a0"/>
    <w:link w:val="a3"/>
    <w:uiPriority w:val="99"/>
    <w:qFormat/>
    <w:locked/>
    <w:rsid w:val="000D6A7D"/>
    <w:rPr>
      <w:rFonts w:eastAsia="Times New Roman" w:cs="Times New Roman"/>
      <w:sz w:val="18"/>
      <w:szCs w:val="18"/>
      <w:lang w:eastAsia="uk-UA"/>
    </w:rPr>
  </w:style>
</w:styles>
</file>

<file path=word/webSettings.xml><?xml version="1.0" encoding="utf-8"?>
<w:webSettings xmlns:r="http://schemas.openxmlformats.org/officeDocument/2006/relationships" xmlns:w="http://schemas.openxmlformats.org/wordprocessingml/2006/main">
  <w:divs>
    <w:div w:id="399518371">
      <w:bodyDiv w:val="1"/>
      <w:marLeft w:val="0"/>
      <w:marRight w:val="0"/>
      <w:marTop w:val="0"/>
      <w:marBottom w:val="0"/>
      <w:divBdr>
        <w:top w:val="none" w:sz="0" w:space="0" w:color="auto"/>
        <w:left w:val="none" w:sz="0" w:space="0" w:color="auto"/>
        <w:bottom w:val="none" w:sz="0" w:space="0" w:color="auto"/>
        <w:right w:val="none" w:sz="0" w:space="0" w:color="auto"/>
      </w:divBdr>
    </w:div>
    <w:div w:id="561645060">
      <w:bodyDiv w:val="1"/>
      <w:marLeft w:val="0"/>
      <w:marRight w:val="0"/>
      <w:marTop w:val="0"/>
      <w:marBottom w:val="0"/>
      <w:divBdr>
        <w:top w:val="none" w:sz="0" w:space="0" w:color="auto"/>
        <w:left w:val="none" w:sz="0" w:space="0" w:color="auto"/>
        <w:bottom w:val="none" w:sz="0" w:space="0" w:color="auto"/>
        <w:right w:val="none" w:sz="0" w:space="0" w:color="auto"/>
      </w:divBdr>
    </w:div>
    <w:div w:id="2109083709">
      <w:bodyDiv w:val="1"/>
      <w:marLeft w:val="0"/>
      <w:marRight w:val="0"/>
      <w:marTop w:val="0"/>
      <w:marBottom w:val="0"/>
      <w:divBdr>
        <w:top w:val="none" w:sz="0" w:space="0" w:color="auto"/>
        <w:left w:val="none" w:sz="0" w:space="0" w:color="auto"/>
        <w:bottom w:val="none" w:sz="0" w:space="0" w:color="auto"/>
        <w:right w:val="none" w:sz="0" w:space="0" w:color="auto"/>
      </w:divBdr>
    </w:div>
    <w:div w:id="213208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44</Pages>
  <Words>13139</Words>
  <Characters>7632</Characters>
  <Application>Microsoft Office Word</Application>
  <DocSecurity>0</DocSecurity>
  <Lines>63</Lines>
  <Paragraphs>41</Paragraphs>
  <ScaleCrop>false</ScaleCrop>
  <Company>Microsoft</Company>
  <LinksUpToDate>false</LinksUpToDate>
  <CharactersWithSpaces>20730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Administrator</cp:lastModifiedBy>
  <cp:revision>47</cp:revision>
  <dcterms:created xsi:type="dcterms:W3CDTF">2022-02-21T07:33:00Z</dcterms:created>
  <dcterms:modified xsi:type="dcterms:W3CDTF">2022-09-17T07:10:00Z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46ED276FE4EF4CE3A3626E9D681ADC56</vt:lpwstr>
  </property>
</Properties>
</file>