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FF0000"/>
          <w:spacing w:val="38"/>
          <w:sz w:val="84"/>
          <w:szCs w:val="84"/>
        </w:rPr>
      </w:pP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 w:ascii="方正小标宋_GBK" w:eastAsia="方正小标宋_GBK"/>
          <w:color w:val="FF0000"/>
          <w:spacing w:val="38"/>
          <w:sz w:val="84"/>
          <w:szCs w:val="84"/>
        </w:rPr>
        <w:t>河北省财政厅文件</w:t>
      </w:r>
    </w:p>
    <w:p>
      <w:pPr>
        <w:tabs>
          <w:tab w:val="left" w:pos="8820"/>
        </w:tabs>
        <w:spacing w:line="580" w:lineRule="exact"/>
        <w:ind w:firstLine="320" w:firstLineChars="100"/>
        <w:rPr>
          <w:rFonts w:ascii="仿宋_GB2312" w:eastAsia="仿宋_GB2312"/>
          <w:bCs/>
          <w:sz w:val="32"/>
          <w:szCs w:val="32"/>
        </w:rPr>
      </w:pPr>
    </w:p>
    <w:p>
      <w:pPr>
        <w:tabs>
          <w:tab w:val="left" w:pos="8820"/>
        </w:tabs>
        <w:spacing w:line="580" w:lineRule="exact"/>
        <w:ind w:firstLine="320" w:firstLineChars="100"/>
        <w:rPr>
          <w:rFonts w:ascii="仿宋_GB2312" w:eastAsia="仿宋_GB2312"/>
          <w:bCs/>
          <w:sz w:val="32"/>
          <w:szCs w:val="32"/>
        </w:rPr>
      </w:pPr>
    </w:p>
    <w:p>
      <w:pPr>
        <w:tabs>
          <w:tab w:val="left" w:pos="8820"/>
        </w:tabs>
        <w:spacing w:line="58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冀财</w:t>
      </w:r>
      <w:r>
        <w:rPr>
          <w:rFonts w:hint="eastAsia" w:ascii="仿宋_GB2312" w:hAnsi="宋体" w:eastAsia="仿宋_GB2312"/>
          <w:sz w:val="32"/>
          <w:szCs w:val="32"/>
        </w:rPr>
        <w:t>非税</w:t>
      </w:r>
      <w:r>
        <w:rPr>
          <w:rFonts w:hint="eastAsia" w:ascii="仿宋_GB2312" w:eastAsia="仿宋_GB2312"/>
          <w:bCs/>
          <w:sz w:val="32"/>
          <w:szCs w:val="32"/>
        </w:rPr>
        <w:t>〔2020〕</w:t>
      </w:r>
      <w:r>
        <w:rPr>
          <w:rFonts w:hint="eastAsia" w:ascii="仿宋_GB2312" w:hAnsi="宋体" w:eastAsia="仿宋_GB2312"/>
          <w:sz w:val="32"/>
          <w:szCs w:val="32"/>
        </w:rPr>
        <w:t>23</w:t>
      </w:r>
      <w:r>
        <w:rPr>
          <w:rFonts w:hint="eastAsia" w:ascii="仿宋_GB2312" w:eastAsia="仿宋_GB2312"/>
          <w:bCs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58293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.8pt;height:0pt;width:459pt;z-index:251658240;mso-width-relative:page;mso-height-relative:page;" filled="f" stroked="t" coordsize="21600,21600" o:gfxdata="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/+PmLUAAAABgEA&#10;AA8AAAAAAAAAAQAgAAAAIgAAAGRycy9kb3ducmV2LnhtbFBLAQIUABQAAAAIAIdO4kBD5aBK5QEA&#10;AKsDAAAOAAAAAAAAAAEAIAAAACM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河北省财政厅</w:t>
      </w:r>
    </w:p>
    <w:p>
      <w:pPr>
        <w:widowControl/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关于落实《罚没财物管理办法》的通知</w:t>
      </w:r>
    </w:p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省委有关部门，省直有关部门和单位，省法院、省检察院、省监委，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市（含定州、辛集市）、县（市、区）财政局，雄安新区改发局：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现将《财政部关于印发&lt;罚没财物管理办法&gt;的通知》（财税〔2020〕54号）转发给你们，请认真遵照执行。为贯彻落实好《罚没财物管理办法》（以下简称《办法》），结合我省实际，现就有关事项通知如下：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一、认真抓好《办法》的宣传学习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《办法》对罚没财物移交、保管、处置、收入上缴、预算管理等内容进行了具体明确，对各级各部门加强罚没财物管理提出了新要求。各级各部门要认真学习，深入研究，准确理解和把握《办法》的内容、规定和要求。同时，要采取多种方式，加强《办法》的宣传和培训，确保《办法》得到有效贯彻落实。</w:t>
      </w:r>
    </w:p>
    <w:p>
      <w:pPr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二、建立健全罚没财物管理制度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级执法机关要根据《办法》要求和有关规定，结合工作实际，制定本部门（本系统）罚没物品的台账、分类保管、安全保卫等罚没财物管理制度和操作规范。各级财政部门可结合本地实际制定具体的实施办法，建立罚没财物处置审批和备案制度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三、创新罚没财物管理方式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级各部门要结合本地区本部门工作实际，积极运用信息化技术，创新罚没财物管理方式，推动相关部门间业务管理系统相互对接，实现罚没财物管理数据信息互联互通和信息共享。加强罚没财物移交、保管、处置、收入上缴、预算等方面的管理，不断提高罚没财物管理的信息化、规范化、现代化水平。</w:t>
      </w:r>
    </w:p>
    <w:p>
      <w:pPr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四、严格依法依规实施管理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随着经济社会不断发展和各项改革的不断深化，执法主体和领域不断扩大，罚没财物种类和数量明显增多，对罚没财物管理要求越来越高。各级各部门要高度重视罚没财物管理，根据有关法律法规，按照《办法》明确的规定和要求，认真履行好罚没财物管理职责，严格落实各项管理制度，切实抓好《办法》的贯彻落实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各级各部门在贯彻落实《办法》过程中，制定的管理制度、工作流程和形成的工作经验、做法以及遇到的问题和建议，请及时反馈省财政厅（邮箱：</w:t>
      </w:r>
      <w:r>
        <w:fldChar w:fldCharType="begin"/>
      </w:r>
      <w:r>
        <w:instrText xml:space="preserve"> HYPERLINK "mailto:719562326@qq.com" </w:instrText>
      </w:r>
      <w:r>
        <w:fldChar w:fldCharType="separate"/>
      </w:r>
      <w:r>
        <w:rPr>
          <w:rStyle w:val="7"/>
          <w:rFonts w:hint="eastAsia" w:ascii="仿宋_GB2312" w:hAnsi="宋体" w:eastAsia="仿宋_GB2312" w:cs="宋体"/>
          <w:kern w:val="0"/>
          <w:sz w:val="32"/>
          <w:szCs w:val="32"/>
        </w:rPr>
        <w:t>719562326@qq.com</w:t>
      </w:r>
      <w:r>
        <w:rPr>
          <w:rStyle w:val="7"/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联系人:刘光辉  86773409  王国瑞  86773339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附件：财政部关于印发《罚没财物管理办法》的通知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河北省财政厅</w:t>
      </w:r>
    </w:p>
    <w:p>
      <w:pPr>
        <w:spacing w:line="580" w:lineRule="exact"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pict>
          <v:shape id="_x0000_s1026" o:spid="_x0000_s1026" o:spt="201" type="#_x0000_t201" style="position:absolute;left:0pt;margin-left:332.6pt;margin-top:500.65pt;height:135pt;width:135pt;mso-position-horizontal-relative:page;mso-position-vertical-relative:page;z-index:25166438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/>
            <w10:anchorlock/>
          </v:shape>
          <w:control r:id="rId10" w:name="SecSignControl1" w:shapeid="_x0000_s1026"/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2020年12月31日</w:t>
      </w:r>
    </w:p>
    <w:p>
      <w:pPr>
        <w:spacing w:line="580" w:lineRule="exact"/>
        <w:ind w:firstLine="5440" w:firstLineChars="17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信息公开选项：</w:t>
      </w:r>
      <w:r>
        <w:rPr>
          <w:rFonts w:hint="eastAsia" w:ascii="方正小标宋_GBK" w:hAnsi="宋体" w:eastAsia="方正小标宋_GBK"/>
          <w:sz w:val="28"/>
          <w:szCs w:val="28"/>
        </w:rPr>
        <w:t>依申请公开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400050</wp:posOffset>
                </wp:positionV>
                <wp:extent cx="5461635" cy="0"/>
                <wp:effectExtent l="0" t="0" r="2476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6pt;margin-top:31.5pt;height:0pt;width:430.05pt;z-index:251661312;mso-width-relative:page;mso-height-relative:page;" filled="f" stroked="t" coordsize="21600,21600" o:gfxdata="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xYgo1gAAAAkB&#10;AAAPAAAAAAAAAAEAIAAAACIAAABkcnMvZG93bnJldi54bWxQSwECFAAUAAAACACHTuJAjmFkMOQB&#10;AACrAwAADgAAAAAAAAABACAAAAAl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46990</wp:posOffset>
                </wp:positionV>
                <wp:extent cx="5462270" cy="0"/>
                <wp:effectExtent l="0" t="0" r="2476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00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6pt;margin-top:3.7pt;height:0pt;width:430.1pt;z-index:251662336;mso-width-relative:page;mso-height-relative:page;" filled="f" stroked="t" coordsize="21600,21600" o:gfxdata="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g8aY9QAAAAHAQAA&#10;DwAAAAAAAAABACAAAAAiAAAAZHJzL2Rvd25yZXYueG1sUEsBAhQAFAAAAAgAh07iQLzk1PbkAQAA&#10;qwMAAA4AAAAAAAAAAQAgAAAAIw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河北省财政厅办公室                   2020年12月31日印发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100000" w:hash="pLgYsDG7dC+hIftNmpVAH+NZp3E=" w:salt="4RwRuCluFVXt9/uOWiNGF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86"/>
    <w:rsid w:val="00012941"/>
    <w:rsid w:val="000507D0"/>
    <w:rsid w:val="00054686"/>
    <w:rsid w:val="00091845"/>
    <w:rsid w:val="000B0C51"/>
    <w:rsid w:val="000C10A0"/>
    <w:rsid w:val="000C164F"/>
    <w:rsid w:val="000E1718"/>
    <w:rsid w:val="00120F53"/>
    <w:rsid w:val="0014323E"/>
    <w:rsid w:val="00146932"/>
    <w:rsid w:val="00166086"/>
    <w:rsid w:val="001830BB"/>
    <w:rsid w:val="001E219E"/>
    <w:rsid w:val="001E493B"/>
    <w:rsid w:val="001F57FB"/>
    <w:rsid w:val="00206ABB"/>
    <w:rsid w:val="00292103"/>
    <w:rsid w:val="002D66C6"/>
    <w:rsid w:val="002D70BF"/>
    <w:rsid w:val="002E173C"/>
    <w:rsid w:val="002E1F69"/>
    <w:rsid w:val="002F7469"/>
    <w:rsid w:val="00306CF5"/>
    <w:rsid w:val="003159B6"/>
    <w:rsid w:val="00321853"/>
    <w:rsid w:val="00321AB3"/>
    <w:rsid w:val="00341B6F"/>
    <w:rsid w:val="00346BFC"/>
    <w:rsid w:val="00375B36"/>
    <w:rsid w:val="00375CD7"/>
    <w:rsid w:val="003C0EE5"/>
    <w:rsid w:val="003E5A59"/>
    <w:rsid w:val="00407B09"/>
    <w:rsid w:val="00435FE7"/>
    <w:rsid w:val="00460104"/>
    <w:rsid w:val="004721D0"/>
    <w:rsid w:val="00472550"/>
    <w:rsid w:val="004C0110"/>
    <w:rsid w:val="004C39CD"/>
    <w:rsid w:val="004C7212"/>
    <w:rsid w:val="004D6C14"/>
    <w:rsid w:val="004E6303"/>
    <w:rsid w:val="004E7929"/>
    <w:rsid w:val="004F4D80"/>
    <w:rsid w:val="005201BA"/>
    <w:rsid w:val="00571856"/>
    <w:rsid w:val="005A064F"/>
    <w:rsid w:val="005B0B0B"/>
    <w:rsid w:val="005D6225"/>
    <w:rsid w:val="005E3C1F"/>
    <w:rsid w:val="005F04EE"/>
    <w:rsid w:val="00627DB3"/>
    <w:rsid w:val="00661B8E"/>
    <w:rsid w:val="0067356A"/>
    <w:rsid w:val="00687E81"/>
    <w:rsid w:val="00693B27"/>
    <w:rsid w:val="006C6C7C"/>
    <w:rsid w:val="006F5753"/>
    <w:rsid w:val="00707C64"/>
    <w:rsid w:val="007D5DCD"/>
    <w:rsid w:val="007E1485"/>
    <w:rsid w:val="00801A3F"/>
    <w:rsid w:val="00822FB6"/>
    <w:rsid w:val="008272E9"/>
    <w:rsid w:val="00831AF5"/>
    <w:rsid w:val="008D1C28"/>
    <w:rsid w:val="008F5051"/>
    <w:rsid w:val="00905AE8"/>
    <w:rsid w:val="00923F24"/>
    <w:rsid w:val="009463AA"/>
    <w:rsid w:val="00976287"/>
    <w:rsid w:val="00987FB4"/>
    <w:rsid w:val="009F764A"/>
    <w:rsid w:val="00A35F8D"/>
    <w:rsid w:val="00A37AA0"/>
    <w:rsid w:val="00A50D77"/>
    <w:rsid w:val="00A54F38"/>
    <w:rsid w:val="00A572F9"/>
    <w:rsid w:val="00A73B36"/>
    <w:rsid w:val="00AB6CB7"/>
    <w:rsid w:val="00B1536D"/>
    <w:rsid w:val="00B369B7"/>
    <w:rsid w:val="00B43FCA"/>
    <w:rsid w:val="00B50793"/>
    <w:rsid w:val="00B74111"/>
    <w:rsid w:val="00B76E59"/>
    <w:rsid w:val="00B87225"/>
    <w:rsid w:val="00B878A9"/>
    <w:rsid w:val="00BB6204"/>
    <w:rsid w:val="00BD0A57"/>
    <w:rsid w:val="00C4724A"/>
    <w:rsid w:val="00C53089"/>
    <w:rsid w:val="00C6440D"/>
    <w:rsid w:val="00C72C29"/>
    <w:rsid w:val="00CA1D18"/>
    <w:rsid w:val="00CC2D95"/>
    <w:rsid w:val="00CC5292"/>
    <w:rsid w:val="00CF37EC"/>
    <w:rsid w:val="00CF4AD9"/>
    <w:rsid w:val="00D026E1"/>
    <w:rsid w:val="00D0281F"/>
    <w:rsid w:val="00D02E3A"/>
    <w:rsid w:val="00D50013"/>
    <w:rsid w:val="00D51898"/>
    <w:rsid w:val="00D55D84"/>
    <w:rsid w:val="00D71C21"/>
    <w:rsid w:val="00D93558"/>
    <w:rsid w:val="00D936FC"/>
    <w:rsid w:val="00D959CD"/>
    <w:rsid w:val="00DB5B1A"/>
    <w:rsid w:val="00DC4D13"/>
    <w:rsid w:val="00E57077"/>
    <w:rsid w:val="00E57CBD"/>
    <w:rsid w:val="00E6598A"/>
    <w:rsid w:val="00E80C8D"/>
    <w:rsid w:val="00E830C6"/>
    <w:rsid w:val="00E933A5"/>
    <w:rsid w:val="00EA7A91"/>
    <w:rsid w:val="00EF515D"/>
    <w:rsid w:val="00F23209"/>
    <w:rsid w:val="00F30987"/>
    <w:rsid w:val="00F41A3E"/>
    <w:rsid w:val="00F748CF"/>
    <w:rsid w:val="00FA1BE7"/>
    <w:rsid w:val="00FB4DE7"/>
    <w:rsid w:val="00FB635F"/>
    <w:rsid w:val="00FD4CA4"/>
    <w:rsid w:val="00FF4E4D"/>
    <w:rsid w:val="329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39494-E664-4123-95AA-2C56507F4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909</Characters>
  <Lines>7</Lines>
  <Paragraphs>2</Paragraphs>
  <TotalTime>590</TotalTime>
  <ScaleCrop>false</ScaleCrop>
  <LinksUpToDate>false</LinksUpToDate>
  <CharactersWithSpaces>1066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2020-12-16T09:22:00Z</dcterms:created>
  <dc:creator>user</dc:creator>
  <cp:lastModifiedBy>Administrator</cp:lastModifiedBy>
  <cp:lastPrinted>2020-12-17T03:44:00Z</cp:lastPrinted>
  <dcterms:modified xsi:type="dcterms:W3CDTF">2021-09-03T05:59:46Z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